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c9b06a70a5d471199cdeb4f5e5d910b"/>
        <w:id w:val="-1344015615"/>
        <w:lock w:val="sdtLocked"/>
      </w:sdtPr>
      <w:sdtEndPr/>
      <w:sdtContent>
        <w:p w14:paraId="3F6E9CA4" w14:textId="444F258E" w:rsidR="00155470" w:rsidRDefault="004A7830" w:rsidP="004A7830">
          <w:pPr>
            <w:tabs>
              <w:tab w:val="center" w:pos="4153"/>
              <w:tab w:val="right" w:pos="8306"/>
            </w:tabs>
            <w:jc w:val="center"/>
            <w:rPr>
              <w:lang w:eastAsia="lt-LT"/>
            </w:rPr>
          </w:pPr>
          <w:r>
            <w:rPr>
              <w:lang w:eastAsia="lt-LT"/>
            </w:rPr>
            <w:object w:dxaOrig="811" w:dyaOrig="961" w14:anchorId="3F6EA0B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2.75pt" o:ole="" fillcolor="window">
                <v:imagedata r:id="rId8" o:title=""/>
              </v:shape>
              <o:OLEObject Type="Embed" ProgID="Word.Picture.8" ShapeID="_x0000_i1025" DrawAspect="Content" ObjectID="_1531572299" r:id="rId9"/>
            </w:object>
          </w:r>
        </w:p>
        <w:p w14:paraId="3F6E9CA6" w14:textId="77777777" w:rsidR="00155470" w:rsidRDefault="004A7830">
          <w:pPr>
            <w:tabs>
              <w:tab w:val="center" w:pos="4153"/>
              <w:tab w:val="right" w:pos="8306"/>
            </w:tabs>
            <w:jc w:val="center"/>
            <w:rPr>
              <w:b/>
              <w:bCs/>
              <w:lang w:eastAsia="lt-LT"/>
            </w:rPr>
          </w:pPr>
          <w:r>
            <w:rPr>
              <w:b/>
              <w:bCs/>
              <w:lang w:eastAsia="lt-LT"/>
            </w:rPr>
            <w:t>LIETUVOS RESPUBLIKOS SVEIKATOS APSAUGOS MINISTRAS</w:t>
          </w:r>
        </w:p>
        <w:p w14:paraId="3F6E9CA7" w14:textId="77777777" w:rsidR="00155470" w:rsidRDefault="00155470">
          <w:pPr>
            <w:tabs>
              <w:tab w:val="center" w:pos="4153"/>
              <w:tab w:val="right" w:pos="8306"/>
            </w:tabs>
            <w:jc w:val="center"/>
            <w:rPr>
              <w:b/>
              <w:bCs/>
              <w:lang w:eastAsia="lt-LT"/>
            </w:rPr>
          </w:pPr>
        </w:p>
        <w:p w14:paraId="3F6E9CA8" w14:textId="77777777" w:rsidR="00155470" w:rsidRDefault="004A7830">
          <w:pPr>
            <w:tabs>
              <w:tab w:val="center" w:pos="4153"/>
              <w:tab w:val="right" w:pos="8306"/>
            </w:tabs>
            <w:jc w:val="center"/>
            <w:rPr>
              <w:b/>
              <w:lang w:eastAsia="lt-LT"/>
            </w:rPr>
          </w:pPr>
          <w:r>
            <w:rPr>
              <w:b/>
              <w:bCs/>
              <w:lang w:eastAsia="lt-LT"/>
            </w:rPr>
            <w:t>ĮSAKYMAS</w:t>
          </w:r>
        </w:p>
        <w:p w14:paraId="3F6E9CAA" w14:textId="77777777" w:rsidR="00155470" w:rsidRDefault="004A7830">
          <w:pPr>
            <w:jc w:val="center"/>
            <w:rPr>
              <w:b/>
              <w:caps/>
              <w:lang w:eastAsia="lt-LT"/>
            </w:rPr>
          </w:pPr>
          <w:r>
            <w:rPr>
              <w:b/>
              <w:caps/>
              <w:lang w:eastAsia="lt-LT"/>
            </w:rPr>
            <w:t>DĖL LIETUVOS RESPUBLIKOS SVEIKATOS APSAUGOS MINISTRO</w:t>
          </w:r>
        </w:p>
        <w:p w14:paraId="3F6E9CAB" w14:textId="77777777" w:rsidR="00155470" w:rsidRDefault="004A7830">
          <w:pPr>
            <w:jc w:val="center"/>
            <w:rPr>
              <w:b/>
              <w:caps/>
              <w:lang w:eastAsia="lt-LT"/>
            </w:rPr>
          </w:pPr>
          <w:r>
            <w:rPr>
              <w:b/>
              <w:caps/>
              <w:lang w:eastAsia="lt-LT"/>
            </w:rPr>
            <w:t xml:space="preserve">2000 m. gegužės 31 d. ĮSAKYMO NR. 301 </w:t>
          </w:r>
          <w:r>
            <w:rPr>
              <w:b/>
              <w:caps/>
              <w:lang w:eastAsia="lt-LT"/>
            </w:rPr>
            <w:t>„DĖL PROFILAKTINIŲ SVEIKATOS TIKRINIMŲ SVEIKATOS PRIEŽIŪROS ĮSTAIGOSE“ pakeitimo</w:t>
          </w:r>
        </w:p>
        <w:p w14:paraId="3F6E9CAC" w14:textId="77777777" w:rsidR="00155470" w:rsidRDefault="00155470">
          <w:pPr>
            <w:jc w:val="center"/>
            <w:rPr>
              <w:b/>
              <w:caps/>
              <w:lang w:eastAsia="lt-LT"/>
            </w:rPr>
          </w:pPr>
        </w:p>
        <w:p w14:paraId="3F6E9CAD" w14:textId="77777777" w:rsidR="00155470" w:rsidRDefault="004A7830">
          <w:pPr>
            <w:jc w:val="center"/>
            <w:rPr>
              <w:lang w:eastAsia="lt-LT"/>
            </w:rPr>
          </w:pPr>
          <w:r>
            <w:rPr>
              <w:lang w:eastAsia="lt-LT"/>
            </w:rPr>
            <w:t>2014 m. kovo5 d. Nr. V-320</w:t>
          </w:r>
        </w:p>
        <w:p w14:paraId="3F6E9CAE" w14:textId="77777777" w:rsidR="00155470" w:rsidRDefault="004A7830">
          <w:pPr>
            <w:jc w:val="center"/>
            <w:rPr>
              <w:lang w:eastAsia="lt-LT"/>
            </w:rPr>
          </w:pPr>
          <w:r>
            <w:rPr>
              <w:lang w:eastAsia="lt-LT"/>
            </w:rPr>
            <w:t>Vilnius</w:t>
          </w:r>
          <w:r>
            <w:rPr>
              <w:lang w:eastAsia="lt-LT"/>
            </w:rPr>
            <w:tab/>
          </w:r>
        </w:p>
        <w:p w14:paraId="3F6E9CAF" w14:textId="77777777" w:rsidR="00155470" w:rsidRDefault="00155470">
          <w:pPr>
            <w:tabs>
              <w:tab w:val="left" w:pos="709"/>
            </w:tabs>
            <w:ind w:firstLine="720"/>
            <w:jc w:val="both"/>
            <w:rPr>
              <w:szCs w:val="24"/>
              <w:lang w:eastAsia="lt-LT"/>
            </w:rPr>
          </w:pPr>
        </w:p>
        <w:p w14:paraId="214687E2" w14:textId="77777777" w:rsidR="004A7830" w:rsidRDefault="004A7830">
          <w:pPr>
            <w:tabs>
              <w:tab w:val="left" w:pos="709"/>
            </w:tabs>
            <w:ind w:firstLine="720"/>
            <w:jc w:val="both"/>
            <w:rPr>
              <w:szCs w:val="24"/>
              <w:lang w:eastAsia="lt-LT"/>
            </w:rPr>
          </w:pPr>
        </w:p>
        <w:sdt>
          <w:sdtPr>
            <w:alias w:val="1 p."/>
            <w:tag w:val="part_1f94f82108014fb3b228fa07f6437188"/>
            <w:id w:val="343439554"/>
            <w:lock w:val="sdtLocked"/>
          </w:sdtPr>
          <w:sdtEndPr/>
          <w:sdtContent>
            <w:p w14:paraId="3F6E9CB0" w14:textId="77777777" w:rsidR="00155470" w:rsidRDefault="004A7830">
              <w:pPr>
                <w:tabs>
                  <w:tab w:val="left" w:pos="709"/>
                </w:tabs>
                <w:ind w:firstLine="709"/>
                <w:jc w:val="both"/>
                <w:rPr>
                  <w:lang w:eastAsia="lt-LT"/>
                </w:rPr>
              </w:pPr>
              <w:sdt>
                <w:sdtPr>
                  <w:alias w:val="Numeris"/>
                  <w:tag w:val="nr_1f94f82108014fb3b228fa07f6437188"/>
                  <w:id w:val="-947547522"/>
                  <w:lock w:val="sdtLocked"/>
                </w:sdtPr>
                <w:sdtEndPr/>
                <w:sdtContent>
                  <w:r>
                    <w:rPr>
                      <w:lang w:eastAsia="lt-LT"/>
                    </w:rPr>
                    <w:t>1</w:t>
                  </w:r>
                </w:sdtContent>
              </w:sdt>
              <w:r>
                <w:rPr>
                  <w:lang w:eastAsia="lt-LT"/>
                </w:rPr>
                <w:t>. P a k e i č i u Lietuvos Respublikos sveikatos apsaugos ministro 2000 m. gegužės 31 d. įsakymą N</w:t>
              </w:r>
              <w:smartTag w:uri="urn:schemas-microsoft-com:office:smarttags" w:element="PersonName">
                <w:r>
                  <w:rPr>
                    <w:lang w:eastAsia="lt-LT"/>
                  </w:rPr>
                  <w:t>r.</w:t>
                </w:r>
              </w:smartTag>
              <w:r>
                <w:rPr>
                  <w:lang w:eastAsia="lt-LT"/>
                </w:rPr>
                <w:t xml:space="preserve"> 301 „Dėl profilaktinių sveikatos tikrinimų sveikatos priežiūros įstaigose“:</w:t>
              </w:r>
            </w:p>
            <w:sdt>
              <w:sdtPr>
                <w:alias w:val="1.1 pp."/>
                <w:tag w:val="part_0d00ee17a4ac419eab890922f4e4f985"/>
                <w:id w:val="321018513"/>
                <w:lock w:val="sdtLocked"/>
              </w:sdtPr>
              <w:sdtEndPr/>
              <w:sdtContent>
                <w:p w14:paraId="3F6E9CB1" w14:textId="77777777" w:rsidR="00155470" w:rsidRDefault="004A7830">
                  <w:pPr>
                    <w:tabs>
                      <w:tab w:val="left" w:pos="709"/>
                    </w:tabs>
                    <w:ind w:firstLine="709"/>
                    <w:jc w:val="both"/>
                    <w:rPr>
                      <w:lang w:eastAsia="lt-LT"/>
                    </w:rPr>
                  </w:pPr>
                  <w:sdt>
                    <w:sdtPr>
                      <w:alias w:val="Numeris"/>
                      <w:tag w:val="nr_0d00ee17a4ac419eab890922f4e4f985"/>
                      <w:id w:val="983662982"/>
                      <w:lock w:val="sdtLocked"/>
                    </w:sdtPr>
                    <w:sdtEndPr/>
                    <w:sdtContent>
                      <w:r>
                        <w:rPr>
                          <w:lang w:eastAsia="lt-LT"/>
                        </w:rPr>
                        <w:t>1.1</w:t>
                      </w:r>
                    </w:sdtContent>
                  </w:sdt>
                  <w:r>
                    <w:rPr>
                      <w:lang w:eastAsia="lt-LT"/>
                    </w:rPr>
                    <w:t>. Pakeičiu 1.11 papunktį ir jį išdėstau taip:</w:t>
                  </w:r>
                </w:p>
                <w:sdt>
                  <w:sdtPr>
                    <w:alias w:val="citata"/>
                    <w:tag w:val="part_477fc5d1d6404066b026faf18c9c3ed3"/>
                    <w:id w:val="2050957406"/>
                    <w:lock w:val="sdtLocked"/>
                  </w:sdtPr>
                  <w:sdtEndPr/>
                  <w:sdtContent>
                    <w:sdt>
                      <w:sdtPr>
                        <w:alias w:val="1.11 pp."/>
                        <w:tag w:val="part_bf719aa48fc049959960a7d5e2714bdd"/>
                        <w:id w:val="1904180158"/>
                        <w:lock w:val="sdtLocked"/>
                      </w:sdtPr>
                      <w:sdtEndPr/>
                      <w:sdtContent>
                        <w:p w14:paraId="3F6E9CB2" w14:textId="77777777" w:rsidR="00155470" w:rsidRDefault="004A7830">
                          <w:pPr>
                            <w:tabs>
                              <w:tab w:val="left" w:pos="709"/>
                            </w:tabs>
                            <w:ind w:firstLine="709"/>
                            <w:jc w:val="both"/>
                            <w:rPr>
                              <w:szCs w:val="24"/>
                              <w:lang w:eastAsia="lt-LT"/>
                            </w:rPr>
                          </w:pPr>
                          <w:r>
                            <w:rPr>
                              <w:szCs w:val="24"/>
                              <w:lang w:eastAsia="lt-LT"/>
                            </w:rPr>
                            <w:t>„</w:t>
                          </w:r>
                          <w:sdt>
                            <w:sdtPr>
                              <w:alias w:val="Numeris"/>
                              <w:tag w:val="nr_bf719aa48fc049959960a7d5e2714bdd"/>
                              <w:id w:val="1292643382"/>
                              <w:lock w:val="sdtLocked"/>
                            </w:sdtPr>
                            <w:sdtEndPr/>
                            <w:sdtContent>
                              <w:r>
                                <w:rPr>
                                  <w:szCs w:val="24"/>
                                  <w:lang w:eastAsia="lt-LT"/>
                                </w:rPr>
                                <w:t>1.11</w:t>
                              </w:r>
                            </w:sdtContent>
                          </w:sdt>
                          <w:r>
                            <w:rPr>
                              <w:szCs w:val="24"/>
                              <w:lang w:eastAsia="lt-LT"/>
                            </w:rPr>
                            <w:t>. Jūrininkų ir vidaus vandenų transporto specialistų bei motorinių pramoginių laivų ir kitų motorinių plaukiojimo priemon</w:t>
                          </w:r>
                          <w:r>
                            <w:rPr>
                              <w:szCs w:val="24"/>
                              <w:lang w:eastAsia="lt-LT"/>
                            </w:rPr>
                            <w:t>ių laivavedžių sveikatos tikrinimo tvarkos aprašą (11 priedas).“</w:t>
                          </w:r>
                        </w:p>
                      </w:sdtContent>
                    </w:sdt>
                  </w:sdtContent>
                </w:sdt>
              </w:sdtContent>
            </w:sdt>
            <w:sdt>
              <w:sdtPr>
                <w:alias w:val="1.2 pp."/>
                <w:tag w:val="part_4754906254814d9c8df89169adf6ebf8"/>
                <w:id w:val="-1972272997"/>
                <w:lock w:val="sdtLocked"/>
              </w:sdtPr>
              <w:sdtEndPr/>
              <w:sdtContent>
                <w:p w14:paraId="3F6E9CB3" w14:textId="77777777" w:rsidR="00155470" w:rsidRDefault="004A7830">
                  <w:pPr>
                    <w:tabs>
                      <w:tab w:val="left" w:pos="709"/>
                    </w:tabs>
                    <w:ind w:firstLine="709"/>
                    <w:jc w:val="both"/>
                    <w:rPr>
                      <w:lang w:eastAsia="lt-LT"/>
                    </w:rPr>
                  </w:pPr>
                  <w:sdt>
                    <w:sdtPr>
                      <w:alias w:val="Numeris"/>
                      <w:tag w:val="nr_4754906254814d9c8df89169adf6ebf8"/>
                      <w:id w:val="-1243175512"/>
                      <w:lock w:val="sdtLocked"/>
                    </w:sdtPr>
                    <w:sdtEndPr/>
                    <w:sdtContent>
                      <w:r>
                        <w:rPr>
                          <w:lang w:eastAsia="lt-LT"/>
                        </w:rPr>
                        <w:t>1.2</w:t>
                      </w:r>
                    </w:sdtContent>
                  </w:sdt>
                  <w:r>
                    <w:rPr>
                      <w:lang w:eastAsia="lt-LT"/>
                    </w:rPr>
                    <w:t xml:space="preserve">. Pakeičiu šiuo įsakymu patvirtintos Profilaktinių sveikatos tikrinimų rūšių ir apmokėjimo tvarkos (1 priedas) 1.12.1 papunktį ir jį išdėstau taip: </w:t>
                  </w:r>
                </w:p>
                <w:sdt>
                  <w:sdtPr>
                    <w:alias w:val="citata"/>
                    <w:tag w:val="part_a75b2220c1e749b8aedf012a692e5843"/>
                    <w:id w:val="-1290895215"/>
                    <w:lock w:val="sdtLocked"/>
                  </w:sdtPr>
                  <w:sdtEndPr/>
                  <w:sdtContent>
                    <w:sdt>
                      <w:sdtPr>
                        <w:alias w:val="1.12.1 pp."/>
                        <w:tag w:val="part_d83cbedebafd41dfaf720189e6795265"/>
                        <w:id w:val="533473386"/>
                        <w:lock w:val="sdtLocked"/>
                      </w:sdtPr>
                      <w:sdtEndPr/>
                      <w:sdtContent>
                        <w:p w14:paraId="3F6E9CB4" w14:textId="77777777" w:rsidR="00155470" w:rsidRDefault="004A7830">
                          <w:pPr>
                            <w:ind w:firstLine="709"/>
                            <w:jc w:val="both"/>
                            <w:rPr>
                              <w:lang w:eastAsia="lt-LT"/>
                            </w:rPr>
                          </w:pPr>
                          <w:r>
                            <w:rPr>
                              <w:lang w:eastAsia="lt-LT"/>
                            </w:rPr>
                            <w:t>„</w:t>
                          </w:r>
                          <w:sdt>
                            <w:sdtPr>
                              <w:alias w:val="Numeris"/>
                              <w:tag w:val="nr_d83cbedebafd41dfaf720189e6795265"/>
                              <w:id w:val="2057733212"/>
                              <w:lock w:val="sdtLocked"/>
                            </w:sdtPr>
                            <w:sdtEndPr/>
                            <w:sdtContent>
                              <w:r>
                                <w:rPr>
                                  <w:lang w:eastAsia="lt-LT"/>
                                </w:rPr>
                                <w:t>1.12.1</w:t>
                              </w:r>
                            </w:sdtContent>
                          </w:sdt>
                          <w:r>
                            <w:rPr>
                              <w:lang w:eastAsia="lt-LT"/>
                            </w:rPr>
                            <w:t xml:space="preserve">. </w:t>
                          </w:r>
                          <w:r>
                            <w:rPr>
                              <w:szCs w:val="24"/>
                              <w:lang w:eastAsia="lt-LT"/>
                            </w:rPr>
                            <w:t xml:space="preserve">Jūrininkų ir vidaus </w:t>
                          </w:r>
                          <w:r>
                            <w:rPr>
                              <w:szCs w:val="24"/>
                              <w:lang w:eastAsia="lt-LT"/>
                            </w:rPr>
                            <w:t>vandenų transporto specialistų bei motorinių pramoginių laivų ir kitų motorinių plaukiojimo priemonių laivavedžių</w:t>
                          </w:r>
                          <w:r>
                            <w:rPr>
                              <w:lang w:eastAsia="lt-LT"/>
                            </w:rPr>
                            <w:t xml:space="preserve"> sveikatos tikrinimo tvarkos aprašą (11 priedas).“</w:t>
                          </w:r>
                        </w:p>
                      </w:sdtContent>
                    </w:sdt>
                  </w:sdtContent>
                </w:sdt>
              </w:sdtContent>
            </w:sdt>
            <w:sdt>
              <w:sdtPr>
                <w:alias w:val="1.3 pp."/>
                <w:tag w:val="part_227cb2793db646f0a3b68407e2b8fc91"/>
                <w:id w:val="1597209725"/>
                <w:lock w:val="sdtLocked"/>
              </w:sdtPr>
              <w:sdtEndPr/>
              <w:sdtContent>
                <w:p w14:paraId="3F6E9CB5" w14:textId="77777777" w:rsidR="00155470" w:rsidRDefault="004A7830">
                  <w:pPr>
                    <w:tabs>
                      <w:tab w:val="left" w:pos="709"/>
                    </w:tabs>
                    <w:ind w:firstLine="709"/>
                    <w:jc w:val="both"/>
                    <w:rPr>
                      <w:szCs w:val="24"/>
                      <w:lang w:eastAsia="lt-LT"/>
                    </w:rPr>
                  </w:pPr>
                  <w:sdt>
                    <w:sdtPr>
                      <w:alias w:val="Numeris"/>
                      <w:tag w:val="nr_227cb2793db646f0a3b68407e2b8fc91"/>
                      <w:id w:val="286549230"/>
                      <w:lock w:val="sdtLocked"/>
                    </w:sdtPr>
                    <w:sdtEndPr/>
                    <w:sdtContent>
                      <w:r>
                        <w:rPr>
                          <w:szCs w:val="24"/>
                          <w:lang w:eastAsia="lt-LT"/>
                        </w:rPr>
                        <w:t>1.3</w:t>
                      </w:r>
                    </w:sdtContent>
                  </w:sdt>
                  <w:r>
                    <w:rPr>
                      <w:szCs w:val="24"/>
                      <w:lang w:eastAsia="lt-LT"/>
                    </w:rPr>
                    <w:t xml:space="preserve">. </w:t>
                  </w:r>
                  <w:r>
                    <w:rPr>
                      <w:lang w:eastAsia="lt-LT"/>
                    </w:rPr>
                    <w:t>Pakeičiu</w:t>
                  </w:r>
                  <w:r>
                    <w:rPr>
                      <w:szCs w:val="24"/>
                      <w:lang w:eastAsia="lt-LT"/>
                    </w:rPr>
                    <w:t xml:space="preserve"> </w:t>
                  </w:r>
                  <w:r>
                    <w:rPr>
                      <w:lang w:eastAsia="lt-LT"/>
                    </w:rPr>
                    <w:t>šiuo</w:t>
                  </w:r>
                  <w:r>
                    <w:rPr>
                      <w:szCs w:val="24"/>
                      <w:lang w:eastAsia="lt-LT"/>
                    </w:rPr>
                    <w:t xml:space="preserve"> įsakymu patvirtintą Laivyno darbuotojų sveikatos tikrinimo tvarką</w:t>
                  </w:r>
                  <w:r>
                    <w:rPr>
                      <w:szCs w:val="24"/>
                      <w:lang w:eastAsia="lt-LT"/>
                    </w:rPr>
                    <w:t xml:space="preserve"> (11 priedas) ir ją išdėstau nauja redakcija (pridedama).</w:t>
                  </w:r>
                </w:p>
              </w:sdtContent>
            </w:sdt>
          </w:sdtContent>
        </w:sdt>
        <w:sdt>
          <w:sdtPr>
            <w:alias w:val="2 p."/>
            <w:tag w:val="part_22cb967a727b42dea59ee4a3aa29de1c"/>
            <w:id w:val="-2124832697"/>
            <w:lock w:val="sdtLocked"/>
          </w:sdtPr>
          <w:sdtEndPr/>
          <w:sdtContent>
            <w:p w14:paraId="3F6E9CB6" w14:textId="77777777" w:rsidR="00155470" w:rsidRDefault="004A7830">
              <w:pPr>
                <w:tabs>
                  <w:tab w:val="left" w:pos="709"/>
                </w:tabs>
                <w:ind w:firstLine="720"/>
                <w:jc w:val="both"/>
                <w:rPr>
                  <w:szCs w:val="24"/>
                </w:rPr>
              </w:pPr>
              <w:sdt>
                <w:sdtPr>
                  <w:alias w:val="Numeris"/>
                  <w:tag w:val="nr_22cb967a727b42dea59ee4a3aa29de1c"/>
                  <w:id w:val="60687078"/>
                  <w:lock w:val="sdtLocked"/>
                </w:sdtPr>
                <w:sdtEndPr/>
                <w:sdtContent>
                  <w:r>
                    <w:rPr>
                      <w:szCs w:val="24"/>
                      <w:lang w:val="en-US"/>
                    </w:rPr>
                    <w:t>2</w:t>
                  </w:r>
                </w:sdtContent>
              </w:sdt>
              <w:r>
                <w:rPr>
                  <w:szCs w:val="24"/>
                  <w:lang w:val="en-US"/>
                </w:rPr>
                <w:t xml:space="preserve">. N u s t a t a u, kad šis įsakymas įsigalioja </w:t>
              </w:r>
              <w:r>
                <w:rPr>
                  <w:szCs w:val="24"/>
                </w:rPr>
                <w:t>2014 m. gegužės 1 d.</w:t>
              </w:r>
            </w:p>
          </w:sdtContent>
        </w:sdt>
        <w:sdt>
          <w:sdtPr>
            <w:alias w:val="3 p."/>
            <w:tag w:val="part_4994d7f9edd4415795159c59ad78a854"/>
            <w:id w:val="-883786229"/>
            <w:lock w:val="sdtLocked"/>
          </w:sdtPr>
          <w:sdtEndPr/>
          <w:sdtContent>
            <w:p w14:paraId="3F6E9CBA" w14:textId="29D7AA71" w:rsidR="00155470" w:rsidRDefault="004A7830" w:rsidP="004A7830">
              <w:pPr>
                <w:tabs>
                  <w:tab w:val="left" w:pos="709"/>
                </w:tabs>
                <w:ind w:firstLine="709"/>
                <w:jc w:val="both"/>
                <w:rPr>
                  <w:lang w:eastAsia="lt-LT"/>
                </w:rPr>
              </w:pPr>
              <w:sdt>
                <w:sdtPr>
                  <w:alias w:val="Numeris"/>
                  <w:tag w:val="nr_4994d7f9edd4415795159c59ad78a854"/>
                  <w:id w:val="905808680"/>
                  <w:lock w:val="sdtLocked"/>
                </w:sdtPr>
                <w:sdtEndPr/>
                <w:sdtContent>
                  <w:r>
                    <w:rPr>
                      <w:szCs w:val="24"/>
                      <w:lang w:eastAsia="lt-LT"/>
                    </w:rPr>
                    <w:t>3</w:t>
                  </w:r>
                </w:sdtContent>
              </w:sdt>
              <w:r>
                <w:rPr>
                  <w:szCs w:val="24"/>
                  <w:lang w:eastAsia="lt-LT"/>
                </w:rPr>
                <w:t>. P a v e d u įsakymo vykdymą kontroliuoti viceministrui pagal administruojamą sritį.</w:t>
              </w:r>
            </w:p>
          </w:sdtContent>
        </w:sdt>
        <w:sdt>
          <w:sdtPr>
            <w:alias w:val="signatura"/>
            <w:tag w:val="part_857421e7d6f84a32bf451635a4ceca95"/>
            <w:id w:val="-1151369591"/>
            <w:lock w:val="sdtLocked"/>
          </w:sdtPr>
          <w:sdtEndPr/>
          <w:sdtContent>
            <w:p w14:paraId="02D35D7C" w14:textId="77777777" w:rsidR="004A7830" w:rsidRDefault="004A7830"/>
            <w:p w14:paraId="3F77E29D" w14:textId="77777777" w:rsidR="004A7830" w:rsidRDefault="004A7830"/>
            <w:p w14:paraId="753D84FB" w14:textId="77777777" w:rsidR="004A7830" w:rsidRDefault="004A7830"/>
            <w:p w14:paraId="3F6E9CBE" w14:textId="742E4D77" w:rsidR="00155470" w:rsidRDefault="004A7830" w:rsidP="004A7830">
              <w:pPr>
                <w:rPr>
                  <w:lang w:eastAsia="lt-LT"/>
                </w:rPr>
              </w:pPr>
              <w:r>
                <w:rPr>
                  <w:lang w:eastAsia="lt-LT"/>
                </w:rPr>
                <w:t xml:space="preserve">Sveikatos apsaugos ministras </w:t>
              </w:r>
              <w:r>
                <w:rPr>
                  <w:lang w:eastAsia="lt-LT"/>
                </w:rPr>
                <w:tab/>
              </w:r>
              <w:r>
                <w:rPr>
                  <w:lang w:eastAsia="lt-LT"/>
                </w:rPr>
                <w:tab/>
              </w:r>
              <w:r>
                <w:rPr>
                  <w:lang w:eastAsia="lt-LT"/>
                </w:rPr>
                <w:tab/>
                <w:t xml:space="preserve">    Vytenis Povilas Andriukaitis</w:t>
              </w:r>
            </w:p>
          </w:sdtContent>
        </w:sdt>
      </w:sdtContent>
    </w:sdt>
    <w:sdt>
      <w:sdtPr>
        <w:alias w:val="11 pr."/>
        <w:tag w:val="part_8dea47b2a7f44bc6b36a3c7aee1fdcb3"/>
        <w:id w:val="147712402"/>
        <w:lock w:val="sdtLocked"/>
        <w:placeholder>
          <w:docPart w:val="DefaultPlaceholder_1082065158"/>
        </w:placeholder>
      </w:sdtPr>
      <w:sdtEndPr>
        <w:rPr>
          <w:sz w:val="20"/>
        </w:rPr>
      </w:sdtEndPr>
      <w:sdtContent>
        <w:p w14:paraId="63DB3B6D" w14:textId="79747984" w:rsidR="004A7830" w:rsidRDefault="004A7830">
          <w:pPr>
            <w:keepNext/>
            <w:ind w:left="6210" w:firstLine="270"/>
            <w:jc w:val="both"/>
          </w:pPr>
          <w:r>
            <w:br w:type="page"/>
          </w:r>
        </w:p>
        <w:p w14:paraId="3F6E9CBF" w14:textId="77E6947B" w:rsidR="00155470" w:rsidRDefault="004A7830">
          <w:pPr>
            <w:keepNext/>
            <w:ind w:left="6210" w:firstLine="270"/>
            <w:jc w:val="both"/>
          </w:pPr>
          <w:r>
            <w:lastRenderedPageBreak/>
            <w:t>PATVIRTINTA</w:t>
          </w:r>
        </w:p>
        <w:p w14:paraId="3F6E9CC0" w14:textId="77777777" w:rsidR="00155470" w:rsidRDefault="004A7830">
          <w:pPr>
            <w:keepNext/>
            <w:ind w:left="6300" w:firstLine="180"/>
            <w:jc w:val="both"/>
          </w:pPr>
          <w:r>
            <w:t xml:space="preserve">Lietuvos Respublikos </w:t>
          </w:r>
        </w:p>
        <w:p w14:paraId="3F6E9CC1" w14:textId="77777777" w:rsidR="00155470" w:rsidRDefault="004A7830">
          <w:pPr>
            <w:keepNext/>
            <w:ind w:left="6300" w:firstLine="180"/>
            <w:jc w:val="both"/>
          </w:pPr>
          <w:r>
            <w:t xml:space="preserve">sveikatos apsaugos ministro </w:t>
          </w:r>
        </w:p>
        <w:p w14:paraId="3F6E9CC2" w14:textId="77777777" w:rsidR="00155470" w:rsidRDefault="004A7830">
          <w:pPr>
            <w:ind w:left="5670" w:firstLine="791"/>
            <w:jc w:val="both"/>
            <w:rPr>
              <w:szCs w:val="24"/>
            </w:rPr>
          </w:pPr>
          <w:r>
            <w:rPr>
              <w:szCs w:val="24"/>
            </w:rPr>
            <w:t xml:space="preserve">2000 m. gegužės 31 d. </w:t>
          </w:r>
        </w:p>
        <w:p w14:paraId="3F6E9CC3" w14:textId="77777777" w:rsidR="00155470" w:rsidRDefault="004A7830">
          <w:pPr>
            <w:ind w:left="6480"/>
            <w:jc w:val="both"/>
            <w:rPr>
              <w:szCs w:val="24"/>
            </w:rPr>
          </w:pPr>
          <w:r>
            <w:rPr>
              <w:szCs w:val="24"/>
            </w:rPr>
            <w:t xml:space="preserve">įsakymu Nr. 301 </w:t>
          </w:r>
        </w:p>
        <w:p w14:paraId="3F6E9CC4" w14:textId="77777777" w:rsidR="00155470" w:rsidRDefault="004A7830">
          <w:pPr>
            <w:keepNext/>
            <w:ind w:left="6300" w:firstLine="180"/>
            <w:jc w:val="both"/>
          </w:pPr>
          <w:r>
            <w:t xml:space="preserve">(Lietuvos Respublikos </w:t>
          </w:r>
        </w:p>
        <w:p w14:paraId="3F6E9CC5" w14:textId="77777777" w:rsidR="00155470" w:rsidRDefault="004A7830">
          <w:pPr>
            <w:keepNext/>
            <w:ind w:left="6300" w:firstLine="180"/>
            <w:jc w:val="both"/>
          </w:pPr>
          <w:r>
            <w:t xml:space="preserve">sveikatos apsaugos ministro </w:t>
          </w:r>
        </w:p>
        <w:p w14:paraId="3F6E9CC6" w14:textId="77777777" w:rsidR="00155470" w:rsidRDefault="004A7830">
          <w:pPr>
            <w:ind w:left="5670" w:firstLine="791"/>
            <w:jc w:val="both"/>
            <w:rPr>
              <w:szCs w:val="24"/>
            </w:rPr>
          </w:pPr>
          <w:r>
            <w:rPr>
              <w:szCs w:val="24"/>
            </w:rPr>
            <w:t xml:space="preserve">2013 m. kovo 5 d. </w:t>
          </w:r>
        </w:p>
        <w:p w14:paraId="3F6E9CC7" w14:textId="77777777" w:rsidR="00155470" w:rsidRDefault="004A7830">
          <w:pPr>
            <w:ind w:left="5670" w:firstLine="791"/>
            <w:jc w:val="both"/>
            <w:rPr>
              <w:szCs w:val="24"/>
            </w:rPr>
          </w:pPr>
          <w:r>
            <w:rPr>
              <w:szCs w:val="24"/>
            </w:rPr>
            <w:t>įsakymo Nr. V-320 redakcija)</w:t>
          </w:r>
        </w:p>
        <w:p w14:paraId="3F6E9CC8" w14:textId="77777777" w:rsidR="00155470" w:rsidRDefault="004A7830">
          <w:pPr>
            <w:ind w:left="6480"/>
            <w:jc w:val="both"/>
            <w:rPr>
              <w:szCs w:val="24"/>
            </w:rPr>
          </w:pPr>
          <w:sdt>
            <w:sdtPr>
              <w:alias w:val="Numeris"/>
              <w:tag w:val="nr_8dea47b2a7f44bc6b36a3c7aee1fdcb3"/>
              <w:id w:val="-731303162"/>
              <w:lock w:val="sdtLocked"/>
            </w:sdtPr>
            <w:sdtEndPr/>
            <w:sdtContent>
              <w:r>
                <w:rPr>
                  <w:szCs w:val="24"/>
                </w:rPr>
                <w:t>11</w:t>
              </w:r>
            </w:sdtContent>
          </w:sdt>
          <w:r>
            <w:rPr>
              <w:szCs w:val="24"/>
            </w:rPr>
            <w:t xml:space="preserve"> priedas</w:t>
          </w:r>
        </w:p>
        <w:p w14:paraId="3F6E9CC9" w14:textId="77777777" w:rsidR="00155470" w:rsidRDefault="00155470">
          <w:pPr>
            <w:keepNext/>
            <w:jc w:val="center"/>
            <w:outlineLvl w:val="5"/>
            <w:rPr>
              <w:b/>
              <w:color w:val="000000"/>
              <w:szCs w:val="24"/>
            </w:rPr>
          </w:pPr>
        </w:p>
        <w:p w14:paraId="3F6E9CCA" w14:textId="77777777" w:rsidR="00155470" w:rsidRDefault="004A7830">
          <w:pPr>
            <w:keepNext/>
            <w:jc w:val="center"/>
            <w:outlineLvl w:val="5"/>
            <w:rPr>
              <w:b/>
              <w:color w:val="000000"/>
              <w:szCs w:val="24"/>
            </w:rPr>
          </w:pPr>
          <w:sdt>
            <w:sdtPr>
              <w:alias w:val="Pavadinimas"/>
              <w:tag w:val="title_8dea47b2a7f44bc6b36a3c7aee1fdcb3"/>
              <w:id w:val="-1220970514"/>
              <w:lock w:val="sdtLocked"/>
            </w:sdtPr>
            <w:sdtEndPr/>
            <w:sdtContent>
              <w:r>
                <w:rPr>
                  <w:b/>
                  <w:color w:val="000000"/>
                  <w:szCs w:val="24"/>
                </w:rPr>
                <w:t>JŪRININKŲ IR VIDAUS VANDENŲ TRANSPORTO SPECIALISTŲ BEI MOTORINIŲ PRAMOGINIŲ LAIVŲ IR KITŲ MOTORINIŲ PLAUKIOJIMO PRIEMONIŲ LAIVAVEDŽIŲ SVEIKATOS TIKRINIMO TVARKOS APRAŠAS</w:t>
              </w:r>
            </w:sdtContent>
          </w:sdt>
        </w:p>
        <w:p w14:paraId="3F6E9CCB" w14:textId="77777777" w:rsidR="00155470" w:rsidRDefault="00155470">
          <w:pPr>
            <w:keepNext/>
            <w:ind w:left="568"/>
            <w:jc w:val="center"/>
            <w:outlineLvl w:val="1"/>
            <w:rPr>
              <w:b/>
              <w:szCs w:val="24"/>
            </w:rPr>
          </w:pPr>
        </w:p>
        <w:sdt>
          <w:sdtPr>
            <w:alias w:val="skyrius"/>
            <w:tag w:val="part_a72c0f73308a49739252a4878da0f3e0"/>
            <w:id w:val="-737021370"/>
            <w:lock w:val="sdtLocked"/>
          </w:sdtPr>
          <w:sdtEndPr/>
          <w:sdtContent>
            <w:p w14:paraId="3F6E9CCC" w14:textId="77777777" w:rsidR="00155470" w:rsidRDefault="004A7830">
              <w:pPr>
                <w:keepNext/>
                <w:ind w:left="1288"/>
                <w:jc w:val="center"/>
                <w:outlineLvl w:val="1"/>
                <w:rPr>
                  <w:b/>
                  <w:szCs w:val="24"/>
                </w:rPr>
              </w:pPr>
              <w:sdt>
                <w:sdtPr>
                  <w:alias w:val="Numeris"/>
                  <w:tag w:val="nr_a72c0f73308a49739252a4878da0f3e0"/>
                  <w:id w:val="825864838"/>
                  <w:lock w:val="sdtLocked"/>
                </w:sdtPr>
                <w:sdtEndPr/>
                <w:sdtContent>
                  <w:r>
                    <w:rPr>
                      <w:b/>
                      <w:szCs w:val="24"/>
                    </w:rPr>
                    <w:t>I</w:t>
                  </w:r>
                </w:sdtContent>
              </w:sdt>
              <w:r>
                <w:rPr>
                  <w:b/>
                  <w:szCs w:val="24"/>
                </w:rPr>
                <w:t xml:space="preserve">. </w:t>
              </w:r>
              <w:sdt>
                <w:sdtPr>
                  <w:alias w:val="Pavadinimas"/>
                  <w:tag w:val="title_a72c0f73308a49739252a4878da0f3e0"/>
                  <w:id w:val="892850127"/>
                  <w:lock w:val="sdtLocked"/>
                </w:sdtPr>
                <w:sdtEndPr/>
                <w:sdtContent>
                  <w:r>
                    <w:rPr>
                      <w:b/>
                      <w:szCs w:val="24"/>
                    </w:rPr>
                    <w:t xml:space="preserve">BENDROSIOS </w:t>
                  </w:r>
                  <w:r>
                    <w:rPr>
                      <w:b/>
                      <w:szCs w:val="24"/>
                    </w:rPr>
                    <w:t>NUOSTATOS</w:t>
                  </w:r>
                </w:sdtContent>
              </w:sdt>
            </w:p>
            <w:p w14:paraId="3F6E9CCD" w14:textId="77777777" w:rsidR="00155470" w:rsidRDefault="00155470">
              <w:pPr>
                <w:rPr>
                  <w:sz w:val="20"/>
                </w:rPr>
              </w:pPr>
            </w:p>
            <w:sdt>
              <w:sdtPr>
                <w:alias w:val="11 pr. 1 p."/>
                <w:tag w:val="part_1b433bd534104a0bbdb7e036af680451"/>
                <w:id w:val="1936087693"/>
                <w:lock w:val="sdtLocked"/>
              </w:sdtPr>
              <w:sdtEndPr/>
              <w:sdtContent>
                <w:p w14:paraId="3F6E9CCE" w14:textId="77777777" w:rsidR="00155470" w:rsidRDefault="004A7830">
                  <w:pPr>
                    <w:ind w:firstLine="709"/>
                    <w:jc w:val="both"/>
                    <w:rPr>
                      <w:szCs w:val="24"/>
                    </w:rPr>
                  </w:pPr>
                  <w:sdt>
                    <w:sdtPr>
                      <w:alias w:val="Numeris"/>
                      <w:tag w:val="nr_1b433bd534104a0bbdb7e036af680451"/>
                      <w:id w:val="-1813404308"/>
                      <w:lock w:val="sdtLocked"/>
                    </w:sdtPr>
                    <w:sdtEndPr/>
                    <w:sdtContent>
                      <w:r>
                        <w:rPr>
                          <w:szCs w:val="24"/>
                        </w:rPr>
                        <w:t>1</w:t>
                      </w:r>
                    </w:sdtContent>
                  </w:sdt>
                  <w:r>
                    <w:rPr>
                      <w:szCs w:val="24"/>
                    </w:rPr>
                    <w:t>. Jūrininkų ir vidaus vandenų transporto specialistų bei motorinių pramoginių laivų ir kitų motorinių plaukiojimo priemonių laivavedžių sveikatos tikrinimo tvarkos aprašas (toliau – Aprašas) nustato išankstinių (prieš įsidarbinant), periodi</w:t>
                  </w:r>
                  <w:r>
                    <w:rPr>
                      <w:szCs w:val="24"/>
                    </w:rPr>
                    <w:t xml:space="preserve">nių (dirbant) ir neeilinių privalomų profilaktinių sveikatos tikrinimų (toliau – sveikatos tikrinimo) reikalavimus ir sveikatos pažymėjimų išdavimo tvarką. </w:t>
                  </w:r>
                </w:p>
              </w:sdtContent>
            </w:sdt>
            <w:sdt>
              <w:sdtPr>
                <w:alias w:val="11 pr. 2 p."/>
                <w:tag w:val="part_d8bb084cc5e64e4db7018309f2dc0308"/>
                <w:id w:val="-1793509729"/>
                <w:lock w:val="sdtLocked"/>
              </w:sdtPr>
              <w:sdtEndPr/>
              <w:sdtContent>
                <w:p w14:paraId="3F6E9CCF" w14:textId="77777777" w:rsidR="00155470" w:rsidRDefault="004A7830">
                  <w:pPr>
                    <w:ind w:firstLine="709"/>
                    <w:jc w:val="both"/>
                    <w:rPr>
                      <w:szCs w:val="24"/>
                    </w:rPr>
                  </w:pPr>
                  <w:sdt>
                    <w:sdtPr>
                      <w:alias w:val="Numeris"/>
                      <w:tag w:val="nr_d8bb084cc5e64e4db7018309f2dc0308"/>
                      <w:id w:val="898475106"/>
                      <w:lock w:val="sdtLocked"/>
                    </w:sdtPr>
                    <w:sdtEndPr/>
                    <w:sdtContent>
                      <w:r>
                        <w:rPr>
                          <w:szCs w:val="24"/>
                        </w:rPr>
                        <w:t>2</w:t>
                      </w:r>
                    </w:sdtContent>
                  </w:sdt>
                  <w:r>
                    <w:rPr>
                      <w:szCs w:val="24"/>
                    </w:rPr>
                    <w:t xml:space="preserve">. Sveikatos tikrinimo tikslas – nustatyti, ar tikrinamo asmens sveikatos būklė atitinka šiame </w:t>
                  </w:r>
                  <w:r>
                    <w:rPr>
                      <w:szCs w:val="24"/>
                    </w:rPr>
                    <w:t>Apraše nustatytus sveikatos būklės reikalavimus.</w:t>
                  </w:r>
                </w:p>
              </w:sdtContent>
            </w:sdt>
            <w:sdt>
              <w:sdtPr>
                <w:alias w:val="11 pr. 3 p."/>
                <w:tag w:val="part_9502a0b22edd4ea29727a3df3ec732dc"/>
                <w:id w:val="-519013432"/>
                <w:lock w:val="sdtLocked"/>
              </w:sdtPr>
              <w:sdtEndPr/>
              <w:sdtContent>
                <w:p w14:paraId="3F6E9CD0" w14:textId="77777777" w:rsidR="00155470" w:rsidRDefault="004A7830">
                  <w:pPr>
                    <w:ind w:firstLine="709"/>
                    <w:jc w:val="both"/>
                    <w:rPr>
                      <w:color w:val="000000"/>
                      <w:szCs w:val="24"/>
                    </w:rPr>
                  </w:pPr>
                  <w:sdt>
                    <w:sdtPr>
                      <w:alias w:val="Numeris"/>
                      <w:tag w:val="nr_9502a0b22edd4ea29727a3df3ec732dc"/>
                      <w:id w:val="-1085378554"/>
                      <w:lock w:val="sdtLocked"/>
                    </w:sdtPr>
                    <w:sdtEndPr/>
                    <w:sdtContent>
                      <w:r>
                        <w:rPr>
                          <w:szCs w:val="24"/>
                        </w:rPr>
                        <w:t>3</w:t>
                      </w:r>
                    </w:sdtContent>
                  </w:sdt>
                  <w:r>
                    <w:rPr>
                      <w:szCs w:val="24"/>
                    </w:rPr>
                    <w:t>. Aprašas taikomas visiems jūrininkams ir vidaus vandenų transporto specialistams bei motorinių pramoginių laivų ir kitų motorinių plaukiojimo priemonių laivavedžiams ir asmens sveikatos priežiūros įsta</w:t>
                  </w:r>
                  <w:r>
                    <w:rPr>
                      <w:szCs w:val="24"/>
                    </w:rPr>
                    <w:t xml:space="preserve">igoms, kur tikrinama šiame punkte nurodytų asmenų sveikata. </w:t>
                  </w:r>
                </w:p>
              </w:sdtContent>
            </w:sdt>
            <w:sdt>
              <w:sdtPr>
                <w:alias w:val="11 pr. 4 p."/>
                <w:tag w:val="part_ade0042b51ec4deea7eb0f33945b5fd5"/>
                <w:id w:val="-1789034806"/>
                <w:lock w:val="sdtLocked"/>
              </w:sdtPr>
              <w:sdtEndPr/>
              <w:sdtContent>
                <w:p w14:paraId="3F6E9CD1" w14:textId="77777777" w:rsidR="00155470" w:rsidRDefault="004A7830">
                  <w:pPr>
                    <w:ind w:firstLine="709"/>
                    <w:jc w:val="both"/>
                    <w:rPr>
                      <w:szCs w:val="24"/>
                      <w:lang w:eastAsia="x-none"/>
                    </w:rPr>
                  </w:pPr>
                  <w:sdt>
                    <w:sdtPr>
                      <w:alias w:val="Numeris"/>
                      <w:tag w:val="nr_ade0042b51ec4deea7eb0f33945b5fd5"/>
                      <w:id w:val="-180740285"/>
                      <w:lock w:val="sdtLocked"/>
                    </w:sdtPr>
                    <w:sdtEnd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dbdfd4285a8f4dfaa11d7bc34c111e58"/>
                <w:id w:val="1139142508"/>
                <w:lock w:val="sdtLocked"/>
              </w:sdtPr>
              <w:sdtEndPr/>
              <w:sdtContent>
                <w:p w14:paraId="3F6E9CD2" w14:textId="77777777" w:rsidR="00155470" w:rsidRDefault="004A7830">
                  <w:pPr>
                    <w:widowControl w:val="0"/>
                    <w:tabs>
                      <w:tab w:val="left" w:pos="1080"/>
                    </w:tabs>
                    <w:ind w:right="-1" w:firstLine="709"/>
                    <w:jc w:val="both"/>
                    <w:rPr>
                      <w:color w:val="000000"/>
                      <w:szCs w:val="24"/>
                    </w:rPr>
                  </w:pPr>
                  <w:sdt>
                    <w:sdtPr>
                      <w:alias w:val="Numeris"/>
                      <w:tag w:val="nr_dbdfd4285a8f4dfaa11d7bc34c111e58"/>
                      <w:id w:val="1641848036"/>
                      <w:lock w:val="sdtLocked"/>
                    </w:sdtPr>
                    <w:sdtEnd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Lietuvos Respublikos pacientų tei</w:t>
                  </w:r>
                  <w:r>
                    <w:rPr>
                      <w:szCs w:val="24"/>
                    </w:rPr>
                    <w:t xml:space="preserve">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0cdc8a34609f4a2fa9f2940f86e108c1"/>
                <w:id w:val="1832257507"/>
                <w:lock w:val="sdtLocked"/>
              </w:sdtPr>
              <w:sdtEndPr/>
              <w:sdtContent>
                <w:p w14:paraId="3F6E9CD3" w14:textId="77777777" w:rsidR="00155470" w:rsidRDefault="004A7830">
                  <w:pPr>
                    <w:ind w:firstLine="709"/>
                    <w:jc w:val="both"/>
                    <w:rPr>
                      <w:color w:val="000000"/>
                      <w:szCs w:val="24"/>
                      <w:lang w:val="en-AU" w:eastAsia="x-none"/>
                    </w:rPr>
                  </w:pPr>
                  <w:sdt>
                    <w:sdtPr>
                      <w:alias w:val="Numeris"/>
                      <w:tag w:val="nr_0cdc8a34609f4a2fa9f2940f86e108c1"/>
                      <w:id w:val="1572550412"/>
                      <w:lock w:val="sdtLocked"/>
                    </w:sdtPr>
                    <w:sdtEndPr/>
                    <w:sdtContent>
                      <w:r>
                        <w:rPr>
                          <w:color w:val="000000"/>
                          <w:szCs w:val="24"/>
                          <w:lang w:val="en-AU" w:eastAsia="x-none"/>
                        </w:rPr>
                        <w:t>6</w:t>
                      </w:r>
                    </w:sdtContent>
                  </w:sdt>
                  <w:r>
                    <w:rPr>
                      <w:color w:val="000000"/>
                      <w:szCs w:val="24"/>
                      <w:lang w:val="en-AU" w:eastAsia="x-none"/>
                    </w:rPr>
                    <w:t>. Jūrininkų ir vidaus vandenų t</w:t>
                  </w:r>
                  <w:r>
                    <w:rPr>
                      <w:color w:val="000000"/>
                      <w:szCs w:val="24"/>
                      <w:lang w:val="en-AU" w:eastAsia="x-none"/>
                    </w:rPr>
                    <w: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55bd163eee194cefa58d284ab1b082fe"/>
                    <w:id w:val="1261028342"/>
                    <w:lock w:val="sdtLocked"/>
                  </w:sdtPr>
                  <w:sdtEndPr/>
                  <w:sdtContent>
                    <w:p w14:paraId="3F6E9CD4" w14:textId="77777777" w:rsidR="00155470" w:rsidRDefault="004A7830">
                      <w:pPr>
                        <w:ind w:firstLine="709"/>
                        <w:jc w:val="both"/>
                        <w:rPr>
                          <w:rFonts w:eastAsia="Calibri"/>
                          <w:color w:val="000000"/>
                          <w:szCs w:val="24"/>
                        </w:rPr>
                      </w:pPr>
                      <w:sdt>
                        <w:sdtPr>
                          <w:alias w:val="Numeris"/>
                          <w:tag w:val="nr_55bd163eee194cefa58d284ab1b082fe"/>
                          <w:id w:val="294034047"/>
                          <w:lock w:val="sdtLocked"/>
                        </w:sdtPr>
                        <w:sdtEndPr/>
                        <w:sdtContent>
                          <w:r>
                            <w:rPr>
                              <w:rFonts w:eastAsia="Calibri"/>
                              <w:color w:val="000000"/>
                              <w:szCs w:val="24"/>
                            </w:rPr>
                            <w:t>6.1</w:t>
                          </w:r>
                        </w:sdtContent>
                      </w:sdt>
                      <w:r>
                        <w:rPr>
                          <w:rFonts w:eastAsia="Calibri"/>
                          <w:color w:val="000000"/>
                          <w:szCs w:val="24"/>
                        </w:rPr>
                        <w:t>. I profesinė grupė – Denio tarnyba. Vykdantys navigacinį budėjimą kapitonai, kap</w:t>
                      </w:r>
                      <w:r>
                        <w:rPr>
                          <w:rFonts w:eastAsia="Calibri"/>
                          <w:color w:val="000000"/>
                          <w:szCs w:val="24"/>
                        </w:rPr>
                        <w:t>itonų padėjėjai, laivų škiperiai ir jų padėjėjai, kvalifikuoti jūreiviai, jūreiviai, upeiviai, locmanai ir pan.;</w:t>
                      </w:r>
                    </w:p>
                  </w:sdtContent>
                </w:sdt>
                <w:sdt>
                  <w:sdtPr>
                    <w:alias w:val="11 pr. 6.2 pp."/>
                    <w:tag w:val="part_9c45096005874b3a8b0b2a14ba7db2b9"/>
                    <w:id w:val="539087884"/>
                    <w:lock w:val="sdtLocked"/>
                  </w:sdtPr>
                  <w:sdtEndPr/>
                  <w:sdtContent>
                    <w:p w14:paraId="3F6E9CD5" w14:textId="77777777" w:rsidR="00155470" w:rsidRDefault="004A7830">
                      <w:pPr>
                        <w:ind w:firstLine="709"/>
                        <w:jc w:val="both"/>
                        <w:rPr>
                          <w:rFonts w:eastAsia="Calibri"/>
                          <w:color w:val="000000"/>
                          <w:szCs w:val="24"/>
                        </w:rPr>
                      </w:pPr>
                      <w:sdt>
                        <w:sdtPr>
                          <w:alias w:val="Numeris"/>
                          <w:tag w:val="nr_9c45096005874b3a8b0b2a14ba7db2b9"/>
                          <w:id w:val="300347662"/>
                          <w:lock w:val="sdtLocked"/>
                        </w:sdtPr>
                        <w:sdtEnd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w:t>
                      </w:r>
                      <w:r>
                        <w:rPr>
                          <w:rFonts w:eastAsia="Calibri"/>
                          <w:color w:val="000000"/>
                          <w:szCs w:val="24"/>
                        </w:rPr>
                        <w:t>stai, motoristai, elektrikai ir pan.;</w:t>
                      </w:r>
                    </w:p>
                  </w:sdtContent>
                </w:sdt>
                <w:sdt>
                  <w:sdtPr>
                    <w:alias w:val="11 pr. 6.3 pp."/>
                    <w:tag w:val="part_599ccdf72f9b4521b52f64673dbff74a"/>
                    <w:id w:val="-607277004"/>
                    <w:lock w:val="sdtLocked"/>
                  </w:sdtPr>
                  <w:sdtEndPr/>
                  <w:sdtContent>
                    <w:p w14:paraId="3F6E9CD6" w14:textId="77777777" w:rsidR="00155470" w:rsidRDefault="004A7830">
                      <w:pPr>
                        <w:ind w:firstLine="709"/>
                        <w:jc w:val="both"/>
                        <w:rPr>
                          <w:rFonts w:eastAsia="Calibri"/>
                          <w:color w:val="000000"/>
                          <w:szCs w:val="24"/>
                        </w:rPr>
                      </w:pPr>
                      <w:sdt>
                        <w:sdtPr>
                          <w:alias w:val="Numeris"/>
                          <w:tag w:val="nr_599ccdf72f9b4521b52f64673dbff74a"/>
                          <w:id w:val="1203911311"/>
                          <w:lock w:val="sdtLocked"/>
                        </w:sdtPr>
                        <w:sdtEnd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ae47dcf9ff204dfba5069e1ab7b9a504"/>
                    <w:id w:val="-667947596"/>
                    <w:lock w:val="sdtLocked"/>
                  </w:sdtPr>
                  <w:sdtEndPr/>
                  <w:sdtContent>
                    <w:p w14:paraId="3F6E9CD7" w14:textId="77777777" w:rsidR="00155470" w:rsidRDefault="004A7830">
                      <w:pPr>
                        <w:ind w:firstLine="709"/>
                        <w:jc w:val="both"/>
                        <w:rPr>
                          <w:color w:val="000000"/>
                          <w:szCs w:val="24"/>
                          <w:lang w:val="en-AU" w:eastAsia="x-none"/>
                        </w:rPr>
                      </w:pPr>
                      <w:sdt>
                        <w:sdtPr>
                          <w:alias w:val="Numeris"/>
                          <w:tag w:val="nr_ae47dcf9ff204dfba5069e1ab7b9a504"/>
                          <w:id w:val="828794658"/>
                          <w:lock w:val="sdtLocked"/>
                        </w:sdtPr>
                        <w:sdtEndPr/>
                        <w:sdtContent>
                          <w:r>
                            <w:rPr>
                              <w:rFonts w:eastAsia="Calibri"/>
                              <w:color w:val="000000"/>
                              <w:szCs w:val="24"/>
                              <w:lang w:val="en-AU" w:eastAsia="x-none"/>
                            </w:rPr>
                            <w:t>6.4</w:t>
                          </w:r>
                        </w:sdtContent>
                      </w:sdt>
                      <w:r>
                        <w:rPr>
                          <w:rFonts w:eastAsia="Calibri"/>
                          <w:color w:val="000000"/>
                          <w:szCs w:val="24"/>
                          <w:lang w:val="en-AU" w:eastAsia="x-none"/>
                        </w:rPr>
                        <w:t>. IV prof</w:t>
                      </w:r>
                      <w:r>
                        <w:rPr>
                          <w:rFonts w:eastAsia="Calibri"/>
                          <w:color w:val="000000"/>
                          <w:szCs w:val="24"/>
                          <w:lang w:val="en-AU" w:eastAsia="x-none"/>
                        </w:rPr>
                        <w:t>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14:paraId="3F6E9CD8" w14:textId="77777777" w:rsidR="00155470" w:rsidRDefault="004A7830">
                      <w:pPr>
                        <w:ind w:left="568"/>
                        <w:jc w:val="both"/>
                        <w:rPr>
                          <w:b/>
                          <w:szCs w:val="24"/>
                          <w:lang w:eastAsia="x-none"/>
                        </w:rPr>
                      </w:pPr>
                    </w:p>
                  </w:sdtContent>
                </w:sdt>
              </w:sdtContent>
            </w:sdt>
          </w:sdtContent>
        </w:sdt>
        <w:sdt>
          <w:sdtPr>
            <w:alias w:val="skyrius"/>
            <w:tag w:val="part_7bdce293fd17442f8b26bb6d525a64b9"/>
            <w:id w:val="-214049025"/>
            <w:lock w:val="sdtLocked"/>
          </w:sdtPr>
          <w:sdtEndPr/>
          <w:sdtContent>
            <w:p w14:paraId="3F6E9CD9" w14:textId="77777777" w:rsidR="00155470" w:rsidRDefault="004A7830">
              <w:pPr>
                <w:ind w:left="568"/>
                <w:jc w:val="center"/>
                <w:rPr>
                  <w:b/>
                  <w:szCs w:val="24"/>
                  <w:lang w:eastAsia="x-none"/>
                </w:rPr>
              </w:pPr>
              <w:sdt>
                <w:sdtPr>
                  <w:alias w:val="Numeris"/>
                  <w:tag w:val="nr_7bdce293fd17442f8b26bb6d525a64b9"/>
                  <w:id w:val="-621308641"/>
                  <w:lock w:val="sdtLocked"/>
                </w:sdtPr>
                <w:sdtEndPr/>
                <w:sdtContent>
                  <w:r>
                    <w:rPr>
                      <w:b/>
                      <w:szCs w:val="24"/>
                      <w:lang w:eastAsia="x-none"/>
                    </w:rPr>
                    <w:t>II</w:t>
                  </w:r>
                </w:sdtContent>
              </w:sdt>
              <w:r>
                <w:rPr>
                  <w:b/>
                  <w:szCs w:val="24"/>
                  <w:lang w:eastAsia="x-none"/>
                </w:rPr>
                <w:t xml:space="preserve">. </w:t>
              </w:r>
              <w:sdt>
                <w:sdtPr>
                  <w:alias w:val="Pavadinimas"/>
                  <w:tag w:val="title_7bdce293fd17442f8b26bb6d525a64b9"/>
                  <w:id w:val="833342409"/>
                  <w:lock w:val="sdtLocked"/>
                </w:sdtPr>
                <w:sdtEndPr/>
                <w:sdtContent>
                  <w:r>
                    <w:rPr>
                      <w:b/>
                      <w:szCs w:val="24"/>
                      <w:lang w:eastAsia="x-none"/>
                    </w:rPr>
                    <w:t>SVEIKATOS TIKRINIMO REIKALAVIMAI IR TVARKA</w:t>
                  </w:r>
                </w:sdtContent>
              </w:sdt>
            </w:p>
            <w:p w14:paraId="3F6E9CDA" w14:textId="77777777" w:rsidR="00155470" w:rsidRDefault="00155470">
              <w:pPr>
                <w:jc w:val="center"/>
                <w:rPr>
                  <w:szCs w:val="24"/>
                  <w:lang w:eastAsia="x-none"/>
                </w:rPr>
              </w:pPr>
            </w:p>
            <w:sdt>
              <w:sdtPr>
                <w:alias w:val="11 pr. 7 p."/>
                <w:tag w:val="part_ce65ae385f184fbc88d57974c6cb9f06"/>
                <w:id w:val="19130827"/>
                <w:lock w:val="sdtLocked"/>
              </w:sdtPr>
              <w:sdtEndPr/>
              <w:sdtContent>
                <w:p w14:paraId="3F6E9CDB" w14:textId="77777777" w:rsidR="00155470" w:rsidRDefault="004A7830">
                  <w:pPr>
                    <w:ind w:firstLine="709"/>
                    <w:jc w:val="both"/>
                    <w:rPr>
                      <w:szCs w:val="24"/>
                      <w:lang w:eastAsia="x-none"/>
                    </w:rPr>
                  </w:pPr>
                  <w:sdt>
                    <w:sdtPr>
                      <w:alias w:val="Numeris"/>
                      <w:tag w:val="nr_ce65ae385f184fbc88d57974c6cb9f06"/>
                      <w:id w:val="1282695807"/>
                      <w:lock w:val="sdtLocked"/>
                    </w:sdtPr>
                    <w:sdtEndPr/>
                    <w:sdtContent>
                      <w:r>
                        <w:rPr>
                          <w:szCs w:val="24"/>
                          <w:lang w:eastAsia="x-none"/>
                        </w:rPr>
                        <w:t>7</w:t>
                      </w:r>
                    </w:sdtContent>
                  </w:sdt>
                  <w:r>
                    <w:rPr>
                      <w:szCs w:val="24"/>
                      <w:lang w:eastAsia="x-none"/>
                    </w:rPr>
                    <w:t>. Asmenys, dirbantys ar norintys įsidarbinti jūrininkais ar vidaus vandenų transporto specialistais arba įgyti teisę valdyti motorinį pramoginį laivą, kitas motorines plaukiojimo priemones, privalo pasitikrinti sveikatą prieš pradedant darbą ar veiklą (tol</w:t>
                  </w:r>
                  <w:r>
                    <w:rPr>
                      <w:szCs w:val="24"/>
                      <w:lang w:eastAsia="x-none"/>
                    </w:rPr>
                    <w:t xml:space="preserve">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w:t>
                  </w:r>
                  <w:r>
                    <w:rPr>
                      <w:szCs w:val="24"/>
                      <w:lang w:eastAsia="x-none"/>
                    </w:rPr>
                    <w:t>nsporto specialistams bei motorinių pramoginių laivų ir kitų motorinių plaukiojimo priemonių laivavedžiams“ nuostatas.</w:t>
                  </w:r>
                </w:p>
              </w:sdtContent>
            </w:sdt>
            <w:sdt>
              <w:sdtPr>
                <w:alias w:val="11 pr. 8 p."/>
                <w:tag w:val="part_97c9f042c9e04c40b95ba3f17ec5cd1e"/>
                <w:id w:val="-353728747"/>
                <w:lock w:val="sdtLocked"/>
              </w:sdtPr>
              <w:sdtEndPr/>
              <w:sdtContent>
                <w:p w14:paraId="3F6E9CDC" w14:textId="77777777" w:rsidR="00155470" w:rsidRDefault="004A7830">
                  <w:pPr>
                    <w:ind w:firstLine="720"/>
                    <w:jc w:val="both"/>
                    <w:rPr>
                      <w:szCs w:val="24"/>
                    </w:rPr>
                  </w:pPr>
                  <w:sdt>
                    <w:sdtPr>
                      <w:alias w:val="Numeris"/>
                      <w:tag w:val="nr_97c9f042c9e04c40b95ba3f17ec5cd1e"/>
                      <w:id w:val="1816754910"/>
                      <w:lock w:val="sdtLocked"/>
                    </w:sdtPr>
                    <w:sdtEndPr/>
                    <w:sdtContent>
                      <w:r>
                        <w:rPr>
                          <w:szCs w:val="24"/>
                        </w:rPr>
                        <w:t>8</w:t>
                      </w:r>
                    </w:sdtContent>
                  </w:sdt>
                  <w:r>
                    <w:rPr>
                      <w:szCs w:val="24"/>
                    </w:rPr>
                    <w:t>. Prieš sveikatos tikrinimą Asmens sveikatos priežiūros įstaigoje (toliau – ASPĮ) asmuo, nurodytas Aprašo 7 punkte (toliau – pacient</w:t>
                  </w:r>
                  <w:r>
                    <w:rPr>
                      <w:szCs w:val="24"/>
                    </w:rPr>
                    <w:t xml:space="preserve">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w:t>
                  </w:r>
                  <w:r>
                    <w:rPr>
                      <w:color w:val="000000"/>
                      <w:szCs w:val="24"/>
                    </w:rPr>
                    <w:t>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9bc36011906449b9aff70f790401af9b"/>
                <w:id w:val="-660774110"/>
                <w:lock w:val="sdtLocked"/>
              </w:sdtPr>
              <w:sdtEndPr/>
              <w:sdtContent>
                <w:p w14:paraId="3F6E9CDD" w14:textId="77777777" w:rsidR="00155470" w:rsidRDefault="004A7830">
                  <w:pPr>
                    <w:ind w:firstLine="709"/>
                    <w:jc w:val="both"/>
                    <w:rPr>
                      <w:szCs w:val="24"/>
                      <w:lang w:eastAsia="x-none"/>
                    </w:rPr>
                  </w:pPr>
                  <w:sdt>
                    <w:sdtPr>
                      <w:alias w:val="Numeris"/>
                      <w:tag w:val="nr_9bc36011906449b9aff70f790401af9b"/>
                      <w:id w:val="2078552285"/>
                      <w:lock w:val="sdtLocked"/>
                    </w:sdtPr>
                    <w:sdtEnd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w:t>
                  </w:r>
                  <w:r>
                    <w:rPr>
                      <w:szCs w:val="24"/>
                      <w:lang w:eastAsia="x-none"/>
                    </w:rPr>
                    <w:t>tojų, o pastarieji tokią informaciją privalo teikti teisės aktų nustatyta tvarka.</w:t>
                  </w:r>
                </w:p>
              </w:sdtContent>
            </w:sdt>
            <w:sdt>
              <w:sdtPr>
                <w:alias w:val="11 pr. 10 p."/>
                <w:tag w:val="part_c83a62aa3ad24c4197ef1ed0fde4e197"/>
                <w:id w:val="-165945805"/>
                <w:lock w:val="sdtLocked"/>
              </w:sdtPr>
              <w:sdtEndPr/>
              <w:sdtContent>
                <w:p w14:paraId="3F6E9CDE" w14:textId="77777777" w:rsidR="00155470" w:rsidRDefault="004A7830">
                  <w:pPr>
                    <w:ind w:firstLine="709"/>
                    <w:jc w:val="both"/>
                    <w:rPr>
                      <w:color w:val="000000"/>
                      <w:szCs w:val="24"/>
                      <w:lang w:eastAsia="x-none"/>
                    </w:rPr>
                  </w:pPr>
                  <w:sdt>
                    <w:sdtPr>
                      <w:alias w:val="Numeris"/>
                      <w:tag w:val="nr_c83a62aa3ad24c4197ef1ed0fde4e197"/>
                      <w:id w:val="1778218114"/>
                      <w:lock w:val="sdtLocked"/>
                    </w:sdtPr>
                    <w:sdtEnd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w:t>
                  </w:r>
                  <w:r>
                    <w:rPr>
                      <w:rFonts w:eastAsia="Calibri"/>
                      <w:color w:val="000000"/>
                      <w:szCs w:val="24"/>
                      <w:lang w:eastAsia="x-none"/>
                    </w:rPr>
                    <w:t>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w:t>
                  </w:r>
                  <w:r>
                    <w:rPr>
                      <w:color w:val="000000"/>
                      <w:lang w:eastAsia="x-none"/>
                    </w:rPr>
                    <w:t>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paciento sveikatos būklės profesinį tinkamumą ir išvadose nurodo, ar asmuo gali dirbti</w:t>
                  </w:r>
                  <w:r>
                    <w:rPr>
                      <w:szCs w:val="24"/>
                      <w:lang w:val="en-AU" w:eastAsia="x-none"/>
                    </w:rPr>
                    <w:t xml:space="preserve">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įsakymu Nr. 515 patvirt</w:t>
                  </w:r>
                  <w:r>
                    <w:rPr>
                      <w:color w:val="000000"/>
                      <w:lang w:eastAsia="x-none"/>
                    </w:rPr>
                    <w:t xml:space="preserve">intos </w:t>
                  </w:r>
                  <w:r>
                    <w:rPr>
                      <w:szCs w:val="24"/>
                      <w:lang w:eastAsia="x-none"/>
                    </w:rPr>
                    <w:t>formos Medicinos dokumentų išrašą (forma Nr. 027/a) iš jo formos Nr. 025/a (toliau – forma Nr. 027/a).</w:t>
                  </w:r>
                </w:p>
              </w:sdtContent>
            </w:sdt>
            <w:sdt>
              <w:sdtPr>
                <w:alias w:val="11 pr. 11 p."/>
                <w:tag w:val="part_983fc4a5bdda49ebb5ec8d953c2bcee5"/>
                <w:id w:val="741616071"/>
                <w:lock w:val="sdtLocked"/>
              </w:sdtPr>
              <w:sdtEndPr/>
              <w:sdtContent>
                <w:p w14:paraId="3F6E9CDF" w14:textId="77777777" w:rsidR="00155470" w:rsidRDefault="004A7830">
                  <w:pPr>
                    <w:widowControl w:val="0"/>
                    <w:ind w:firstLine="709"/>
                    <w:jc w:val="both"/>
                    <w:rPr>
                      <w:color w:val="000000"/>
                      <w:lang w:eastAsia="x-none"/>
                    </w:rPr>
                  </w:pPr>
                  <w:sdt>
                    <w:sdtPr>
                      <w:alias w:val="Numeris"/>
                      <w:tag w:val="nr_983fc4a5bdda49ebb5ec8d953c2bcee5"/>
                      <w:id w:val="-1431270327"/>
                      <w:lock w:val="sdtLocked"/>
                    </w:sdtPr>
                    <w:sdtEnd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vidaus ligų gydy</w:t>
                  </w:r>
                  <w:r>
                    <w:rPr>
                      <w:rFonts w:eastAsia="Calibri"/>
                      <w:color w:val="000000"/>
                      <w:szCs w:val="24"/>
                      <w:lang w:eastAsia="x-none"/>
                    </w:rPr>
                    <w:t xml:space="preserve">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w:t>
                  </w:r>
                  <w:r>
                    <w:rPr>
                      <w:color w:val="000000"/>
                      <w:lang w:eastAsia="x-none"/>
                    </w:rPr>
                    <w:t xml:space="preserve">gydytojai paskiria tyrimus, nustato jų dažnumą, vadovaudamiesi šiuo įsakymu, bei atsako už sveikatos tikrinimo kokybę. </w:t>
                  </w:r>
                </w:p>
              </w:sdtContent>
            </w:sdt>
            <w:sdt>
              <w:sdtPr>
                <w:alias w:val="11 pr. 12 p."/>
                <w:tag w:val="part_35369895a77e4d5bbf7998df31b69dba"/>
                <w:id w:val="-1211960172"/>
                <w:lock w:val="sdtLocked"/>
              </w:sdtPr>
              <w:sdtEndPr/>
              <w:sdtContent>
                <w:p w14:paraId="3F6E9CE0" w14:textId="77777777" w:rsidR="00155470" w:rsidRDefault="004A7830">
                  <w:pPr>
                    <w:widowControl w:val="0"/>
                    <w:ind w:firstLine="709"/>
                    <w:jc w:val="both"/>
                    <w:rPr>
                      <w:rFonts w:eastAsia="Calibri"/>
                      <w:color w:val="000000"/>
                      <w:szCs w:val="24"/>
                      <w:lang w:val="en-AU" w:eastAsia="x-none"/>
                    </w:rPr>
                  </w:pPr>
                  <w:sdt>
                    <w:sdtPr>
                      <w:alias w:val="Numeris"/>
                      <w:tag w:val="nr_35369895a77e4d5bbf7998df31b69dba"/>
                      <w:id w:val="-157307925"/>
                      <w:lock w:val="sdtLocked"/>
                    </w:sdtPr>
                    <w:sdtEnd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4d2db37f46414cc0a1df10523931636c"/>
                    <w:id w:val="-30034101"/>
                    <w:lock w:val="sdtLocked"/>
                  </w:sdtPr>
                  <w:sdtEndPr/>
                  <w:sdtContent>
                    <w:p w14:paraId="3F6E9CE1" w14:textId="77777777" w:rsidR="00155470" w:rsidRDefault="004A7830">
                      <w:pPr>
                        <w:ind w:firstLine="709"/>
                        <w:jc w:val="both"/>
                        <w:rPr>
                          <w:rFonts w:eastAsia="Calibri"/>
                          <w:color w:val="000000"/>
                          <w:szCs w:val="24"/>
                        </w:rPr>
                      </w:pPr>
                      <w:sdt>
                        <w:sdtPr>
                          <w:alias w:val="Numeris"/>
                          <w:tag w:val="nr_4d2db37f46414cc0a1df10523931636c"/>
                          <w:id w:val="-1221985040"/>
                          <w:lock w:val="sdtLocked"/>
                        </w:sdtPr>
                        <w:sdtEnd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0522c0ab46824be8b0a5fe95fccfeae3"/>
                    <w:id w:val="81267976"/>
                    <w:lock w:val="sdtLocked"/>
                  </w:sdtPr>
                  <w:sdtEndPr/>
                  <w:sdtContent>
                    <w:p w14:paraId="3F6E9CE2" w14:textId="77777777" w:rsidR="00155470" w:rsidRDefault="004A7830">
                      <w:pPr>
                        <w:ind w:firstLine="709"/>
                        <w:jc w:val="both"/>
                        <w:rPr>
                          <w:rFonts w:eastAsia="Calibri"/>
                          <w:color w:val="000000"/>
                          <w:szCs w:val="24"/>
                        </w:rPr>
                      </w:pPr>
                      <w:sdt>
                        <w:sdtPr>
                          <w:alias w:val="Numeris"/>
                          <w:tag w:val="nr_0522c0ab46824be8b0a5fe95fccfeae3"/>
                          <w:id w:val="774982690"/>
                          <w:lock w:val="sdtLocked"/>
                        </w:sdtPr>
                        <w:sdtEndPr/>
                        <w:sdtContent>
                          <w:r>
                            <w:rPr>
                              <w:rFonts w:eastAsia="Calibri"/>
                              <w:color w:val="000000"/>
                              <w:szCs w:val="24"/>
                            </w:rPr>
                            <w:t>12.2</w:t>
                          </w:r>
                        </w:sdtContent>
                      </w:sdt>
                      <w:r>
                        <w:rPr>
                          <w:rFonts w:eastAsia="Calibri"/>
                          <w:color w:val="000000"/>
                          <w:szCs w:val="24"/>
                        </w:rPr>
                        <w:t xml:space="preserve">. eritrocitų nusėdimo greičio </w:t>
                      </w:r>
                      <w:r>
                        <w:rPr>
                          <w:rFonts w:eastAsia="Calibri"/>
                          <w:color w:val="000000"/>
                          <w:szCs w:val="24"/>
                        </w:rPr>
                        <w:t>(ENG);</w:t>
                      </w:r>
                    </w:p>
                  </w:sdtContent>
                </w:sdt>
                <w:sdt>
                  <w:sdtPr>
                    <w:alias w:val="11 pr. 12.3 pp."/>
                    <w:tag w:val="part_03710bfa23fe45d498e3758e6e431937"/>
                    <w:id w:val="104090764"/>
                    <w:lock w:val="sdtLocked"/>
                  </w:sdtPr>
                  <w:sdtEndPr/>
                  <w:sdtContent>
                    <w:p w14:paraId="3F6E9CE3" w14:textId="77777777" w:rsidR="00155470" w:rsidRDefault="004A7830">
                      <w:pPr>
                        <w:ind w:firstLine="709"/>
                        <w:jc w:val="both"/>
                        <w:rPr>
                          <w:rFonts w:eastAsia="Calibri"/>
                          <w:color w:val="000000"/>
                          <w:szCs w:val="24"/>
                        </w:rPr>
                      </w:pPr>
                      <w:sdt>
                        <w:sdtPr>
                          <w:alias w:val="Numeris"/>
                          <w:tag w:val="nr_03710bfa23fe45d498e3758e6e431937"/>
                          <w:id w:val="699677822"/>
                          <w:lock w:val="sdtLocked"/>
                        </w:sdtPr>
                        <w:sdtEnd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04ce9f9d0d964e648f1434fa18c84080"/>
                    <w:id w:val="992139961"/>
                    <w:lock w:val="sdtLocked"/>
                  </w:sdtPr>
                  <w:sdtEndPr/>
                  <w:sdtContent>
                    <w:p w14:paraId="3F6E9CE4" w14:textId="77777777" w:rsidR="00155470" w:rsidRDefault="004A7830">
                      <w:pPr>
                        <w:ind w:firstLine="709"/>
                        <w:jc w:val="both"/>
                        <w:rPr>
                          <w:rFonts w:eastAsia="Calibri"/>
                          <w:color w:val="000000"/>
                          <w:szCs w:val="24"/>
                        </w:rPr>
                      </w:pPr>
                      <w:sdt>
                        <w:sdtPr>
                          <w:alias w:val="Numeris"/>
                          <w:tag w:val="nr_04ce9f9d0d964e648f1434fa18c84080"/>
                          <w:id w:val="-229389494"/>
                          <w:lock w:val="sdtLocked"/>
                        </w:sdtPr>
                        <w:sdtEnd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7b41e89d69934fd8b00e6af7741bd63f"/>
                    <w:id w:val="-58101221"/>
                    <w:lock w:val="sdtLocked"/>
                  </w:sdtPr>
                  <w:sdtEndPr/>
                  <w:sdtContent>
                    <w:p w14:paraId="3F6E9CE5" w14:textId="77777777" w:rsidR="00155470" w:rsidRDefault="004A7830">
                      <w:pPr>
                        <w:ind w:firstLine="709"/>
                        <w:jc w:val="both"/>
                        <w:rPr>
                          <w:rFonts w:eastAsia="Calibri"/>
                          <w:color w:val="000000"/>
                          <w:szCs w:val="24"/>
                        </w:rPr>
                      </w:pPr>
                      <w:sdt>
                        <w:sdtPr>
                          <w:alias w:val="Numeris"/>
                          <w:tag w:val="nr_7b41e89d69934fd8b00e6af7741bd63f"/>
                          <w:id w:val="1295946050"/>
                          <w:lock w:val="sdtLocked"/>
                        </w:sdtPr>
                        <w:sdtEnd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209f2354220a4c5388dbfe0156b1ab3a"/>
                    <w:id w:val="1025601244"/>
                    <w:lock w:val="sdtLocked"/>
                  </w:sdtPr>
                  <w:sdtEndPr/>
                  <w:sdtContent>
                    <w:p w14:paraId="3F6E9CE6" w14:textId="77777777" w:rsidR="00155470" w:rsidRDefault="004A7830">
                      <w:pPr>
                        <w:ind w:firstLine="709"/>
                        <w:jc w:val="both"/>
                        <w:rPr>
                          <w:rFonts w:eastAsia="Calibri"/>
                          <w:color w:val="000000"/>
                          <w:szCs w:val="24"/>
                        </w:rPr>
                      </w:pPr>
                      <w:sdt>
                        <w:sdtPr>
                          <w:alias w:val="Numeris"/>
                          <w:tag w:val="nr_209f2354220a4c5388dbfe0156b1ab3a"/>
                          <w:id w:val="-818964936"/>
                          <w:lock w:val="sdtLocked"/>
                        </w:sdtPr>
                        <w:sdtEnd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dab18efc8d72418fb0eb6af0cb212caf"/>
                    <w:id w:val="-922261306"/>
                    <w:lock w:val="sdtLocked"/>
                  </w:sdtPr>
                  <w:sdtEndPr/>
                  <w:sdtContent>
                    <w:p w14:paraId="3F6E9CE7" w14:textId="77777777" w:rsidR="00155470" w:rsidRDefault="004A7830">
                      <w:pPr>
                        <w:ind w:firstLine="709"/>
                        <w:jc w:val="both"/>
                        <w:rPr>
                          <w:rFonts w:eastAsia="Calibri"/>
                          <w:color w:val="000000"/>
                          <w:szCs w:val="24"/>
                        </w:rPr>
                      </w:pPr>
                      <w:sdt>
                        <w:sdtPr>
                          <w:alias w:val="Numeris"/>
                          <w:tag w:val="nr_dab18efc8d72418fb0eb6af0cb212caf"/>
                          <w:id w:val="967555309"/>
                          <w:lock w:val="sdtLocked"/>
                        </w:sdtPr>
                        <w:sdtEnd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80ea44ae4e3f469fb6f41a6c80204985"/>
                    <w:id w:val="1577716854"/>
                    <w:lock w:val="sdtLocked"/>
                  </w:sdtPr>
                  <w:sdtEndPr/>
                  <w:sdtContent>
                    <w:p w14:paraId="3F6E9CE8" w14:textId="77777777" w:rsidR="00155470" w:rsidRDefault="004A7830">
                      <w:pPr>
                        <w:ind w:firstLine="709"/>
                        <w:jc w:val="both"/>
                        <w:rPr>
                          <w:rFonts w:eastAsia="Calibri"/>
                          <w:color w:val="000000"/>
                          <w:szCs w:val="24"/>
                        </w:rPr>
                      </w:pPr>
                      <w:sdt>
                        <w:sdtPr>
                          <w:alias w:val="Numeris"/>
                          <w:tag w:val="nr_80ea44ae4e3f469fb6f41a6c80204985"/>
                          <w:id w:val="-692682949"/>
                          <w:lock w:val="sdtLocked"/>
                        </w:sdtPr>
                        <w:sdtEnd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a0dfa9e028774f4199226bb66ea1f11a"/>
                    <w:id w:val="123976644"/>
                    <w:lock w:val="sdtLocked"/>
                  </w:sdtPr>
                  <w:sdtEndPr/>
                  <w:sdtContent>
                    <w:p w14:paraId="3F6E9CE9" w14:textId="77777777" w:rsidR="00155470" w:rsidRDefault="004A7830">
                      <w:pPr>
                        <w:ind w:firstLine="709"/>
                        <w:jc w:val="both"/>
                        <w:rPr>
                          <w:rFonts w:eastAsia="Calibri"/>
                          <w:szCs w:val="24"/>
                        </w:rPr>
                      </w:pPr>
                      <w:sdt>
                        <w:sdtPr>
                          <w:alias w:val="Numeris"/>
                          <w:tag w:val="nr_a0dfa9e028774f4199226bb66ea1f11a"/>
                          <w:id w:val="1678227094"/>
                          <w:lock w:val="sdtLocked"/>
                        </w:sdtPr>
                        <w:sdtEndPr/>
                        <w:sdtContent>
                          <w:r>
                            <w:rPr>
                              <w:rFonts w:eastAsia="Calibri"/>
                              <w:szCs w:val="24"/>
                            </w:rPr>
                            <w:t>12.9</w:t>
                          </w:r>
                        </w:sdtContent>
                      </w:sdt>
                      <w:r>
                        <w:rPr>
                          <w:rFonts w:eastAsia="Calibri"/>
                          <w:szCs w:val="24"/>
                        </w:rPr>
                        <w:t>. EKG ramybės metu (prieš įsidarbinimą ir nuo 35 m.);</w:t>
                      </w:r>
                    </w:p>
                  </w:sdtContent>
                </w:sdt>
                <w:sdt>
                  <w:sdtPr>
                    <w:alias w:val="11 pr. 12.10 pp."/>
                    <w:tag w:val="part_da88c38f4ea94e09a36d1f5a3f960657"/>
                    <w:id w:val="-861283789"/>
                    <w:lock w:val="sdtLocked"/>
                  </w:sdtPr>
                  <w:sdtEndPr/>
                  <w:sdtContent>
                    <w:p w14:paraId="3F6E9CEA" w14:textId="77777777" w:rsidR="00155470" w:rsidRDefault="004A7830">
                      <w:pPr>
                        <w:ind w:firstLine="709"/>
                        <w:jc w:val="both"/>
                        <w:rPr>
                          <w:rFonts w:eastAsia="Calibri"/>
                          <w:color w:val="000000"/>
                          <w:szCs w:val="24"/>
                        </w:rPr>
                      </w:pPr>
                      <w:sdt>
                        <w:sdtPr>
                          <w:alias w:val="Numeris"/>
                          <w:tag w:val="nr_da88c38f4ea94e09a36d1f5a3f960657"/>
                          <w:id w:val="-1220273744"/>
                          <w:lock w:val="sdtLocked"/>
                        </w:sdtPr>
                        <w:sdtEndPr/>
                        <w:sdtContent>
                          <w:r>
                            <w:rPr>
                              <w:rFonts w:eastAsia="Calibri"/>
                              <w:color w:val="000000"/>
                              <w:szCs w:val="24"/>
                            </w:rPr>
                            <w:t>12.10</w:t>
                          </w:r>
                        </w:sdtContent>
                      </w:sdt>
                      <w:r>
                        <w:rPr>
                          <w:rFonts w:eastAsia="Calibri"/>
                          <w:color w:val="000000"/>
                          <w:szCs w:val="24"/>
                        </w:rPr>
                        <w:t xml:space="preserve">. akispūdžio matavimas </w:t>
                      </w:r>
                      <w:r>
                        <w:rPr>
                          <w:rFonts w:eastAsia="Calibri"/>
                          <w:color w:val="000000"/>
                          <w:szCs w:val="24"/>
                        </w:rPr>
                        <w:t>(asmenims nuo 40 m. amžiaus – 1 kartą kas 3 metus);</w:t>
                      </w:r>
                    </w:p>
                  </w:sdtContent>
                </w:sdt>
                <w:sdt>
                  <w:sdtPr>
                    <w:alias w:val="11 pr. 12.11 pp."/>
                    <w:tag w:val="part_cc6a94ff179f4030abc60593945f8b5b"/>
                    <w:id w:val="-2118893352"/>
                    <w:lock w:val="sdtLocked"/>
                  </w:sdtPr>
                  <w:sdtEndPr/>
                  <w:sdtContent>
                    <w:p w14:paraId="3F6E9CEB" w14:textId="77777777" w:rsidR="00155470" w:rsidRDefault="004A7830">
                      <w:pPr>
                        <w:ind w:firstLine="709"/>
                        <w:jc w:val="both"/>
                        <w:rPr>
                          <w:color w:val="000000"/>
                          <w:szCs w:val="24"/>
                        </w:rPr>
                      </w:pPr>
                      <w:sdt>
                        <w:sdtPr>
                          <w:alias w:val="Numeris"/>
                          <w:tag w:val="nr_cc6a94ff179f4030abc60593945f8b5b"/>
                          <w:id w:val="992446209"/>
                          <w:lock w:val="sdtLocked"/>
                        </w:sdtPr>
                        <w:sdtEndPr/>
                        <w:sdtContent>
                          <w:r>
                            <w:rPr>
                              <w:color w:val="000000"/>
                              <w:szCs w:val="24"/>
                            </w:rPr>
                            <w:t>12.11</w:t>
                          </w:r>
                        </w:sdtContent>
                      </w:sdt>
                      <w:r>
                        <w:rPr>
                          <w:color w:val="000000"/>
                          <w:szCs w:val="24"/>
                        </w:rPr>
                        <w:t>. regėjimo aštrumo nustatymas;</w:t>
                      </w:r>
                    </w:p>
                  </w:sdtContent>
                </w:sdt>
                <w:sdt>
                  <w:sdtPr>
                    <w:alias w:val="11 pr. 12.12 pp."/>
                    <w:tag w:val="part_764f60d4fa48410ba29f63ad28640c31"/>
                    <w:id w:val="-1306236906"/>
                    <w:lock w:val="sdtLocked"/>
                  </w:sdtPr>
                  <w:sdtEndPr/>
                  <w:sdtContent>
                    <w:p w14:paraId="3F6E9CEC" w14:textId="77777777" w:rsidR="00155470" w:rsidRDefault="004A7830">
                      <w:pPr>
                        <w:ind w:firstLine="709"/>
                        <w:jc w:val="both"/>
                        <w:rPr>
                          <w:rFonts w:eastAsia="Calibri"/>
                          <w:color w:val="000000"/>
                          <w:szCs w:val="24"/>
                        </w:rPr>
                      </w:pPr>
                      <w:sdt>
                        <w:sdtPr>
                          <w:alias w:val="Numeris"/>
                          <w:tag w:val="nr_764f60d4fa48410ba29f63ad28640c31"/>
                          <w:id w:val="-14462420"/>
                          <w:lock w:val="sdtLocked"/>
                        </w:sdtPr>
                        <w:sdtEnd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80942968723d4ed280b9c109ce0eaab0"/>
                    <w:id w:val="1851916665"/>
                    <w:lock w:val="sdtLocked"/>
                  </w:sdtPr>
                  <w:sdtEndPr/>
                  <w:sdtContent>
                    <w:p w14:paraId="3F6E9CED" w14:textId="77777777" w:rsidR="00155470" w:rsidRDefault="004A7830">
                      <w:pPr>
                        <w:ind w:firstLine="709"/>
                        <w:jc w:val="both"/>
                        <w:rPr>
                          <w:rFonts w:eastAsia="Calibri"/>
                          <w:color w:val="000000"/>
                          <w:szCs w:val="24"/>
                        </w:rPr>
                      </w:pPr>
                      <w:sdt>
                        <w:sdtPr>
                          <w:alias w:val="Numeris"/>
                          <w:tag w:val="nr_80942968723d4ed280b9c109ce0eaab0"/>
                          <w:id w:val="1736355667"/>
                          <w:lock w:val="sdtLocked"/>
                        </w:sdtPr>
                        <w:sdtEnd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85360387b5e64214b223d5d0fb1b0621"/>
                    <w:id w:val="968102224"/>
                    <w:lock w:val="sdtLocked"/>
                  </w:sdtPr>
                  <w:sdtEndPr/>
                  <w:sdtContent>
                    <w:p w14:paraId="3F6E9CEE" w14:textId="77777777" w:rsidR="00155470" w:rsidRDefault="004A7830">
                      <w:pPr>
                        <w:ind w:firstLine="709"/>
                        <w:jc w:val="both"/>
                        <w:rPr>
                          <w:rFonts w:eastAsia="Calibri"/>
                          <w:color w:val="000000"/>
                          <w:szCs w:val="24"/>
                        </w:rPr>
                      </w:pPr>
                      <w:sdt>
                        <w:sdtPr>
                          <w:alias w:val="Numeris"/>
                          <w:tag w:val="nr_85360387b5e64214b223d5d0fb1b0621"/>
                          <w:id w:val="-765543187"/>
                          <w:lock w:val="sdtLocked"/>
                        </w:sdtPr>
                        <w:sdtEnd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5d35567ae04748b5a0bfaeda901ebc9f"/>
                    <w:id w:val="348849187"/>
                    <w:lock w:val="sdtLocked"/>
                  </w:sdtPr>
                  <w:sdtEndPr/>
                  <w:sdtContent>
                    <w:p w14:paraId="3F6E9CEF" w14:textId="77777777" w:rsidR="00155470" w:rsidRDefault="004A7830">
                      <w:pPr>
                        <w:ind w:firstLine="709"/>
                        <w:jc w:val="both"/>
                        <w:rPr>
                          <w:rFonts w:eastAsia="Calibri"/>
                          <w:color w:val="000000"/>
                          <w:szCs w:val="24"/>
                        </w:rPr>
                      </w:pPr>
                      <w:sdt>
                        <w:sdtPr>
                          <w:alias w:val="Numeris"/>
                          <w:tag w:val="nr_5d35567ae04748b5a0bfaeda901ebc9f"/>
                          <w:id w:val="1749151040"/>
                          <w:lock w:val="sdtLocked"/>
                        </w:sdtPr>
                        <w:sdtEndPr/>
                        <w:sdtContent>
                          <w:r>
                            <w:rPr>
                              <w:rFonts w:eastAsia="Calibri"/>
                              <w:color w:val="000000"/>
                              <w:szCs w:val="24"/>
                            </w:rPr>
                            <w:t>12.15</w:t>
                          </w:r>
                        </w:sdtContent>
                      </w:sdt>
                      <w:r>
                        <w:rPr>
                          <w:rFonts w:eastAsia="Calibri"/>
                          <w:color w:val="000000"/>
                          <w:szCs w:val="24"/>
                        </w:rPr>
                        <w:t>. citol</w:t>
                      </w:r>
                      <w:r>
                        <w:rPr>
                          <w:rFonts w:eastAsia="Calibri"/>
                          <w:color w:val="000000"/>
                          <w:szCs w:val="24"/>
                        </w:rPr>
                        <w:t>oginis Pap tyrimas moterims – nuo 35 m;</w:t>
                      </w:r>
                    </w:p>
                  </w:sdtContent>
                </w:sdt>
                <w:sdt>
                  <w:sdtPr>
                    <w:alias w:val="11 pr. 12.16 pp."/>
                    <w:tag w:val="part_e965c7f4c23647e1bf836597207d31a4"/>
                    <w:id w:val="-398440126"/>
                    <w:lock w:val="sdtLocked"/>
                  </w:sdtPr>
                  <w:sdtEndPr/>
                  <w:sdtContent>
                    <w:p w14:paraId="3F6E9CF0" w14:textId="77777777" w:rsidR="00155470" w:rsidRDefault="004A7830">
                      <w:pPr>
                        <w:ind w:firstLine="709"/>
                        <w:jc w:val="both"/>
                        <w:rPr>
                          <w:color w:val="000000"/>
                          <w:szCs w:val="24"/>
                        </w:rPr>
                      </w:pPr>
                      <w:sdt>
                        <w:sdtPr>
                          <w:alias w:val="Numeris"/>
                          <w:tag w:val="nr_e965c7f4c23647e1bf836597207d31a4"/>
                          <w:id w:val="97460618"/>
                          <w:lock w:val="sdtLocked"/>
                        </w:sdtPr>
                        <w:sdtEnd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0789851e842d4422ac9ee8cd22c1bf0d"/>
                <w:id w:val="1311825569"/>
                <w:lock w:val="sdtLocked"/>
              </w:sdtPr>
              <w:sdtEndPr/>
              <w:sdtContent>
                <w:p w14:paraId="3F6E9CF1" w14:textId="77777777" w:rsidR="00155470" w:rsidRDefault="004A7830">
                  <w:pPr>
                    <w:ind w:firstLine="709"/>
                    <w:jc w:val="both"/>
                    <w:rPr>
                      <w:color w:val="FF0000"/>
                      <w:szCs w:val="24"/>
                      <w:lang w:val="en-AU" w:eastAsia="x-none"/>
                    </w:rPr>
                  </w:pPr>
                  <w:sdt>
                    <w:sdtPr>
                      <w:alias w:val="Numeris"/>
                      <w:tag w:val="nr_0789851e842d4422ac9ee8cd22c1bf0d"/>
                      <w:id w:val="893159928"/>
                      <w:lock w:val="sdtLocked"/>
                    </w:sdtPr>
                    <w:sdtEndPr/>
                    <w:sdtContent>
                      <w:r>
                        <w:rPr>
                          <w:szCs w:val="24"/>
                          <w:lang w:eastAsia="x-none"/>
                        </w:rPr>
                        <w:t>13</w:t>
                      </w:r>
                    </w:sdtContent>
                  </w:sdt>
                  <w:r>
                    <w:rPr>
                      <w:szCs w:val="24"/>
                      <w:lang w:eastAsia="x-none"/>
                    </w:rPr>
                    <w:t xml:space="preserve">. </w:t>
                  </w:r>
                  <w:r>
                    <w:rPr>
                      <w:szCs w:val="24"/>
                      <w:lang w:val="en-AU" w:eastAsia="x-none"/>
                    </w:rPr>
                    <w:t xml:space="preserve">Kiekvienas sveikatą tikrinantis gydytojas, nurodytas Aprašo 11 punkte, nustato paciento sveikatos būklės profesinį tinkamumą ir </w:t>
                  </w:r>
                  <w:r>
                    <w:rPr>
                      <w:szCs w:val="24"/>
                      <w:lang w:val="en-AU" w:eastAsia="x-none"/>
                    </w:rPr>
                    <w:t>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edb74487e1eb4e0c91dbedfe06899bc4"/>
                <w:id w:val="1726179554"/>
                <w:lock w:val="sdtLocked"/>
              </w:sdtPr>
              <w:sdtEndPr/>
              <w:sdtContent>
                <w:p w14:paraId="3F6E9CF2" w14:textId="77777777" w:rsidR="00155470" w:rsidRDefault="004A7830">
                  <w:pPr>
                    <w:widowControl w:val="0"/>
                    <w:ind w:firstLine="709"/>
                    <w:jc w:val="both"/>
                    <w:rPr>
                      <w:szCs w:val="24"/>
                      <w:lang w:eastAsia="x-none"/>
                    </w:rPr>
                  </w:pPr>
                  <w:sdt>
                    <w:sdtPr>
                      <w:alias w:val="Numeris"/>
                      <w:tag w:val="nr_edb74487e1eb4e0c91dbedfe06899bc4"/>
                      <w:id w:val="516898615"/>
                      <w:lock w:val="sdtLocked"/>
                    </w:sdtPr>
                    <w:sdtEnd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w:t>
                  </w:r>
                  <w:r>
                    <w:rPr>
                      <w:szCs w:val="24"/>
                      <w:lang w:val="en-AU" w:eastAsia="x-none"/>
                    </w:rPr>
                    <w:t xml:space="preserve">ir kitų motorinių plaukiojimo priemonių </w:t>
                  </w:r>
                  <w:r>
                    <w:rPr>
                      <w:szCs w:val="24"/>
                      <w:lang w:eastAsia="x-none"/>
                    </w:rPr>
                    <w:t xml:space="preserve">laivavedžių sveikata tikrinama ASPĮ, turinčioje licenciją teikti asmens sveikatos priežiūros paslaugas, kurioje pacientas teisės aktų nustatyta tvarka yra prisirašęs, arba kitoje ASPĮ, </w:t>
                  </w:r>
                  <w:r>
                    <w:rPr>
                      <w:szCs w:val="24"/>
                      <w:lang w:eastAsia="x-none"/>
                    </w:rPr>
                    <w:lastRenderedPageBreak/>
                    <w:t>turinčioje licenciją teikti asm</w:t>
                  </w:r>
                  <w:r>
                    <w:rPr>
                      <w:szCs w:val="24"/>
                      <w:lang w:eastAsia="x-none"/>
                    </w:rPr>
                    <w:t>ens sveikatos priežiūros paslaugas. Pastaruoju atveju pacientas pateikia pasirinktoje ASPĮ dirbančio šeimos medicinos paslaugas teikiančio gydytojo, prie kurio jis yra prisirašęs, užpildytą formą Nr. 027/a apie jam per laikotarpį nuo praeito sveikatos tikr</w:t>
                  </w:r>
                  <w:r>
                    <w:rPr>
                      <w:szCs w:val="24"/>
                      <w:lang w:eastAsia="x-none"/>
                    </w:rPr>
                    <w:t>inimo (tikrinant pirmą kartą – už pastarųjų 5 (penkerių) metų laikotarpį) teiktas asmens sveikatos priežiūros paslaugas.</w:t>
                  </w:r>
                </w:p>
              </w:sdtContent>
            </w:sdt>
            <w:sdt>
              <w:sdtPr>
                <w:alias w:val="11 pr. 15 p."/>
                <w:tag w:val="part_69c9d9d7c3364582b7352034ee8d7062"/>
                <w:id w:val="1646310175"/>
                <w:lock w:val="sdtLocked"/>
              </w:sdtPr>
              <w:sdtEndPr/>
              <w:sdtContent>
                <w:p w14:paraId="3F6E9CF3" w14:textId="77777777" w:rsidR="00155470" w:rsidRDefault="004A7830">
                  <w:pPr>
                    <w:ind w:firstLine="709"/>
                    <w:jc w:val="both"/>
                    <w:rPr>
                      <w:rFonts w:eastAsia="Calibri"/>
                      <w:color w:val="000000"/>
                      <w:szCs w:val="24"/>
                      <w:lang w:eastAsia="x-none"/>
                    </w:rPr>
                  </w:pPr>
                  <w:sdt>
                    <w:sdtPr>
                      <w:alias w:val="Numeris"/>
                      <w:tag w:val="nr_69c9d9d7c3364582b7352034ee8d7062"/>
                      <w:id w:val="-185680811"/>
                      <w:lock w:val="sdtLocked"/>
                    </w:sdtPr>
                    <w:sdtEnd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xml:space="preserve">, </w:t>
                  </w:r>
                  <w:r>
                    <w:rPr>
                      <w:color w:val="000000"/>
                      <w:szCs w:val="24"/>
                      <w:lang w:eastAsia="x-none"/>
                    </w:rPr>
                    <w:t>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w:t>
                  </w:r>
                  <w:r>
                    <w:rPr>
                      <w:rFonts w:eastAsia="Calibri"/>
                      <w:color w:val="000000"/>
                      <w:szCs w:val="24"/>
                      <w:lang w:eastAsia="x-none"/>
                    </w:rPr>
                    <w:t xml:space="preserve">nių kvalifikacijų gydytojų tikrinimų išvadas, įrašytas formoje Nr. 027/a. </w:t>
                  </w:r>
                </w:p>
              </w:sdtContent>
            </w:sdt>
            <w:sdt>
              <w:sdtPr>
                <w:alias w:val="11 pr. 16 p."/>
                <w:tag w:val="part_7851c28b81284615b0d1993e01574ef1"/>
                <w:id w:val="-1078284348"/>
                <w:lock w:val="sdtLocked"/>
              </w:sdtPr>
              <w:sdtEndPr/>
              <w:sdtContent>
                <w:p w14:paraId="3F6E9CF4" w14:textId="77777777" w:rsidR="00155470" w:rsidRDefault="004A7830">
                  <w:pPr>
                    <w:widowControl w:val="0"/>
                    <w:ind w:firstLine="709"/>
                    <w:jc w:val="both"/>
                    <w:rPr>
                      <w:rFonts w:eastAsia="Calibri"/>
                      <w:color w:val="000000"/>
                      <w:szCs w:val="24"/>
                      <w:lang w:eastAsia="x-none"/>
                    </w:rPr>
                  </w:pPr>
                  <w:sdt>
                    <w:sdtPr>
                      <w:alias w:val="Numeris"/>
                      <w:tag w:val="nr_7851c28b81284615b0d1993e01574ef1"/>
                      <w:id w:val="399415697"/>
                      <w:lock w:val="sdtLocked"/>
                    </w:sdtPr>
                    <w:sdtEnd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w:t>
                  </w:r>
                  <w:r>
                    <w:rPr>
                      <w:szCs w:val="24"/>
                      <w:lang w:eastAsia="x-none"/>
                    </w:rPr>
                    <w:t xml:space="preserve">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afbf9ccc1b7848a09381b7d1b92eaf6b"/>
                <w:id w:val="543332782"/>
                <w:lock w:val="sdtLocked"/>
              </w:sdtPr>
              <w:sdtEndPr/>
              <w:sdtContent>
                <w:p w14:paraId="3F6E9CF5" w14:textId="77777777" w:rsidR="00155470" w:rsidRDefault="004A7830">
                  <w:pPr>
                    <w:widowControl w:val="0"/>
                    <w:ind w:firstLine="709"/>
                    <w:jc w:val="both"/>
                    <w:rPr>
                      <w:szCs w:val="24"/>
                      <w:lang w:eastAsia="x-none"/>
                    </w:rPr>
                  </w:pPr>
                  <w:sdt>
                    <w:sdtPr>
                      <w:alias w:val="Numeris"/>
                      <w:tag w:val="nr_afbf9ccc1b7848a09381b7d1b92eaf6b"/>
                      <w:id w:val="1709995361"/>
                      <w:lock w:val="sdtLocked"/>
                    </w:sdtPr>
                    <w:sdtEndPr/>
                    <w:sdtContent>
                      <w:r>
                        <w:rPr>
                          <w:szCs w:val="24"/>
                          <w:lang w:eastAsia="x-none"/>
                        </w:rPr>
                        <w:t>17</w:t>
                      </w:r>
                    </w:sdtContent>
                  </w:sdt>
                  <w:r>
                    <w:rPr>
                      <w:szCs w:val="24"/>
                      <w:lang w:eastAsia="x-none"/>
                    </w:rPr>
                    <w:t xml:space="preserve">. </w:t>
                  </w:r>
                  <w:r>
                    <w:rPr>
                      <w:color w:val="000000"/>
                      <w:szCs w:val="24"/>
                      <w:lang w:eastAsia="x-none"/>
                    </w:rPr>
                    <w:t>Vi</w:t>
                  </w:r>
                  <w:r>
                    <w:rPr>
                      <w:color w:val="000000"/>
                      <w:szCs w:val="24"/>
                      <w:lang w:eastAsia="x-none"/>
                    </w:rPr>
                    <w:t xml:space="preserve">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paciento sveikatos būklės profesinį tinkamumą ir išvadose nurodo, ar asmuo gali dirbti vidaus vandenų transporto sp</w:t>
                  </w:r>
                  <w:r>
                    <w:rPr>
                      <w:szCs w:val="24"/>
                      <w:lang w:val="en-AU" w:eastAsia="x-none"/>
                    </w:rPr>
                    <w:t xml:space="preserve">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53e977f8591e458f9c255fc723f9297f"/>
                <w:id w:val="1010727332"/>
                <w:lock w:val="sdtLocked"/>
              </w:sdtPr>
              <w:sdtEndPr/>
              <w:sdtContent>
                <w:p w14:paraId="3F6E9CF6" w14:textId="77777777" w:rsidR="00155470" w:rsidRDefault="004A7830">
                  <w:pPr>
                    <w:ind w:firstLine="709"/>
                    <w:jc w:val="both"/>
                    <w:rPr>
                      <w:szCs w:val="24"/>
                      <w:lang w:val="en-AU" w:eastAsia="x-none"/>
                    </w:rPr>
                  </w:pPr>
                  <w:sdt>
                    <w:sdtPr>
                      <w:alias w:val="Numeris"/>
                      <w:tag w:val="nr_53e977f8591e458f9c255fc723f9297f"/>
                      <w:id w:val="-118220365"/>
                      <w:lock w:val="sdtLocked"/>
                    </w:sdtPr>
                    <w:sdtEndPr/>
                    <w:sdtContent>
                      <w:r>
                        <w:rPr>
                          <w:szCs w:val="24"/>
                          <w:lang w:val="en-AU" w:eastAsia="x-none"/>
                        </w:rPr>
                        <w:t>18</w:t>
                      </w:r>
                    </w:sdtContent>
                  </w:sdt>
                  <w:r>
                    <w:rPr>
                      <w:szCs w:val="24"/>
                      <w:lang w:val="en-AU" w:eastAsia="x-none"/>
                    </w:rPr>
                    <w:t>. Sveikatos tikrinimo ir tyri</w:t>
                  </w:r>
                  <w:r>
                    <w:rPr>
                      <w:szCs w:val="24"/>
                      <w:lang w:val="en-AU" w:eastAsia="x-none"/>
                    </w:rPr>
                    <w:t>mų duomenys įrašomi formoje Nr. 025/a. Gydytojai nustato paciento sveikatos būklės profesinį tinkamumą ir išvadose nurodo, ar asmuo gali dirbti jūrininku ar vidaus vandenų transporto specialistu, motorinių pramoginių laivų ir kitų motorinių plaukiojimo pri</w:t>
                  </w:r>
                  <w:r>
                    <w:rPr>
                      <w:szCs w:val="24"/>
                      <w:lang w:val="en-AU" w:eastAsia="x-none"/>
                    </w:rPr>
                    <w:t>emonių laivavedžiu, pažymi konkrečią profesinę grupę ir apribojimus, jei tokių yra.</w:t>
                  </w:r>
                </w:p>
              </w:sdtContent>
            </w:sdt>
            <w:sdt>
              <w:sdtPr>
                <w:alias w:val="11 pr. 19 p."/>
                <w:tag w:val="part_2f9a2bdfc5a045128b5c10a0005adaab"/>
                <w:id w:val="1486198223"/>
                <w:lock w:val="sdtLocked"/>
              </w:sdtPr>
              <w:sdtEndPr/>
              <w:sdtContent>
                <w:p w14:paraId="3F6E9CF7" w14:textId="77777777" w:rsidR="00155470" w:rsidRDefault="004A7830">
                  <w:pPr>
                    <w:ind w:firstLine="709"/>
                    <w:jc w:val="both"/>
                    <w:rPr>
                      <w:color w:val="000000"/>
                      <w:szCs w:val="24"/>
                    </w:rPr>
                  </w:pPr>
                  <w:sdt>
                    <w:sdtPr>
                      <w:alias w:val="Numeris"/>
                      <w:tag w:val="nr_2f9a2bdfc5a045128b5c10a0005adaab"/>
                      <w:id w:val="-772480193"/>
                      <w:lock w:val="sdtLocked"/>
                    </w:sdtPr>
                    <w:sdtEnd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pasirašo, patvirtina savo gydytojo spaudu ir siunčia atitinka</w:t>
                  </w:r>
                  <w:r>
                    <w:rPr>
                      <w:szCs w:val="24"/>
                    </w:rPr>
                    <w:t xml:space="preserve">mai ASPĮ vadovo įsakymu </w:t>
                  </w:r>
                  <w:r>
                    <w:rPr>
                      <w:color w:val="000000"/>
                      <w:szCs w:val="24"/>
                    </w:rPr>
                    <w:t xml:space="preserve">paskirtam gydytojui ar į ASPĮ gydytojų konsultacinę komisiją (toliau – GKK) dėl galutinės išvados. </w:t>
                  </w:r>
                </w:p>
              </w:sdtContent>
            </w:sdt>
            <w:sdt>
              <w:sdtPr>
                <w:alias w:val="11 pr. 20 p."/>
                <w:tag w:val="part_7a83c7c24c324482b6757bab602a87f0"/>
                <w:id w:val="-1446927628"/>
                <w:lock w:val="sdtLocked"/>
              </w:sdtPr>
              <w:sdtEndPr/>
              <w:sdtContent>
                <w:p w14:paraId="3F6E9CF8" w14:textId="77777777" w:rsidR="00155470" w:rsidRDefault="004A7830">
                  <w:pPr>
                    <w:ind w:firstLine="720"/>
                    <w:jc w:val="both"/>
                    <w:rPr>
                      <w:color w:val="000000"/>
                      <w:szCs w:val="24"/>
                    </w:rPr>
                  </w:pPr>
                  <w:sdt>
                    <w:sdtPr>
                      <w:alias w:val="Numeris"/>
                      <w:tag w:val="nr_7a83c7c24c324482b6757bab602a87f0"/>
                      <w:id w:val="-1835368956"/>
                      <w:lock w:val="sdtLocked"/>
                    </w:sdtPr>
                    <w:sdtEndPr/>
                    <w:sdtContent>
                      <w:r>
                        <w:rPr>
                          <w:color w:val="000000"/>
                          <w:szCs w:val="24"/>
                        </w:rPr>
                        <w:t>20</w:t>
                      </w:r>
                    </w:sdtContent>
                  </w:sdt>
                  <w:r>
                    <w:rPr>
                      <w:color w:val="000000"/>
                      <w:szCs w:val="24"/>
                    </w:rPr>
                    <w:t xml:space="preserve">. Galutinė išvada formuluojama taip: „Tinka (be apribojimų)“, „Tinka, taikant tam tikrus apribojimus (pažymėti / įrašyti tai, </w:t>
                  </w:r>
                  <w:r>
                    <w:rPr>
                      <w:color w:val="000000"/>
                      <w:szCs w:val="24"/>
                    </w:rPr>
                    <w:t>kas tinka)“, „Netinka“, ir įrašoma į atitinkamą sveikatos pažymėjimą (jūrininkui – į įsakymu Nr. 515 patvirtintos formos Nr. 048-1/a jūrininko sveikatos pažymėjimą (toliau – forma Nr. 048-1/a), o vidaus vandenų transporto specialistui bei motorinių pramogi</w:t>
                  </w:r>
                  <w:r>
                    <w:rPr>
                      <w:color w:val="000000"/>
                      <w:szCs w:val="24"/>
                    </w:rPr>
                    <w:t xml:space="preserve">nių laivų ir kitų motorinių plaukiojimo priemonių laivavedžių – į įsakymu Nr. 515 patvirtintos formos Nr. 048-2/a vidaus vandenų transporto specialisto bei motorinių pramoginių laivų ir kitų motorinių plaukiojimo priemonių laivavedžio sveikatos pažymėjimą </w:t>
                  </w:r>
                  <w:r>
                    <w:rPr>
                      <w:color w:val="000000"/>
                      <w:szCs w:val="24"/>
                    </w:rPr>
                    <w:t xml:space="preserve">(toliau – forma Nr. 048-2/a). </w:t>
                  </w:r>
                </w:p>
              </w:sdtContent>
            </w:sdt>
            <w:sdt>
              <w:sdtPr>
                <w:alias w:val="11 pr. 21 p."/>
                <w:tag w:val="part_1cc9ce8b30704359b311c128fb25a966"/>
                <w:id w:val="-93552929"/>
                <w:lock w:val="sdtLocked"/>
              </w:sdtPr>
              <w:sdtEndPr/>
              <w:sdtContent>
                <w:p w14:paraId="3F6E9CF9" w14:textId="77777777" w:rsidR="00155470" w:rsidRDefault="004A7830">
                  <w:pPr>
                    <w:tabs>
                      <w:tab w:val="left" w:pos="851"/>
                    </w:tabs>
                    <w:ind w:firstLine="709"/>
                    <w:jc w:val="both"/>
                    <w:rPr>
                      <w:szCs w:val="24"/>
                    </w:rPr>
                  </w:pPr>
                  <w:sdt>
                    <w:sdtPr>
                      <w:alias w:val="Numeris"/>
                      <w:tag w:val="nr_1cc9ce8b30704359b311c128fb25a966"/>
                      <w:id w:val="-564719036"/>
                      <w:lock w:val="sdtLocked"/>
                    </w:sdtPr>
                    <w:sdtEnd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 xml:space="preserve">otorinių pramoginių laivų ir kitų motorinių plaukiojimo priemonių laivavedžiams, ir tikrinimo mastai </w:t>
                  </w:r>
                  <w:r>
                    <w:rPr>
                      <w:szCs w:val="24"/>
                    </w:rPr>
                    <w:t>nurodyti Aprašo 1 priede.</w:t>
                  </w:r>
                </w:p>
              </w:sdtContent>
            </w:sdt>
            <w:sdt>
              <w:sdtPr>
                <w:alias w:val="11 pr. 22 p."/>
                <w:tag w:val="part_bba70bd958804c5f9569fa92528a83a0"/>
                <w:id w:val="1550950323"/>
                <w:lock w:val="sdtLocked"/>
              </w:sdtPr>
              <w:sdtEndPr/>
              <w:sdtContent>
                <w:p w14:paraId="3F6E9CFA" w14:textId="77777777" w:rsidR="00155470" w:rsidRDefault="004A7830">
                  <w:pPr>
                    <w:ind w:firstLine="709"/>
                    <w:jc w:val="both"/>
                    <w:rPr>
                      <w:color w:val="000000"/>
                      <w:szCs w:val="24"/>
                    </w:rPr>
                  </w:pPr>
                  <w:sdt>
                    <w:sdtPr>
                      <w:alias w:val="Numeris"/>
                      <w:tag w:val="nr_bba70bd958804c5f9569fa92528a83a0"/>
                      <w:id w:val="-1852718896"/>
                      <w:lock w:val="sdtLocked"/>
                    </w:sdtPr>
                    <w:sdtEndPr/>
                    <w:sdtContent>
                      <w:r>
                        <w:rPr>
                          <w:color w:val="000000"/>
                          <w:szCs w:val="24"/>
                        </w:rPr>
                        <w:t>22</w:t>
                      </w:r>
                    </w:sdtContent>
                  </w:sdt>
                  <w:r>
                    <w:rPr>
                      <w:color w:val="000000"/>
                      <w:szCs w:val="24"/>
                    </w:rPr>
                    <w:t xml:space="preserve">. Šio Aprašo 6 punkte nurodytų I, II, III profesinių grupių darbuotojai, kuriems yra pripažintas 55 proc. ar mažesnis darbingumo lygis, yra netinkami dirbti jūrų ir vidaus vandenų laivuose. IV profesinei grupei priskirtini </w:t>
                  </w:r>
                  <w:r>
                    <w:rPr>
                      <w:color w:val="000000"/>
                      <w:szCs w:val="24"/>
                    </w:rPr>
                    <w:t>asmenys, kuriems yra pripažintas 25 proc. ar mažesnis darbingumo lygis, negali užsiimti su laivyba susijusia veikla.</w:t>
                  </w:r>
                </w:p>
                <w:p w14:paraId="3F6E9CFB" w14:textId="77777777" w:rsidR="00155470" w:rsidRDefault="004A7830">
                  <w:pPr>
                    <w:ind w:firstLine="709"/>
                    <w:jc w:val="both"/>
                    <w:rPr>
                      <w:color w:val="000000"/>
                      <w:szCs w:val="24"/>
                    </w:rPr>
                  </w:pPr>
                </w:p>
              </w:sdtContent>
            </w:sdt>
          </w:sdtContent>
        </w:sdt>
        <w:sdt>
          <w:sdtPr>
            <w:alias w:val="skyrius"/>
            <w:tag w:val="part_a4f98c8cf770405da99ef79d879304ca"/>
            <w:id w:val="1709440821"/>
            <w:lock w:val="sdtLocked"/>
          </w:sdtPr>
          <w:sdtEndPr/>
          <w:sdtContent>
            <w:p w14:paraId="3F6E9CFC" w14:textId="77777777" w:rsidR="00155470" w:rsidRDefault="004A7830">
              <w:pPr>
                <w:ind w:left="568"/>
                <w:jc w:val="center"/>
                <w:rPr>
                  <w:b/>
                  <w:szCs w:val="24"/>
                </w:rPr>
              </w:pPr>
              <w:sdt>
                <w:sdtPr>
                  <w:alias w:val="Numeris"/>
                  <w:tag w:val="nr_a4f98c8cf770405da99ef79d879304ca"/>
                  <w:id w:val="1461847803"/>
                  <w:lock w:val="sdtLocked"/>
                </w:sdtPr>
                <w:sdtEndPr/>
                <w:sdtContent>
                  <w:r>
                    <w:rPr>
                      <w:b/>
                      <w:szCs w:val="24"/>
                    </w:rPr>
                    <w:t>III</w:t>
                  </w:r>
                </w:sdtContent>
              </w:sdt>
              <w:r>
                <w:rPr>
                  <w:b/>
                  <w:szCs w:val="24"/>
                </w:rPr>
                <w:t xml:space="preserve">. </w:t>
              </w:r>
              <w:sdt>
                <w:sdtPr>
                  <w:alias w:val="Pavadinimas"/>
                  <w:tag w:val="title_a4f98c8cf770405da99ef79d879304ca"/>
                  <w:id w:val="308522827"/>
                  <w:lock w:val="sdtLocked"/>
                </w:sdtPr>
                <w:sdtEndPr/>
                <w:sdtContent>
                  <w:r>
                    <w:rPr>
                      <w:b/>
                      <w:color w:val="000000"/>
                      <w:szCs w:val="24"/>
                    </w:rPr>
                    <w:t>JŪRININKŲ IR VIDAUS VANDENŲ TRANSPORTO SPECIALISTŲ BEI MOTORINIŲ PRAMOGINIŲ LAIVŲ IR KITŲ MOTORINIŲ PLAUKIOJIMO PRIEMONIŲ LAIVA</w:t>
                  </w:r>
                  <w:r>
                    <w:rPr>
                      <w:b/>
                      <w:color w:val="000000"/>
                      <w:szCs w:val="24"/>
                    </w:rPr>
                    <w:t xml:space="preserve">VEDŽIŲ SVEIKATOS TIKRINIMŲ </w:t>
                  </w:r>
                  <w:r>
                    <w:rPr>
                      <w:b/>
                      <w:szCs w:val="24"/>
                    </w:rPr>
                    <w:t>PERIODIŠKUMAS</w:t>
                  </w:r>
                </w:sdtContent>
              </w:sdt>
            </w:p>
            <w:p w14:paraId="3F6E9CFD" w14:textId="77777777" w:rsidR="00155470" w:rsidRDefault="00155470">
              <w:pPr>
                <w:jc w:val="both"/>
                <w:rPr>
                  <w:b/>
                  <w:szCs w:val="24"/>
                </w:rPr>
              </w:pPr>
            </w:p>
            <w:sdt>
              <w:sdtPr>
                <w:alias w:val="11 pr. 23 p."/>
                <w:tag w:val="part_169246cdd7794135898d176d2d2deda8"/>
                <w:id w:val="-2084978794"/>
                <w:lock w:val="sdtLocked"/>
              </w:sdtPr>
              <w:sdtEndPr/>
              <w:sdtContent>
                <w:p w14:paraId="3F6E9CFE" w14:textId="77777777" w:rsidR="00155470" w:rsidRDefault="004A7830">
                  <w:pPr>
                    <w:ind w:firstLine="709"/>
                    <w:jc w:val="both"/>
                    <w:rPr>
                      <w:color w:val="000000"/>
                      <w:szCs w:val="24"/>
                    </w:rPr>
                  </w:pPr>
                  <w:sdt>
                    <w:sdtPr>
                      <w:alias w:val="Numeris"/>
                      <w:tag w:val="nr_169246cdd7794135898d176d2d2deda8"/>
                      <w:id w:val="707075070"/>
                      <w:lock w:val="sdtLocked"/>
                    </w:sdtPr>
                    <w:sdtEnd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w:t>
                  </w:r>
                  <w:r>
                    <w:rPr>
                      <w:color w:val="000000"/>
                      <w:szCs w:val="24"/>
                    </w:rPr>
                    <w:t>veikatą privalo tikrintis:</w:t>
                  </w:r>
                </w:p>
                <w:sdt>
                  <w:sdtPr>
                    <w:alias w:val="11 pr. 23.1 pp."/>
                    <w:tag w:val="part_861c8b2f2bea4a1eb570e5e94b1f40bc"/>
                    <w:id w:val="-552235232"/>
                    <w:lock w:val="sdtLocked"/>
                  </w:sdtPr>
                  <w:sdtEndPr/>
                  <w:sdtContent>
                    <w:p w14:paraId="3F6E9CFF" w14:textId="77777777" w:rsidR="00155470" w:rsidRDefault="004A7830">
                      <w:pPr>
                        <w:tabs>
                          <w:tab w:val="left" w:pos="709"/>
                          <w:tab w:val="left" w:pos="851"/>
                          <w:tab w:val="left" w:pos="1134"/>
                        </w:tabs>
                        <w:ind w:firstLine="709"/>
                        <w:jc w:val="both"/>
                        <w:rPr>
                          <w:color w:val="000000"/>
                          <w:szCs w:val="24"/>
                        </w:rPr>
                      </w:pPr>
                      <w:sdt>
                        <w:sdtPr>
                          <w:alias w:val="Numeris"/>
                          <w:tag w:val="nr_861c8b2f2bea4a1eb570e5e94b1f40bc"/>
                          <w:id w:val="908652352"/>
                          <w:lock w:val="sdtLocked"/>
                        </w:sdtPr>
                        <w:sdtEnd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af90d2466447493c8323f71aa9f6377e"/>
                    <w:id w:val="-979293737"/>
                    <w:lock w:val="sdtLocked"/>
                  </w:sdtPr>
                  <w:sdtEndPr/>
                  <w:sdtContent>
                    <w:p w14:paraId="3F6E9D00" w14:textId="77777777" w:rsidR="00155470" w:rsidRDefault="004A7830">
                      <w:pPr>
                        <w:tabs>
                          <w:tab w:val="left" w:pos="709"/>
                          <w:tab w:val="left" w:pos="851"/>
                          <w:tab w:val="left" w:pos="1134"/>
                        </w:tabs>
                        <w:ind w:firstLine="709"/>
                        <w:jc w:val="both"/>
                        <w:rPr>
                          <w:szCs w:val="24"/>
                        </w:rPr>
                      </w:pPr>
                      <w:sdt>
                        <w:sdtPr>
                          <w:alias w:val="Numeris"/>
                          <w:tag w:val="nr_af90d2466447493c8323f71aa9f6377e"/>
                          <w:id w:val="479895380"/>
                          <w:lock w:val="sdtLocked"/>
                        </w:sdtPr>
                        <w:sdtEnd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1c334533a05540d5a325b1023f7e339e"/>
                    <w:id w:val="746003868"/>
                    <w:lock w:val="sdtLocked"/>
                  </w:sdtPr>
                  <w:sdtEndPr/>
                  <w:sdtContent>
                    <w:p w14:paraId="3F6E9D01" w14:textId="77777777" w:rsidR="00155470" w:rsidRDefault="004A7830">
                      <w:pPr>
                        <w:tabs>
                          <w:tab w:val="left" w:pos="709"/>
                          <w:tab w:val="left" w:pos="851"/>
                          <w:tab w:val="left" w:pos="1134"/>
                        </w:tabs>
                        <w:ind w:firstLine="709"/>
                        <w:jc w:val="both"/>
                        <w:rPr>
                          <w:szCs w:val="24"/>
                        </w:rPr>
                      </w:pPr>
                      <w:sdt>
                        <w:sdtPr>
                          <w:alias w:val="Numeris"/>
                          <w:tag w:val="nr_1c334533a05540d5a325b1023f7e339e"/>
                          <w:id w:val="1658489422"/>
                          <w:lock w:val="sdtLocked"/>
                        </w:sdtPr>
                        <w:sdtEndPr/>
                        <w:sdtContent>
                          <w:r>
                            <w:rPr>
                              <w:szCs w:val="24"/>
                            </w:rPr>
                            <w:t>23.3</w:t>
                          </w:r>
                        </w:sdtContent>
                      </w:sdt>
                      <w:r>
                        <w:rPr>
                          <w:szCs w:val="24"/>
                        </w:rPr>
                        <w:t xml:space="preserve">. IV profesinės grupės </w:t>
                      </w:r>
                      <w:r>
                        <w:rPr>
                          <w:color w:val="000000"/>
                          <w:szCs w:val="24"/>
                        </w:rPr>
                        <w:t>darbuotojai</w:t>
                      </w:r>
                      <w:r>
                        <w:rPr>
                          <w:szCs w:val="24"/>
                        </w:rPr>
                        <w:t xml:space="preserve"> iki 55 me</w:t>
                      </w:r>
                      <w:r>
                        <w:rPr>
                          <w:szCs w:val="24"/>
                        </w:rPr>
                        <w:t>tų – 1 kartą per 10 metų;</w:t>
                      </w:r>
                    </w:p>
                  </w:sdtContent>
                </w:sdt>
                <w:sdt>
                  <w:sdtPr>
                    <w:alias w:val="11 pr. 23.4 pp."/>
                    <w:tag w:val="part_4985a2a8970f4ae9a69096ab8df52129"/>
                    <w:id w:val="283930560"/>
                    <w:lock w:val="sdtLocked"/>
                  </w:sdtPr>
                  <w:sdtEndPr/>
                  <w:sdtContent>
                    <w:p w14:paraId="3F6E9D02" w14:textId="77777777" w:rsidR="00155470" w:rsidRDefault="004A7830">
                      <w:pPr>
                        <w:tabs>
                          <w:tab w:val="left" w:pos="709"/>
                          <w:tab w:val="left" w:pos="851"/>
                          <w:tab w:val="left" w:pos="1134"/>
                        </w:tabs>
                        <w:ind w:firstLine="709"/>
                        <w:jc w:val="both"/>
                        <w:rPr>
                          <w:szCs w:val="24"/>
                        </w:rPr>
                      </w:pPr>
                      <w:sdt>
                        <w:sdtPr>
                          <w:alias w:val="Numeris"/>
                          <w:tag w:val="nr_4985a2a8970f4ae9a69096ab8df52129"/>
                          <w:id w:val="1092055200"/>
                          <w:lock w:val="sdtLocked"/>
                        </w:sdtPr>
                        <w:sdtEnd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25bcea60f74a4bf08ede45a16c2e981d"/>
                    <w:id w:val="147487292"/>
                    <w:lock w:val="sdtLocked"/>
                  </w:sdtPr>
                  <w:sdtEndPr/>
                  <w:sdtContent>
                    <w:p w14:paraId="3F6E9D03" w14:textId="77777777" w:rsidR="00155470" w:rsidRDefault="004A7830">
                      <w:pPr>
                        <w:tabs>
                          <w:tab w:val="left" w:pos="709"/>
                          <w:tab w:val="left" w:pos="851"/>
                          <w:tab w:val="left" w:pos="1134"/>
                        </w:tabs>
                        <w:ind w:firstLine="709"/>
                        <w:jc w:val="both"/>
                        <w:rPr>
                          <w:szCs w:val="24"/>
                        </w:rPr>
                      </w:pPr>
                      <w:sdt>
                        <w:sdtPr>
                          <w:alias w:val="Numeris"/>
                          <w:tag w:val="nr_25bcea60f74a4bf08ede45a16c2e981d"/>
                          <w:id w:val="1922751880"/>
                          <w:lock w:val="sdtLocked"/>
                        </w:sdtPr>
                        <w:sdtEnd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e954978ae2294a7a85aaec0580a49253"/>
                    <w:id w:val="-1451164014"/>
                    <w:lock w:val="sdtLocked"/>
                  </w:sdtPr>
                  <w:sdtEndPr/>
                  <w:sdtContent>
                    <w:p w14:paraId="3F6E9D04" w14:textId="77777777" w:rsidR="00155470" w:rsidRDefault="004A7830">
                      <w:pPr>
                        <w:tabs>
                          <w:tab w:val="left" w:pos="709"/>
                          <w:tab w:val="left" w:pos="851"/>
                          <w:tab w:val="left" w:pos="1134"/>
                        </w:tabs>
                        <w:ind w:firstLine="709"/>
                        <w:jc w:val="both"/>
                        <w:rPr>
                          <w:szCs w:val="24"/>
                        </w:rPr>
                      </w:pPr>
                      <w:sdt>
                        <w:sdtPr>
                          <w:alias w:val="Numeris"/>
                          <w:tag w:val="nr_e954978ae2294a7a85aaec0580a49253"/>
                          <w:id w:val="-1251189841"/>
                          <w:lock w:val="sdtLocked"/>
                        </w:sdtPr>
                        <w:sdtEndPr/>
                        <w:sdtContent>
                          <w:r>
                            <w:rPr>
                              <w:szCs w:val="24"/>
                            </w:rPr>
                            <w:t>23.6</w:t>
                          </w:r>
                        </w:sdtContent>
                      </w:sdt>
                      <w:r>
                        <w:rPr>
                          <w:szCs w:val="24"/>
                        </w:rPr>
                        <w:t xml:space="preserve">. IV profesinės grupės </w:t>
                      </w:r>
                      <w:r>
                        <w:rPr>
                          <w:color w:val="000000"/>
                          <w:szCs w:val="24"/>
                        </w:rPr>
                        <w:t>darbuotojai</w:t>
                      </w:r>
                      <w:r>
                        <w:rPr>
                          <w:szCs w:val="24"/>
                        </w:rPr>
                        <w:t xml:space="preserve"> nuo 80 metų – 1 k</w:t>
                      </w:r>
                      <w:r>
                        <w:rPr>
                          <w:szCs w:val="24"/>
                        </w:rPr>
                        <w:t>artą per 1 metus.</w:t>
                      </w:r>
                    </w:p>
                  </w:sdtContent>
                </w:sdt>
              </w:sdtContent>
            </w:sdt>
            <w:sdt>
              <w:sdtPr>
                <w:alias w:val="11 pr. 24 p."/>
                <w:tag w:val="part_b737c19f38994eaea0244a08e5125099"/>
                <w:id w:val="1424307238"/>
                <w:lock w:val="sdtLocked"/>
              </w:sdtPr>
              <w:sdtEndPr/>
              <w:sdtContent>
                <w:p w14:paraId="3F6E9D05" w14:textId="77777777" w:rsidR="00155470" w:rsidRDefault="004A7830">
                  <w:pPr>
                    <w:tabs>
                      <w:tab w:val="left" w:pos="709"/>
                      <w:tab w:val="left" w:pos="851"/>
                    </w:tabs>
                    <w:ind w:firstLine="709"/>
                    <w:jc w:val="both"/>
                    <w:rPr>
                      <w:szCs w:val="24"/>
                    </w:rPr>
                  </w:pPr>
                  <w:sdt>
                    <w:sdtPr>
                      <w:alias w:val="Numeris"/>
                      <w:tag w:val="nr_b737c19f38994eaea0244a08e5125099"/>
                      <w:id w:val="1450431554"/>
                      <w:lock w:val="sdtLocked"/>
                    </w:sdtPr>
                    <w:sdtEnd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1b855a43567c42ea83264cab6c7a0c92"/>
                <w:id w:val="-2079355880"/>
                <w:lock w:val="sdtLocked"/>
              </w:sdtPr>
              <w:sdtEndPr/>
              <w:sdtContent>
                <w:p w14:paraId="3F6E9D06" w14:textId="77777777" w:rsidR="00155470" w:rsidRDefault="004A7830">
                  <w:pPr>
                    <w:widowControl w:val="0"/>
                    <w:tabs>
                      <w:tab w:val="left" w:pos="709"/>
                      <w:tab w:val="left" w:pos="851"/>
                    </w:tabs>
                    <w:ind w:right="-1" w:firstLine="709"/>
                    <w:jc w:val="both"/>
                    <w:rPr>
                      <w:szCs w:val="24"/>
                    </w:rPr>
                  </w:pPr>
                  <w:sdt>
                    <w:sdtPr>
                      <w:alias w:val="Numeris"/>
                      <w:tag w:val="nr_1b855a43567c42ea83264cab6c7a0c92"/>
                      <w:id w:val="-716123596"/>
                      <w:lock w:val="sdtLocked"/>
                    </w:sdtPr>
                    <w:sdtEndPr/>
                    <w:sdtContent>
                      <w:r>
                        <w:rPr>
                          <w:szCs w:val="24"/>
                        </w:rPr>
                        <w:t>25</w:t>
                      </w:r>
                    </w:sdtContent>
                  </w:sdt>
                  <w:r>
                    <w:rPr>
                      <w:szCs w:val="24"/>
                    </w:rPr>
                    <w:t>. Darbdaviui atstovaujantis</w:t>
                  </w:r>
                  <w:r>
                    <w:rPr>
                      <w:szCs w:val="24"/>
                    </w:rPr>
                    <w:t xml:space="preserve"> ar jo įgaliotas asmuo turi teisę, raštu nurodęs priežastį, siųsti darbuotoją neeilinio sveikatos tikrinimo.</w:t>
                  </w:r>
                </w:p>
              </w:sdtContent>
            </w:sdt>
            <w:sdt>
              <w:sdtPr>
                <w:alias w:val="11 pr. 26 p."/>
                <w:tag w:val="part_6ca4d844c71e4be383de2be0a511774c"/>
                <w:id w:val="-1082056901"/>
                <w:lock w:val="sdtLocked"/>
              </w:sdtPr>
              <w:sdtEndPr/>
              <w:sdtContent>
                <w:p w14:paraId="3F6E9D07" w14:textId="77777777" w:rsidR="00155470" w:rsidRDefault="004A7830">
                  <w:pPr>
                    <w:widowControl w:val="0"/>
                    <w:tabs>
                      <w:tab w:val="left" w:pos="0"/>
                    </w:tabs>
                    <w:ind w:right="-1" w:firstLine="709"/>
                    <w:jc w:val="both"/>
                    <w:rPr>
                      <w:szCs w:val="24"/>
                    </w:rPr>
                  </w:pPr>
                  <w:sdt>
                    <w:sdtPr>
                      <w:alias w:val="Numeris"/>
                      <w:tag w:val="nr_6ca4d844c71e4be383de2be0a511774c"/>
                      <w:id w:val="-556406183"/>
                      <w:lock w:val="sdtLocked"/>
                    </w:sdtPr>
                    <w:sdtEnd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14:paraId="3F6E9D08" w14:textId="77777777" w:rsidR="00155470" w:rsidRDefault="004A7830">
                  <w:pPr>
                    <w:widowControl w:val="0"/>
                    <w:tabs>
                      <w:tab w:val="left" w:pos="0"/>
                      <w:tab w:val="left" w:pos="1080"/>
                    </w:tabs>
                    <w:ind w:left="709" w:right="-1"/>
                    <w:jc w:val="both"/>
                    <w:rPr>
                      <w:b/>
                      <w:szCs w:val="24"/>
                    </w:rPr>
                  </w:pPr>
                </w:p>
              </w:sdtContent>
            </w:sdt>
          </w:sdtContent>
        </w:sdt>
        <w:sdt>
          <w:sdtPr>
            <w:alias w:val="skyrius"/>
            <w:tag w:val="part_90b74aef92564f91bf0c9c06f52ec1ce"/>
            <w:id w:val="-1023853449"/>
            <w:lock w:val="sdtLocked"/>
          </w:sdtPr>
          <w:sdtEndPr/>
          <w:sdtContent>
            <w:p w14:paraId="3F6E9D09" w14:textId="77777777" w:rsidR="00155470" w:rsidRDefault="004A7830">
              <w:pPr>
                <w:widowControl w:val="0"/>
                <w:tabs>
                  <w:tab w:val="left" w:pos="0"/>
                  <w:tab w:val="left" w:pos="1080"/>
                </w:tabs>
                <w:ind w:left="709" w:right="-1"/>
                <w:jc w:val="center"/>
                <w:rPr>
                  <w:b/>
                  <w:szCs w:val="24"/>
                </w:rPr>
              </w:pPr>
              <w:sdt>
                <w:sdtPr>
                  <w:alias w:val="Numeris"/>
                  <w:tag w:val="nr_90b74aef92564f91bf0c9c06f52ec1ce"/>
                  <w:id w:val="259421983"/>
                  <w:lock w:val="sdtLocked"/>
                </w:sdtPr>
                <w:sdtEndPr/>
                <w:sdtContent>
                  <w:r>
                    <w:rPr>
                      <w:b/>
                      <w:szCs w:val="24"/>
                    </w:rPr>
                    <w:t>IV</w:t>
                  </w:r>
                </w:sdtContent>
              </w:sdt>
              <w:r>
                <w:rPr>
                  <w:b/>
                  <w:szCs w:val="24"/>
                </w:rPr>
                <w:t xml:space="preserve">. </w:t>
              </w:r>
              <w:sdt>
                <w:sdtPr>
                  <w:alias w:val="Pavadinimas"/>
                  <w:tag w:val="title_90b74aef92564f91bf0c9c06f52ec1ce"/>
                  <w:id w:val="691960639"/>
                  <w:lock w:val="sdtLocked"/>
                </w:sdtPr>
                <w:sdtEndPr/>
                <w:sdtContent>
                  <w:r>
                    <w:rPr>
                      <w:b/>
                      <w:szCs w:val="24"/>
                    </w:rPr>
                    <w:t>SVEIKATOS PAŽYMĖJIMŲ</w:t>
                  </w:r>
                  <w:r>
                    <w:rPr>
                      <w:b/>
                      <w:color w:val="000000"/>
                      <w:szCs w:val="24"/>
                    </w:rPr>
                    <w:t xml:space="preserve"> IŠDAVIMO </w:t>
                  </w:r>
                  <w:r>
                    <w:rPr>
                      <w:b/>
                      <w:szCs w:val="24"/>
                    </w:rPr>
                    <w:t xml:space="preserve">TVARKA </w:t>
                  </w:r>
                </w:sdtContent>
              </w:sdt>
            </w:p>
            <w:p w14:paraId="3F6E9D0A" w14:textId="77777777" w:rsidR="00155470" w:rsidRDefault="00155470">
              <w:pPr>
                <w:tabs>
                  <w:tab w:val="left" w:pos="0"/>
                </w:tabs>
                <w:ind w:firstLine="709"/>
                <w:rPr>
                  <w:b/>
                  <w:szCs w:val="24"/>
                </w:rPr>
              </w:pPr>
            </w:p>
            <w:sdt>
              <w:sdtPr>
                <w:alias w:val="11 pr. 27 p."/>
                <w:tag w:val="part_644d5ac8c00744f29abdbc932b0ca99d"/>
                <w:id w:val="527918404"/>
                <w:lock w:val="sdtLocked"/>
              </w:sdtPr>
              <w:sdtEndPr/>
              <w:sdtContent>
                <w:p w14:paraId="3F6E9D0B" w14:textId="77777777" w:rsidR="00155470" w:rsidRDefault="004A7830">
                  <w:pPr>
                    <w:ind w:firstLine="709"/>
                    <w:jc w:val="both"/>
                    <w:rPr>
                      <w:color w:val="000000"/>
                      <w:szCs w:val="24"/>
                    </w:rPr>
                  </w:pPr>
                  <w:sdt>
                    <w:sdtPr>
                      <w:alias w:val="Numeris"/>
                      <w:tag w:val="nr_644d5ac8c00744f29abdbc932b0ca99d"/>
                      <w:id w:val="1936629778"/>
                      <w:lock w:val="sdtLocked"/>
                    </w:sdtPr>
                    <w:sdtEndPr/>
                    <w:sdtContent>
                      <w:r>
                        <w:rPr>
                          <w:color w:val="000000"/>
                          <w:szCs w:val="24"/>
                        </w:rPr>
                        <w:t>27</w:t>
                      </w:r>
                    </w:sdtContent>
                  </w:sdt>
                  <w:r>
                    <w:rPr>
                      <w:color w:val="000000"/>
                      <w:szCs w:val="24"/>
                    </w:rPr>
                    <w:t>. Galutinę išvadą,</w:t>
                  </w:r>
                  <w:r>
                    <w:rPr>
                      <w:color w:val="000000"/>
                      <w:szCs w:val="24"/>
                    </w:rPr>
                    <w:t xml:space="preserve"> įvertinę tyrimų duomenis ir visų konsultavusių gydytojų išvadas, vadovaujantis šiuo Aprašu, į atitinkamos formos (Nr. 048-1/a ar Nr. 048-2/a) sveikatos pažymėjimą įrašo ir pasirašo:</w:t>
                  </w:r>
                </w:p>
                <w:sdt>
                  <w:sdtPr>
                    <w:alias w:val="11 pr. 27.1 pp."/>
                    <w:tag w:val="part_c29ed92fa6aa4774b74205184b25af36"/>
                    <w:id w:val="863870730"/>
                    <w:lock w:val="sdtLocked"/>
                  </w:sdtPr>
                  <w:sdtEndPr/>
                  <w:sdtContent>
                    <w:p w14:paraId="3F6E9D0C" w14:textId="77777777" w:rsidR="00155470" w:rsidRDefault="004A7830">
                      <w:pPr>
                        <w:ind w:firstLine="709"/>
                        <w:jc w:val="both"/>
                        <w:rPr>
                          <w:color w:val="000000"/>
                          <w:szCs w:val="24"/>
                        </w:rPr>
                      </w:pPr>
                      <w:sdt>
                        <w:sdtPr>
                          <w:alias w:val="Numeris"/>
                          <w:tag w:val="nr_c29ed92fa6aa4774b74205184b25af36"/>
                          <w:id w:val="1042027985"/>
                          <w:lock w:val="sdtLocked"/>
                        </w:sdtPr>
                        <w:sdtEndPr/>
                        <w:sdtContent>
                          <w:r>
                            <w:rPr>
                              <w:color w:val="000000"/>
                              <w:szCs w:val="24"/>
                            </w:rPr>
                            <w:t>27.1</w:t>
                          </w:r>
                        </w:sdtContent>
                      </w:sdt>
                      <w:r>
                        <w:rPr>
                          <w:color w:val="000000"/>
                          <w:szCs w:val="24"/>
                        </w:rPr>
                        <w:t>. jūrininkams – Jūrininkų ligoninės direktoriaus įsakymu patvirtint</w:t>
                      </w:r>
                      <w:r>
                        <w:rPr>
                          <w:color w:val="000000"/>
                          <w:szCs w:val="24"/>
                        </w:rPr>
                        <w:t>as Jūrininkų sveikatos tikrinimo komisijos pirmininkas, vadovaudamasis Komisijos darbo reglamentu, ir patvirtina savo gydytojo spaudu bei Jūrininkų ligoninės Jūros medicinos poskyrio antspaudu;</w:t>
                      </w:r>
                    </w:p>
                  </w:sdtContent>
                </w:sdt>
                <w:sdt>
                  <w:sdtPr>
                    <w:alias w:val="11 pr. 27.2 pp."/>
                    <w:tag w:val="part_125e7f3244964b7c9ca454631006e7d2"/>
                    <w:id w:val="-783799097"/>
                    <w:lock w:val="sdtLocked"/>
                  </w:sdtPr>
                  <w:sdtEndPr/>
                  <w:sdtContent>
                    <w:p w14:paraId="3F6E9D0D" w14:textId="77777777" w:rsidR="00155470" w:rsidRDefault="004A7830">
                      <w:pPr>
                        <w:ind w:firstLine="709"/>
                        <w:jc w:val="both"/>
                        <w:rPr>
                          <w:color w:val="000000"/>
                          <w:szCs w:val="24"/>
                        </w:rPr>
                      </w:pPr>
                      <w:sdt>
                        <w:sdtPr>
                          <w:alias w:val="Numeris"/>
                          <w:tag w:val="nr_125e7f3244964b7c9ca454631006e7d2"/>
                          <w:id w:val="-1608572862"/>
                          <w:lock w:val="sdtLocked"/>
                        </w:sdtPr>
                        <w:sdtEndPr/>
                        <w:sdtContent>
                          <w:r>
                            <w:rPr>
                              <w:color w:val="000000"/>
                              <w:szCs w:val="24"/>
                            </w:rPr>
                            <w:t>27.2</w:t>
                          </w:r>
                        </w:sdtContent>
                      </w:sdt>
                      <w:r>
                        <w:rPr>
                          <w:color w:val="000000"/>
                          <w:szCs w:val="24"/>
                        </w:rPr>
                        <w:t>. vidaus vandenų transporto specialistams bei motorini</w:t>
                      </w:r>
                      <w:r>
                        <w:rPr>
                          <w:color w:val="000000"/>
                          <w:szCs w:val="24"/>
                        </w:rPr>
                        <w:t>ų pramoginių laivų ir kitų motorinių plaukiojimo priemonių laivavedžiams – ASPĮ vadovo įsakymu patvirtintas gydytojas arba GKK pirmininkas, atitinkamai vadovaudamasis ASPĮ vadovo patvirtintu įsakymu arba Lietuvos nacionalinės sveikatos sistemos sveikatos p</w:t>
                      </w:r>
                      <w:r>
                        <w:rPr>
                          <w:color w:val="000000"/>
                          <w:szCs w:val="24"/>
                        </w:rPr>
                        <w:t xml:space="preserve">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9c3a23821ab54139a5ad3b145000d95a"/>
                <w:id w:val="-1055543667"/>
                <w:lock w:val="sdtLocked"/>
              </w:sdtPr>
              <w:sdtEndPr/>
              <w:sdtContent>
                <w:p w14:paraId="3F6E9D0E" w14:textId="77777777" w:rsidR="00155470" w:rsidRDefault="004A7830">
                  <w:pPr>
                    <w:tabs>
                      <w:tab w:val="left" w:pos="851"/>
                    </w:tabs>
                    <w:ind w:firstLine="709"/>
                    <w:jc w:val="both"/>
                    <w:rPr>
                      <w:szCs w:val="24"/>
                    </w:rPr>
                  </w:pPr>
                  <w:sdt>
                    <w:sdtPr>
                      <w:alias w:val="Numeris"/>
                      <w:tag w:val="nr_9c3a23821ab54139a5ad3b145000d95a"/>
                      <w:id w:val="1233593095"/>
                      <w:lock w:val="sdtLocked"/>
                    </w:sdtPr>
                    <w:sdtEndPr/>
                    <w:sdtContent>
                      <w:r>
                        <w:rPr>
                          <w:color w:val="000000"/>
                          <w:szCs w:val="24"/>
                        </w:rPr>
                        <w:t>28</w:t>
                      </w:r>
                    </w:sdtContent>
                  </w:sdt>
                  <w:r>
                    <w:rPr>
                      <w:color w:val="000000"/>
                      <w:szCs w:val="24"/>
                    </w:rPr>
                    <w:t>. Sudėtingais ir ginčytinais (kai d</w:t>
                  </w:r>
                  <w:r>
                    <w:rPr>
                      <w:color w:val="000000"/>
                      <w:szCs w:val="24"/>
                    </w:rPr>
                    <w:t>ėl išvados reikia spręsti individualiai</w:t>
                  </w:r>
                  <w:r>
                    <w:rPr>
                      <w:szCs w:val="24"/>
                    </w:rPr>
                    <w:t>) atvejais apie tinkamumą dirbti sprendžia:</w:t>
                  </w:r>
                </w:p>
                <w:sdt>
                  <w:sdtPr>
                    <w:alias w:val="11 pr. 28.1 pp."/>
                    <w:tag w:val="part_a6b36848ea8e43a99d11af502266c242"/>
                    <w:id w:val="1777516239"/>
                    <w:lock w:val="sdtLocked"/>
                  </w:sdtPr>
                  <w:sdtEndPr/>
                  <w:sdtContent>
                    <w:p w14:paraId="3F6E9D0F" w14:textId="77777777" w:rsidR="00155470" w:rsidRDefault="004A7830">
                      <w:pPr>
                        <w:tabs>
                          <w:tab w:val="left" w:pos="851"/>
                        </w:tabs>
                        <w:ind w:firstLine="709"/>
                        <w:jc w:val="both"/>
                        <w:rPr>
                          <w:szCs w:val="24"/>
                        </w:rPr>
                      </w:pPr>
                      <w:sdt>
                        <w:sdtPr>
                          <w:alias w:val="Numeris"/>
                          <w:tag w:val="nr_a6b36848ea8e43a99d11af502266c242"/>
                          <w:id w:val="383831573"/>
                          <w:lock w:val="sdtLocked"/>
                        </w:sdtPr>
                        <w:sdtEndPr/>
                        <w:sdtContent>
                          <w:r>
                            <w:rPr>
                              <w:szCs w:val="24"/>
                            </w:rPr>
                            <w:t>28.1</w:t>
                          </w:r>
                        </w:sdtContent>
                      </w:sdt>
                      <w:r>
                        <w:rPr>
                          <w:szCs w:val="24"/>
                        </w:rPr>
                        <w:t>. dėl jūrininkų – Jūrininkų ligoninės GKK;</w:t>
                      </w:r>
                    </w:p>
                  </w:sdtContent>
                </w:sdt>
                <w:sdt>
                  <w:sdtPr>
                    <w:alias w:val="11 pr. 28.2 pp."/>
                    <w:tag w:val="part_549ac544463f4682a51049fcb84d86a0"/>
                    <w:id w:val="693350937"/>
                    <w:lock w:val="sdtLocked"/>
                  </w:sdtPr>
                  <w:sdtEndPr/>
                  <w:sdtContent>
                    <w:p w14:paraId="3F6E9D10" w14:textId="77777777" w:rsidR="00155470" w:rsidRDefault="004A7830">
                      <w:pPr>
                        <w:tabs>
                          <w:tab w:val="left" w:pos="851"/>
                        </w:tabs>
                        <w:ind w:firstLine="709"/>
                        <w:jc w:val="both"/>
                        <w:rPr>
                          <w:szCs w:val="24"/>
                        </w:rPr>
                      </w:pPr>
                      <w:sdt>
                        <w:sdtPr>
                          <w:alias w:val="Numeris"/>
                          <w:tag w:val="nr_549ac544463f4682a51049fcb84d86a0"/>
                          <w:id w:val="1576093020"/>
                          <w:lock w:val="sdtLocked"/>
                        </w:sdtPr>
                        <w:sdtEnd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w:t>
                      </w:r>
                      <w:r>
                        <w:rPr>
                          <w:szCs w:val="24"/>
                        </w:rPr>
                        <w:t xml:space="preserve">aivavedžių – ASPĮ GKK. </w:t>
                      </w:r>
                    </w:p>
                  </w:sdtContent>
                </w:sdt>
              </w:sdtContent>
            </w:sdt>
            <w:sdt>
              <w:sdtPr>
                <w:alias w:val="11 pr. 29 p."/>
                <w:tag w:val="part_df10c1987e134b47a95d90e443cc9beb"/>
                <w:id w:val="304443985"/>
                <w:lock w:val="sdtLocked"/>
              </w:sdtPr>
              <w:sdtEndPr/>
              <w:sdtContent>
                <w:p w14:paraId="3F6E9D11" w14:textId="77777777" w:rsidR="00155470" w:rsidRDefault="004A7830">
                  <w:pPr>
                    <w:tabs>
                      <w:tab w:val="left" w:pos="851"/>
                    </w:tabs>
                    <w:ind w:firstLine="709"/>
                    <w:jc w:val="both"/>
                    <w:rPr>
                      <w:szCs w:val="24"/>
                    </w:rPr>
                  </w:pPr>
                  <w:sdt>
                    <w:sdtPr>
                      <w:alias w:val="Numeris"/>
                      <w:tag w:val="nr_df10c1987e134b47a95d90e443cc9beb"/>
                      <w:id w:val="-1366053953"/>
                      <w:lock w:val="sdtLocked"/>
                    </w:sdtPr>
                    <w:sdtEnd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w:t>
                  </w:r>
                  <w:r>
                    <w:rPr>
                      <w:color w:val="000000"/>
                      <w:szCs w:val="24"/>
                    </w:rPr>
                    <w:t>a (toliau – forma Nr. 035/a).</w:t>
                  </w:r>
                </w:p>
              </w:sdtContent>
            </w:sdt>
            <w:sdt>
              <w:sdtPr>
                <w:alias w:val="11 pr. 30 p."/>
                <w:tag w:val="part_c8b38eb0586d4125971fe6cc3fabcf35"/>
                <w:id w:val="-202167654"/>
                <w:lock w:val="sdtLocked"/>
              </w:sdtPr>
              <w:sdtEndPr/>
              <w:sdtContent>
                <w:p w14:paraId="3F6E9D12" w14:textId="77777777" w:rsidR="00155470" w:rsidRDefault="004A7830">
                  <w:pPr>
                    <w:tabs>
                      <w:tab w:val="left" w:pos="851"/>
                    </w:tabs>
                    <w:ind w:firstLine="709"/>
                    <w:jc w:val="both"/>
                    <w:rPr>
                      <w:szCs w:val="24"/>
                    </w:rPr>
                  </w:pPr>
                  <w:sdt>
                    <w:sdtPr>
                      <w:alias w:val="Numeris"/>
                      <w:tag w:val="nr_c8b38eb0586d4125971fe6cc3fabcf35"/>
                      <w:id w:val="-387263311"/>
                      <w:lock w:val="sdtLocked"/>
                    </w:sdtPr>
                    <w:sdtEnd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eba12ffa5a974ce195cd0fd570463b56"/>
                <w:id w:val="2091496764"/>
                <w:lock w:val="sdtLocked"/>
              </w:sdtPr>
              <w:sdtEndPr/>
              <w:sdtContent>
                <w:p w14:paraId="3F6E9D13" w14:textId="77777777" w:rsidR="00155470" w:rsidRDefault="004A7830">
                  <w:pPr>
                    <w:ind w:firstLine="709"/>
                    <w:jc w:val="both"/>
                    <w:rPr>
                      <w:szCs w:val="24"/>
                    </w:rPr>
                  </w:pPr>
                  <w:sdt>
                    <w:sdtPr>
                      <w:alias w:val="Numeris"/>
                      <w:tag w:val="nr_eba12ffa5a974ce195cd0fd570463b56"/>
                      <w:id w:val="-1323035528"/>
                      <w:lock w:val="sdtLocked"/>
                    </w:sdtPr>
                    <w:sdtEndPr/>
                    <w:sdtContent>
                      <w:r>
                        <w:rPr>
                          <w:szCs w:val="24"/>
                        </w:rPr>
                        <w:t>31</w:t>
                      </w:r>
                    </w:sdtContent>
                  </w:sdt>
                  <w:r>
                    <w:rPr>
                      <w:szCs w:val="24"/>
                    </w:rPr>
                    <w:t>. Asmenims, atitinkantiems sveikatos būk</w:t>
                  </w:r>
                  <w:r>
                    <w:rPr>
                      <w:szCs w:val="24"/>
                    </w:rPr>
                    <w:t>lės reikalavimus, yra išduodami tai patvirtinantys atitinkamai formos Nr. 048-1/a arba formos Nr. 048-2/a sveikatos pažymėjimai.</w:t>
                  </w:r>
                </w:p>
              </w:sdtContent>
            </w:sdt>
            <w:sdt>
              <w:sdtPr>
                <w:alias w:val="11 pr. 32 p."/>
                <w:tag w:val="part_a39fc8f7990241fa8abf9c0a7d842b21"/>
                <w:id w:val="-1451774954"/>
                <w:lock w:val="sdtLocked"/>
              </w:sdtPr>
              <w:sdtEndPr/>
              <w:sdtContent>
                <w:p w14:paraId="3F6E9D14" w14:textId="77777777" w:rsidR="00155470" w:rsidRDefault="004A7830">
                  <w:pPr>
                    <w:tabs>
                      <w:tab w:val="left" w:pos="0"/>
                    </w:tabs>
                    <w:ind w:firstLine="709"/>
                    <w:jc w:val="both"/>
                    <w:rPr>
                      <w:szCs w:val="24"/>
                    </w:rPr>
                  </w:pPr>
                  <w:sdt>
                    <w:sdtPr>
                      <w:alias w:val="Numeris"/>
                      <w:tag w:val="nr_a39fc8f7990241fa8abf9c0a7d842b21"/>
                      <w:id w:val="359559617"/>
                      <w:lock w:val="sdtLocked"/>
                    </w:sdtPr>
                    <w:sdtEnd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w:t>
                  </w:r>
                  <w:r>
                    <w:rPr>
                      <w:color w:val="000000"/>
                      <w:szCs w:val="24"/>
                    </w:rPr>
                    <w:t>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f92eccee7aa34d7eae000b2df9a534bf"/>
                    <w:id w:val="-1136255619"/>
                    <w:lock w:val="sdtLocked"/>
                  </w:sdtPr>
                  <w:sdtEndPr/>
                  <w:sdtContent>
                    <w:p w14:paraId="3F6E9D15" w14:textId="77777777" w:rsidR="00155470" w:rsidRDefault="004A7830">
                      <w:pPr>
                        <w:tabs>
                          <w:tab w:val="left" w:pos="0"/>
                          <w:tab w:val="left" w:pos="1134"/>
                        </w:tabs>
                        <w:ind w:left="709"/>
                        <w:jc w:val="both"/>
                        <w:rPr>
                          <w:szCs w:val="24"/>
                        </w:rPr>
                      </w:pPr>
                      <w:sdt>
                        <w:sdtPr>
                          <w:alias w:val="Numeris"/>
                          <w:tag w:val="nr_f92eccee7aa34d7eae000b2df9a534bf"/>
                          <w:id w:val="1278601910"/>
                          <w:lock w:val="sdtLocked"/>
                        </w:sdtPr>
                        <w:sdtEnd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2549f516b4b348f6bd44384a476c6576"/>
                    <w:id w:val="-35982739"/>
                    <w:lock w:val="sdtLocked"/>
                  </w:sdtPr>
                  <w:sdtEndPr/>
                  <w:sdtContent>
                    <w:p w14:paraId="3F6E9D16" w14:textId="77777777" w:rsidR="00155470" w:rsidRDefault="004A7830">
                      <w:pPr>
                        <w:tabs>
                          <w:tab w:val="left" w:pos="0"/>
                          <w:tab w:val="left" w:pos="1134"/>
                        </w:tabs>
                        <w:ind w:left="709"/>
                        <w:jc w:val="both"/>
                        <w:rPr>
                          <w:szCs w:val="24"/>
                        </w:rPr>
                      </w:pPr>
                      <w:sdt>
                        <w:sdtPr>
                          <w:alias w:val="Numeris"/>
                          <w:tag w:val="nr_2549f516b4b348f6bd44384a476c6576"/>
                          <w:id w:val="-1778240547"/>
                          <w:lock w:val="sdtLocked"/>
                        </w:sdtPr>
                        <w:sdtEndPr/>
                        <w:sdtContent>
                          <w:r>
                            <w:rPr>
                              <w:szCs w:val="24"/>
                            </w:rPr>
                            <w:t>32.2</w:t>
                          </w:r>
                        </w:sdtContent>
                      </w:sdt>
                      <w:r>
                        <w:rPr>
                          <w:szCs w:val="24"/>
                        </w:rPr>
                        <w:t>. I–III profesinės grupės darbuotojams nuo 18 metų iki 45 metų – 2 metai;</w:t>
                      </w:r>
                    </w:p>
                  </w:sdtContent>
                </w:sdt>
                <w:sdt>
                  <w:sdtPr>
                    <w:alias w:val="11 pr. 32.3 pp."/>
                    <w:tag w:val="part_883084cd0d3840b680ee6fe656f26e6c"/>
                    <w:id w:val="1689633064"/>
                    <w:lock w:val="sdtLocked"/>
                  </w:sdtPr>
                  <w:sdtEndPr/>
                  <w:sdtContent>
                    <w:p w14:paraId="3F6E9D17" w14:textId="77777777" w:rsidR="00155470" w:rsidRDefault="004A7830">
                      <w:pPr>
                        <w:tabs>
                          <w:tab w:val="left" w:pos="0"/>
                          <w:tab w:val="left" w:pos="1134"/>
                        </w:tabs>
                        <w:ind w:left="709"/>
                        <w:jc w:val="both"/>
                        <w:rPr>
                          <w:szCs w:val="24"/>
                        </w:rPr>
                      </w:pPr>
                      <w:sdt>
                        <w:sdtPr>
                          <w:alias w:val="Numeris"/>
                          <w:tag w:val="nr_883084cd0d3840b680ee6fe656f26e6c"/>
                          <w:id w:val="-1217580638"/>
                          <w:lock w:val="sdtLocked"/>
                        </w:sdtPr>
                        <w:sdtEndPr/>
                        <w:sdtContent>
                          <w:r>
                            <w:rPr>
                              <w:szCs w:val="24"/>
                            </w:rPr>
                            <w:t>32.3</w:t>
                          </w:r>
                        </w:sdtContent>
                      </w:sdt>
                      <w:r>
                        <w:rPr>
                          <w:szCs w:val="24"/>
                        </w:rPr>
                        <w:t>. IV profesinės grupės darbuotojams iki 55 metų – 10 metų;</w:t>
                      </w:r>
                    </w:p>
                  </w:sdtContent>
                </w:sdt>
                <w:sdt>
                  <w:sdtPr>
                    <w:alias w:val="11 pr. 32.4 pp."/>
                    <w:tag w:val="part_a0aa87cb4faa44f187a94b646904d6bf"/>
                    <w:id w:val="-616288119"/>
                    <w:lock w:val="sdtLocked"/>
                  </w:sdtPr>
                  <w:sdtEndPr/>
                  <w:sdtContent>
                    <w:p w14:paraId="3F6E9D18" w14:textId="77777777" w:rsidR="00155470" w:rsidRDefault="004A7830">
                      <w:pPr>
                        <w:tabs>
                          <w:tab w:val="left" w:pos="0"/>
                        </w:tabs>
                        <w:ind w:left="709"/>
                        <w:jc w:val="both"/>
                        <w:rPr>
                          <w:szCs w:val="24"/>
                        </w:rPr>
                      </w:pPr>
                      <w:sdt>
                        <w:sdtPr>
                          <w:alias w:val="Numeris"/>
                          <w:tag w:val="nr_a0aa87cb4faa44f187a94b646904d6bf"/>
                          <w:id w:val="2068072270"/>
                          <w:lock w:val="sdtLocked"/>
                        </w:sdtPr>
                        <w:sdtEnd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db1c5d8606ec48aaab1d8806a0d74ead"/>
                    <w:id w:val="-1547213579"/>
                    <w:lock w:val="sdtLocked"/>
                  </w:sdtPr>
                  <w:sdtEndPr/>
                  <w:sdtContent>
                    <w:p w14:paraId="3F6E9D19" w14:textId="77777777" w:rsidR="00155470" w:rsidRDefault="004A7830">
                      <w:pPr>
                        <w:tabs>
                          <w:tab w:val="left" w:pos="0"/>
                          <w:tab w:val="left" w:pos="1134"/>
                        </w:tabs>
                        <w:ind w:left="709"/>
                        <w:jc w:val="both"/>
                        <w:rPr>
                          <w:szCs w:val="24"/>
                        </w:rPr>
                      </w:pPr>
                      <w:sdt>
                        <w:sdtPr>
                          <w:alias w:val="Numeris"/>
                          <w:tag w:val="nr_db1c5d8606ec48aaab1d8806a0d74ead"/>
                          <w:id w:val="1333030102"/>
                          <w:lock w:val="sdtLocked"/>
                        </w:sdtPr>
                        <w:sdtEnd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ef3c8115c8904c6598f52c1650ae514a"/>
                    <w:id w:val="-134374"/>
                    <w:lock w:val="sdtLocked"/>
                  </w:sdtPr>
                  <w:sdtEndPr/>
                  <w:sdtContent>
                    <w:p w14:paraId="3F6E9D1A" w14:textId="77777777" w:rsidR="00155470" w:rsidRDefault="004A7830">
                      <w:pPr>
                        <w:tabs>
                          <w:tab w:val="left" w:pos="0"/>
                          <w:tab w:val="left" w:pos="1134"/>
                        </w:tabs>
                        <w:ind w:left="709"/>
                        <w:jc w:val="both"/>
                        <w:rPr>
                          <w:szCs w:val="24"/>
                        </w:rPr>
                      </w:pPr>
                      <w:sdt>
                        <w:sdtPr>
                          <w:alias w:val="Numeris"/>
                          <w:tag w:val="nr_ef3c8115c8904c6598f52c1650ae514a"/>
                          <w:id w:val="1429542838"/>
                          <w:lock w:val="sdtLocked"/>
                        </w:sdtPr>
                        <w:sdtEnd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8a44b4c1f5ea43af9861b636564779b7"/>
                <w:id w:val="-1741558729"/>
                <w:lock w:val="sdtLocked"/>
              </w:sdtPr>
              <w:sdtEndPr/>
              <w:sdtContent>
                <w:p w14:paraId="3F6E9D1B" w14:textId="77777777" w:rsidR="00155470" w:rsidRDefault="004A7830">
                  <w:pPr>
                    <w:tabs>
                      <w:tab w:val="left" w:pos="0"/>
                    </w:tabs>
                    <w:ind w:firstLine="709"/>
                    <w:jc w:val="both"/>
                    <w:rPr>
                      <w:szCs w:val="24"/>
                      <w:lang w:eastAsia="x-none"/>
                    </w:rPr>
                  </w:pPr>
                  <w:sdt>
                    <w:sdtPr>
                      <w:alias w:val="Numeris"/>
                      <w:tag w:val="nr_8a44b4c1f5ea43af9861b636564779b7"/>
                      <w:id w:val="671380948"/>
                      <w:lock w:val="sdtLocked"/>
                    </w:sdtPr>
                    <w:sdtEndPr/>
                    <w:sdtContent>
                      <w:r>
                        <w:rPr>
                          <w:szCs w:val="24"/>
                          <w:lang w:eastAsia="x-none"/>
                        </w:rPr>
                        <w:t>33</w:t>
                      </w:r>
                    </w:sdtContent>
                  </w:sdt>
                  <w:r>
                    <w:rPr>
                      <w:szCs w:val="24"/>
                      <w:lang w:eastAsia="x-none"/>
                    </w:rPr>
                    <w:t>. Esant 24 punkte numatytoms aplinkybėms, sveikatos pažymėjimas gali būti išduotas trumpesniam laikotarpiui, nei nurodyt</w:t>
                  </w:r>
                  <w:r>
                    <w:rPr>
                      <w:szCs w:val="24"/>
                      <w:lang w:eastAsia="x-none"/>
                    </w:rPr>
                    <w:t>a 32 punkte.</w:t>
                  </w:r>
                </w:p>
              </w:sdtContent>
            </w:sdt>
            <w:sdt>
              <w:sdtPr>
                <w:alias w:val="11 pr. 34 p."/>
                <w:tag w:val="part_c1295c4ebf5e470995714855a129cf2a"/>
                <w:id w:val="1703205775"/>
                <w:lock w:val="sdtLocked"/>
              </w:sdtPr>
              <w:sdtEndPr/>
              <w:sdtContent>
                <w:p w14:paraId="3F6E9D1C" w14:textId="77777777" w:rsidR="00155470" w:rsidRDefault="004A7830">
                  <w:pPr>
                    <w:ind w:firstLine="709"/>
                    <w:jc w:val="both"/>
                    <w:rPr>
                      <w:strike/>
                      <w:color w:val="000000"/>
                      <w:szCs w:val="24"/>
                      <w:lang w:eastAsia="x-none"/>
                    </w:rPr>
                  </w:pPr>
                  <w:sdt>
                    <w:sdtPr>
                      <w:alias w:val="Numeris"/>
                      <w:tag w:val="nr_c1295c4ebf5e470995714855a129cf2a"/>
                      <w:id w:val="1787229300"/>
                      <w:lock w:val="sdtLocked"/>
                    </w:sdtPr>
                    <w:sdtEndPr/>
                    <w:sdtContent>
                      <w:r>
                        <w:rPr>
                          <w:color w:val="000000"/>
                          <w:szCs w:val="24"/>
                          <w:lang w:eastAsia="x-none"/>
                        </w:rPr>
                        <w:t>34</w:t>
                      </w:r>
                    </w:sdtContent>
                  </w:sdt>
                  <w:r>
                    <w:rPr>
                      <w:color w:val="000000"/>
                      <w:szCs w:val="24"/>
                      <w:lang w:eastAsia="x-none"/>
                    </w:rPr>
                    <w:t>. Jei sveikatos pažymėjimo galiojimas baigiasi laivo reiso metu, jūrininko sveikatos pažymėjimas toliau galioja iki kito uosto, kuriame kvalifikuotas praktikuojantis gydytojas jam galėtų išduoti jūrininko sveikatos pažymėjimą, bet ne ilg</w:t>
                  </w:r>
                  <w:r>
                    <w:rPr>
                      <w:color w:val="000000"/>
                      <w:szCs w:val="24"/>
                      <w:lang w:eastAsia="x-none"/>
                    </w:rPr>
                    <w:t xml:space="preserve">iau kaip tris mėnesius nuo jūrininko sveikatos pažymėjimo galiojimo pasibaigimo datos. </w:t>
                  </w:r>
                </w:p>
              </w:sdtContent>
            </w:sdt>
            <w:sdt>
              <w:sdtPr>
                <w:alias w:val="11 pr. 35 p."/>
                <w:tag w:val="part_eca033c5e47d4ed0bbc72f7d1cdee4c2"/>
                <w:id w:val="-1424017273"/>
                <w:lock w:val="sdtLocked"/>
              </w:sdtPr>
              <w:sdtEndPr/>
              <w:sdtContent>
                <w:p w14:paraId="3F6E9D1D" w14:textId="77777777" w:rsidR="00155470" w:rsidRDefault="004A7830">
                  <w:pPr>
                    <w:tabs>
                      <w:tab w:val="left" w:pos="0"/>
                      <w:tab w:val="left" w:pos="426"/>
                    </w:tabs>
                    <w:ind w:left="709"/>
                    <w:jc w:val="both"/>
                    <w:rPr>
                      <w:szCs w:val="24"/>
                      <w:lang w:eastAsia="x-none"/>
                    </w:rPr>
                  </w:pPr>
                  <w:sdt>
                    <w:sdtPr>
                      <w:alias w:val="Numeris"/>
                      <w:tag w:val="nr_eca033c5e47d4ed0bbc72f7d1cdee4c2"/>
                      <w:id w:val="1891309959"/>
                      <w:lock w:val="sdtLocked"/>
                    </w:sdtPr>
                    <w:sdtEnd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f4d44f44297c4ae6b34674c34777ae18"/>
                <w:id w:val="-1325657300"/>
                <w:lock w:val="sdtLocked"/>
              </w:sdtPr>
              <w:sdtEndPr/>
              <w:sdtContent>
                <w:p w14:paraId="3F6E9D1E" w14:textId="77777777" w:rsidR="00155470" w:rsidRDefault="004A7830">
                  <w:pPr>
                    <w:ind w:firstLine="709"/>
                    <w:jc w:val="both"/>
                    <w:rPr>
                      <w:color w:val="000000"/>
                      <w:szCs w:val="24"/>
                      <w:lang w:eastAsia="x-none"/>
                    </w:rPr>
                  </w:pPr>
                  <w:sdt>
                    <w:sdtPr>
                      <w:alias w:val="Numeris"/>
                      <w:tag w:val="nr_f4d44f44297c4ae6b34674c34777ae18"/>
                      <w:id w:val="-658300476"/>
                      <w:lock w:val="sdtLocked"/>
                    </w:sdtPr>
                    <w:sdtEndPr/>
                    <w:sdtContent>
                      <w:r>
                        <w:rPr>
                          <w:szCs w:val="24"/>
                          <w:lang w:eastAsia="x-none"/>
                        </w:rPr>
                        <w:t>36</w:t>
                      </w:r>
                    </w:sdtContent>
                  </w:sdt>
                  <w:r>
                    <w:rPr>
                      <w:szCs w:val="24"/>
                      <w:lang w:eastAsia="x-none"/>
                    </w:rPr>
                    <w:t>. Jūrininko sveikatos pažymėjimas yra pripažįstamas tinkamu V</w:t>
                  </w:r>
                  <w:r>
                    <w:rPr>
                      <w:color w:val="000000"/>
                      <w:szCs w:val="24"/>
                      <w:lang w:eastAsia="x-none"/>
                    </w:rPr>
                    <w:t>idaus vandenų transporto speciali</w:t>
                  </w:r>
                  <w:r>
                    <w:rPr>
                      <w:color w:val="000000"/>
                      <w:szCs w:val="24"/>
                      <w:lang w:eastAsia="x-none"/>
                    </w:rPr>
                    <w:t xml:space="preserve">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8ea1a082b74248968025556f96a85505"/>
                <w:id w:val="844593595"/>
                <w:lock w:val="sdtLocked"/>
              </w:sdtPr>
              <w:sdtEndPr/>
              <w:sdtContent>
                <w:p w14:paraId="3F6E9D1F" w14:textId="77777777" w:rsidR="00155470" w:rsidRDefault="004A7830">
                  <w:pPr>
                    <w:ind w:firstLine="709"/>
                    <w:jc w:val="both"/>
                    <w:rPr>
                      <w:szCs w:val="24"/>
                    </w:rPr>
                  </w:pPr>
                  <w:sdt>
                    <w:sdtPr>
                      <w:alias w:val="Numeris"/>
                      <w:tag w:val="nr_8ea1a082b74248968025556f96a85505"/>
                      <w:id w:val="-1005667418"/>
                      <w:lock w:val="sdtLocked"/>
                    </w:sdtPr>
                    <w:sdtEnd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1b7eb0164193441eb4c5b189ae973646"/>
                <w:id w:val="-1197773939"/>
                <w:lock w:val="sdtLocked"/>
              </w:sdtPr>
              <w:sdtEndPr/>
              <w:sdtContent>
                <w:p w14:paraId="3F6E9D20" w14:textId="77777777" w:rsidR="00155470" w:rsidRDefault="004A7830">
                  <w:pPr>
                    <w:ind w:firstLine="709"/>
                    <w:jc w:val="both"/>
                    <w:rPr>
                      <w:color w:val="000000"/>
                      <w:szCs w:val="24"/>
                    </w:rPr>
                  </w:pPr>
                  <w:sdt>
                    <w:sdtPr>
                      <w:alias w:val="Numeris"/>
                      <w:tag w:val="nr_1b7eb0164193441eb4c5b189ae973646"/>
                      <w:id w:val="1711153164"/>
                      <w:lock w:val="sdtLocked"/>
                    </w:sdtPr>
                    <w:sdtEnd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169d87f43ee3407d96db56a966e36a16"/>
                <w:id w:val="-566576595"/>
                <w:lock w:val="sdtLocked"/>
              </w:sdtPr>
              <w:sdtEndPr/>
              <w:sdtContent>
                <w:p w14:paraId="3F6E9D21" w14:textId="77777777" w:rsidR="00155470" w:rsidRDefault="004A7830">
                  <w:pPr>
                    <w:keepNext/>
                    <w:tabs>
                      <w:tab w:val="left" w:pos="0"/>
                      <w:tab w:val="left" w:pos="709"/>
                    </w:tabs>
                    <w:ind w:firstLine="709"/>
                    <w:outlineLvl w:val="5"/>
                    <w:rPr>
                      <w:color w:val="000000"/>
                      <w:szCs w:val="24"/>
                    </w:rPr>
                  </w:pPr>
                  <w:sdt>
                    <w:sdtPr>
                      <w:alias w:val="Numeris"/>
                      <w:tag w:val="nr_169d87f43ee3407d96db56a966e36a16"/>
                      <w:id w:val="1540318850"/>
                      <w:lock w:val="sdtLocked"/>
                    </w:sdtPr>
                    <w:sdtEnd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14:paraId="3F6E9D22" w14:textId="77777777" w:rsidR="00155470" w:rsidRDefault="004A7830">
                  <w:pPr>
                    <w:rPr>
                      <w:sz w:val="20"/>
                    </w:rPr>
                  </w:pPr>
                </w:p>
              </w:sdtContent>
            </w:sdt>
          </w:sdtContent>
        </w:sdt>
        <w:sdt>
          <w:sdtPr>
            <w:alias w:val="skyrius"/>
            <w:tag w:val="part_ebbe1f7543a9492db1c1240a3ffaf2f3"/>
            <w:id w:val="-1527629914"/>
            <w:lock w:val="sdtLocked"/>
            <w:placeholder>
              <w:docPart w:val="DefaultPlaceholder_1082065158"/>
            </w:placeholder>
          </w:sdtPr>
          <w:sdtEndPr>
            <w:rPr>
              <w:sz w:val="20"/>
            </w:rPr>
          </w:sdtEndPr>
          <w:sdtContent>
            <w:p w14:paraId="3F6E9D23" w14:textId="01B68784" w:rsidR="00155470" w:rsidRDefault="004A7830">
              <w:pPr>
                <w:keepNext/>
                <w:tabs>
                  <w:tab w:val="left" w:pos="0"/>
                </w:tabs>
                <w:ind w:firstLine="709"/>
                <w:jc w:val="center"/>
                <w:outlineLvl w:val="5"/>
                <w:rPr>
                  <w:b/>
                </w:rPr>
              </w:pPr>
              <w:sdt>
                <w:sdtPr>
                  <w:alias w:val="Numeris"/>
                  <w:tag w:val="nr_ebbe1f7543a9492db1c1240a3ffaf2f3"/>
                  <w:id w:val="-65182288"/>
                  <w:lock w:val="sdtLocked"/>
                </w:sdtPr>
                <w:sdtEndPr/>
                <w:sdtContent>
                  <w:r>
                    <w:rPr>
                      <w:b/>
                    </w:rPr>
                    <w:t>V</w:t>
                  </w:r>
                </w:sdtContent>
              </w:sdt>
              <w:r>
                <w:rPr>
                  <w:b/>
                </w:rPr>
                <w:t xml:space="preserve">. </w:t>
              </w:r>
              <w:sdt>
                <w:sdtPr>
                  <w:alias w:val="Pavadinimas"/>
                  <w:tag w:val="title_ebbe1f7543a9492db1c1240a3ffaf2f3"/>
                  <w:id w:val="2078092212"/>
                  <w:lock w:val="sdtLocked"/>
                </w:sdtPr>
                <w:sdtEndPr/>
                <w:sdtContent>
                  <w:r>
                    <w:rPr>
                      <w:b/>
                    </w:rPr>
                    <w:t>BAIGIAMOSIOS N</w:t>
                  </w:r>
                  <w:r>
                    <w:rPr>
                      <w:b/>
                    </w:rPr>
                    <w:t>UOSTATOS</w:t>
                  </w:r>
                </w:sdtContent>
              </w:sdt>
            </w:p>
            <w:p w14:paraId="3F6E9D24" w14:textId="77777777" w:rsidR="00155470" w:rsidRDefault="00155470">
              <w:pPr>
                <w:tabs>
                  <w:tab w:val="left" w:pos="0"/>
                </w:tabs>
                <w:ind w:firstLine="709"/>
                <w:rPr>
                  <w:sz w:val="20"/>
                </w:rPr>
              </w:pPr>
            </w:p>
            <w:sdt>
              <w:sdtPr>
                <w:alias w:val="11 pr. 40 p."/>
                <w:tag w:val="part_51f7ddf0d80c43f3be8f583682207291"/>
                <w:id w:val="893784567"/>
                <w:lock w:val="sdtLocked"/>
              </w:sdtPr>
              <w:sdtEndPr/>
              <w:sdtContent>
                <w:p w14:paraId="3F6E9D25" w14:textId="77777777" w:rsidR="00155470" w:rsidRDefault="004A7830">
                  <w:pPr>
                    <w:tabs>
                      <w:tab w:val="left" w:pos="0"/>
                    </w:tabs>
                    <w:ind w:firstLine="709"/>
                    <w:jc w:val="both"/>
                    <w:rPr>
                      <w:lang w:eastAsia="x-none"/>
                    </w:rPr>
                  </w:pPr>
                  <w:sdt>
                    <w:sdtPr>
                      <w:alias w:val="Numeris"/>
                      <w:tag w:val="nr_51f7ddf0d80c43f3be8f583682207291"/>
                      <w:id w:val="-330455121"/>
                      <w:lock w:val="sdtLocked"/>
                    </w:sdtPr>
                    <w:sdtEnd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9e933be066f5462f90818d54f1297fe4"/>
                <w:id w:val="-1676489253"/>
                <w:lock w:val="sdtLocked"/>
                <w:placeholder>
                  <w:docPart w:val="DefaultPlaceholder_1082065158"/>
                </w:placeholder>
              </w:sdtPr>
              <w:sdtEndPr>
                <w:rPr>
                  <w:sz w:val="20"/>
                </w:rPr>
              </w:sdtEndPr>
              <w:sdtContent>
                <w:p w14:paraId="3F6E9D26" w14:textId="5F8D6287" w:rsidR="00155470" w:rsidRDefault="004A7830">
                  <w:pPr>
                    <w:tabs>
                      <w:tab w:val="left" w:pos="0"/>
                    </w:tabs>
                    <w:ind w:firstLine="709"/>
                    <w:jc w:val="both"/>
                    <w:rPr>
                      <w:lang w:eastAsia="x-none"/>
                    </w:rPr>
                  </w:pPr>
                  <w:sdt>
                    <w:sdtPr>
                      <w:alias w:val="Numeris"/>
                      <w:tag w:val="nr_9e933be066f5462f90818d54f1297fe4"/>
                      <w:id w:val="2110931023"/>
                      <w:lock w:val="sdtLocked"/>
                    </w:sdtPr>
                    <w:sdtEndPr/>
                    <w:sdtContent>
                      <w:r>
                        <w:rPr>
                          <w:lang w:eastAsia="x-none"/>
                        </w:rPr>
                        <w:t>41</w:t>
                      </w:r>
                    </w:sdtContent>
                  </w:sdt>
                  <w:r>
                    <w:rPr>
                      <w:lang w:eastAsia="x-none"/>
                    </w:rPr>
                    <w:t>. Asmuo, nesutinkantis su privalomo sveikatos tikrinimo išvadomis, g</w:t>
                  </w:r>
                  <w:r>
                    <w:rPr>
                      <w:lang w:eastAsia="x-none"/>
                    </w:rPr>
                    <w:t>ali jas apskųsti Lietuvos Respublikos teisės aktų nustatyta tvarka.</w:t>
                  </w:r>
                </w:p>
                <w:p w14:paraId="3F6E9D27" w14:textId="77777777" w:rsidR="00155470" w:rsidRDefault="004A7830">
                  <w:pPr>
                    <w:tabs>
                      <w:tab w:val="left" w:pos="0"/>
                    </w:tabs>
                    <w:ind w:firstLine="709"/>
                    <w:jc w:val="center"/>
                    <w:rPr>
                      <w:lang w:eastAsia="x-none"/>
                    </w:rPr>
                  </w:pPr>
                  <w:r>
                    <w:rPr>
                      <w:lang w:eastAsia="x-none"/>
                    </w:rPr>
                    <w:t>___________________________</w:t>
                  </w:r>
                </w:p>
                <w:p w14:paraId="3F6E9D28" w14:textId="4F1A8A48" w:rsidR="00155470" w:rsidRDefault="004A7830">
                  <w:pPr>
                    <w:rPr>
                      <w:sz w:val="20"/>
                    </w:rPr>
                  </w:pPr>
                </w:p>
              </w:sdtContent>
            </w:sdt>
          </w:sdtContent>
        </w:sdt>
      </w:sdtContent>
    </w:sdt>
    <w:sdt>
      <w:sdtPr>
        <w:rPr>
          <w:szCs w:val="24"/>
        </w:rPr>
        <w:alias w:val="1 pr."/>
        <w:tag w:val="part_0e1ea85ee57348e9a4541a34d106d90f"/>
        <w:id w:val="-2036728912"/>
        <w:lock w:val="sdtLocked"/>
        <w:placeholder>
          <w:docPart w:val="DefaultPlaceholder_1082065158"/>
        </w:placeholder>
      </w:sdtPr>
      <w:sdtEndPr>
        <w:rPr>
          <w:szCs w:val="20"/>
        </w:rPr>
      </w:sdtEndPr>
      <w:sdtContent>
        <w:p w14:paraId="3F6E9D29" w14:textId="6B0F4167" w:rsidR="00155470" w:rsidRDefault="00155470">
          <w:pPr>
            <w:ind w:left="720" w:hanging="11"/>
            <w:jc w:val="center"/>
            <w:rPr>
              <w:szCs w:val="24"/>
            </w:rPr>
          </w:pPr>
        </w:p>
        <w:p w14:paraId="3F6E9D2A" w14:textId="77777777" w:rsidR="00155470" w:rsidRDefault="00155470">
          <w:pPr>
            <w:ind w:right="27"/>
            <w:jc w:val="both"/>
            <w:rPr>
              <w:sz w:val="20"/>
              <w:szCs w:val="24"/>
            </w:rPr>
            <w:sectPr w:rsidR="00155470">
              <w:headerReference w:type="even" r:id="rId10"/>
              <w:headerReference w:type="default" r:id="rId11"/>
              <w:pgSz w:w="11906" w:h="16838"/>
              <w:pgMar w:top="1276" w:right="567" w:bottom="851" w:left="1134" w:header="720" w:footer="720" w:gutter="0"/>
              <w:cols w:space="720"/>
              <w:titlePg/>
            </w:sectPr>
          </w:pPr>
        </w:p>
        <w:p w14:paraId="1754E2D5" w14:textId="77777777" w:rsidR="00155470" w:rsidRDefault="00155470">
          <w:pPr>
            <w:tabs>
              <w:tab w:val="center" w:pos="4819"/>
              <w:tab w:val="right" w:pos="9638"/>
            </w:tabs>
          </w:pPr>
        </w:p>
        <w:p w14:paraId="3F6E9D2B" w14:textId="4FFC94CE" w:rsidR="00155470" w:rsidRDefault="00155470">
          <w:pPr>
            <w:tabs>
              <w:tab w:val="center" w:pos="4153"/>
              <w:tab w:val="right" w:pos="8306"/>
            </w:tabs>
            <w:rPr>
              <w:lang w:eastAsia="lt-LT"/>
            </w:rPr>
          </w:pPr>
        </w:p>
        <w:p w14:paraId="3F6E9D2C" w14:textId="393D4F07" w:rsidR="00155470" w:rsidRDefault="004A7830">
          <w:pPr>
            <w:spacing w:line="276" w:lineRule="auto"/>
            <w:ind w:left="7776" w:firstLine="1296"/>
            <w:jc w:val="both"/>
            <w:rPr>
              <w:rFonts w:eastAsia="Calibri"/>
              <w:color w:val="000000"/>
              <w:szCs w:val="24"/>
            </w:rPr>
          </w:pPr>
          <w:r>
            <w:rPr>
              <w:rFonts w:eastAsia="Calibri"/>
              <w:color w:val="000000"/>
              <w:szCs w:val="24"/>
            </w:rPr>
            <w:t>Jūrininkų ir vidaus vandenų transporto</w:t>
          </w:r>
        </w:p>
        <w:p w14:paraId="3F6E9D2D" w14:textId="77777777" w:rsidR="00155470" w:rsidRDefault="004A7830">
          <w:pPr>
            <w:spacing w:line="276" w:lineRule="auto"/>
            <w:ind w:left="7776" w:firstLine="1296"/>
            <w:jc w:val="both"/>
            <w:rPr>
              <w:rFonts w:eastAsia="Calibri"/>
              <w:color w:val="000000"/>
              <w:szCs w:val="24"/>
            </w:rPr>
          </w:pPr>
          <w:r>
            <w:rPr>
              <w:rFonts w:eastAsia="Calibri"/>
              <w:color w:val="000000"/>
              <w:szCs w:val="24"/>
            </w:rPr>
            <w:t xml:space="preserve">specialistų bei motorinių pramoginių laivų ir </w:t>
          </w:r>
        </w:p>
        <w:p w14:paraId="3F6E9D2E" w14:textId="77777777" w:rsidR="00155470" w:rsidRDefault="004A7830">
          <w:pPr>
            <w:spacing w:line="276" w:lineRule="auto"/>
            <w:ind w:left="7776" w:firstLine="1296"/>
            <w:jc w:val="both"/>
            <w:rPr>
              <w:rFonts w:eastAsia="Calibri"/>
              <w:color w:val="000000"/>
              <w:szCs w:val="24"/>
            </w:rPr>
          </w:pPr>
          <w:r>
            <w:rPr>
              <w:rFonts w:eastAsia="Calibri"/>
              <w:color w:val="000000"/>
              <w:szCs w:val="24"/>
            </w:rPr>
            <w:t xml:space="preserve">kitų motorinių plaukiojimo priemonių </w:t>
          </w:r>
        </w:p>
        <w:p w14:paraId="3F6E9D2F" w14:textId="77777777" w:rsidR="00155470" w:rsidRDefault="004A7830">
          <w:pPr>
            <w:spacing w:line="276" w:lineRule="auto"/>
            <w:ind w:left="9072"/>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14:paraId="3F6E9D30" w14:textId="1BD558EF" w:rsidR="00155470" w:rsidRDefault="004A7830">
          <w:pPr>
            <w:spacing w:line="276" w:lineRule="auto"/>
            <w:ind w:left="7776" w:firstLine="1296"/>
            <w:jc w:val="both"/>
            <w:rPr>
              <w:rFonts w:eastAsia="Calibri"/>
              <w:szCs w:val="24"/>
            </w:rPr>
          </w:pPr>
          <w:r>
            <w:rPr>
              <w:rFonts w:eastAsia="Calibri"/>
              <w:szCs w:val="24"/>
            </w:rPr>
            <w:t>1</w:t>
          </w:r>
          <w:r>
            <w:rPr>
              <w:rFonts w:eastAsia="Calibri"/>
              <w:szCs w:val="24"/>
            </w:rPr>
            <w:t xml:space="preserve"> priedas</w:t>
          </w:r>
        </w:p>
        <w:p w14:paraId="3F6E9D31" w14:textId="77777777" w:rsidR="00155470" w:rsidRDefault="00155470">
          <w:pPr>
            <w:spacing w:line="276" w:lineRule="auto"/>
            <w:jc w:val="both"/>
            <w:rPr>
              <w:rFonts w:eastAsia="Calibri"/>
              <w:b/>
              <w:szCs w:val="24"/>
            </w:rPr>
          </w:pPr>
        </w:p>
        <w:sdt>
          <w:sdtPr>
            <w:rPr>
              <w:rFonts w:eastAsia="Calibri"/>
              <w:b/>
              <w:color w:val="000000"/>
              <w:szCs w:val="24"/>
            </w:rPr>
            <w:alias w:val="Pavadinimas"/>
            <w:tag w:val="title_0e1ea85ee57348e9a4541a34d106d90f"/>
            <w:id w:val="-150446165"/>
            <w:lock w:val="sdtLocked"/>
            <w:placeholder>
              <w:docPart w:val="DefaultPlaceholder_1082065158"/>
            </w:placeholder>
          </w:sdtPr>
          <w:sdtContent>
            <w:p w14:paraId="3F6E9D32" w14:textId="21921037" w:rsidR="00155470" w:rsidRDefault="004A7830">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14:paraId="3F6E9D33" w14:textId="77777777" w:rsidR="00155470" w:rsidRDefault="00155470">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rsidR="00155470" w14:paraId="3F6E9D3A" w14:textId="77777777">
            <w:trPr>
              <w:trHeight w:val="2359"/>
            </w:trPr>
            <w:tc>
              <w:tcPr>
                <w:tcW w:w="816" w:type="dxa"/>
              </w:tcPr>
              <w:p w14:paraId="3F6E9D34" w14:textId="77777777" w:rsidR="00155470" w:rsidRDefault="004A7830">
                <w:pPr>
                  <w:jc w:val="center"/>
                  <w:rPr>
                    <w:rFonts w:eastAsia="Calibri"/>
                    <w:b/>
                    <w:color w:val="000000"/>
                    <w:szCs w:val="24"/>
                  </w:rPr>
                </w:pPr>
                <w:r>
                  <w:rPr>
                    <w:rFonts w:eastAsia="Calibri"/>
                    <w:b/>
                    <w:color w:val="000000"/>
                    <w:szCs w:val="24"/>
                  </w:rPr>
                  <w:t>Eil.</w:t>
                </w:r>
              </w:p>
              <w:p w14:paraId="3F6E9D35" w14:textId="77777777" w:rsidR="00155470" w:rsidRDefault="004A7830">
                <w:pPr>
                  <w:jc w:val="center"/>
                  <w:rPr>
                    <w:rFonts w:eastAsia="Calibri"/>
                    <w:b/>
                    <w:color w:val="000000"/>
                    <w:szCs w:val="24"/>
                  </w:rPr>
                </w:pPr>
                <w:r>
                  <w:rPr>
                    <w:rFonts w:eastAsia="Calibri"/>
                    <w:b/>
                    <w:color w:val="000000"/>
                    <w:szCs w:val="24"/>
                  </w:rPr>
                  <w:t>Nr.</w:t>
                </w:r>
              </w:p>
            </w:tc>
            <w:tc>
              <w:tcPr>
                <w:tcW w:w="2977" w:type="dxa"/>
              </w:tcPr>
              <w:p w14:paraId="3F6E9D36" w14:textId="77777777" w:rsidR="00155470" w:rsidRDefault="004A7830">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14:paraId="3F6E9D37" w14:textId="77777777" w:rsidR="00155470" w:rsidRDefault="004A7830">
                <w:pPr>
                  <w:jc w:val="center"/>
                  <w:rPr>
                    <w:rFonts w:eastAsia="Calibri"/>
                    <w:b/>
                    <w:color w:val="000000"/>
                    <w:szCs w:val="24"/>
                  </w:rPr>
                </w:pPr>
                <w:r>
                  <w:rPr>
                    <w:rFonts w:eastAsia="Calibri"/>
                    <w:b/>
                    <w:color w:val="000000"/>
                    <w:szCs w:val="24"/>
                  </w:rPr>
                  <w:t>Jūrininkų sveikatos būklės reikalavima</w:t>
                </w:r>
                <w:r>
                  <w:rPr>
                    <w:rFonts w:eastAsia="Calibri"/>
                    <w:b/>
                    <w:color w:val="000000"/>
                    <w:szCs w:val="24"/>
                  </w:rPr>
                  <w:t>i pagal profesines grupes</w:t>
                </w:r>
              </w:p>
            </w:tc>
            <w:tc>
              <w:tcPr>
                <w:tcW w:w="4252" w:type="dxa"/>
              </w:tcPr>
              <w:p w14:paraId="3F6E9D38" w14:textId="77777777" w:rsidR="00155470" w:rsidRDefault="004A7830">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14:paraId="3F6E9D39" w14:textId="77777777" w:rsidR="00155470" w:rsidRDefault="004A7830">
                <w:pPr>
                  <w:jc w:val="center"/>
                  <w:rPr>
                    <w:rFonts w:eastAsia="Calibri"/>
                    <w:b/>
                    <w:color w:val="000000"/>
                    <w:szCs w:val="24"/>
                  </w:rPr>
                </w:pPr>
                <w:r>
                  <w:rPr>
                    <w:rFonts w:eastAsia="Calibri"/>
                    <w:b/>
                    <w:color w:val="000000"/>
                    <w:szCs w:val="24"/>
                  </w:rPr>
                  <w:t>Pastabos</w:t>
                </w:r>
              </w:p>
            </w:tc>
          </w:tr>
          <w:tr w:rsidR="00155470" w14:paraId="3F6E9D40" w14:textId="77777777">
            <w:tc>
              <w:tcPr>
                <w:tcW w:w="816" w:type="dxa"/>
              </w:tcPr>
              <w:p w14:paraId="3F6E9D3B" w14:textId="77777777" w:rsidR="00155470" w:rsidRDefault="004A7830">
                <w:pPr>
                  <w:spacing w:line="276" w:lineRule="auto"/>
                  <w:jc w:val="center"/>
                  <w:rPr>
                    <w:rFonts w:eastAsia="Calibri"/>
                    <w:szCs w:val="24"/>
                  </w:rPr>
                </w:pPr>
                <w:r>
                  <w:rPr>
                    <w:rFonts w:eastAsia="Calibri"/>
                    <w:szCs w:val="24"/>
                  </w:rPr>
                  <w:t>1</w:t>
                </w:r>
              </w:p>
            </w:tc>
            <w:tc>
              <w:tcPr>
                <w:tcW w:w="2977" w:type="dxa"/>
              </w:tcPr>
              <w:p w14:paraId="3F6E9D3C" w14:textId="77777777" w:rsidR="00155470" w:rsidRDefault="004A7830">
                <w:pPr>
                  <w:spacing w:line="276" w:lineRule="auto"/>
                  <w:jc w:val="center"/>
                  <w:rPr>
                    <w:rFonts w:eastAsia="Calibri"/>
                    <w:szCs w:val="24"/>
                  </w:rPr>
                </w:pPr>
                <w:r>
                  <w:rPr>
                    <w:rFonts w:eastAsia="Calibri"/>
                    <w:szCs w:val="24"/>
                  </w:rPr>
                  <w:t>2</w:t>
                </w:r>
              </w:p>
            </w:tc>
            <w:tc>
              <w:tcPr>
                <w:tcW w:w="4110" w:type="dxa"/>
              </w:tcPr>
              <w:p w14:paraId="3F6E9D3D" w14:textId="77777777" w:rsidR="00155470" w:rsidRDefault="004A7830">
                <w:pPr>
                  <w:spacing w:line="276" w:lineRule="auto"/>
                  <w:jc w:val="center"/>
                  <w:rPr>
                    <w:rFonts w:eastAsia="Calibri"/>
                    <w:szCs w:val="24"/>
                  </w:rPr>
                </w:pPr>
                <w:r>
                  <w:rPr>
                    <w:rFonts w:eastAsia="Calibri"/>
                    <w:szCs w:val="24"/>
                  </w:rPr>
                  <w:t>3</w:t>
                </w:r>
              </w:p>
            </w:tc>
            <w:tc>
              <w:tcPr>
                <w:tcW w:w="4252" w:type="dxa"/>
              </w:tcPr>
              <w:p w14:paraId="3F6E9D3E" w14:textId="77777777" w:rsidR="00155470" w:rsidRDefault="004A7830">
                <w:pPr>
                  <w:spacing w:line="276" w:lineRule="auto"/>
                  <w:jc w:val="center"/>
                  <w:rPr>
                    <w:rFonts w:eastAsia="Calibri"/>
                    <w:szCs w:val="24"/>
                  </w:rPr>
                </w:pPr>
                <w:r>
                  <w:rPr>
                    <w:rFonts w:eastAsia="Calibri"/>
                    <w:szCs w:val="24"/>
                  </w:rPr>
                  <w:t>4</w:t>
                </w:r>
              </w:p>
            </w:tc>
            <w:tc>
              <w:tcPr>
                <w:tcW w:w="2801" w:type="dxa"/>
              </w:tcPr>
              <w:p w14:paraId="3F6E9D3F" w14:textId="77777777" w:rsidR="00155470" w:rsidRDefault="004A7830">
                <w:pPr>
                  <w:spacing w:line="276" w:lineRule="auto"/>
                  <w:jc w:val="center"/>
                  <w:rPr>
                    <w:rFonts w:eastAsia="Calibri"/>
                    <w:szCs w:val="24"/>
                  </w:rPr>
                </w:pPr>
                <w:r>
                  <w:rPr>
                    <w:rFonts w:eastAsia="Calibri"/>
                    <w:szCs w:val="24"/>
                  </w:rPr>
                  <w:t>5</w:t>
                </w:r>
              </w:p>
            </w:tc>
          </w:tr>
          <w:tr w:rsidR="00155470" w14:paraId="3F6E9D43" w14:textId="77777777">
            <w:tc>
              <w:tcPr>
                <w:tcW w:w="816" w:type="dxa"/>
              </w:tcPr>
              <w:p w14:paraId="3F6E9D41" w14:textId="77777777" w:rsidR="00155470" w:rsidRDefault="004A7830">
                <w:pPr>
                  <w:spacing w:line="276" w:lineRule="auto"/>
                  <w:rPr>
                    <w:rFonts w:eastAsia="Calibri"/>
                    <w:szCs w:val="24"/>
                  </w:rPr>
                </w:pPr>
                <w:r>
                  <w:rPr>
                    <w:rFonts w:eastAsia="Calibri"/>
                    <w:szCs w:val="24"/>
                  </w:rPr>
                  <w:t xml:space="preserve">1. </w:t>
                </w:r>
              </w:p>
            </w:tc>
            <w:tc>
              <w:tcPr>
                <w:tcW w:w="14140" w:type="dxa"/>
                <w:gridSpan w:val="4"/>
              </w:tcPr>
              <w:p w14:paraId="3F6E9D42" w14:textId="77777777" w:rsidR="00155470" w:rsidRDefault="004A7830">
                <w:pPr>
                  <w:spacing w:line="276" w:lineRule="auto"/>
                  <w:jc w:val="center"/>
                  <w:rPr>
                    <w:rFonts w:eastAsia="Calibri"/>
                    <w:szCs w:val="24"/>
                  </w:rPr>
                </w:pPr>
                <w:r>
                  <w:rPr>
                    <w:rFonts w:eastAsia="Calibri"/>
                    <w:b/>
                    <w:color w:val="000000"/>
                    <w:szCs w:val="24"/>
                  </w:rPr>
                  <w:t xml:space="preserve">REGA BEI AKIES IR JOS </w:t>
                </w:r>
                <w:r>
                  <w:rPr>
                    <w:rFonts w:eastAsia="Calibri"/>
                    <w:b/>
                    <w:color w:val="000000"/>
                    <w:szCs w:val="24"/>
                  </w:rPr>
                  <w:t>PRIEDINIŲ ORGANŲ LIGOS</w:t>
                </w:r>
              </w:p>
            </w:tc>
          </w:tr>
          <w:tr w:rsidR="00155470" w14:paraId="3F6E9D52" w14:textId="77777777">
            <w:trPr>
              <w:trHeight w:val="2427"/>
            </w:trPr>
            <w:tc>
              <w:tcPr>
                <w:tcW w:w="816" w:type="dxa"/>
              </w:tcPr>
              <w:p w14:paraId="3F6E9D44" w14:textId="77777777" w:rsidR="00155470" w:rsidRDefault="004A7830">
                <w:pPr>
                  <w:spacing w:line="276" w:lineRule="auto"/>
                  <w:jc w:val="both"/>
                  <w:rPr>
                    <w:rFonts w:eastAsia="Calibri"/>
                    <w:color w:val="000000"/>
                    <w:szCs w:val="24"/>
                  </w:rPr>
                </w:pPr>
                <w:r>
                  <w:rPr>
                    <w:rFonts w:eastAsia="Calibri"/>
                    <w:color w:val="000000"/>
                    <w:szCs w:val="24"/>
                  </w:rPr>
                  <w:t>1.1.</w:t>
                </w:r>
              </w:p>
            </w:tc>
            <w:tc>
              <w:tcPr>
                <w:tcW w:w="2977" w:type="dxa"/>
              </w:tcPr>
              <w:p w14:paraId="3F6E9D45" w14:textId="77777777" w:rsidR="00155470" w:rsidRDefault="00155470">
                <w:pPr>
                  <w:spacing w:line="276" w:lineRule="auto"/>
                  <w:rPr>
                    <w:rFonts w:eastAsia="Calibri"/>
                    <w:b/>
                    <w:color w:val="000000"/>
                    <w:szCs w:val="24"/>
                  </w:rPr>
                </w:pPr>
              </w:p>
            </w:tc>
            <w:tc>
              <w:tcPr>
                <w:tcW w:w="4110" w:type="dxa"/>
              </w:tcPr>
              <w:p w14:paraId="3F6E9D46" w14:textId="77777777" w:rsidR="00155470" w:rsidRDefault="004A7830">
                <w:pPr>
                  <w:spacing w:line="276" w:lineRule="auto"/>
                  <w:rPr>
                    <w:rFonts w:eastAsia="Calibri"/>
                    <w:b/>
                    <w:i/>
                    <w:szCs w:val="24"/>
                  </w:rPr>
                </w:pPr>
                <w:r>
                  <w:rPr>
                    <w:rFonts w:eastAsia="Calibri"/>
                    <w:b/>
                    <w:i/>
                    <w:szCs w:val="24"/>
                  </w:rPr>
                  <w:t>Denio tarnyba ir pramoginių laivų laivavedžiai</w:t>
                </w:r>
              </w:p>
              <w:p w14:paraId="3F6E9D47" w14:textId="77777777" w:rsidR="00155470" w:rsidRDefault="004A7830">
                <w:pPr>
                  <w:spacing w:line="276" w:lineRule="auto"/>
                  <w:rPr>
                    <w:rFonts w:eastAsia="Calibri"/>
                    <w:szCs w:val="24"/>
                  </w:rPr>
                </w:pPr>
                <w:r>
                  <w:rPr>
                    <w:rFonts w:eastAsia="Calibri"/>
                    <w:szCs w:val="24"/>
                  </w:rPr>
                  <w:t>Nekoreguotas regėjimas į tolį viena akimi 0.1 ar daugiau, kita akimi 0.1 ar daugiau.</w:t>
                </w:r>
              </w:p>
              <w:p w14:paraId="3F6E9D48" w14:textId="77777777" w:rsidR="00155470" w:rsidRDefault="004A7830">
                <w:pPr>
                  <w:spacing w:line="276" w:lineRule="auto"/>
                  <w:rPr>
                    <w:rFonts w:eastAsia="Calibri"/>
                    <w:szCs w:val="24"/>
                  </w:rPr>
                </w:pPr>
                <w:r>
                  <w:rPr>
                    <w:rFonts w:eastAsia="Calibri"/>
                    <w:szCs w:val="24"/>
                  </w:rPr>
                  <w:t xml:space="preserve">Koreguotas (kontaktiniai lęšiai ar akiniai) regėjimas į tolį viena akimi 0.5 ar daugiau, kita </w:t>
                </w:r>
                <w:r>
                  <w:rPr>
                    <w:rFonts w:eastAsia="Calibri"/>
                    <w:szCs w:val="24"/>
                  </w:rPr>
                  <w:t>akimi 0.5 ar daugiau.</w:t>
                </w:r>
              </w:p>
              <w:p w14:paraId="3F6E9D49" w14:textId="77777777" w:rsidR="00155470" w:rsidRDefault="004A7830">
                <w:pPr>
                  <w:spacing w:line="276" w:lineRule="auto"/>
                  <w:rPr>
                    <w:rFonts w:eastAsia="Calibri"/>
                    <w:szCs w:val="24"/>
                  </w:rPr>
                </w:pPr>
                <w:r>
                  <w:rPr>
                    <w:rFonts w:eastAsia="Calibri"/>
                    <w:szCs w:val="24"/>
                  </w:rPr>
                  <w:t>Spalvų juslė – norma.</w:t>
                </w:r>
              </w:p>
              <w:p w14:paraId="3F6E9D4A" w14:textId="77777777" w:rsidR="00155470" w:rsidRDefault="004A7830">
                <w:pPr>
                  <w:spacing w:line="276" w:lineRule="auto"/>
                  <w:rPr>
                    <w:rFonts w:eastAsia="Calibri"/>
                    <w:color w:val="000000"/>
                    <w:szCs w:val="24"/>
                  </w:rPr>
                </w:pPr>
                <w:r>
                  <w:rPr>
                    <w:rFonts w:eastAsia="Calibri"/>
                    <w:szCs w:val="24"/>
                  </w:rPr>
                  <w:t xml:space="preserve">Akiplotis – normalus regėjimo laukas. </w:t>
                </w:r>
              </w:p>
            </w:tc>
            <w:tc>
              <w:tcPr>
                <w:tcW w:w="4252" w:type="dxa"/>
              </w:tcPr>
              <w:p w14:paraId="3F6E9D4B" w14:textId="77777777" w:rsidR="00155470" w:rsidRDefault="004A7830">
                <w:pPr>
                  <w:spacing w:line="276" w:lineRule="auto"/>
                  <w:rPr>
                    <w:rFonts w:eastAsia="Calibri"/>
                    <w:b/>
                    <w:i/>
                    <w:szCs w:val="24"/>
                  </w:rPr>
                </w:pPr>
                <w:r>
                  <w:rPr>
                    <w:rFonts w:eastAsia="Calibri"/>
                    <w:b/>
                    <w:i/>
                    <w:szCs w:val="24"/>
                  </w:rPr>
                  <w:t>Denio tarnyba ir pramoginių laivų laivavedžiai</w:t>
                </w:r>
              </w:p>
              <w:p w14:paraId="3F6E9D4C" w14:textId="77777777" w:rsidR="00155470" w:rsidRDefault="004A7830">
                <w:pPr>
                  <w:spacing w:line="276" w:lineRule="auto"/>
                  <w:rPr>
                    <w:rFonts w:eastAsia="Calibri"/>
                    <w:szCs w:val="24"/>
                  </w:rPr>
                </w:pPr>
                <w:r>
                  <w:rPr>
                    <w:rFonts w:eastAsia="Calibri"/>
                    <w:szCs w:val="24"/>
                  </w:rPr>
                  <w:t>Nekoreguotas regėjimas į tolį viena akimi 0.1 ar daugiau, kita akimi 0.1 ar daugiau.</w:t>
                </w:r>
              </w:p>
              <w:p w14:paraId="3F6E9D4D" w14:textId="77777777" w:rsidR="00155470" w:rsidRDefault="004A7830">
                <w:pPr>
                  <w:spacing w:line="276" w:lineRule="auto"/>
                  <w:rPr>
                    <w:rFonts w:eastAsia="Calibri"/>
                    <w:szCs w:val="24"/>
                  </w:rPr>
                </w:pPr>
                <w:r>
                  <w:rPr>
                    <w:rFonts w:eastAsia="Calibri"/>
                    <w:szCs w:val="24"/>
                  </w:rPr>
                  <w:t xml:space="preserve">Koreguotas (kontaktiniai lęšiai ar </w:t>
                </w:r>
                <w:r>
                  <w:rPr>
                    <w:rFonts w:eastAsia="Calibri"/>
                    <w:szCs w:val="24"/>
                  </w:rPr>
                  <w:t>akiniai) regėjimas į tolį viena akimi 0.5 ar daugiau, kita akimi 0.5 ar daugiau.</w:t>
                </w:r>
              </w:p>
              <w:p w14:paraId="3F6E9D4E" w14:textId="77777777" w:rsidR="00155470" w:rsidRDefault="004A7830">
                <w:pPr>
                  <w:spacing w:line="276" w:lineRule="auto"/>
                  <w:rPr>
                    <w:rFonts w:eastAsia="Calibri"/>
                    <w:szCs w:val="24"/>
                  </w:rPr>
                </w:pPr>
                <w:r>
                  <w:rPr>
                    <w:rFonts w:eastAsia="Calibri"/>
                    <w:szCs w:val="24"/>
                  </w:rPr>
                  <w:t>Spalvų juslė – norma.</w:t>
                </w:r>
              </w:p>
              <w:p w14:paraId="3F6E9D4F" w14:textId="77777777" w:rsidR="00155470" w:rsidRDefault="004A7830">
                <w:pPr>
                  <w:spacing w:line="276" w:lineRule="auto"/>
                  <w:rPr>
                    <w:rFonts w:eastAsia="Calibri"/>
                    <w:szCs w:val="24"/>
                  </w:rPr>
                </w:pPr>
                <w:r>
                  <w:rPr>
                    <w:rFonts w:eastAsia="Calibri"/>
                    <w:szCs w:val="24"/>
                  </w:rPr>
                  <w:t>Akiplotis – normalus regėjimo laukas.</w:t>
                </w:r>
              </w:p>
              <w:p w14:paraId="3F6E9D50" w14:textId="77777777" w:rsidR="00155470" w:rsidRDefault="00155470">
                <w:pPr>
                  <w:spacing w:line="276" w:lineRule="auto"/>
                  <w:jc w:val="both"/>
                  <w:rPr>
                    <w:rFonts w:eastAsia="Calibri"/>
                    <w:color w:val="000000"/>
                    <w:szCs w:val="24"/>
                  </w:rPr>
                </w:pPr>
              </w:p>
            </w:tc>
            <w:tc>
              <w:tcPr>
                <w:tcW w:w="2801" w:type="dxa"/>
              </w:tcPr>
              <w:p w14:paraId="3F6E9D51" w14:textId="77777777" w:rsidR="00155470" w:rsidRDefault="004A7830">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w:t>
                </w:r>
                <w:r>
                  <w:rPr>
                    <w:rFonts w:eastAsia="Calibri"/>
                    <w:color w:val="000000"/>
                    <w:szCs w:val="24"/>
                  </w:rPr>
                  <w:t>ios akių ligos.</w:t>
                </w:r>
              </w:p>
            </w:tc>
          </w:tr>
          <w:tr w:rsidR="00155470" w14:paraId="3F6E9D5E" w14:textId="77777777">
            <w:tc>
              <w:tcPr>
                <w:tcW w:w="816" w:type="dxa"/>
              </w:tcPr>
              <w:p w14:paraId="3F6E9D53" w14:textId="77777777" w:rsidR="00155470" w:rsidRDefault="004A7830">
                <w:pPr>
                  <w:spacing w:line="276" w:lineRule="auto"/>
                  <w:jc w:val="both"/>
                  <w:rPr>
                    <w:rFonts w:eastAsia="Calibri"/>
                    <w:szCs w:val="24"/>
                  </w:rPr>
                </w:pPr>
                <w:r>
                  <w:rPr>
                    <w:rFonts w:eastAsia="Calibri"/>
                    <w:szCs w:val="24"/>
                  </w:rPr>
                  <w:t>1.2.</w:t>
                </w:r>
              </w:p>
            </w:tc>
            <w:tc>
              <w:tcPr>
                <w:tcW w:w="2977" w:type="dxa"/>
              </w:tcPr>
              <w:p w14:paraId="3F6E9D54" w14:textId="77777777" w:rsidR="00155470" w:rsidRDefault="00155470">
                <w:pPr>
                  <w:spacing w:line="276" w:lineRule="auto"/>
                  <w:rPr>
                    <w:rFonts w:eastAsia="Calibri"/>
                    <w:szCs w:val="24"/>
                  </w:rPr>
                </w:pPr>
              </w:p>
            </w:tc>
            <w:tc>
              <w:tcPr>
                <w:tcW w:w="4110" w:type="dxa"/>
              </w:tcPr>
              <w:p w14:paraId="3F6E9D55" w14:textId="77777777" w:rsidR="00155470" w:rsidRDefault="004A7830">
                <w:pPr>
                  <w:spacing w:line="276" w:lineRule="auto"/>
                  <w:rPr>
                    <w:rFonts w:eastAsia="Calibri"/>
                    <w:b/>
                    <w:i/>
                    <w:szCs w:val="24"/>
                  </w:rPr>
                </w:pPr>
                <w:r>
                  <w:rPr>
                    <w:rFonts w:eastAsia="Calibri"/>
                    <w:b/>
                    <w:i/>
                    <w:szCs w:val="24"/>
                  </w:rPr>
                  <w:t>Mašinų tarnyba</w:t>
                </w:r>
              </w:p>
              <w:p w14:paraId="3F6E9D56" w14:textId="77777777" w:rsidR="00155470" w:rsidRDefault="004A7830">
                <w:pPr>
                  <w:spacing w:line="276" w:lineRule="auto"/>
                  <w:rPr>
                    <w:rFonts w:eastAsia="Calibri"/>
                    <w:szCs w:val="24"/>
                  </w:rPr>
                </w:pPr>
                <w:r>
                  <w:rPr>
                    <w:rFonts w:eastAsia="Calibri"/>
                    <w:szCs w:val="24"/>
                  </w:rPr>
                  <w:t xml:space="preserve">Nekoreguotas regėjimas į tolį viena </w:t>
                </w:r>
                <w:r>
                  <w:rPr>
                    <w:rFonts w:eastAsia="Calibri"/>
                    <w:szCs w:val="24"/>
                  </w:rPr>
                  <w:lastRenderedPageBreak/>
                  <w:t>akimi 0.1 ar daugiau, kita akimi 0.1 ar daugiau.</w:t>
                </w:r>
              </w:p>
              <w:p w14:paraId="3F6E9D57" w14:textId="77777777" w:rsidR="00155470" w:rsidRDefault="004A7830">
                <w:pPr>
                  <w:spacing w:line="276" w:lineRule="auto"/>
                  <w:rPr>
                    <w:rFonts w:eastAsia="Calibri"/>
                    <w:szCs w:val="24"/>
                  </w:rPr>
                </w:pPr>
                <w:r>
                  <w:rPr>
                    <w:rFonts w:eastAsia="Calibri"/>
                    <w:szCs w:val="24"/>
                  </w:rPr>
                  <w:t>Koreguotas (kontaktiniai lęšiai ar akiniai) regėjimas į tolį viena akimi 0.4 ar daugiau, kita akimi 0.4 ar daugiau.</w:t>
                </w:r>
              </w:p>
              <w:p w14:paraId="3F6E9D58" w14:textId="77777777" w:rsidR="00155470" w:rsidRDefault="004A7830">
                <w:pPr>
                  <w:spacing w:line="276" w:lineRule="auto"/>
                  <w:rPr>
                    <w:rFonts w:eastAsia="Calibri"/>
                    <w:color w:val="000000"/>
                    <w:szCs w:val="24"/>
                  </w:rPr>
                </w:pPr>
                <w:r>
                  <w:rPr>
                    <w:rFonts w:eastAsia="Calibri"/>
                    <w:szCs w:val="24"/>
                  </w:rPr>
                  <w:t xml:space="preserve">Akipločiai </w:t>
                </w:r>
                <w:r>
                  <w:rPr>
                    <w:rFonts w:eastAsia="Calibri"/>
                    <w:szCs w:val="24"/>
                  </w:rPr>
                  <w:t>(regėjimo laukai) gali būti susiaurėję ne daugiau kaip 15 laipsnių iš išorės.</w:t>
                </w:r>
              </w:p>
            </w:tc>
            <w:tc>
              <w:tcPr>
                <w:tcW w:w="4252" w:type="dxa"/>
              </w:tcPr>
              <w:p w14:paraId="3F6E9D59" w14:textId="77777777" w:rsidR="00155470" w:rsidRDefault="004A7830">
                <w:pPr>
                  <w:spacing w:line="276" w:lineRule="auto"/>
                  <w:rPr>
                    <w:rFonts w:eastAsia="Calibri"/>
                    <w:b/>
                    <w:i/>
                    <w:szCs w:val="24"/>
                  </w:rPr>
                </w:pPr>
                <w:r>
                  <w:rPr>
                    <w:rFonts w:eastAsia="Calibri"/>
                    <w:b/>
                    <w:i/>
                    <w:szCs w:val="24"/>
                  </w:rPr>
                  <w:lastRenderedPageBreak/>
                  <w:t>Mašinų tarnyba</w:t>
                </w:r>
              </w:p>
              <w:p w14:paraId="3F6E9D5A" w14:textId="77777777" w:rsidR="00155470" w:rsidRDefault="004A7830">
                <w:pPr>
                  <w:spacing w:line="276" w:lineRule="auto"/>
                  <w:rPr>
                    <w:rFonts w:eastAsia="Calibri"/>
                    <w:szCs w:val="24"/>
                  </w:rPr>
                </w:pPr>
                <w:r>
                  <w:rPr>
                    <w:rFonts w:eastAsia="Calibri"/>
                    <w:szCs w:val="24"/>
                  </w:rPr>
                  <w:t xml:space="preserve">Nekoreguotas regėjimas į tolį viena akimi </w:t>
                </w:r>
                <w:r>
                  <w:rPr>
                    <w:rFonts w:eastAsia="Calibri"/>
                    <w:szCs w:val="24"/>
                  </w:rPr>
                  <w:lastRenderedPageBreak/>
                  <w:t>0.1 ar daugiau, kita akimi 0.1 ar daugiau.</w:t>
                </w:r>
              </w:p>
              <w:p w14:paraId="3F6E9D5B" w14:textId="77777777" w:rsidR="00155470" w:rsidRDefault="004A7830">
                <w:pPr>
                  <w:spacing w:line="276" w:lineRule="auto"/>
                  <w:rPr>
                    <w:rFonts w:eastAsia="Calibri"/>
                    <w:szCs w:val="24"/>
                  </w:rPr>
                </w:pPr>
                <w:r>
                  <w:rPr>
                    <w:rFonts w:eastAsia="Calibri"/>
                    <w:szCs w:val="24"/>
                  </w:rPr>
                  <w:t>Koreguotas (kontaktiniai lęšiai ar akiniai) regėjimas į tolį viena akimi 0.4 a</w:t>
                </w:r>
                <w:r>
                  <w:rPr>
                    <w:rFonts w:eastAsia="Calibri"/>
                    <w:szCs w:val="24"/>
                  </w:rPr>
                  <w:t>r daugiau, kita akimi 0.4 ar daugiau.</w:t>
                </w:r>
              </w:p>
              <w:p w14:paraId="3F6E9D5C" w14:textId="77777777" w:rsidR="00155470" w:rsidRDefault="004A7830">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14:paraId="3F6E9D5D" w14:textId="77777777" w:rsidR="00155470" w:rsidRDefault="00155470">
                <w:pPr>
                  <w:spacing w:line="276" w:lineRule="auto"/>
                  <w:jc w:val="both"/>
                  <w:rPr>
                    <w:rFonts w:eastAsia="Calibri"/>
                    <w:szCs w:val="24"/>
                  </w:rPr>
                </w:pPr>
              </w:p>
            </w:tc>
          </w:tr>
          <w:tr w:rsidR="00155470" w14:paraId="3F6E9D6F" w14:textId="77777777">
            <w:trPr>
              <w:trHeight w:val="2266"/>
            </w:trPr>
            <w:tc>
              <w:tcPr>
                <w:tcW w:w="816" w:type="dxa"/>
              </w:tcPr>
              <w:p w14:paraId="3F6E9D5F" w14:textId="77777777" w:rsidR="00155470" w:rsidRDefault="004A7830">
                <w:pPr>
                  <w:spacing w:line="276" w:lineRule="auto"/>
                  <w:jc w:val="both"/>
                  <w:rPr>
                    <w:rFonts w:eastAsia="Calibri"/>
                    <w:szCs w:val="24"/>
                  </w:rPr>
                </w:pPr>
                <w:r>
                  <w:rPr>
                    <w:rFonts w:eastAsia="Calibri"/>
                    <w:szCs w:val="24"/>
                  </w:rPr>
                  <w:lastRenderedPageBreak/>
                  <w:t>1.3.</w:t>
                </w:r>
              </w:p>
            </w:tc>
            <w:tc>
              <w:tcPr>
                <w:tcW w:w="2977" w:type="dxa"/>
              </w:tcPr>
              <w:p w14:paraId="3F6E9D60" w14:textId="77777777" w:rsidR="00155470" w:rsidRDefault="00155470">
                <w:pPr>
                  <w:spacing w:line="276" w:lineRule="auto"/>
                  <w:rPr>
                    <w:rFonts w:eastAsia="Calibri"/>
                    <w:szCs w:val="24"/>
                  </w:rPr>
                </w:pPr>
              </w:p>
              <w:p w14:paraId="3F6E9D61" w14:textId="77777777" w:rsidR="00155470" w:rsidRDefault="00155470">
                <w:pPr>
                  <w:spacing w:line="276" w:lineRule="auto"/>
                  <w:rPr>
                    <w:rFonts w:eastAsia="Calibri"/>
                    <w:b/>
                    <w:i/>
                    <w:szCs w:val="24"/>
                  </w:rPr>
                </w:pPr>
              </w:p>
            </w:tc>
            <w:tc>
              <w:tcPr>
                <w:tcW w:w="4110" w:type="dxa"/>
              </w:tcPr>
              <w:p w14:paraId="3F6E9D62" w14:textId="77777777" w:rsidR="00155470" w:rsidRDefault="004A7830">
                <w:pPr>
                  <w:spacing w:line="276" w:lineRule="auto"/>
                  <w:rPr>
                    <w:rFonts w:eastAsia="Calibri"/>
                    <w:b/>
                    <w:i/>
                    <w:szCs w:val="24"/>
                  </w:rPr>
                </w:pPr>
                <w:r>
                  <w:rPr>
                    <w:rFonts w:eastAsia="Calibri"/>
                    <w:b/>
                    <w:i/>
                    <w:szCs w:val="24"/>
                  </w:rPr>
                  <w:t>Laivo aptarnavimo tarnyba</w:t>
                </w:r>
              </w:p>
              <w:p w14:paraId="3F6E9D63" w14:textId="77777777" w:rsidR="00155470" w:rsidRDefault="004A7830">
                <w:pPr>
                  <w:spacing w:line="276" w:lineRule="auto"/>
                  <w:rPr>
                    <w:rFonts w:eastAsia="Calibri"/>
                    <w:szCs w:val="24"/>
                  </w:rPr>
                </w:pPr>
                <w:r>
                  <w:rPr>
                    <w:rFonts w:eastAsia="Calibri"/>
                    <w:szCs w:val="24"/>
                  </w:rPr>
                  <w:t>Nekoreguotas  regėjimas į tolį viena akimi 0.05 ar daugiau, kita akimi 0.05 ar daugiau.</w:t>
                </w:r>
              </w:p>
              <w:p w14:paraId="3F6E9D64" w14:textId="77777777" w:rsidR="00155470" w:rsidRDefault="004A7830">
                <w:pPr>
                  <w:spacing w:line="276" w:lineRule="auto"/>
                  <w:rPr>
                    <w:rFonts w:eastAsia="Calibri"/>
                    <w:szCs w:val="24"/>
                  </w:rPr>
                </w:pPr>
                <w:r>
                  <w:rPr>
                    <w:rFonts w:eastAsia="Calibri"/>
                    <w:szCs w:val="24"/>
                  </w:rPr>
                  <w:t>Koregu</w:t>
                </w:r>
                <w:r>
                  <w:rPr>
                    <w:rFonts w:eastAsia="Calibri"/>
                    <w:szCs w:val="24"/>
                  </w:rPr>
                  <w:t>otas (kontaktiniai lęšiai ar akiniai) regėjimas į tolį viena akimi 0.4 ar daugiau, kita akimi 0.4 ar daugiau.</w:t>
                </w:r>
              </w:p>
              <w:p w14:paraId="3F6E9D65" w14:textId="77777777" w:rsidR="00155470" w:rsidRDefault="004A7830">
                <w:pPr>
                  <w:spacing w:line="276" w:lineRule="auto"/>
                  <w:rPr>
                    <w:rFonts w:eastAsia="Calibri"/>
                    <w:szCs w:val="24"/>
                  </w:rPr>
                </w:pPr>
                <w:r>
                  <w:rPr>
                    <w:rFonts w:eastAsia="Calibri"/>
                    <w:szCs w:val="24"/>
                  </w:rPr>
                  <w:t>Akipločiai gali būti susiaurėję ne daugiau kaip 15 laipsnių iš išorės.</w:t>
                </w:r>
              </w:p>
              <w:p w14:paraId="3F6E9D66" w14:textId="77777777" w:rsidR="00155470" w:rsidRDefault="00155470">
                <w:pPr>
                  <w:spacing w:line="276" w:lineRule="auto"/>
                  <w:rPr>
                    <w:rFonts w:eastAsia="Calibri"/>
                    <w:color w:val="000000"/>
                    <w:szCs w:val="24"/>
                  </w:rPr>
                </w:pPr>
              </w:p>
            </w:tc>
            <w:tc>
              <w:tcPr>
                <w:tcW w:w="4252" w:type="dxa"/>
              </w:tcPr>
              <w:p w14:paraId="3F6E9D67" w14:textId="77777777" w:rsidR="00155470" w:rsidRDefault="004A7830">
                <w:pPr>
                  <w:spacing w:line="276" w:lineRule="auto"/>
                  <w:rPr>
                    <w:rFonts w:eastAsia="Calibri"/>
                    <w:b/>
                    <w:i/>
                    <w:szCs w:val="24"/>
                  </w:rPr>
                </w:pPr>
                <w:r>
                  <w:rPr>
                    <w:rFonts w:eastAsia="Calibri"/>
                    <w:b/>
                    <w:i/>
                    <w:szCs w:val="24"/>
                  </w:rPr>
                  <w:t>Laivo aptarnavimo tarnyba</w:t>
                </w:r>
              </w:p>
              <w:p w14:paraId="3F6E9D68" w14:textId="77777777" w:rsidR="00155470" w:rsidRDefault="004A7830">
                <w:pPr>
                  <w:spacing w:line="276" w:lineRule="auto"/>
                  <w:rPr>
                    <w:rFonts w:eastAsia="Calibri"/>
                    <w:szCs w:val="24"/>
                  </w:rPr>
                </w:pPr>
                <w:r>
                  <w:rPr>
                    <w:rFonts w:eastAsia="Calibri"/>
                    <w:szCs w:val="24"/>
                  </w:rPr>
                  <w:t>Nekoreguotas  regėjimas į tolį viena akimi 0.05 ar daugiau, kita akimi 0.05 ar daugiau.</w:t>
                </w:r>
              </w:p>
              <w:p w14:paraId="3F6E9D69" w14:textId="77777777" w:rsidR="00155470" w:rsidRDefault="004A7830">
                <w:pPr>
                  <w:spacing w:line="276" w:lineRule="auto"/>
                  <w:rPr>
                    <w:rFonts w:eastAsia="Calibri"/>
                    <w:szCs w:val="24"/>
                  </w:rPr>
                </w:pPr>
                <w:r>
                  <w:rPr>
                    <w:rFonts w:eastAsia="Calibri"/>
                    <w:szCs w:val="24"/>
                  </w:rPr>
                  <w:t>Koreguotas (kontaktiniai lęšiai ar akiniai) regėjimas į tolį viena akimi 0.4 ar daugiau, kita akimi 0.4 ar daugiau.</w:t>
                </w:r>
              </w:p>
              <w:p w14:paraId="3F6E9D6A" w14:textId="77777777" w:rsidR="00155470" w:rsidRDefault="004A7830">
                <w:pPr>
                  <w:spacing w:line="276" w:lineRule="auto"/>
                  <w:rPr>
                    <w:rFonts w:eastAsia="Calibri"/>
                    <w:szCs w:val="24"/>
                  </w:rPr>
                </w:pPr>
                <w:r>
                  <w:rPr>
                    <w:rFonts w:eastAsia="Calibri"/>
                    <w:szCs w:val="24"/>
                  </w:rPr>
                  <w:t>Akipločiai gali būti susiaurėję ne daugiau kaip 15 l</w:t>
                </w:r>
                <w:r>
                  <w:rPr>
                    <w:rFonts w:eastAsia="Calibri"/>
                    <w:szCs w:val="24"/>
                  </w:rPr>
                  <w:t>aipsnių iš išorės.</w:t>
                </w:r>
              </w:p>
              <w:p w14:paraId="3F6E9D6B" w14:textId="77777777" w:rsidR="00155470" w:rsidRDefault="00155470">
                <w:pPr>
                  <w:spacing w:line="276" w:lineRule="auto"/>
                  <w:rPr>
                    <w:rFonts w:eastAsia="Calibri"/>
                    <w:color w:val="000000"/>
                    <w:szCs w:val="24"/>
                  </w:rPr>
                </w:pPr>
              </w:p>
            </w:tc>
            <w:tc>
              <w:tcPr>
                <w:tcW w:w="2801" w:type="dxa"/>
              </w:tcPr>
              <w:p w14:paraId="3F6E9D6C" w14:textId="77777777" w:rsidR="00155470" w:rsidRDefault="004A7830">
                <w:pPr>
                  <w:spacing w:line="276" w:lineRule="auto"/>
                  <w:rPr>
                    <w:rFonts w:eastAsia="Calibri"/>
                    <w:szCs w:val="24"/>
                  </w:rPr>
                </w:pPr>
                <w:r>
                  <w:rPr>
                    <w:rFonts w:eastAsia="Calibri"/>
                    <w:szCs w:val="24"/>
                  </w:rPr>
                  <w:t>Asmenys, kurių regėjimas koreguojamas kontaktiniais lęšiais ar akiniais, dirbti narais netinka.</w:t>
                </w:r>
              </w:p>
              <w:p w14:paraId="3F6E9D6D" w14:textId="77777777" w:rsidR="00155470" w:rsidRDefault="004A7830">
                <w:pPr>
                  <w:spacing w:line="276" w:lineRule="auto"/>
                  <w:rPr>
                    <w:rFonts w:eastAsia="Calibri"/>
                    <w:szCs w:val="24"/>
                  </w:rPr>
                </w:pPr>
                <w:r>
                  <w:rPr>
                    <w:rFonts w:eastAsia="Calibri"/>
                    <w:szCs w:val="24"/>
                  </w:rPr>
                  <w:t>Esant normatyvų neatitikimams, sprendžiama individualiai po gydytojo oftalmologo konsultacijos.</w:t>
                </w:r>
              </w:p>
              <w:p w14:paraId="3F6E9D6E" w14:textId="77777777" w:rsidR="00155470" w:rsidRDefault="004A7830">
                <w:pPr>
                  <w:spacing w:line="276" w:lineRule="auto"/>
                  <w:jc w:val="both"/>
                  <w:rPr>
                    <w:rFonts w:eastAsia="Calibri"/>
                    <w:szCs w:val="24"/>
                  </w:rPr>
                </w:pPr>
                <w:r>
                  <w:rPr>
                    <w:rFonts w:eastAsia="Calibri"/>
                    <w:szCs w:val="24"/>
                  </w:rPr>
                  <w:t>Narams nekoreguotas regėjimas į tolį viena a</w:t>
                </w:r>
                <w:r>
                  <w:rPr>
                    <w:rFonts w:eastAsia="Calibri"/>
                    <w:szCs w:val="24"/>
                  </w:rPr>
                  <w:t>kimi 0.5 ar daugiau, kita akimi – 0.5 ar daugiau.</w:t>
                </w:r>
              </w:p>
            </w:tc>
          </w:tr>
          <w:tr w:rsidR="00155470" w14:paraId="3F6E9D76" w14:textId="77777777">
            <w:trPr>
              <w:trHeight w:val="2729"/>
            </w:trPr>
            <w:tc>
              <w:tcPr>
                <w:tcW w:w="816" w:type="dxa"/>
              </w:tcPr>
              <w:p w14:paraId="3F6E9D70" w14:textId="77777777" w:rsidR="00155470" w:rsidRDefault="004A7830">
                <w:pPr>
                  <w:spacing w:line="276" w:lineRule="auto"/>
                  <w:jc w:val="both"/>
                  <w:rPr>
                    <w:rFonts w:eastAsia="Calibri"/>
                    <w:szCs w:val="24"/>
                  </w:rPr>
                </w:pPr>
                <w:r>
                  <w:rPr>
                    <w:rFonts w:eastAsia="Calibri"/>
                    <w:szCs w:val="24"/>
                  </w:rPr>
                  <w:t>1.4.</w:t>
                </w:r>
              </w:p>
            </w:tc>
            <w:tc>
              <w:tcPr>
                <w:tcW w:w="2977" w:type="dxa"/>
              </w:tcPr>
              <w:p w14:paraId="3F6E9D71" w14:textId="77777777" w:rsidR="00155470" w:rsidRDefault="004A7830">
                <w:pPr>
                  <w:spacing w:line="276" w:lineRule="auto"/>
                  <w:rPr>
                    <w:rFonts w:eastAsia="Calibri"/>
                    <w:szCs w:val="24"/>
                  </w:rPr>
                </w:pPr>
                <w:r>
                  <w:rPr>
                    <w:rFonts w:eastAsia="Calibri"/>
                    <w:szCs w:val="24"/>
                  </w:rPr>
                  <w:t>Vokų, ašarų sistemos ir akiduobės ligos, H00–H06</w:t>
                </w:r>
              </w:p>
              <w:p w14:paraId="3F6E9D72" w14:textId="77777777" w:rsidR="00155470" w:rsidRDefault="00155470">
                <w:pPr>
                  <w:spacing w:line="276" w:lineRule="auto"/>
                  <w:rPr>
                    <w:rFonts w:eastAsia="Calibri"/>
                    <w:szCs w:val="24"/>
                  </w:rPr>
                </w:pPr>
              </w:p>
            </w:tc>
            <w:tc>
              <w:tcPr>
                <w:tcW w:w="4110" w:type="dxa"/>
              </w:tcPr>
              <w:p w14:paraId="3F6E9D73" w14:textId="77777777" w:rsidR="00155470" w:rsidRDefault="00155470">
                <w:pPr>
                  <w:spacing w:line="276" w:lineRule="auto"/>
                  <w:jc w:val="both"/>
                  <w:rPr>
                    <w:rFonts w:eastAsia="Calibri"/>
                    <w:szCs w:val="24"/>
                  </w:rPr>
                </w:pPr>
              </w:p>
            </w:tc>
            <w:tc>
              <w:tcPr>
                <w:tcW w:w="4252" w:type="dxa"/>
              </w:tcPr>
              <w:p w14:paraId="3F6E9D74" w14:textId="77777777" w:rsidR="00155470" w:rsidRDefault="00155470">
                <w:pPr>
                  <w:spacing w:line="276" w:lineRule="auto"/>
                  <w:jc w:val="both"/>
                  <w:rPr>
                    <w:rFonts w:eastAsia="Calibri"/>
                    <w:szCs w:val="24"/>
                  </w:rPr>
                </w:pPr>
              </w:p>
            </w:tc>
            <w:tc>
              <w:tcPr>
                <w:tcW w:w="2801" w:type="dxa"/>
              </w:tcPr>
              <w:p w14:paraId="3F6E9D75" w14:textId="77777777" w:rsidR="00155470" w:rsidRDefault="004A7830">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w:t>
                </w:r>
                <w:r>
                  <w:rPr>
                    <w:rFonts w:eastAsia="Calibri"/>
                    <w:szCs w:val="24"/>
                  </w:rPr>
                  <w:t>kcijos ir susirgimo, po gydytojo oftalmologo konsultacijos.</w:t>
                </w:r>
              </w:p>
            </w:tc>
          </w:tr>
          <w:tr w:rsidR="00155470" w14:paraId="3F6E9D7D" w14:textId="77777777">
            <w:tc>
              <w:tcPr>
                <w:tcW w:w="816" w:type="dxa"/>
              </w:tcPr>
              <w:p w14:paraId="3F6E9D77" w14:textId="77777777" w:rsidR="00155470" w:rsidRDefault="004A7830">
                <w:pPr>
                  <w:spacing w:line="276" w:lineRule="auto"/>
                  <w:jc w:val="center"/>
                  <w:rPr>
                    <w:rFonts w:eastAsia="Calibri"/>
                    <w:szCs w:val="24"/>
                  </w:rPr>
                </w:pPr>
                <w:r>
                  <w:rPr>
                    <w:rFonts w:eastAsia="Calibri"/>
                    <w:szCs w:val="24"/>
                  </w:rPr>
                  <w:t>1.5.</w:t>
                </w:r>
              </w:p>
            </w:tc>
            <w:tc>
              <w:tcPr>
                <w:tcW w:w="2977" w:type="dxa"/>
              </w:tcPr>
              <w:p w14:paraId="3F6E9D78" w14:textId="77777777" w:rsidR="00155470" w:rsidRDefault="004A7830">
                <w:pPr>
                  <w:spacing w:line="276" w:lineRule="auto"/>
                  <w:rPr>
                    <w:rFonts w:eastAsia="Calibri"/>
                    <w:szCs w:val="24"/>
                  </w:rPr>
                </w:pPr>
                <w:r>
                  <w:rPr>
                    <w:rFonts w:eastAsia="Calibri"/>
                    <w:szCs w:val="24"/>
                  </w:rPr>
                  <w:t xml:space="preserve">Lęšiuko ligos, H25–H28 </w:t>
                </w:r>
              </w:p>
              <w:p w14:paraId="3F6E9D79" w14:textId="77777777" w:rsidR="00155470" w:rsidRDefault="00155470">
                <w:pPr>
                  <w:spacing w:line="276" w:lineRule="auto"/>
                  <w:rPr>
                    <w:rFonts w:eastAsia="Calibri"/>
                    <w:szCs w:val="24"/>
                  </w:rPr>
                </w:pPr>
              </w:p>
            </w:tc>
            <w:tc>
              <w:tcPr>
                <w:tcW w:w="4110" w:type="dxa"/>
              </w:tcPr>
              <w:p w14:paraId="3F6E9D7A" w14:textId="77777777" w:rsidR="00155470" w:rsidRDefault="00155470">
                <w:pPr>
                  <w:spacing w:line="276" w:lineRule="auto"/>
                  <w:jc w:val="center"/>
                  <w:rPr>
                    <w:rFonts w:eastAsia="Calibri"/>
                    <w:szCs w:val="24"/>
                  </w:rPr>
                </w:pPr>
              </w:p>
            </w:tc>
            <w:tc>
              <w:tcPr>
                <w:tcW w:w="4252" w:type="dxa"/>
              </w:tcPr>
              <w:p w14:paraId="3F6E9D7B" w14:textId="77777777" w:rsidR="00155470" w:rsidRDefault="00155470">
                <w:pPr>
                  <w:spacing w:line="276" w:lineRule="auto"/>
                  <w:jc w:val="center"/>
                  <w:rPr>
                    <w:rFonts w:eastAsia="Calibri"/>
                    <w:szCs w:val="24"/>
                  </w:rPr>
                </w:pPr>
              </w:p>
            </w:tc>
            <w:tc>
              <w:tcPr>
                <w:tcW w:w="2801" w:type="dxa"/>
              </w:tcPr>
              <w:p w14:paraId="3F6E9D7C" w14:textId="77777777" w:rsidR="00155470" w:rsidRDefault="004A7830">
                <w:pPr>
                  <w:spacing w:line="276" w:lineRule="auto"/>
                  <w:rPr>
                    <w:rFonts w:eastAsia="Calibri"/>
                    <w:szCs w:val="24"/>
                  </w:rPr>
                </w:pPr>
                <w:r>
                  <w:rPr>
                    <w:rFonts w:eastAsia="Calibri"/>
                    <w:szCs w:val="24"/>
                  </w:rPr>
                  <w:t xml:space="preserve">Praėjus po kataraktos ar </w:t>
                </w:r>
                <w:r>
                  <w:rPr>
                    <w:rFonts w:eastAsia="Calibri"/>
                    <w:szCs w:val="24"/>
                  </w:rPr>
                  <w:lastRenderedPageBreak/>
                  <w:t xml:space="preserve">refrakcinės ragenos operacijų ne mažiau kaip 1 mėnesiui, pasiekus stabilizacijos periodą, dėl darbo jūrų ir vidaus vandenų laive sprendžiama individualiai po gydytojo oftalmologo konsultacijos. </w:t>
                </w:r>
              </w:p>
            </w:tc>
          </w:tr>
          <w:tr w:rsidR="00155470" w14:paraId="3F6E9D83" w14:textId="77777777">
            <w:tc>
              <w:tcPr>
                <w:tcW w:w="816" w:type="dxa"/>
              </w:tcPr>
              <w:p w14:paraId="3F6E9D7E" w14:textId="77777777" w:rsidR="00155470" w:rsidRDefault="004A7830">
                <w:pPr>
                  <w:spacing w:line="276" w:lineRule="auto"/>
                  <w:jc w:val="both"/>
                  <w:rPr>
                    <w:rFonts w:eastAsia="Calibri"/>
                    <w:szCs w:val="24"/>
                  </w:rPr>
                </w:pPr>
                <w:r>
                  <w:rPr>
                    <w:rFonts w:eastAsia="Calibri"/>
                    <w:szCs w:val="24"/>
                  </w:rPr>
                  <w:lastRenderedPageBreak/>
                  <w:t>1.6.</w:t>
                </w:r>
              </w:p>
            </w:tc>
            <w:tc>
              <w:tcPr>
                <w:tcW w:w="2977" w:type="dxa"/>
              </w:tcPr>
              <w:p w14:paraId="3F6E9D7F" w14:textId="77777777" w:rsidR="00155470" w:rsidRDefault="004A7830">
                <w:pPr>
                  <w:spacing w:line="276" w:lineRule="auto"/>
                  <w:rPr>
                    <w:rFonts w:eastAsia="Calibri"/>
                    <w:szCs w:val="24"/>
                  </w:rPr>
                </w:pPr>
                <w:r>
                  <w:rPr>
                    <w:rFonts w:eastAsia="Calibri"/>
                    <w:szCs w:val="24"/>
                  </w:rPr>
                  <w:t xml:space="preserve">Gyslainės ir tinklainės ligos, H30–H36 </w:t>
                </w:r>
              </w:p>
            </w:tc>
            <w:tc>
              <w:tcPr>
                <w:tcW w:w="4110" w:type="dxa"/>
              </w:tcPr>
              <w:p w14:paraId="3F6E9D80" w14:textId="77777777" w:rsidR="00155470" w:rsidRDefault="00155470">
                <w:pPr>
                  <w:spacing w:line="276" w:lineRule="auto"/>
                  <w:jc w:val="both"/>
                  <w:rPr>
                    <w:rFonts w:eastAsia="Calibri"/>
                    <w:szCs w:val="24"/>
                  </w:rPr>
                </w:pPr>
              </w:p>
            </w:tc>
            <w:tc>
              <w:tcPr>
                <w:tcW w:w="4252" w:type="dxa"/>
              </w:tcPr>
              <w:p w14:paraId="3F6E9D81" w14:textId="77777777" w:rsidR="00155470" w:rsidRDefault="00155470">
                <w:pPr>
                  <w:spacing w:line="276" w:lineRule="auto"/>
                  <w:jc w:val="both"/>
                  <w:rPr>
                    <w:rFonts w:eastAsia="Calibri"/>
                    <w:szCs w:val="24"/>
                  </w:rPr>
                </w:pPr>
              </w:p>
            </w:tc>
            <w:tc>
              <w:tcPr>
                <w:tcW w:w="2801" w:type="dxa"/>
              </w:tcPr>
              <w:p w14:paraId="3F6E9D82" w14:textId="77777777" w:rsidR="00155470" w:rsidRDefault="004A7830">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rsidR="00155470" w14:paraId="3F6E9D8A" w14:textId="77777777">
            <w:tc>
              <w:tcPr>
                <w:tcW w:w="816" w:type="dxa"/>
              </w:tcPr>
              <w:p w14:paraId="3F6E9D84" w14:textId="77777777" w:rsidR="00155470" w:rsidRDefault="004A7830">
                <w:pPr>
                  <w:spacing w:line="276" w:lineRule="auto"/>
                  <w:jc w:val="both"/>
                  <w:rPr>
                    <w:rFonts w:eastAsia="Calibri"/>
                    <w:szCs w:val="24"/>
                  </w:rPr>
                </w:pPr>
                <w:r>
                  <w:rPr>
                    <w:rFonts w:eastAsia="Calibri"/>
                    <w:szCs w:val="24"/>
                  </w:rPr>
                  <w:t>1.7.</w:t>
                </w:r>
              </w:p>
            </w:tc>
            <w:tc>
              <w:tcPr>
                <w:tcW w:w="2977" w:type="dxa"/>
              </w:tcPr>
              <w:p w14:paraId="3F6E9D85" w14:textId="77777777" w:rsidR="00155470" w:rsidRDefault="004A7830">
                <w:pPr>
                  <w:spacing w:line="276" w:lineRule="auto"/>
                  <w:rPr>
                    <w:rFonts w:eastAsia="Calibri"/>
                    <w:szCs w:val="24"/>
                  </w:rPr>
                </w:pPr>
                <w:r>
                  <w:rPr>
                    <w:rFonts w:eastAsia="Calibri"/>
                    <w:szCs w:val="24"/>
                  </w:rPr>
                  <w:t>Glaukoma, H40</w:t>
                </w:r>
              </w:p>
            </w:tc>
            <w:tc>
              <w:tcPr>
                <w:tcW w:w="4110" w:type="dxa"/>
              </w:tcPr>
              <w:p w14:paraId="3F6E9D86" w14:textId="77777777" w:rsidR="00155470" w:rsidRDefault="004A7830">
                <w:pPr>
                  <w:spacing w:line="276" w:lineRule="auto"/>
                  <w:jc w:val="both"/>
                  <w:rPr>
                    <w:rFonts w:eastAsia="Calibri"/>
                    <w:szCs w:val="24"/>
                  </w:rPr>
                </w:pPr>
                <w:r>
                  <w:rPr>
                    <w:rFonts w:eastAsia="Calibri"/>
                    <w:color w:val="000000"/>
                    <w:szCs w:val="24"/>
                  </w:rPr>
                  <w:t>N</w:t>
                </w:r>
                <w:r>
                  <w:rPr>
                    <w:rFonts w:eastAsia="Calibri"/>
                    <w:color w:val="000000"/>
                    <w:szCs w:val="24"/>
                  </w:rPr>
                  <w:t>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14:paraId="3F6E9D87" w14:textId="77777777" w:rsidR="00155470" w:rsidRDefault="004A7830">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14:paraId="3F6E9D88" w14:textId="77777777" w:rsidR="00155470" w:rsidRDefault="004A7830">
                <w:pPr>
                  <w:spacing w:line="276" w:lineRule="auto"/>
                  <w:rPr>
                    <w:rFonts w:eastAsia="Calibri"/>
                    <w:szCs w:val="24"/>
                  </w:rPr>
                </w:pPr>
                <w:r>
                  <w:rPr>
                    <w:rFonts w:eastAsia="Calibri"/>
                    <w:color w:val="000000"/>
                    <w:szCs w:val="24"/>
                  </w:rPr>
                  <w:t>Esant kompensuotai glaukomai (I stadija), asm</w:t>
                </w:r>
                <w:r>
                  <w:rPr>
                    <w:rFonts w:eastAsia="Calibri"/>
                    <w:color w:val="000000"/>
                    <w:szCs w:val="24"/>
                  </w:rPr>
                  <w:t>enys gali dirbti jūrų ar vidaus vandenų laivuose</w:t>
                </w:r>
                <w:r>
                  <w:rPr>
                    <w:rFonts w:eastAsia="Calibri"/>
                    <w:szCs w:val="24"/>
                  </w:rPr>
                  <w:t xml:space="preserve">. </w:t>
                </w:r>
              </w:p>
              <w:p w14:paraId="3F6E9D89" w14:textId="77777777" w:rsidR="00155470" w:rsidRDefault="004A7830">
                <w:pPr>
                  <w:spacing w:line="276" w:lineRule="auto"/>
                  <w:rPr>
                    <w:rFonts w:eastAsia="Calibri"/>
                    <w:szCs w:val="24"/>
                  </w:rPr>
                </w:pPr>
                <w:r>
                  <w:rPr>
                    <w:rFonts w:eastAsia="Calibri"/>
                    <w:szCs w:val="24"/>
                  </w:rPr>
                  <w:t>Gydytojo oftalmologo konsultacija – kas 6 mėnesiai.</w:t>
                </w:r>
              </w:p>
            </w:tc>
          </w:tr>
          <w:tr w:rsidR="00155470" w14:paraId="3F6E9D92" w14:textId="77777777">
            <w:tc>
              <w:tcPr>
                <w:tcW w:w="816" w:type="dxa"/>
              </w:tcPr>
              <w:p w14:paraId="3F6E9D8B" w14:textId="77777777" w:rsidR="00155470" w:rsidRDefault="004A7830">
                <w:pPr>
                  <w:spacing w:line="276" w:lineRule="auto"/>
                  <w:jc w:val="both"/>
                  <w:rPr>
                    <w:rFonts w:eastAsia="Calibri"/>
                    <w:szCs w:val="24"/>
                  </w:rPr>
                </w:pPr>
                <w:r>
                  <w:rPr>
                    <w:rFonts w:eastAsia="Calibri"/>
                    <w:szCs w:val="24"/>
                  </w:rPr>
                  <w:t>1.8.</w:t>
                </w:r>
              </w:p>
            </w:tc>
            <w:tc>
              <w:tcPr>
                <w:tcW w:w="2977" w:type="dxa"/>
              </w:tcPr>
              <w:p w14:paraId="3F6E9D8C" w14:textId="77777777" w:rsidR="00155470" w:rsidRDefault="004A7830">
                <w:pPr>
                  <w:spacing w:line="276" w:lineRule="auto"/>
                  <w:rPr>
                    <w:rFonts w:eastAsia="Calibri"/>
                    <w:szCs w:val="24"/>
                  </w:rPr>
                </w:pPr>
                <w:r>
                  <w:rPr>
                    <w:rFonts w:eastAsia="Calibri"/>
                    <w:szCs w:val="24"/>
                  </w:rPr>
                  <w:t>Žvairumas, H49, H50,</w:t>
                </w:r>
              </w:p>
              <w:p w14:paraId="3F6E9D8D" w14:textId="77777777" w:rsidR="00155470" w:rsidRDefault="004A7830">
                <w:pPr>
                  <w:spacing w:line="276" w:lineRule="auto"/>
                  <w:rPr>
                    <w:rFonts w:eastAsia="Calibri"/>
                    <w:szCs w:val="24"/>
                  </w:rPr>
                </w:pPr>
                <w:r>
                  <w:rPr>
                    <w:rFonts w:eastAsia="Calibri"/>
                    <w:szCs w:val="24"/>
                  </w:rPr>
                  <w:t>Dvejinimasis (diplopija), H53.2,</w:t>
                </w:r>
              </w:p>
              <w:p w14:paraId="3F6E9D8E" w14:textId="77777777" w:rsidR="00155470" w:rsidRDefault="004A7830">
                <w:pPr>
                  <w:spacing w:line="276" w:lineRule="auto"/>
                  <w:rPr>
                    <w:rFonts w:eastAsia="Calibri"/>
                    <w:szCs w:val="24"/>
                  </w:rPr>
                </w:pPr>
                <w:r>
                  <w:rPr>
                    <w:rFonts w:eastAsia="Calibri"/>
                    <w:szCs w:val="24"/>
                  </w:rPr>
                  <w:t>Aklumas naktį, H53.6</w:t>
                </w:r>
              </w:p>
            </w:tc>
            <w:tc>
              <w:tcPr>
                <w:tcW w:w="4110" w:type="dxa"/>
              </w:tcPr>
              <w:p w14:paraId="3F6E9D8F" w14:textId="77777777" w:rsidR="00155470" w:rsidRDefault="004A7830">
                <w:pPr>
                  <w:spacing w:line="276" w:lineRule="auto"/>
                  <w:rPr>
                    <w:rFonts w:eastAsia="Calibri"/>
                    <w:szCs w:val="24"/>
                  </w:rPr>
                </w:pPr>
                <w:r>
                  <w:rPr>
                    <w:rFonts w:eastAsia="Calibri"/>
                    <w:szCs w:val="24"/>
                  </w:rPr>
                  <w:t>Nė vienos profesinės grupės darbuotojai negali dirbti jūrų laive.</w:t>
                </w:r>
              </w:p>
            </w:tc>
            <w:tc>
              <w:tcPr>
                <w:tcW w:w="4252" w:type="dxa"/>
              </w:tcPr>
              <w:p w14:paraId="3F6E9D90" w14:textId="77777777" w:rsidR="00155470" w:rsidRDefault="004A7830">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14:paraId="3F6E9D91" w14:textId="77777777" w:rsidR="00155470" w:rsidRDefault="00155470">
                <w:pPr>
                  <w:spacing w:line="276" w:lineRule="auto"/>
                  <w:rPr>
                    <w:rFonts w:eastAsia="Calibri"/>
                    <w:szCs w:val="24"/>
                  </w:rPr>
                </w:pPr>
              </w:p>
            </w:tc>
          </w:tr>
          <w:tr w:rsidR="00155470" w14:paraId="3F6E9D98" w14:textId="77777777">
            <w:tc>
              <w:tcPr>
                <w:tcW w:w="816" w:type="dxa"/>
              </w:tcPr>
              <w:p w14:paraId="3F6E9D93" w14:textId="77777777" w:rsidR="00155470" w:rsidRDefault="004A7830">
                <w:pPr>
                  <w:spacing w:line="276" w:lineRule="auto"/>
                  <w:jc w:val="both"/>
                  <w:rPr>
                    <w:rFonts w:eastAsia="Calibri"/>
                    <w:szCs w:val="24"/>
                  </w:rPr>
                </w:pPr>
                <w:r>
                  <w:rPr>
                    <w:rFonts w:eastAsia="Calibri"/>
                    <w:szCs w:val="24"/>
                  </w:rPr>
                  <w:t>1.9.</w:t>
                </w:r>
              </w:p>
            </w:tc>
            <w:tc>
              <w:tcPr>
                <w:tcW w:w="2977" w:type="dxa"/>
              </w:tcPr>
              <w:p w14:paraId="3F6E9D94" w14:textId="77777777" w:rsidR="00155470" w:rsidRDefault="004A7830">
                <w:pPr>
                  <w:spacing w:line="276" w:lineRule="auto"/>
                  <w:rPr>
                    <w:rFonts w:eastAsia="Calibri"/>
                    <w:szCs w:val="24"/>
                  </w:rPr>
                </w:pPr>
                <w:r>
                  <w:rPr>
                    <w:rFonts w:eastAsia="Calibri"/>
                    <w:szCs w:val="24"/>
                  </w:rPr>
                  <w:t>Dirbtinė akis, Z97.0</w:t>
                </w:r>
              </w:p>
            </w:tc>
            <w:tc>
              <w:tcPr>
                <w:tcW w:w="4110" w:type="dxa"/>
              </w:tcPr>
              <w:p w14:paraId="3F6E9D95" w14:textId="77777777" w:rsidR="00155470" w:rsidRDefault="004A7830">
                <w:pPr>
                  <w:spacing w:line="276" w:lineRule="auto"/>
                  <w:rPr>
                    <w:rFonts w:eastAsia="Calibri"/>
                    <w:szCs w:val="24"/>
                  </w:rPr>
                </w:pPr>
                <w:r>
                  <w:rPr>
                    <w:rFonts w:eastAsia="Calibri"/>
                    <w:szCs w:val="24"/>
                  </w:rPr>
                  <w:t>Nė vienos profesinės grupės darbuotojai negali dirbti jūrų laive.</w:t>
                </w:r>
              </w:p>
            </w:tc>
            <w:tc>
              <w:tcPr>
                <w:tcW w:w="4252" w:type="dxa"/>
              </w:tcPr>
              <w:p w14:paraId="3F6E9D96" w14:textId="77777777" w:rsidR="00155470" w:rsidRDefault="004A7830">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14:paraId="3F6E9D97" w14:textId="77777777" w:rsidR="00155470" w:rsidRDefault="00155470">
                <w:pPr>
                  <w:spacing w:line="276" w:lineRule="auto"/>
                  <w:rPr>
                    <w:rFonts w:eastAsia="Calibri"/>
                    <w:szCs w:val="24"/>
                  </w:rPr>
                </w:pPr>
              </w:p>
            </w:tc>
          </w:tr>
          <w:tr w:rsidR="00155470" w14:paraId="3F6E9D9B" w14:textId="77777777">
            <w:tc>
              <w:tcPr>
                <w:tcW w:w="816" w:type="dxa"/>
              </w:tcPr>
              <w:p w14:paraId="3F6E9D99" w14:textId="77777777" w:rsidR="00155470" w:rsidRDefault="004A7830">
                <w:pPr>
                  <w:spacing w:line="276" w:lineRule="auto"/>
                  <w:jc w:val="both"/>
                  <w:rPr>
                    <w:rFonts w:eastAsia="Calibri"/>
                    <w:b/>
                    <w:szCs w:val="24"/>
                  </w:rPr>
                </w:pPr>
                <w:r>
                  <w:rPr>
                    <w:rFonts w:eastAsia="Calibri"/>
                    <w:b/>
                    <w:szCs w:val="24"/>
                  </w:rPr>
                  <w:t>2.</w:t>
                </w:r>
              </w:p>
            </w:tc>
            <w:tc>
              <w:tcPr>
                <w:tcW w:w="14140" w:type="dxa"/>
                <w:gridSpan w:val="4"/>
              </w:tcPr>
              <w:p w14:paraId="3F6E9D9A" w14:textId="77777777" w:rsidR="00155470" w:rsidRDefault="004A7830">
                <w:pPr>
                  <w:spacing w:line="276" w:lineRule="auto"/>
                  <w:jc w:val="center"/>
                  <w:rPr>
                    <w:rFonts w:eastAsia="Calibri"/>
                    <w:szCs w:val="24"/>
                  </w:rPr>
                </w:pPr>
                <w:r>
                  <w:rPr>
                    <w:rFonts w:eastAsia="Calibri"/>
                    <w:b/>
                    <w:szCs w:val="24"/>
                  </w:rPr>
                  <w:t>KLAUS</w:t>
                </w:r>
                <w:r>
                  <w:rPr>
                    <w:rFonts w:eastAsia="Calibri"/>
                    <w:b/>
                    <w:szCs w:val="24"/>
                  </w:rPr>
                  <w:t>A BEI AUSIES IR SPENINĖS ATAUGOS LIGOS</w:t>
                </w:r>
              </w:p>
            </w:tc>
          </w:tr>
          <w:tr w:rsidR="00155470" w14:paraId="3F6E9DA3" w14:textId="77777777">
            <w:trPr>
              <w:trHeight w:val="1920"/>
            </w:trPr>
            <w:tc>
              <w:tcPr>
                <w:tcW w:w="816" w:type="dxa"/>
              </w:tcPr>
              <w:p w14:paraId="3F6E9D9C" w14:textId="77777777" w:rsidR="00155470" w:rsidRDefault="004A7830">
                <w:pPr>
                  <w:spacing w:line="276" w:lineRule="auto"/>
                  <w:jc w:val="both"/>
                  <w:rPr>
                    <w:rFonts w:eastAsia="Calibri"/>
                    <w:szCs w:val="24"/>
                  </w:rPr>
                </w:pPr>
                <w:r>
                  <w:rPr>
                    <w:rFonts w:eastAsia="Calibri"/>
                    <w:szCs w:val="24"/>
                  </w:rPr>
                  <w:lastRenderedPageBreak/>
                  <w:t>2.1.</w:t>
                </w:r>
              </w:p>
            </w:tc>
            <w:tc>
              <w:tcPr>
                <w:tcW w:w="2977" w:type="dxa"/>
              </w:tcPr>
              <w:p w14:paraId="3F6E9D9D" w14:textId="77777777" w:rsidR="00155470" w:rsidRDefault="00155470">
                <w:pPr>
                  <w:spacing w:line="276" w:lineRule="auto"/>
                  <w:rPr>
                    <w:rFonts w:eastAsia="Calibri"/>
                    <w:szCs w:val="24"/>
                  </w:rPr>
                </w:pPr>
              </w:p>
            </w:tc>
            <w:tc>
              <w:tcPr>
                <w:tcW w:w="4110" w:type="dxa"/>
              </w:tcPr>
              <w:p w14:paraId="3F6E9D9E" w14:textId="77777777" w:rsidR="00155470" w:rsidRDefault="004A7830">
                <w:pPr>
                  <w:spacing w:line="276" w:lineRule="auto"/>
                  <w:rPr>
                    <w:rFonts w:eastAsia="Calibri"/>
                    <w:b/>
                    <w:i/>
                    <w:szCs w:val="24"/>
                  </w:rPr>
                </w:pPr>
                <w:r>
                  <w:rPr>
                    <w:rFonts w:eastAsia="Calibri"/>
                    <w:b/>
                    <w:i/>
                    <w:szCs w:val="24"/>
                  </w:rPr>
                  <w:t>Denio tarnyba ir pramoginių laivų laivavedžiai</w:t>
                </w:r>
              </w:p>
              <w:p w14:paraId="3F6E9D9F" w14:textId="77777777" w:rsidR="00155470" w:rsidRDefault="004A7830">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14:paraId="3F6E9DA0" w14:textId="77777777" w:rsidR="00155470" w:rsidRDefault="004A7830">
                <w:pPr>
                  <w:spacing w:line="276" w:lineRule="auto"/>
                  <w:rPr>
                    <w:rFonts w:eastAsia="Calibri"/>
                    <w:b/>
                    <w:i/>
                    <w:szCs w:val="24"/>
                  </w:rPr>
                </w:pPr>
                <w:r>
                  <w:rPr>
                    <w:rFonts w:eastAsia="Calibri"/>
                    <w:b/>
                    <w:i/>
                    <w:szCs w:val="24"/>
                  </w:rPr>
                  <w:t xml:space="preserve">Denio tarnyba ir pramoginių laivų </w:t>
                </w:r>
                <w:r>
                  <w:rPr>
                    <w:rFonts w:eastAsia="Calibri"/>
                    <w:b/>
                    <w:i/>
                    <w:szCs w:val="24"/>
                  </w:rPr>
                  <w:t>laivavedžiai</w:t>
                </w:r>
              </w:p>
              <w:p w14:paraId="3F6E9DA1" w14:textId="77777777" w:rsidR="00155470" w:rsidRDefault="004A7830">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14:paraId="3F6E9DA2" w14:textId="77777777" w:rsidR="00155470" w:rsidRDefault="004A7830">
                <w:pPr>
                  <w:spacing w:line="276" w:lineRule="auto"/>
                  <w:rPr>
                    <w:rFonts w:eastAsia="Calibri"/>
                    <w:szCs w:val="24"/>
                  </w:rPr>
                </w:pPr>
                <w:r>
                  <w:rPr>
                    <w:rFonts w:eastAsia="Calibri"/>
                    <w:szCs w:val="24"/>
                  </w:rPr>
                  <w:t>Tikrina gydytojas otorinolaringologas.</w:t>
                </w:r>
              </w:p>
            </w:tc>
          </w:tr>
          <w:tr w:rsidR="00155470" w14:paraId="3F6E9DAF" w14:textId="77777777">
            <w:tc>
              <w:tcPr>
                <w:tcW w:w="816" w:type="dxa"/>
              </w:tcPr>
              <w:p w14:paraId="3F6E9DA4" w14:textId="77777777" w:rsidR="00155470" w:rsidRDefault="004A7830">
                <w:pPr>
                  <w:spacing w:line="276" w:lineRule="auto"/>
                  <w:jc w:val="both"/>
                  <w:rPr>
                    <w:rFonts w:eastAsia="Calibri"/>
                    <w:szCs w:val="24"/>
                  </w:rPr>
                </w:pPr>
                <w:r>
                  <w:rPr>
                    <w:rFonts w:eastAsia="Calibri"/>
                    <w:szCs w:val="24"/>
                  </w:rPr>
                  <w:t>2.2.</w:t>
                </w:r>
              </w:p>
            </w:tc>
            <w:tc>
              <w:tcPr>
                <w:tcW w:w="2977" w:type="dxa"/>
              </w:tcPr>
              <w:p w14:paraId="3F6E9DA5" w14:textId="77777777" w:rsidR="00155470" w:rsidRDefault="00155470">
                <w:pPr>
                  <w:spacing w:line="276" w:lineRule="auto"/>
                  <w:rPr>
                    <w:rFonts w:eastAsia="Calibri"/>
                    <w:szCs w:val="24"/>
                  </w:rPr>
                </w:pPr>
              </w:p>
              <w:p w14:paraId="3F6E9DA6" w14:textId="77777777" w:rsidR="00155470" w:rsidRDefault="00155470">
                <w:pPr>
                  <w:spacing w:line="276" w:lineRule="auto"/>
                  <w:rPr>
                    <w:rFonts w:eastAsia="Calibri"/>
                    <w:b/>
                    <w:i/>
                    <w:szCs w:val="24"/>
                    <w:u w:val="single"/>
                  </w:rPr>
                </w:pPr>
              </w:p>
            </w:tc>
            <w:tc>
              <w:tcPr>
                <w:tcW w:w="4110" w:type="dxa"/>
              </w:tcPr>
              <w:p w14:paraId="3F6E9DA7" w14:textId="77777777" w:rsidR="00155470" w:rsidRDefault="004A7830">
                <w:pPr>
                  <w:spacing w:line="276" w:lineRule="auto"/>
                  <w:rPr>
                    <w:rFonts w:eastAsia="Calibri"/>
                    <w:b/>
                    <w:i/>
                    <w:szCs w:val="24"/>
                  </w:rPr>
                </w:pPr>
                <w:r>
                  <w:rPr>
                    <w:rFonts w:eastAsia="Calibri"/>
                    <w:b/>
                    <w:i/>
                    <w:szCs w:val="24"/>
                  </w:rPr>
                  <w:t xml:space="preserve">Mašinų tarnyba </w:t>
                </w:r>
              </w:p>
              <w:p w14:paraId="3F6E9DA8" w14:textId="77777777" w:rsidR="00155470" w:rsidRDefault="004A7830">
                <w:pPr>
                  <w:spacing w:line="276" w:lineRule="auto"/>
                  <w:rPr>
                    <w:rFonts w:eastAsia="Calibri"/>
                    <w:szCs w:val="24"/>
                  </w:rPr>
                </w:pPr>
                <w:r>
                  <w:rPr>
                    <w:rFonts w:eastAsia="Calibri"/>
                    <w:szCs w:val="24"/>
                  </w:rPr>
                  <w:t xml:space="preserve">Tiriama audiometru: geresniąja ausimi (be klausos aparato) </w:t>
                </w:r>
                <w:r>
                  <w:rPr>
                    <w:rFonts w:eastAsia="Calibri"/>
                    <w:szCs w:val="24"/>
                  </w:rPr>
                  <w:t>klausa gali būti pablogėjusi ne daugiau kaip 30 dB, o blogiau girdinčiąja ausimi – ne daugiau kaip 40 dB.</w:t>
                </w:r>
              </w:p>
              <w:p w14:paraId="3F6E9DA9" w14:textId="77777777" w:rsidR="00155470" w:rsidRDefault="004A7830">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14:paraId="3F6E9DAA" w14:textId="77777777" w:rsidR="00155470" w:rsidRDefault="004A7830">
                <w:pPr>
                  <w:spacing w:line="276" w:lineRule="auto"/>
                  <w:rPr>
                    <w:rFonts w:eastAsia="Calibri"/>
                    <w:b/>
                    <w:i/>
                    <w:szCs w:val="24"/>
                  </w:rPr>
                </w:pPr>
                <w:r>
                  <w:rPr>
                    <w:rFonts w:eastAsia="Calibri"/>
                    <w:b/>
                    <w:i/>
                    <w:szCs w:val="24"/>
                  </w:rPr>
                  <w:t xml:space="preserve">Mašinų tarnyba </w:t>
                </w:r>
              </w:p>
              <w:p w14:paraId="3F6E9DAB" w14:textId="77777777" w:rsidR="00155470" w:rsidRDefault="004A7830">
                <w:pPr>
                  <w:spacing w:line="276" w:lineRule="auto"/>
                  <w:rPr>
                    <w:rFonts w:eastAsia="Calibri"/>
                    <w:szCs w:val="24"/>
                  </w:rPr>
                </w:pPr>
                <w:r>
                  <w:rPr>
                    <w:rFonts w:eastAsia="Calibri"/>
                    <w:szCs w:val="24"/>
                  </w:rPr>
                  <w:t>Tiriama audiometru: geresniąja ausimi (be k</w:t>
                </w:r>
                <w:r>
                  <w:rPr>
                    <w:rFonts w:eastAsia="Calibri"/>
                    <w:szCs w:val="24"/>
                  </w:rPr>
                  <w:t>lausos aparato) klausa gali būti pablogėjusi ne daugiau kaip 30 dB, o blogiau girdinčiąja ausimi – ne daugiau kaip 40 dB.</w:t>
                </w:r>
              </w:p>
              <w:p w14:paraId="3F6E9DAC" w14:textId="77777777" w:rsidR="00155470" w:rsidRDefault="004A7830">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14:paraId="3F6E9DAD" w14:textId="77777777" w:rsidR="00155470" w:rsidRDefault="004A7830">
                <w:pPr>
                  <w:spacing w:line="276" w:lineRule="auto"/>
                  <w:rPr>
                    <w:rFonts w:eastAsia="Calibri"/>
                    <w:szCs w:val="24"/>
                  </w:rPr>
                </w:pPr>
                <w:r>
                  <w:rPr>
                    <w:rFonts w:eastAsia="Calibri"/>
                    <w:color w:val="000000"/>
                    <w:szCs w:val="24"/>
                  </w:rPr>
                  <w:t>Narus, prieš juos įdarbinant, tiria gydytoj</w:t>
                </w:r>
                <w:r>
                  <w:rPr>
                    <w:rFonts w:eastAsia="Calibri"/>
                    <w:color w:val="000000"/>
                    <w:szCs w:val="24"/>
                  </w:rPr>
                  <w:t>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14:paraId="3F6E9DAE" w14:textId="77777777" w:rsidR="00155470" w:rsidRDefault="004A7830">
                <w:pPr>
                  <w:spacing w:line="276" w:lineRule="auto"/>
                  <w:rPr>
                    <w:rFonts w:eastAsia="Calibri"/>
                    <w:szCs w:val="24"/>
                  </w:rPr>
                </w:pPr>
                <w:r>
                  <w:rPr>
                    <w:rFonts w:eastAsia="Calibri"/>
                    <w:szCs w:val="24"/>
                  </w:rPr>
                  <w:t>Esant indikacijų, tiriama išorinio kvėpavimo funkcija.</w:t>
                </w:r>
              </w:p>
            </w:tc>
          </w:tr>
          <w:tr w:rsidR="00155470" w14:paraId="3F6E9DB7" w14:textId="77777777">
            <w:trPr>
              <w:trHeight w:val="1038"/>
            </w:trPr>
            <w:tc>
              <w:tcPr>
                <w:tcW w:w="816" w:type="dxa"/>
              </w:tcPr>
              <w:p w14:paraId="3F6E9DB0" w14:textId="77777777" w:rsidR="00155470" w:rsidRDefault="004A7830">
                <w:pPr>
                  <w:spacing w:line="276" w:lineRule="auto"/>
                  <w:jc w:val="both"/>
                  <w:rPr>
                    <w:rFonts w:eastAsia="Calibri"/>
                    <w:szCs w:val="24"/>
                  </w:rPr>
                </w:pPr>
                <w:r>
                  <w:rPr>
                    <w:rFonts w:eastAsia="Calibri"/>
                    <w:szCs w:val="24"/>
                  </w:rPr>
                  <w:t>2.3.</w:t>
                </w:r>
              </w:p>
            </w:tc>
            <w:tc>
              <w:tcPr>
                <w:tcW w:w="2977" w:type="dxa"/>
              </w:tcPr>
              <w:p w14:paraId="3F6E9DB1" w14:textId="77777777" w:rsidR="00155470" w:rsidRDefault="00155470">
                <w:pPr>
                  <w:spacing w:line="276" w:lineRule="auto"/>
                  <w:rPr>
                    <w:rFonts w:eastAsia="Calibri"/>
                    <w:szCs w:val="24"/>
                  </w:rPr>
                </w:pPr>
              </w:p>
            </w:tc>
            <w:tc>
              <w:tcPr>
                <w:tcW w:w="4110" w:type="dxa"/>
              </w:tcPr>
              <w:p w14:paraId="3F6E9DB2" w14:textId="77777777" w:rsidR="00155470" w:rsidRDefault="004A7830">
                <w:pPr>
                  <w:spacing w:line="276" w:lineRule="auto"/>
                  <w:rPr>
                    <w:rFonts w:eastAsia="Calibri"/>
                    <w:szCs w:val="24"/>
                  </w:rPr>
                </w:pPr>
                <w:r>
                  <w:rPr>
                    <w:rFonts w:eastAsia="Calibri"/>
                    <w:b/>
                    <w:i/>
                    <w:szCs w:val="24"/>
                  </w:rPr>
                  <w:t>Laivo aptarnavimo tarnyba</w:t>
                </w:r>
              </w:p>
              <w:p w14:paraId="3F6E9DB3" w14:textId="77777777" w:rsidR="00155470" w:rsidRDefault="004A7830">
                <w:pPr>
                  <w:spacing w:line="276" w:lineRule="auto"/>
                  <w:rPr>
                    <w:rFonts w:eastAsia="Calibri"/>
                    <w:szCs w:val="24"/>
                  </w:rPr>
                </w:pPr>
                <w:r>
                  <w:rPr>
                    <w:rFonts w:eastAsia="Calibri"/>
                    <w:szCs w:val="24"/>
                  </w:rPr>
                  <w:t>Kalbamąją kalbą turi girdėti</w:t>
                </w:r>
                <w:r>
                  <w:rPr>
                    <w:rFonts w:eastAsia="Calibri"/>
                    <w:szCs w:val="24"/>
                  </w:rPr>
                  <w:t xml:space="preserve"> iš 2 m atstumo (nematydami tiriamojo lūpų).</w:t>
                </w:r>
              </w:p>
            </w:tc>
            <w:tc>
              <w:tcPr>
                <w:tcW w:w="4252" w:type="dxa"/>
              </w:tcPr>
              <w:p w14:paraId="3F6E9DB4" w14:textId="77777777" w:rsidR="00155470" w:rsidRDefault="004A7830">
                <w:pPr>
                  <w:spacing w:line="276" w:lineRule="auto"/>
                  <w:rPr>
                    <w:rFonts w:eastAsia="Calibri"/>
                    <w:szCs w:val="24"/>
                  </w:rPr>
                </w:pPr>
                <w:r>
                  <w:rPr>
                    <w:rFonts w:eastAsia="Calibri"/>
                    <w:b/>
                    <w:i/>
                    <w:szCs w:val="24"/>
                  </w:rPr>
                  <w:t>Laivo aptarnavimo tarnyba</w:t>
                </w:r>
              </w:p>
              <w:p w14:paraId="3F6E9DB5" w14:textId="77777777" w:rsidR="00155470" w:rsidRDefault="004A7830">
                <w:pPr>
                  <w:spacing w:line="276" w:lineRule="auto"/>
                  <w:rPr>
                    <w:rFonts w:eastAsia="Calibri"/>
                    <w:szCs w:val="24"/>
                  </w:rPr>
                </w:pPr>
                <w:r>
                  <w:rPr>
                    <w:rFonts w:eastAsia="Calibri"/>
                    <w:szCs w:val="24"/>
                  </w:rPr>
                  <w:t>Kalbamąją kalbą turi girdėti iš 2 m atstumo (nematydami tiriamojo lūpų).</w:t>
                </w:r>
              </w:p>
            </w:tc>
            <w:tc>
              <w:tcPr>
                <w:tcW w:w="2801" w:type="dxa"/>
              </w:tcPr>
              <w:p w14:paraId="3F6E9DB6" w14:textId="77777777" w:rsidR="00155470" w:rsidRDefault="004A7830">
                <w:pPr>
                  <w:spacing w:line="276" w:lineRule="auto"/>
                  <w:rPr>
                    <w:rFonts w:eastAsia="Calibri"/>
                    <w:szCs w:val="24"/>
                  </w:rPr>
                </w:pPr>
                <w:r>
                  <w:rPr>
                    <w:rFonts w:eastAsia="Calibri"/>
                    <w:szCs w:val="24"/>
                  </w:rPr>
                  <w:t>Naudoti klausos aparatus leidžiama tik laivo aptarnavimo tarnybos darbuotojams. Klausos aparatai turi būti aprūp</w:t>
                </w:r>
                <w:r>
                  <w:rPr>
                    <w:rFonts w:eastAsia="Calibri"/>
                    <w:szCs w:val="24"/>
                  </w:rPr>
                  <w:t>inti baterijomis ir turi būti laikomi prieinamoje vietoje, jeigu miego metu būtų paskelbtas aliarmas.</w:t>
                </w:r>
              </w:p>
            </w:tc>
          </w:tr>
          <w:tr w:rsidR="00155470" w14:paraId="3F6E9DBF" w14:textId="77777777">
            <w:tc>
              <w:tcPr>
                <w:tcW w:w="816" w:type="dxa"/>
              </w:tcPr>
              <w:p w14:paraId="3F6E9DB8" w14:textId="77777777" w:rsidR="00155470" w:rsidRDefault="004A7830">
                <w:pPr>
                  <w:spacing w:line="276" w:lineRule="auto"/>
                  <w:jc w:val="both"/>
                  <w:rPr>
                    <w:rFonts w:eastAsia="Calibri"/>
                    <w:szCs w:val="24"/>
                  </w:rPr>
                </w:pPr>
                <w:r>
                  <w:rPr>
                    <w:rFonts w:eastAsia="Calibri"/>
                    <w:szCs w:val="24"/>
                  </w:rPr>
                  <w:t>2.4.</w:t>
                </w:r>
              </w:p>
            </w:tc>
            <w:tc>
              <w:tcPr>
                <w:tcW w:w="2977" w:type="dxa"/>
              </w:tcPr>
              <w:p w14:paraId="3F6E9DB9" w14:textId="77777777" w:rsidR="00155470" w:rsidRDefault="004A7830">
                <w:pPr>
                  <w:spacing w:line="276" w:lineRule="auto"/>
                  <w:rPr>
                    <w:rFonts w:eastAsia="Calibri"/>
                    <w:szCs w:val="24"/>
                  </w:rPr>
                </w:pPr>
                <w:r>
                  <w:rPr>
                    <w:rFonts w:eastAsia="Calibri"/>
                    <w:szCs w:val="24"/>
                  </w:rPr>
                  <w:t xml:space="preserve">Išorinės ir vidurinės ausies ligos, H60–H75 </w:t>
                </w:r>
              </w:p>
              <w:p w14:paraId="3F6E9DBA" w14:textId="77777777" w:rsidR="00155470" w:rsidRDefault="00155470">
                <w:pPr>
                  <w:spacing w:line="276" w:lineRule="auto"/>
                  <w:rPr>
                    <w:rFonts w:eastAsia="Calibri"/>
                    <w:szCs w:val="24"/>
                  </w:rPr>
                </w:pPr>
              </w:p>
            </w:tc>
            <w:tc>
              <w:tcPr>
                <w:tcW w:w="4110" w:type="dxa"/>
              </w:tcPr>
              <w:p w14:paraId="3F6E9DBB" w14:textId="77777777" w:rsidR="00155470" w:rsidRDefault="00155470">
                <w:pPr>
                  <w:spacing w:line="276" w:lineRule="auto"/>
                  <w:jc w:val="both"/>
                  <w:rPr>
                    <w:rFonts w:eastAsia="Calibri"/>
                    <w:szCs w:val="24"/>
                  </w:rPr>
                </w:pPr>
              </w:p>
            </w:tc>
            <w:tc>
              <w:tcPr>
                <w:tcW w:w="4252" w:type="dxa"/>
              </w:tcPr>
              <w:p w14:paraId="3F6E9DBC" w14:textId="77777777" w:rsidR="00155470" w:rsidRDefault="00155470">
                <w:pPr>
                  <w:spacing w:line="276" w:lineRule="auto"/>
                  <w:jc w:val="both"/>
                  <w:rPr>
                    <w:rFonts w:eastAsia="Calibri"/>
                    <w:szCs w:val="24"/>
                  </w:rPr>
                </w:pPr>
              </w:p>
            </w:tc>
            <w:tc>
              <w:tcPr>
                <w:tcW w:w="2801" w:type="dxa"/>
              </w:tcPr>
              <w:p w14:paraId="3F6E9DBD" w14:textId="77777777" w:rsidR="00155470" w:rsidRDefault="004A7830">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14:paraId="3F6E9DBE" w14:textId="77777777" w:rsidR="00155470" w:rsidRDefault="004A7830">
                <w:pPr>
                  <w:spacing w:line="276" w:lineRule="auto"/>
                  <w:rPr>
                    <w:rFonts w:eastAsia="Calibri"/>
                    <w:szCs w:val="24"/>
                  </w:rPr>
                </w:pPr>
                <w:r>
                  <w:rPr>
                    <w:rFonts w:eastAsia="Calibri"/>
                    <w:szCs w:val="24"/>
                  </w:rPr>
                  <w:lastRenderedPageBreak/>
                  <w:t>Nesant tikimybės, kad liga pasikartos, kai klausa atitinka girdėjimo standartus, visų grupių išgydyti asmenys gali dirbti j</w:t>
                </w:r>
                <w:r>
                  <w:rPr>
                    <w:rFonts w:eastAsia="Calibri"/>
                    <w:szCs w:val="24"/>
                  </w:rPr>
                  <w:t xml:space="preserve">ūrų </w:t>
                </w:r>
                <w:r>
                  <w:rPr>
                    <w:rFonts w:eastAsia="Calibri"/>
                    <w:color w:val="000000"/>
                    <w:szCs w:val="24"/>
                  </w:rPr>
                  <w:t>ir vidaus vandenų</w:t>
                </w:r>
                <w:r>
                  <w:rPr>
                    <w:rFonts w:eastAsia="Calibri"/>
                    <w:szCs w:val="24"/>
                  </w:rPr>
                  <w:t xml:space="preserve"> laivuose.</w:t>
                </w:r>
              </w:p>
            </w:tc>
          </w:tr>
          <w:tr w:rsidR="00155470" w14:paraId="3F6E9DC6" w14:textId="77777777">
            <w:tc>
              <w:tcPr>
                <w:tcW w:w="816" w:type="dxa"/>
              </w:tcPr>
              <w:p w14:paraId="3F6E9DC0" w14:textId="77777777" w:rsidR="00155470" w:rsidRDefault="004A7830">
                <w:pPr>
                  <w:spacing w:line="276" w:lineRule="auto"/>
                  <w:jc w:val="both"/>
                  <w:rPr>
                    <w:rFonts w:eastAsia="Calibri"/>
                    <w:color w:val="000000"/>
                    <w:szCs w:val="24"/>
                  </w:rPr>
                </w:pPr>
                <w:r>
                  <w:rPr>
                    <w:rFonts w:eastAsia="Calibri"/>
                    <w:color w:val="000000"/>
                    <w:szCs w:val="24"/>
                  </w:rPr>
                  <w:lastRenderedPageBreak/>
                  <w:t xml:space="preserve">2.5. </w:t>
                </w:r>
              </w:p>
            </w:tc>
            <w:tc>
              <w:tcPr>
                <w:tcW w:w="2977" w:type="dxa"/>
              </w:tcPr>
              <w:p w14:paraId="3F6E9DC1" w14:textId="77777777" w:rsidR="00155470" w:rsidRDefault="004A7830">
                <w:pPr>
                  <w:spacing w:line="276" w:lineRule="auto"/>
                  <w:rPr>
                    <w:rFonts w:eastAsia="Calibri"/>
                    <w:color w:val="000000"/>
                    <w:szCs w:val="24"/>
                  </w:rPr>
                </w:pPr>
                <w:r>
                  <w:rPr>
                    <w:rFonts w:eastAsia="Calibri"/>
                    <w:color w:val="000000"/>
                    <w:szCs w:val="24"/>
                  </w:rPr>
                  <w:t>Vestibulinės funkcijos sutrikimai, H81</w:t>
                </w:r>
              </w:p>
              <w:p w14:paraId="3F6E9DC2" w14:textId="77777777" w:rsidR="00155470" w:rsidRDefault="004A7830">
                <w:pPr>
                  <w:spacing w:line="276" w:lineRule="auto"/>
                  <w:rPr>
                    <w:rFonts w:eastAsia="Calibri"/>
                    <w:color w:val="000000"/>
                    <w:szCs w:val="24"/>
                  </w:rPr>
                </w:pPr>
                <w:r>
                  <w:rPr>
                    <w:rFonts w:eastAsia="Calibri"/>
                    <w:color w:val="000000"/>
                    <w:szCs w:val="24"/>
                  </w:rPr>
                  <w:t>Menjero liga, H81.0</w:t>
                </w:r>
              </w:p>
            </w:tc>
            <w:tc>
              <w:tcPr>
                <w:tcW w:w="4110" w:type="dxa"/>
              </w:tcPr>
              <w:p w14:paraId="3F6E9DC3" w14:textId="77777777" w:rsidR="00155470" w:rsidRDefault="004A7830">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14:paraId="3F6E9DC4" w14:textId="77777777" w:rsidR="00155470" w:rsidRDefault="004A7830">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14:paraId="3F6E9DC5" w14:textId="77777777" w:rsidR="00155470" w:rsidRDefault="00155470">
                <w:pPr>
                  <w:spacing w:line="276" w:lineRule="auto"/>
                  <w:rPr>
                    <w:rFonts w:eastAsia="Calibri"/>
                    <w:color w:val="000000"/>
                    <w:szCs w:val="24"/>
                  </w:rPr>
                </w:pPr>
              </w:p>
            </w:tc>
          </w:tr>
          <w:tr w:rsidR="00155470" w14:paraId="3F6E9DCE" w14:textId="77777777">
            <w:tc>
              <w:tcPr>
                <w:tcW w:w="816" w:type="dxa"/>
              </w:tcPr>
              <w:p w14:paraId="3F6E9DC7" w14:textId="77777777" w:rsidR="00155470" w:rsidRDefault="004A7830">
                <w:pPr>
                  <w:spacing w:line="276" w:lineRule="auto"/>
                  <w:jc w:val="both"/>
                  <w:rPr>
                    <w:rFonts w:eastAsia="Calibri"/>
                    <w:color w:val="000000"/>
                    <w:szCs w:val="24"/>
                  </w:rPr>
                </w:pPr>
                <w:r>
                  <w:rPr>
                    <w:rFonts w:eastAsia="Calibri"/>
                    <w:color w:val="000000"/>
                    <w:szCs w:val="24"/>
                  </w:rPr>
                  <w:t>2.6.</w:t>
                </w:r>
              </w:p>
            </w:tc>
            <w:tc>
              <w:tcPr>
                <w:tcW w:w="2977" w:type="dxa"/>
              </w:tcPr>
              <w:p w14:paraId="3F6E9DC8" w14:textId="77777777" w:rsidR="00155470" w:rsidRDefault="004A7830">
                <w:pPr>
                  <w:spacing w:line="276" w:lineRule="auto"/>
                  <w:rPr>
                    <w:rFonts w:eastAsia="Calibri"/>
                    <w:color w:val="000000"/>
                    <w:szCs w:val="24"/>
                  </w:rPr>
                </w:pPr>
                <w:r>
                  <w:rPr>
                    <w:rFonts w:eastAsia="Calibri"/>
                    <w:color w:val="000000"/>
                    <w:szCs w:val="24"/>
                  </w:rPr>
                  <w:t>Otosklerozė, H80</w:t>
                </w:r>
              </w:p>
              <w:p w14:paraId="3F6E9DC9" w14:textId="77777777" w:rsidR="00155470" w:rsidRDefault="004A7830">
                <w:pPr>
                  <w:spacing w:line="276" w:lineRule="auto"/>
                  <w:rPr>
                    <w:rFonts w:eastAsia="Calibri"/>
                    <w:color w:val="000000"/>
                    <w:szCs w:val="24"/>
                  </w:rPr>
                </w:pPr>
                <w:r>
                  <w:rPr>
                    <w:rFonts w:eastAsia="Calibri"/>
                    <w:color w:val="000000"/>
                    <w:szCs w:val="24"/>
                  </w:rPr>
                  <w:t>Neurosensorinis prikurtimas, H90.3</w:t>
                </w:r>
              </w:p>
              <w:p w14:paraId="3F6E9DCA" w14:textId="77777777" w:rsidR="00155470" w:rsidRDefault="00155470">
                <w:pPr>
                  <w:spacing w:line="276" w:lineRule="auto"/>
                  <w:rPr>
                    <w:rFonts w:eastAsia="Calibri"/>
                    <w:color w:val="000000"/>
                    <w:szCs w:val="24"/>
                  </w:rPr>
                </w:pPr>
              </w:p>
            </w:tc>
            <w:tc>
              <w:tcPr>
                <w:tcW w:w="4110" w:type="dxa"/>
              </w:tcPr>
              <w:p w14:paraId="3F6E9DCB" w14:textId="77777777" w:rsidR="00155470" w:rsidRDefault="00155470">
                <w:pPr>
                  <w:spacing w:line="276" w:lineRule="auto"/>
                  <w:jc w:val="both"/>
                  <w:rPr>
                    <w:rFonts w:eastAsia="Calibri"/>
                    <w:color w:val="000000"/>
                    <w:szCs w:val="24"/>
                  </w:rPr>
                </w:pPr>
              </w:p>
            </w:tc>
            <w:tc>
              <w:tcPr>
                <w:tcW w:w="4252" w:type="dxa"/>
              </w:tcPr>
              <w:p w14:paraId="3F6E9DCC" w14:textId="77777777" w:rsidR="00155470" w:rsidRDefault="00155470">
                <w:pPr>
                  <w:spacing w:line="276" w:lineRule="auto"/>
                  <w:jc w:val="both"/>
                  <w:rPr>
                    <w:rFonts w:eastAsia="Calibri"/>
                    <w:color w:val="000000"/>
                    <w:szCs w:val="24"/>
                  </w:rPr>
                </w:pPr>
              </w:p>
            </w:tc>
            <w:tc>
              <w:tcPr>
                <w:tcW w:w="2801" w:type="dxa"/>
              </w:tcPr>
              <w:p w14:paraId="3F6E9DCD" w14:textId="77777777" w:rsidR="00155470" w:rsidRDefault="004A7830">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rsidR="00155470" w14:paraId="3F6E9DD1" w14:textId="77777777">
            <w:tc>
              <w:tcPr>
                <w:tcW w:w="816" w:type="dxa"/>
              </w:tcPr>
              <w:p w14:paraId="3F6E9DCF" w14:textId="77777777" w:rsidR="00155470" w:rsidRDefault="004A7830">
                <w:pPr>
                  <w:spacing w:line="276" w:lineRule="auto"/>
                  <w:jc w:val="both"/>
                  <w:rPr>
                    <w:rFonts w:eastAsia="Calibri"/>
                    <w:b/>
                    <w:szCs w:val="24"/>
                  </w:rPr>
                </w:pPr>
                <w:r>
                  <w:rPr>
                    <w:rFonts w:eastAsia="Calibri"/>
                    <w:b/>
                    <w:szCs w:val="24"/>
                  </w:rPr>
                  <w:t>3.</w:t>
                </w:r>
              </w:p>
            </w:tc>
            <w:tc>
              <w:tcPr>
                <w:tcW w:w="14140" w:type="dxa"/>
                <w:gridSpan w:val="4"/>
              </w:tcPr>
              <w:p w14:paraId="3F6E9DD0" w14:textId="77777777" w:rsidR="00155470" w:rsidRDefault="004A7830">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rsidR="00155470" w14:paraId="3F6E9DD9" w14:textId="77777777">
            <w:tc>
              <w:tcPr>
                <w:tcW w:w="816" w:type="dxa"/>
              </w:tcPr>
              <w:p w14:paraId="3F6E9DD2" w14:textId="77777777" w:rsidR="00155470" w:rsidRDefault="004A7830">
                <w:pPr>
                  <w:spacing w:line="276" w:lineRule="auto"/>
                  <w:jc w:val="both"/>
                  <w:rPr>
                    <w:rFonts w:eastAsia="Calibri"/>
                    <w:szCs w:val="24"/>
                  </w:rPr>
                </w:pPr>
                <w:r>
                  <w:rPr>
                    <w:rFonts w:eastAsia="Calibri"/>
                    <w:szCs w:val="24"/>
                  </w:rPr>
                  <w:t>3.1.</w:t>
                </w:r>
              </w:p>
            </w:tc>
            <w:tc>
              <w:tcPr>
                <w:tcW w:w="2977" w:type="dxa"/>
              </w:tcPr>
              <w:p w14:paraId="3F6E9DD3" w14:textId="77777777" w:rsidR="00155470" w:rsidRDefault="004A7830">
                <w:pPr>
                  <w:spacing w:line="276" w:lineRule="auto"/>
                  <w:rPr>
                    <w:rFonts w:eastAsia="Calibri"/>
                    <w:szCs w:val="24"/>
                  </w:rPr>
                </w:pPr>
                <w:r>
                  <w:rPr>
                    <w:rFonts w:eastAsia="Calibri"/>
                    <w:szCs w:val="24"/>
                  </w:rPr>
                  <w:t>Pirminė (esencialinė) hipertenzija, I10</w:t>
                </w:r>
              </w:p>
            </w:tc>
            <w:tc>
              <w:tcPr>
                <w:tcW w:w="4110" w:type="dxa"/>
              </w:tcPr>
              <w:p w14:paraId="3F6E9DD4" w14:textId="77777777" w:rsidR="00155470" w:rsidRDefault="004A7830">
                <w:pPr>
                  <w:spacing w:line="276" w:lineRule="auto"/>
                  <w:rPr>
                    <w:rFonts w:eastAsia="Calibri"/>
                    <w:szCs w:val="24"/>
                  </w:rPr>
                </w:pPr>
                <w:r>
                  <w:rPr>
                    <w:rFonts w:eastAsia="Calibri"/>
                    <w:szCs w:val="24"/>
                  </w:rPr>
                  <w:t>Jeigu sistolinis kraujo spaudimas mažesnis kaip 160 ar diastolinis mažesnis kaip 100 mm/Hg po gydymo</w:t>
                </w:r>
                <w:r>
                  <w:rPr>
                    <w:rFonts w:eastAsia="Calibri"/>
                    <w:szCs w:val="24"/>
                  </w:rPr>
                  <w:t xml:space="preserve"> vaistiniais preparatais, visų profesinių grupių asmenys gali dirbti jūrų laive.</w:t>
                </w:r>
              </w:p>
              <w:p w14:paraId="3F6E9DD5" w14:textId="77777777" w:rsidR="00155470" w:rsidRDefault="004A7830">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w:t>
                </w:r>
                <w:r>
                  <w:rPr>
                    <w:rFonts w:eastAsia="Calibri"/>
                    <w:szCs w:val="24"/>
                  </w:rPr>
                  <w:t>enys negali dirbti jūrų laive.</w:t>
                </w:r>
              </w:p>
            </w:tc>
            <w:tc>
              <w:tcPr>
                <w:tcW w:w="4252" w:type="dxa"/>
              </w:tcPr>
              <w:p w14:paraId="3F6E9DD6" w14:textId="77777777" w:rsidR="00155470" w:rsidRDefault="004A7830">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14:paraId="3F6E9DD7" w14:textId="77777777" w:rsidR="00155470" w:rsidRDefault="004A7830">
                <w:pPr>
                  <w:spacing w:line="276" w:lineRule="auto"/>
                  <w:rPr>
                    <w:rFonts w:eastAsia="Calibri"/>
                    <w:szCs w:val="24"/>
                  </w:rPr>
                </w:pPr>
                <w:r>
                  <w:rPr>
                    <w:rFonts w:eastAsia="Calibri"/>
                    <w:szCs w:val="24"/>
                  </w:rPr>
                  <w:t>Jeigu sistolinis kraujo spaudimas d</w:t>
                </w:r>
                <w:r>
                  <w:rPr>
                    <w:rFonts w:eastAsia="Calibri"/>
                    <w:szCs w:val="24"/>
                  </w:rPr>
                  <w:t>idesnis kaip 160 ar diastolinis didesnis kaip100 mm/Hg ir šie rodikliai nekinta tiek gydant, tiek negydant, nė vienos profesinės grupės asmenys negali dirbti vidaus vandenų laive.</w:t>
                </w:r>
              </w:p>
            </w:tc>
            <w:tc>
              <w:tcPr>
                <w:tcW w:w="2801" w:type="dxa"/>
              </w:tcPr>
              <w:p w14:paraId="3F6E9DD8" w14:textId="77777777" w:rsidR="00155470" w:rsidRDefault="004A7830">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rsidR="00155470" w14:paraId="3F6E9DDF" w14:textId="77777777">
            <w:tc>
              <w:tcPr>
                <w:tcW w:w="816" w:type="dxa"/>
              </w:tcPr>
              <w:p w14:paraId="3F6E9DDA" w14:textId="77777777" w:rsidR="00155470" w:rsidRDefault="004A7830">
                <w:pPr>
                  <w:spacing w:line="276" w:lineRule="auto"/>
                  <w:jc w:val="both"/>
                  <w:rPr>
                    <w:rFonts w:eastAsia="Calibri"/>
                    <w:szCs w:val="24"/>
                  </w:rPr>
                </w:pPr>
                <w:r>
                  <w:rPr>
                    <w:rFonts w:eastAsia="Calibri"/>
                    <w:szCs w:val="24"/>
                  </w:rPr>
                  <w:t>3.2.</w:t>
                </w:r>
              </w:p>
            </w:tc>
            <w:tc>
              <w:tcPr>
                <w:tcW w:w="2977" w:type="dxa"/>
              </w:tcPr>
              <w:p w14:paraId="3F6E9DDB" w14:textId="77777777" w:rsidR="00155470" w:rsidRDefault="004A7830">
                <w:pPr>
                  <w:spacing w:line="276" w:lineRule="auto"/>
                  <w:rPr>
                    <w:rFonts w:eastAsia="Calibri"/>
                    <w:szCs w:val="24"/>
                  </w:rPr>
                </w:pPr>
                <w:r>
                  <w:rPr>
                    <w:rFonts w:eastAsia="Calibri"/>
                    <w:szCs w:val="24"/>
                  </w:rPr>
                  <w:t xml:space="preserve">Krūtinės angina, I20 </w:t>
                </w:r>
              </w:p>
            </w:tc>
            <w:tc>
              <w:tcPr>
                <w:tcW w:w="4110" w:type="dxa"/>
              </w:tcPr>
              <w:p w14:paraId="3F6E9DDC" w14:textId="77777777" w:rsidR="00155470" w:rsidRDefault="004A7830">
                <w:pPr>
                  <w:spacing w:line="276" w:lineRule="auto"/>
                  <w:rPr>
                    <w:rFonts w:eastAsia="Calibri"/>
                    <w:szCs w:val="24"/>
                  </w:rPr>
                </w:pPr>
                <w:r>
                  <w:rPr>
                    <w:rFonts w:eastAsia="Calibri"/>
                    <w:color w:val="000000"/>
                    <w:szCs w:val="24"/>
                  </w:rPr>
                  <w:t xml:space="preserve">Dėl galimybės visų profesinių grupių asmenims dirbti jūrų laive sprendžiama individualiai po gydytojo kardiologo </w:t>
                </w:r>
                <w:r>
                  <w:rPr>
                    <w:rFonts w:eastAsia="Calibri"/>
                    <w:color w:val="000000"/>
                    <w:szCs w:val="24"/>
                  </w:rPr>
                  <w:lastRenderedPageBreak/>
                  <w:t>konsultacijos.</w:t>
                </w:r>
              </w:p>
            </w:tc>
            <w:tc>
              <w:tcPr>
                <w:tcW w:w="4252" w:type="dxa"/>
              </w:tcPr>
              <w:p w14:paraId="3F6E9DDD" w14:textId="77777777" w:rsidR="00155470" w:rsidRDefault="004A7830">
                <w:pPr>
                  <w:spacing w:line="276" w:lineRule="auto"/>
                  <w:rPr>
                    <w:rFonts w:eastAsia="Calibri"/>
                    <w:szCs w:val="24"/>
                  </w:rPr>
                </w:pPr>
                <w:r>
                  <w:rPr>
                    <w:rFonts w:eastAsia="Calibri"/>
                    <w:szCs w:val="24"/>
                  </w:rPr>
                  <w:lastRenderedPageBreak/>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 xml:space="preserve">vidaus vandenų laive sprendžiama individualiai po gydytojo </w:t>
                </w:r>
                <w:r>
                  <w:rPr>
                    <w:rFonts w:eastAsia="Calibri"/>
                    <w:color w:val="000000"/>
                    <w:szCs w:val="24"/>
                  </w:rPr>
                  <w:lastRenderedPageBreak/>
                  <w:t>kardiologo kons</w:t>
                </w:r>
                <w:r>
                  <w:rPr>
                    <w:rFonts w:eastAsia="Calibri"/>
                    <w:color w:val="000000"/>
                    <w:szCs w:val="24"/>
                  </w:rPr>
                  <w:t>ultacijos</w:t>
                </w:r>
                <w:r>
                  <w:rPr>
                    <w:rFonts w:eastAsia="Calibri"/>
                    <w:szCs w:val="24"/>
                  </w:rPr>
                  <w:t>.</w:t>
                </w:r>
              </w:p>
            </w:tc>
            <w:tc>
              <w:tcPr>
                <w:tcW w:w="2801" w:type="dxa"/>
              </w:tcPr>
              <w:p w14:paraId="3F6E9DDE" w14:textId="77777777" w:rsidR="00155470" w:rsidRDefault="00155470">
                <w:pPr>
                  <w:spacing w:line="276" w:lineRule="auto"/>
                  <w:rPr>
                    <w:rFonts w:eastAsia="Calibri"/>
                    <w:szCs w:val="24"/>
                  </w:rPr>
                </w:pPr>
              </w:p>
            </w:tc>
          </w:tr>
          <w:tr w:rsidR="00155470" w14:paraId="3F6E9DE5" w14:textId="77777777">
            <w:tc>
              <w:tcPr>
                <w:tcW w:w="816" w:type="dxa"/>
              </w:tcPr>
              <w:p w14:paraId="3F6E9DE0" w14:textId="77777777" w:rsidR="00155470" w:rsidRDefault="004A7830">
                <w:pPr>
                  <w:spacing w:line="276" w:lineRule="auto"/>
                  <w:jc w:val="both"/>
                  <w:rPr>
                    <w:rFonts w:eastAsia="Calibri"/>
                    <w:szCs w:val="24"/>
                  </w:rPr>
                </w:pPr>
                <w:r>
                  <w:rPr>
                    <w:rFonts w:eastAsia="Calibri"/>
                    <w:szCs w:val="24"/>
                  </w:rPr>
                  <w:lastRenderedPageBreak/>
                  <w:t>3.3.</w:t>
                </w:r>
              </w:p>
            </w:tc>
            <w:tc>
              <w:tcPr>
                <w:tcW w:w="2977" w:type="dxa"/>
              </w:tcPr>
              <w:p w14:paraId="3F6E9DE1" w14:textId="77777777" w:rsidR="00155470" w:rsidRDefault="004A7830">
                <w:pPr>
                  <w:spacing w:line="276" w:lineRule="auto"/>
                  <w:rPr>
                    <w:rFonts w:eastAsia="Calibri"/>
                    <w:szCs w:val="24"/>
                  </w:rPr>
                </w:pPr>
                <w:r>
                  <w:rPr>
                    <w:rFonts w:eastAsia="Calibri"/>
                    <w:szCs w:val="24"/>
                  </w:rPr>
                  <w:t xml:space="preserve">Ūminis miokardo infarktas, I21 </w:t>
                </w:r>
              </w:p>
            </w:tc>
            <w:tc>
              <w:tcPr>
                <w:tcW w:w="4110" w:type="dxa"/>
              </w:tcPr>
              <w:p w14:paraId="3F6E9DE2" w14:textId="77777777" w:rsidR="00155470" w:rsidRDefault="004A7830">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14:paraId="3F6E9DE3" w14:textId="77777777" w:rsidR="00155470" w:rsidRDefault="004A7830">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14:paraId="3F6E9DE4" w14:textId="77777777" w:rsidR="00155470" w:rsidRDefault="00155470">
                <w:pPr>
                  <w:spacing w:line="276" w:lineRule="auto"/>
                  <w:rPr>
                    <w:rFonts w:eastAsia="Calibri"/>
                    <w:szCs w:val="24"/>
                  </w:rPr>
                </w:pPr>
              </w:p>
            </w:tc>
          </w:tr>
          <w:tr w:rsidR="00155470" w14:paraId="3F6E9DEB" w14:textId="77777777">
            <w:tc>
              <w:tcPr>
                <w:tcW w:w="816" w:type="dxa"/>
              </w:tcPr>
              <w:p w14:paraId="3F6E9DE6" w14:textId="77777777" w:rsidR="00155470" w:rsidRDefault="004A7830">
                <w:pPr>
                  <w:spacing w:line="276" w:lineRule="auto"/>
                  <w:jc w:val="both"/>
                  <w:rPr>
                    <w:rFonts w:eastAsia="Calibri"/>
                    <w:szCs w:val="24"/>
                  </w:rPr>
                </w:pPr>
                <w:r>
                  <w:rPr>
                    <w:rFonts w:eastAsia="Calibri"/>
                    <w:szCs w:val="24"/>
                  </w:rPr>
                  <w:t>3.4.</w:t>
                </w:r>
              </w:p>
            </w:tc>
            <w:tc>
              <w:tcPr>
                <w:tcW w:w="2977" w:type="dxa"/>
              </w:tcPr>
              <w:p w14:paraId="3F6E9DE7" w14:textId="77777777" w:rsidR="00155470" w:rsidRDefault="004A7830">
                <w:pPr>
                  <w:spacing w:line="276" w:lineRule="auto"/>
                  <w:rPr>
                    <w:rFonts w:eastAsia="Calibri"/>
                    <w:szCs w:val="24"/>
                  </w:rPr>
                </w:pPr>
                <w:r>
                  <w:rPr>
                    <w:rFonts w:eastAsia="Calibri"/>
                    <w:szCs w:val="24"/>
                  </w:rPr>
                  <w:t>Plaučių embolija, I26</w:t>
                </w:r>
              </w:p>
            </w:tc>
            <w:tc>
              <w:tcPr>
                <w:tcW w:w="4110" w:type="dxa"/>
              </w:tcPr>
              <w:p w14:paraId="3F6E9DE8" w14:textId="77777777" w:rsidR="00155470" w:rsidRDefault="004A7830">
                <w:pPr>
                  <w:spacing w:line="276" w:lineRule="auto"/>
                  <w:rPr>
                    <w:rFonts w:eastAsia="Calibri"/>
                    <w:szCs w:val="24"/>
                  </w:rPr>
                </w:pPr>
                <w:r>
                  <w:rPr>
                    <w:rFonts w:eastAsia="Calibri"/>
                    <w:szCs w:val="24"/>
                  </w:rPr>
                  <w:t>Nė vienos profesinės grupės darbuotojai negali dirbti jūrų laive.</w:t>
                </w:r>
              </w:p>
            </w:tc>
            <w:tc>
              <w:tcPr>
                <w:tcW w:w="4252" w:type="dxa"/>
              </w:tcPr>
              <w:p w14:paraId="3F6E9DE9" w14:textId="77777777" w:rsidR="00155470" w:rsidRDefault="004A7830">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14:paraId="3F6E9DEA" w14:textId="77777777" w:rsidR="00155470" w:rsidRDefault="00155470">
                <w:pPr>
                  <w:spacing w:line="276" w:lineRule="auto"/>
                  <w:rPr>
                    <w:rFonts w:eastAsia="Calibri"/>
                    <w:szCs w:val="24"/>
                  </w:rPr>
                </w:pPr>
              </w:p>
            </w:tc>
          </w:tr>
          <w:tr w:rsidR="00155470" w14:paraId="3F6E9DF2" w14:textId="77777777">
            <w:tc>
              <w:tcPr>
                <w:tcW w:w="816" w:type="dxa"/>
              </w:tcPr>
              <w:p w14:paraId="3F6E9DEC" w14:textId="77777777" w:rsidR="00155470" w:rsidRDefault="004A7830">
                <w:pPr>
                  <w:spacing w:line="276" w:lineRule="auto"/>
                  <w:jc w:val="both"/>
                  <w:rPr>
                    <w:rFonts w:eastAsia="Calibri"/>
                    <w:szCs w:val="24"/>
                  </w:rPr>
                </w:pPr>
                <w:r>
                  <w:rPr>
                    <w:rFonts w:eastAsia="Calibri"/>
                    <w:szCs w:val="24"/>
                  </w:rPr>
                  <w:t>3.5.</w:t>
                </w:r>
              </w:p>
            </w:tc>
            <w:tc>
              <w:tcPr>
                <w:tcW w:w="2977" w:type="dxa"/>
              </w:tcPr>
              <w:p w14:paraId="3F6E9DED" w14:textId="77777777" w:rsidR="00155470" w:rsidRDefault="004A7830">
                <w:pPr>
                  <w:spacing w:line="276" w:lineRule="auto"/>
                  <w:rPr>
                    <w:rFonts w:eastAsia="Calibri"/>
                    <w:szCs w:val="24"/>
                  </w:rPr>
                </w:pPr>
                <w:r>
                  <w:rPr>
                    <w:rFonts w:eastAsia="Calibri"/>
                    <w:szCs w:val="24"/>
                  </w:rPr>
                  <w:t xml:space="preserve">Kitos širdies ligos (Perikarditas, I30.0– I32.8 Mitralinio vožtuvo prolapsas, I34.1 </w:t>
                </w:r>
              </w:p>
              <w:p w14:paraId="3F6E9DEE" w14:textId="77777777" w:rsidR="00155470" w:rsidRDefault="004A7830">
                <w:pPr>
                  <w:spacing w:line="276" w:lineRule="auto"/>
                  <w:rPr>
                    <w:rFonts w:eastAsia="Calibri"/>
                    <w:szCs w:val="24"/>
                  </w:rPr>
                </w:pPr>
                <w:r>
                  <w:rPr>
                    <w:rFonts w:eastAsia="Calibri"/>
                    <w:szCs w:val="24"/>
                  </w:rPr>
                  <w:t>Miokarditas, I40.0–I41.8 Kardiomiopatija, I42–I43 ir kt.)</w:t>
                </w:r>
              </w:p>
            </w:tc>
            <w:tc>
              <w:tcPr>
                <w:tcW w:w="4110" w:type="dxa"/>
              </w:tcPr>
              <w:p w14:paraId="3F6E9DEF" w14:textId="77777777" w:rsidR="00155470" w:rsidRDefault="00155470">
                <w:pPr>
                  <w:spacing w:line="276" w:lineRule="auto"/>
                  <w:rPr>
                    <w:rFonts w:eastAsia="Calibri"/>
                    <w:szCs w:val="24"/>
                  </w:rPr>
                </w:pPr>
              </w:p>
            </w:tc>
            <w:tc>
              <w:tcPr>
                <w:tcW w:w="4252" w:type="dxa"/>
              </w:tcPr>
              <w:p w14:paraId="3F6E9DF0" w14:textId="77777777" w:rsidR="00155470" w:rsidRDefault="00155470">
                <w:pPr>
                  <w:spacing w:line="276" w:lineRule="auto"/>
                  <w:rPr>
                    <w:rFonts w:eastAsia="Calibri"/>
                    <w:szCs w:val="24"/>
                  </w:rPr>
                </w:pPr>
              </w:p>
            </w:tc>
            <w:tc>
              <w:tcPr>
                <w:tcW w:w="2801" w:type="dxa"/>
              </w:tcPr>
              <w:p w14:paraId="3F6E9DF1" w14:textId="77777777" w:rsidR="00155470" w:rsidRDefault="004A7830">
                <w:pPr>
                  <w:spacing w:line="276" w:lineRule="auto"/>
                  <w:rPr>
                    <w:rFonts w:eastAsia="Calibri"/>
                    <w:szCs w:val="24"/>
                  </w:rPr>
                </w:pPr>
                <w:r>
                  <w:rPr>
                    <w:rFonts w:eastAsia="Calibri"/>
                    <w:color w:val="000000"/>
                    <w:szCs w:val="24"/>
                  </w:rPr>
                  <w:t>Dėl g</w:t>
                </w:r>
                <w:r>
                  <w:rPr>
                    <w:rFonts w:eastAsia="Calibri"/>
                    <w:color w:val="000000"/>
                    <w:szCs w:val="24"/>
                  </w:rPr>
                  <w:t>alimybės dirbti jūrų ir vidaus vandenų laivuose sprendžiama individualiai po gydytojo kardiologo konsultacijos.</w:t>
                </w:r>
              </w:p>
            </w:tc>
          </w:tr>
          <w:tr w:rsidR="00155470" w14:paraId="3F6E9DFA" w14:textId="77777777">
            <w:tc>
              <w:tcPr>
                <w:tcW w:w="816" w:type="dxa"/>
              </w:tcPr>
              <w:p w14:paraId="3F6E9DF3" w14:textId="77777777" w:rsidR="00155470" w:rsidRDefault="004A7830">
                <w:pPr>
                  <w:spacing w:line="276" w:lineRule="auto"/>
                  <w:jc w:val="both"/>
                  <w:rPr>
                    <w:rFonts w:eastAsia="Calibri"/>
                    <w:szCs w:val="24"/>
                  </w:rPr>
                </w:pPr>
                <w:r>
                  <w:rPr>
                    <w:rFonts w:eastAsia="Calibri"/>
                    <w:szCs w:val="24"/>
                  </w:rPr>
                  <w:t>3.6.</w:t>
                </w:r>
              </w:p>
            </w:tc>
            <w:tc>
              <w:tcPr>
                <w:tcW w:w="2977" w:type="dxa"/>
              </w:tcPr>
              <w:p w14:paraId="3F6E9DF4" w14:textId="77777777" w:rsidR="00155470" w:rsidRDefault="004A7830">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14:paraId="3F6E9DF5" w14:textId="77777777" w:rsidR="00155470" w:rsidRDefault="004A7830">
                <w:pPr>
                  <w:spacing w:line="276" w:lineRule="auto"/>
                  <w:rPr>
                    <w:rFonts w:eastAsia="Calibri"/>
                    <w:szCs w:val="24"/>
                  </w:rPr>
                </w:pPr>
                <w:r>
                  <w:rPr>
                    <w:rFonts w:eastAsia="Calibri"/>
                    <w:szCs w:val="24"/>
                  </w:rPr>
                  <w:t>I44.0–I44.3</w:t>
                </w:r>
              </w:p>
            </w:tc>
            <w:tc>
              <w:tcPr>
                <w:tcW w:w="4110" w:type="dxa"/>
              </w:tcPr>
              <w:p w14:paraId="3F6E9DF6" w14:textId="77777777" w:rsidR="00155470" w:rsidRDefault="004A7830">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egali dirbti jūrų laive, esant III  laipsnio AV blokadai.</w:t>
                </w:r>
              </w:p>
            </w:tc>
            <w:tc>
              <w:tcPr>
                <w:tcW w:w="4252" w:type="dxa"/>
              </w:tcPr>
              <w:p w14:paraId="3F6E9DF7" w14:textId="77777777" w:rsidR="00155470" w:rsidRDefault="004A7830">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14:paraId="3F6E9DF8" w14:textId="77777777" w:rsidR="00155470" w:rsidRDefault="00155470">
                <w:pPr>
                  <w:spacing w:line="276" w:lineRule="auto"/>
                  <w:rPr>
                    <w:rFonts w:eastAsia="Calibri"/>
                    <w:szCs w:val="24"/>
                  </w:rPr>
                </w:pPr>
              </w:p>
            </w:tc>
            <w:tc>
              <w:tcPr>
                <w:tcW w:w="2801" w:type="dxa"/>
              </w:tcPr>
              <w:p w14:paraId="3F6E9DF9" w14:textId="77777777" w:rsidR="00155470" w:rsidRDefault="004A7830">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rsidR="00155470" w14:paraId="3F6E9E01" w14:textId="77777777">
            <w:tc>
              <w:tcPr>
                <w:tcW w:w="816" w:type="dxa"/>
              </w:tcPr>
              <w:p w14:paraId="3F6E9DFB" w14:textId="77777777" w:rsidR="00155470" w:rsidRDefault="004A7830">
                <w:pPr>
                  <w:spacing w:line="276" w:lineRule="auto"/>
                  <w:jc w:val="both"/>
                  <w:rPr>
                    <w:rFonts w:eastAsia="Calibri"/>
                    <w:szCs w:val="24"/>
                  </w:rPr>
                </w:pPr>
                <w:r>
                  <w:rPr>
                    <w:rFonts w:eastAsia="Calibri"/>
                    <w:szCs w:val="24"/>
                  </w:rPr>
                  <w:t>3.7.</w:t>
                </w:r>
              </w:p>
            </w:tc>
            <w:tc>
              <w:tcPr>
                <w:tcW w:w="2977" w:type="dxa"/>
              </w:tcPr>
              <w:p w14:paraId="3F6E9DFC" w14:textId="77777777" w:rsidR="00155470" w:rsidRDefault="004A7830">
                <w:pPr>
                  <w:spacing w:line="276" w:lineRule="auto"/>
                  <w:rPr>
                    <w:rFonts w:eastAsia="Calibri"/>
                    <w:szCs w:val="24"/>
                  </w:rPr>
                </w:pPr>
                <w:r>
                  <w:rPr>
                    <w:rFonts w:eastAsia="Calibri"/>
                    <w:szCs w:val="24"/>
                  </w:rPr>
                  <w:t>Bet kurios Hiso pluošto kojytės blokada, I45.0–I45.5 WPW sindromas, I45.6</w:t>
                </w:r>
              </w:p>
              <w:p w14:paraId="3F6E9DFD" w14:textId="77777777" w:rsidR="00155470" w:rsidRDefault="00155470">
                <w:pPr>
                  <w:spacing w:line="276" w:lineRule="auto"/>
                  <w:rPr>
                    <w:rFonts w:eastAsia="Calibri"/>
                    <w:szCs w:val="24"/>
                  </w:rPr>
                </w:pPr>
              </w:p>
            </w:tc>
            <w:tc>
              <w:tcPr>
                <w:tcW w:w="4110" w:type="dxa"/>
              </w:tcPr>
              <w:p w14:paraId="3F6E9DFE" w14:textId="77777777" w:rsidR="00155470" w:rsidRDefault="00155470">
                <w:pPr>
                  <w:spacing w:line="276" w:lineRule="auto"/>
                  <w:rPr>
                    <w:rFonts w:eastAsia="Calibri"/>
                    <w:szCs w:val="24"/>
                  </w:rPr>
                </w:pPr>
              </w:p>
            </w:tc>
            <w:tc>
              <w:tcPr>
                <w:tcW w:w="4252" w:type="dxa"/>
              </w:tcPr>
              <w:p w14:paraId="3F6E9DFF" w14:textId="77777777" w:rsidR="00155470" w:rsidRDefault="00155470">
                <w:pPr>
                  <w:spacing w:line="276" w:lineRule="auto"/>
                  <w:rPr>
                    <w:rFonts w:eastAsia="Calibri"/>
                    <w:szCs w:val="24"/>
                  </w:rPr>
                </w:pPr>
              </w:p>
            </w:tc>
            <w:tc>
              <w:tcPr>
                <w:tcW w:w="2801" w:type="dxa"/>
              </w:tcPr>
              <w:p w14:paraId="3F6E9E00" w14:textId="77777777" w:rsidR="00155470" w:rsidRDefault="004A7830">
                <w:pPr>
                  <w:spacing w:line="276" w:lineRule="auto"/>
                  <w:rPr>
                    <w:rFonts w:eastAsia="Calibri"/>
                    <w:szCs w:val="24"/>
                  </w:rPr>
                </w:pPr>
                <w:r>
                  <w:rPr>
                    <w:rFonts w:eastAsia="Calibri"/>
                    <w:szCs w:val="24"/>
                  </w:rPr>
                  <w:t>Dėl galimybės dirbti jūrų ir vidaus vandenų l</w:t>
                </w:r>
                <w:r>
                  <w:rPr>
                    <w:rFonts w:eastAsia="Calibri"/>
                    <w:szCs w:val="24"/>
                  </w:rPr>
                  <w:t xml:space="preserve">aivuose sprendžiama individualiai </w:t>
                </w:r>
                <w:r>
                  <w:rPr>
                    <w:rFonts w:eastAsia="Calibri"/>
                    <w:color w:val="000000"/>
                    <w:szCs w:val="24"/>
                  </w:rPr>
                  <w:t>po gydytojo kardiologo</w:t>
                </w:r>
                <w:r>
                  <w:rPr>
                    <w:rFonts w:eastAsia="Calibri"/>
                    <w:szCs w:val="24"/>
                  </w:rPr>
                  <w:t xml:space="preserve"> konsultacijos.</w:t>
                </w:r>
              </w:p>
            </w:tc>
          </w:tr>
          <w:tr w:rsidR="00155470" w14:paraId="3F6E9E0A" w14:textId="77777777">
            <w:tc>
              <w:tcPr>
                <w:tcW w:w="816" w:type="dxa"/>
              </w:tcPr>
              <w:p w14:paraId="3F6E9E02" w14:textId="77777777" w:rsidR="00155470" w:rsidRDefault="004A7830">
                <w:pPr>
                  <w:spacing w:line="276" w:lineRule="auto"/>
                  <w:jc w:val="both"/>
                  <w:rPr>
                    <w:rFonts w:eastAsia="Calibri"/>
                    <w:szCs w:val="24"/>
                  </w:rPr>
                </w:pPr>
                <w:r>
                  <w:rPr>
                    <w:rFonts w:eastAsia="Calibri"/>
                    <w:szCs w:val="24"/>
                  </w:rPr>
                  <w:t>3.8.</w:t>
                </w:r>
              </w:p>
            </w:tc>
            <w:tc>
              <w:tcPr>
                <w:tcW w:w="2977" w:type="dxa"/>
              </w:tcPr>
              <w:p w14:paraId="3F6E9E03" w14:textId="77777777" w:rsidR="00155470" w:rsidRDefault="004A7830">
                <w:pPr>
                  <w:spacing w:line="276" w:lineRule="auto"/>
                  <w:rPr>
                    <w:rFonts w:eastAsia="Calibri"/>
                    <w:szCs w:val="24"/>
                  </w:rPr>
                </w:pPr>
                <w:r>
                  <w:rPr>
                    <w:rFonts w:eastAsia="Calibri"/>
                    <w:szCs w:val="24"/>
                  </w:rPr>
                  <w:t>Supraventrikulinė tachikardija, I47.1</w:t>
                </w:r>
              </w:p>
              <w:p w14:paraId="3F6E9E04" w14:textId="77777777" w:rsidR="00155470" w:rsidRDefault="004A7830">
                <w:pPr>
                  <w:spacing w:line="276" w:lineRule="auto"/>
                  <w:rPr>
                    <w:rFonts w:eastAsia="Calibri"/>
                    <w:szCs w:val="24"/>
                  </w:rPr>
                </w:pPr>
                <w:r>
                  <w:rPr>
                    <w:rFonts w:eastAsia="Calibri"/>
                    <w:szCs w:val="24"/>
                  </w:rPr>
                  <w:t>Skilvelinė tachikardija, I47.2</w:t>
                </w:r>
              </w:p>
              <w:p w14:paraId="3F6E9E05" w14:textId="77777777" w:rsidR="00155470" w:rsidRDefault="004A7830">
                <w:pPr>
                  <w:spacing w:line="276" w:lineRule="auto"/>
                  <w:rPr>
                    <w:rFonts w:eastAsia="Calibri"/>
                    <w:szCs w:val="24"/>
                  </w:rPr>
                </w:pPr>
                <w:r>
                  <w:rPr>
                    <w:rFonts w:eastAsia="Calibri"/>
                    <w:szCs w:val="24"/>
                  </w:rPr>
                  <w:lastRenderedPageBreak/>
                  <w:t>Paroksizminė tachikardija,</w:t>
                </w:r>
              </w:p>
              <w:p w14:paraId="3F6E9E06" w14:textId="77777777" w:rsidR="00155470" w:rsidRDefault="004A7830">
                <w:pPr>
                  <w:spacing w:line="276" w:lineRule="auto"/>
                  <w:rPr>
                    <w:rFonts w:eastAsia="Calibri"/>
                    <w:szCs w:val="24"/>
                  </w:rPr>
                </w:pPr>
                <w:r>
                  <w:rPr>
                    <w:rFonts w:eastAsia="Calibri"/>
                    <w:szCs w:val="24"/>
                  </w:rPr>
                  <w:t xml:space="preserve">I47.9 </w:t>
                </w:r>
              </w:p>
            </w:tc>
            <w:tc>
              <w:tcPr>
                <w:tcW w:w="4110" w:type="dxa"/>
              </w:tcPr>
              <w:p w14:paraId="3F6E9E07" w14:textId="77777777" w:rsidR="00155470" w:rsidRDefault="004A7830">
                <w:pPr>
                  <w:spacing w:line="276" w:lineRule="auto"/>
                  <w:rPr>
                    <w:rFonts w:eastAsia="Calibri"/>
                    <w:color w:val="000000"/>
                    <w:szCs w:val="24"/>
                  </w:rPr>
                </w:pPr>
                <w:r>
                  <w:rPr>
                    <w:rFonts w:eastAsia="Calibri"/>
                    <w:szCs w:val="24"/>
                  </w:rPr>
                  <w:lastRenderedPageBreak/>
                  <w:t>Nė vienos profesinės grupės darbuotojai negali dirbti jūrų laive.</w:t>
                </w:r>
              </w:p>
            </w:tc>
            <w:tc>
              <w:tcPr>
                <w:tcW w:w="4252" w:type="dxa"/>
              </w:tcPr>
              <w:p w14:paraId="3F6E9E08" w14:textId="77777777" w:rsidR="00155470" w:rsidRDefault="004A7830">
                <w:pPr>
                  <w:spacing w:line="276" w:lineRule="auto"/>
                  <w:rPr>
                    <w:rFonts w:eastAsia="Calibri"/>
                    <w:color w:val="000000"/>
                    <w:szCs w:val="24"/>
                  </w:rPr>
                </w:pPr>
                <w:r>
                  <w:rPr>
                    <w:rFonts w:eastAsia="Calibri"/>
                    <w:szCs w:val="24"/>
                  </w:rPr>
                  <w:t>Nė vienos</w:t>
                </w:r>
                <w:r>
                  <w:rPr>
                    <w:rFonts w:eastAsia="Calibri"/>
                    <w:szCs w:val="24"/>
                  </w:rPr>
                  <w:t xml:space="preserve"> profesinės grupės darbuotojai negali dirbti vidaus vandenų laive.</w:t>
                </w:r>
              </w:p>
            </w:tc>
            <w:tc>
              <w:tcPr>
                <w:tcW w:w="2801" w:type="dxa"/>
              </w:tcPr>
              <w:p w14:paraId="3F6E9E09" w14:textId="77777777" w:rsidR="00155470" w:rsidRDefault="004A7830">
                <w:pPr>
                  <w:spacing w:line="276" w:lineRule="auto"/>
                  <w:rPr>
                    <w:rFonts w:eastAsia="Calibri"/>
                    <w:szCs w:val="24"/>
                  </w:rPr>
                </w:pPr>
                <w:r>
                  <w:rPr>
                    <w:rFonts w:eastAsia="Calibri"/>
                    <w:szCs w:val="24"/>
                  </w:rPr>
                  <w:t xml:space="preserve">Po širdies ritmo korekcijos (radiodažninė abliacija) dėl tinkamumo dirbti jūrų ir vidaus vandenų laivuose </w:t>
                </w:r>
                <w:r>
                  <w:rPr>
                    <w:rFonts w:eastAsia="Calibri"/>
                    <w:szCs w:val="24"/>
                  </w:rPr>
                  <w:lastRenderedPageBreak/>
                  <w:t xml:space="preserve">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rsidR="00155470" w14:paraId="3F6E9E11" w14:textId="77777777">
            <w:tc>
              <w:tcPr>
                <w:tcW w:w="816" w:type="dxa"/>
              </w:tcPr>
              <w:p w14:paraId="3F6E9E0B" w14:textId="77777777" w:rsidR="00155470" w:rsidRDefault="004A7830">
                <w:pPr>
                  <w:spacing w:line="276" w:lineRule="auto"/>
                  <w:jc w:val="both"/>
                  <w:rPr>
                    <w:rFonts w:eastAsia="Calibri"/>
                    <w:szCs w:val="24"/>
                  </w:rPr>
                </w:pPr>
                <w:r>
                  <w:rPr>
                    <w:rFonts w:eastAsia="Calibri"/>
                    <w:szCs w:val="24"/>
                  </w:rPr>
                  <w:lastRenderedPageBreak/>
                  <w:t>3.9.</w:t>
                </w:r>
              </w:p>
            </w:tc>
            <w:tc>
              <w:tcPr>
                <w:tcW w:w="2977" w:type="dxa"/>
              </w:tcPr>
              <w:p w14:paraId="3F6E9E0C" w14:textId="77777777" w:rsidR="00155470" w:rsidRDefault="004A7830">
                <w:pPr>
                  <w:spacing w:line="276" w:lineRule="auto"/>
                  <w:rPr>
                    <w:rFonts w:eastAsia="Calibri"/>
                    <w:szCs w:val="24"/>
                  </w:rPr>
                </w:pPr>
                <w:r>
                  <w:rPr>
                    <w:rFonts w:eastAsia="Calibri"/>
                    <w:szCs w:val="24"/>
                  </w:rPr>
                  <w:t>Prieširdžių virpėjimas ir prieširdžių plazdėjimas, I48</w:t>
                </w:r>
              </w:p>
            </w:tc>
            <w:tc>
              <w:tcPr>
                <w:tcW w:w="4110" w:type="dxa"/>
              </w:tcPr>
              <w:p w14:paraId="3F6E9E0D" w14:textId="77777777" w:rsidR="00155470" w:rsidRDefault="004A7830">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14:paraId="3F6E9E0E" w14:textId="77777777" w:rsidR="00155470" w:rsidRDefault="004A7830">
                <w:pPr>
                  <w:spacing w:line="276" w:lineRule="auto"/>
                  <w:rPr>
                    <w:rFonts w:eastAsia="Calibri"/>
                    <w:szCs w:val="24"/>
                  </w:rPr>
                </w:pPr>
                <w:r>
                  <w:rPr>
                    <w:rFonts w:eastAsia="Calibri"/>
                    <w:color w:val="000000"/>
                    <w:szCs w:val="24"/>
                  </w:rPr>
                  <w:t xml:space="preserve">Esant lėtiniam </w:t>
                </w:r>
                <w:r>
                  <w:rPr>
                    <w:rFonts w:eastAsia="Calibri"/>
                    <w:szCs w:val="24"/>
                  </w:rPr>
                  <w:t>prieširdži</w:t>
                </w:r>
                <w:r>
                  <w:rPr>
                    <w:rFonts w:eastAsia="Calibri"/>
                    <w:szCs w:val="24"/>
                  </w:rPr>
                  <w:t>ų virpėjimui ar plazdėjimui nė vienos profesinės grupės darbuotojai negali dirbti jūrų laive.</w:t>
                </w:r>
              </w:p>
            </w:tc>
            <w:tc>
              <w:tcPr>
                <w:tcW w:w="4252" w:type="dxa"/>
              </w:tcPr>
              <w:p w14:paraId="3F6E9E0F" w14:textId="77777777" w:rsidR="00155470" w:rsidRDefault="004A7830">
                <w:pPr>
                  <w:spacing w:line="276" w:lineRule="auto"/>
                  <w:rPr>
                    <w:rFonts w:eastAsia="Calibri"/>
                    <w:szCs w:val="24"/>
                  </w:rPr>
                </w:pPr>
                <w:r>
                  <w:rPr>
                    <w:rFonts w:eastAsia="Calibri"/>
                    <w:color w:val="000000"/>
                    <w:szCs w:val="24"/>
                  </w:rPr>
                  <w:t>Dėl galimybės dirbti vidaus vandenų laive sprendžiama individualiai, praėjus 3 mėnesiams po širdies ritmo atkūrimo, po gydytojo kardiologo konsultacijos. Esant lė</w:t>
                </w:r>
                <w:r>
                  <w:rPr>
                    <w:rFonts w:eastAsia="Calibri"/>
                    <w:color w:val="000000"/>
                    <w:szCs w:val="24"/>
                  </w:rPr>
                  <w:t xml:space="preserve">tiniam </w:t>
                </w:r>
                <w:r>
                  <w:rPr>
                    <w:rFonts w:eastAsia="Calibri"/>
                    <w:szCs w:val="24"/>
                  </w:rPr>
                  <w:t>prieširdžių virpėjimui ar plazdėjimui visų profesinių grupių darbuotojai  gali dirbti vidaus vandenų laive po gydytojo kardiologo konsultacijos.</w:t>
                </w:r>
              </w:p>
            </w:tc>
            <w:tc>
              <w:tcPr>
                <w:tcW w:w="2801" w:type="dxa"/>
              </w:tcPr>
              <w:p w14:paraId="3F6E9E10" w14:textId="77777777" w:rsidR="00155470" w:rsidRDefault="004A7830">
                <w:pPr>
                  <w:spacing w:line="276" w:lineRule="auto"/>
                  <w:rPr>
                    <w:rFonts w:eastAsia="Calibri"/>
                    <w:szCs w:val="24"/>
                  </w:rPr>
                </w:pPr>
                <w:r>
                  <w:rPr>
                    <w:rFonts w:eastAsia="Calibri"/>
                    <w:szCs w:val="24"/>
                  </w:rPr>
                  <w:t>Gydytojo kardiologo konsultacija kas 12 mėnesių.</w:t>
                </w:r>
              </w:p>
            </w:tc>
          </w:tr>
          <w:tr w:rsidR="00155470" w14:paraId="3F6E9E18" w14:textId="77777777">
            <w:tc>
              <w:tcPr>
                <w:tcW w:w="816" w:type="dxa"/>
              </w:tcPr>
              <w:p w14:paraId="3F6E9E12" w14:textId="77777777" w:rsidR="00155470" w:rsidRDefault="004A7830">
                <w:pPr>
                  <w:spacing w:line="276" w:lineRule="auto"/>
                  <w:jc w:val="both"/>
                  <w:rPr>
                    <w:rFonts w:eastAsia="Calibri"/>
                    <w:szCs w:val="24"/>
                  </w:rPr>
                </w:pPr>
                <w:r>
                  <w:rPr>
                    <w:rFonts w:eastAsia="Calibri"/>
                    <w:szCs w:val="24"/>
                  </w:rPr>
                  <w:t>3.10.</w:t>
                </w:r>
              </w:p>
            </w:tc>
            <w:tc>
              <w:tcPr>
                <w:tcW w:w="2977" w:type="dxa"/>
              </w:tcPr>
              <w:p w14:paraId="3F6E9E13" w14:textId="77777777" w:rsidR="00155470" w:rsidRDefault="004A7830">
                <w:pPr>
                  <w:spacing w:line="276" w:lineRule="auto"/>
                  <w:rPr>
                    <w:rFonts w:eastAsia="Calibri"/>
                    <w:szCs w:val="24"/>
                  </w:rPr>
                </w:pPr>
                <w:r>
                  <w:rPr>
                    <w:rFonts w:eastAsia="Calibri"/>
                    <w:szCs w:val="24"/>
                  </w:rPr>
                  <w:t xml:space="preserve">Širdies nepakankamumas, </w:t>
                </w:r>
              </w:p>
              <w:p w14:paraId="3F6E9E14" w14:textId="77777777" w:rsidR="00155470" w:rsidRDefault="004A7830">
                <w:pPr>
                  <w:spacing w:line="276" w:lineRule="auto"/>
                  <w:rPr>
                    <w:rFonts w:eastAsia="Calibri"/>
                    <w:szCs w:val="24"/>
                  </w:rPr>
                </w:pPr>
                <w:r>
                  <w:rPr>
                    <w:rFonts w:eastAsia="Calibri"/>
                    <w:szCs w:val="24"/>
                  </w:rPr>
                  <w:t>I50</w:t>
                </w:r>
              </w:p>
            </w:tc>
            <w:tc>
              <w:tcPr>
                <w:tcW w:w="4110" w:type="dxa"/>
              </w:tcPr>
              <w:p w14:paraId="3F6E9E15" w14:textId="77777777" w:rsidR="00155470" w:rsidRDefault="004A7830">
                <w:pPr>
                  <w:spacing w:line="276" w:lineRule="auto"/>
                  <w:rPr>
                    <w:rFonts w:eastAsia="Calibri"/>
                    <w:color w:val="000000"/>
                    <w:szCs w:val="24"/>
                  </w:rPr>
                </w:pPr>
                <w:r>
                  <w:rPr>
                    <w:rFonts w:eastAsia="Calibri"/>
                    <w:color w:val="000000"/>
                    <w:szCs w:val="24"/>
                  </w:rPr>
                  <w:t>Nė vienos profesinė</w:t>
                </w:r>
                <w:r>
                  <w:rPr>
                    <w:rFonts w:eastAsia="Calibri"/>
                    <w:color w:val="000000"/>
                    <w:szCs w:val="24"/>
                  </w:rPr>
                  <w:t>s grupės darbuotojai, esant širdies veiklos (kraujotakos) funkcijos nepakankamumui (funkcinė klasė pagal NYHA III–IV), negali dirbti jūrų laive.</w:t>
                </w:r>
              </w:p>
            </w:tc>
            <w:tc>
              <w:tcPr>
                <w:tcW w:w="4252" w:type="dxa"/>
              </w:tcPr>
              <w:p w14:paraId="3F6E9E16" w14:textId="77777777" w:rsidR="00155470" w:rsidRDefault="004A7830">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w:t>
                </w:r>
                <w:r>
                  <w:rPr>
                    <w:rFonts w:eastAsia="Calibri"/>
                    <w:color w:val="000000"/>
                    <w:szCs w:val="24"/>
                  </w:rPr>
                  <w:t xml:space="preserve"> klasė pagal NYHA III–IV), negali dirbti vidaus vandenų laive.</w:t>
                </w:r>
              </w:p>
            </w:tc>
            <w:tc>
              <w:tcPr>
                <w:tcW w:w="2801" w:type="dxa"/>
              </w:tcPr>
              <w:p w14:paraId="3F6E9E17" w14:textId="77777777" w:rsidR="00155470" w:rsidRDefault="004A7830">
                <w:pPr>
                  <w:spacing w:line="276" w:lineRule="auto"/>
                  <w:rPr>
                    <w:rFonts w:eastAsia="Calibri"/>
                    <w:szCs w:val="24"/>
                  </w:rPr>
                </w:pPr>
                <w:r>
                  <w:rPr>
                    <w:rFonts w:eastAsia="Calibri"/>
                    <w:color w:val="000000"/>
                    <w:szCs w:val="24"/>
                  </w:rPr>
                  <w:t xml:space="preserve">Visų profesinių grupių darbuotojai, esant širdies veiklos (kraujotakos) nepakankamumui (funkcinė klasė pagal NYHA I–II), gali dirbti jūrų ir vidaus vandenų laivuose. Gydytojo kardiologo </w:t>
                </w:r>
                <w:r>
                  <w:rPr>
                    <w:rFonts w:eastAsia="Calibri"/>
                    <w:color w:val="000000"/>
                    <w:szCs w:val="24"/>
                  </w:rPr>
                  <w:t>konsultacija</w:t>
                </w:r>
                <w:r>
                  <w:rPr>
                    <w:rFonts w:eastAsia="Calibri"/>
                    <w:szCs w:val="24"/>
                  </w:rPr>
                  <w:t xml:space="preserve"> – kas 6 mėnesiai.</w:t>
                </w:r>
              </w:p>
            </w:tc>
          </w:tr>
          <w:tr w:rsidR="00155470" w14:paraId="3F6E9E21" w14:textId="77777777">
            <w:tc>
              <w:tcPr>
                <w:tcW w:w="816" w:type="dxa"/>
              </w:tcPr>
              <w:p w14:paraId="3F6E9E19" w14:textId="77777777" w:rsidR="00155470" w:rsidRDefault="004A7830">
                <w:pPr>
                  <w:spacing w:line="276" w:lineRule="auto"/>
                  <w:jc w:val="both"/>
                  <w:rPr>
                    <w:rFonts w:eastAsia="Calibri"/>
                    <w:szCs w:val="24"/>
                  </w:rPr>
                </w:pPr>
                <w:r>
                  <w:rPr>
                    <w:rFonts w:eastAsia="Calibri"/>
                    <w:szCs w:val="24"/>
                  </w:rPr>
                  <w:t>3.11.</w:t>
                </w:r>
              </w:p>
            </w:tc>
            <w:tc>
              <w:tcPr>
                <w:tcW w:w="2977" w:type="dxa"/>
              </w:tcPr>
              <w:p w14:paraId="3F6E9E1A" w14:textId="77777777" w:rsidR="00155470" w:rsidRDefault="004A7830">
                <w:pPr>
                  <w:spacing w:line="276" w:lineRule="auto"/>
                  <w:rPr>
                    <w:rFonts w:eastAsia="Calibri"/>
                    <w:szCs w:val="24"/>
                  </w:rPr>
                </w:pPr>
                <w:r>
                  <w:rPr>
                    <w:rFonts w:eastAsia="Calibri"/>
                    <w:szCs w:val="24"/>
                  </w:rPr>
                  <w:t>Gerybiniai širdies navikai,</w:t>
                </w:r>
              </w:p>
              <w:p w14:paraId="3F6E9E1B" w14:textId="77777777" w:rsidR="00155470" w:rsidRDefault="004A7830">
                <w:pPr>
                  <w:spacing w:line="276" w:lineRule="auto"/>
                  <w:rPr>
                    <w:rFonts w:eastAsia="Calibri"/>
                    <w:szCs w:val="24"/>
                  </w:rPr>
                </w:pPr>
                <w:r>
                  <w:rPr>
                    <w:rFonts w:eastAsia="Calibri"/>
                    <w:szCs w:val="24"/>
                  </w:rPr>
                  <w:t>D15.1</w:t>
                </w:r>
              </w:p>
              <w:p w14:paraId="3F6E9E1C" w14:textId="77777777" w:rsidR="00155470" w:rsidRDefault="004A7830">
                <w:pPr>
                  <w:spacing w:line="276" w:lineRule="auto"/>
                  <w:rPr>
                    <w:rFonts w:eastAsia="Calibri"/>
                    <w:szCs w:val="24"/>
                  </w:rPr>
                </w:pPr>
                <w:r>
                  <w:rPr>
                    <w:rFonts w:eastAsia="Calibri"/>
                    <w:szCs w:val="24"/>
                  </w:rPr>
                  <w:t>Įgimtos kraujo apytakos sistemos formavimosi ydos, Q20.0–Q25.9</w:t>
                </w:r>
              </w:p>
              <w:p w14:paraId="3F6E9E1D" w14:textId="77777777" w:rsidR="00155470" w:rsidRDefault="00155470">
                <w:pPr>
                  <w:spacing w:line="276" w:lineRule="auto"/>
                  <w:rPr>
                    <w:rFonts w:eastAsia="Calibri"/>
                    <w:szCs w:val="24"/>
                  </w:rPr>
                </w:pPr>
              </w:p>
            </w:tc>
            <w:tc>
              <w:tcPr>
                <w:tcW w:w="4110" w:type="dxa"/>
              </w:tcPr>
              <w:p w14:paraId="3F6E9E1E" w14:textId="77777777" w:rsidR="00155470" w:rsidRDefault="00155470">
                <w:pPr>
                  <w:spacing w:line="276" w:lineRule="auto"/>
                  <w:rPr>
                    <w:rFonts w:eastAsia="Calibri"/>
                    <w:color w:val="000000"/>
                    <w:szCs w:val="24"/>
                  </w:rPr>
                </w:pPr>
              </w:p>
            </w:tc>
            <w:tc>
              <w:tcPr>
                <w:tcW w:w="4252" w:type="dxa"/>
              </w:tcPr>
              <w:p w14:paraId="3F6E9E1F" w14:textId="77777777" w:rsidR="00155470" w:rsidRDefault="00155470">
                <w:pPr>
                  <w:spacing w:line="276" w:lineRule="auto"/>
                  <w:rPr>
                    <w:rFonts w:eastAsia="Calibri"/>
                    <w:color w:val="000000"/>
                    <w:szCs w:val="24"/>
                  </w:rPr>
                </w:pPr>
              </w:p>
            </w:tc>
            <w:tc>
              <w:tcPr>
                <w:tcW w:w="2801" w:type="dxa"/>
              </w:tcPr>
              <w:p w14:paraId="3F6E9E20" w14:textId="77777777" w:rsidR="00155470" w:rsidRDefault="004A7830">
                <w:pPr>
                  <w:spacing w:line="276" w:lineRule="auto"/>
                  <w:rPr>
                    <w:rFonts w:eastAsia="Calibri"/>
                    <w:color w:val="000000"/>
                    <w:szCs w:val="24"/>
                  </w:rPr>
                </w:pPr>
                <w:r>
                  <w:rPr>
                    <w:rFonts w:eastAsia="Calibri"/>
                    <w:color w:val="000000"/>
                    <w:szCs w:val="24"/>
                  </w:rPr>
                  <w:t xml:space="preserve">Dėl galimybės dirbti jūrų ir vidaus vandenų laivuose sprendžiama praėjus 6 mėnesiams nuo operacinio gydymo, po </w:t>
                </w:r>
                <w:r>
                  <w:rPr>
                    <w:rFonts w:eastAsia="Calibri"/>
                    <w:color w:val="000000"/>
                    <w:szCs w:val="24"/>
                  </w:rPr>
                  <w:t>gydytojo kardiologo konsultacijos.</w:t>
                </w:r>
              </w:p>
            </w:tc>
          </w:tr>
          <w:tr w:rsidR="00155470" w14:paraId="3F6E9E27" w14:textId="77777777">
            <w:tc>
              <w:tcPr>
                <w:tcW w:w="816" w:type="dxa"/>
              </w:tcPr>
              <w:p w14:paraId="3F6E9E22" w14:textId="77777777" w:rsidR="00155470" w:rsidRDefault="004A7830">
                <w:pPr>
                  <w:spacing w:line="276" w:lineRule="auto"/>
                  <w:jc w:val="both"/>
                  <w:rPr>
                    <w:rFonts w:eastAsia="Calibri"/>
                    <w:szCs w:val="24"/>
                  </w:rPr>
                </w:pPr>
                <w:r>
                  <w:rPr>
                    <w:rFonts w:eastAsia="Calibri"/>
                    <w:szCs w:val="24"/>
                  </w:rPr>
                  <w:t>3.12.</w:t>
                </w:r>
              </w:p>
            </w:tc>
            <w:tc>
              <w:tcPr>
                <w:tcW w:w="2977" w:type="dxa"/>
              </w:tcPr>
              <w:p w14:paraId="3F6E9E23" w14:textId="77777777" w:rsidR="00155470" w:rsidRDefault="004A7830">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14:paraId="3F6E9E24" w14:textId="77777777" w:rsidR="00155470" w:rsidRDefault="004A7830">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14:paraId="3F6E9E25" w14:textId="77777777" w:rsidR="00155470" w:rsidRDefault="004A7830">
                <w:pPr>
                  <w:spacing w:line="276" w:lineRule="auto"/>
                  <w:rPr>
                    <w:rFonts w:eastAsia="Calibri"/>
                    <w:color w:val="000000"/>
                    <w:szCs w:val="24"/>
                  </w:rPr>
                </w:pPr>
                <w:r>
                  <w:rPr>
                    <w:rFonts w:eastAsia="Calibri"/>
                    <w:color w:val="000000"/>
                    <w:szCs w:val="24"/>
                  </w:rPr>
                  <w:t>Visų profesinių grupių darbuotojai gali dirbti vidaus vandenų laive, dėl to spen</w:t>
                </w:r>
                <w:r>
                  <w:rPr>
                    <w:rFonts w:eastAsia="Calibri"/>
                    <w:color w:val="000000"/>
                    <w:szCs w:val="24"/>
                  </w:rPr>
                  <w:t xml:space="preserve">džiama individualiai po gydytojo </w:t>
                </w:r>
                <w:r>
                  <w:rPr>
                    <w:rFonts w:eastAsia="Calibri"/>
                    <w:color w:val="000000"/>
                    <w:szCs w:val="24"/>
                  </w:rPr>
                  <w:lastRenderedPageBreak/>
                  <w:t>kardiologo konsultacijos.</w:t>
                </w:r>
              </w:p>
            </w:tc>
            <w:tc>
              <w:tcPr>
                <w:tcW w:w="2801" w:type="dxa"/>
              </w:tcPr>
              <w:p w14:paraId="3F6E9E26" w14:textId="77777777" w:rsidR="00155470" w:rsidRDefault="004A7830">
                <w:pPr>
                  <w:spacing w:line="276" w:lineRule="auto"/>
                  <w:rPr>
                    <w:rFonts w:eastAsia="Calibri"/>
                    <w:color w:val="000000"/>
                    <w:szCs w:val="24"/>
                  </w:rPr>
                </w:pPr>
                <w:r>
                  <w:rPr>
                    <w:rFonts w:eastAsia="Calibri"/>
                    <w:color w:val="000000"/>
                    <w:szCs w:val="24"/>
                  </w:rPr>
                  <w:lastRenderedPageBreak/>
                  <w:t xml:space="preserve">Gydytojo kardiologo konsultacija kas 12 mėnesių. </w:t>
                </w:r>
              </w:p>
            </w:tc>
          </w:tr>
          <w:tr w:rsidR="00155470" w14:paraId="3F6E9E2E" w14:textId="77777777">
            <w:tc>
              <w:tcPr>
                <w:tcW w:w="816" w:type="dxa"/>
              </w:tcPr>
              <w:p w14:paraId="3F6E9E28" w14:textId="77777777" w:rsidR="00155470" w:rsidRDefault="004A7830">
                <w:pPr>
                  <w:spacing w:line="276" w:lineRule="auto"/>
                  <w:jc w:val="both"/>
                  <w:rPr>
                    <w:rFonts w:eastAsia="Calibri"/>
                    <w:szCs w:val="24"/>
                  </w:rPr>
                </w:pPr>
                <w:r>
                  <w:rPr>
                    <w:rFonts w:eastAsia="Calibri"/>
                    <w:szCs w:val="24"/>
                  </w:rPr>
                  <w:lastRenderedPageBreak/>
                  <w:t>3.13.</w:t>
                </w:r>
              </w:p>
            </w:tc>
            <w:tc>
              <w:tcPr>
                <w:tcW w:w="2977" w:type="dxa"/>
              </w:tcPr>
              <w:p w14:paraId="3F6E9E29" w14:textId="77777777" w:rsidR="00155470" w:rsidRDefault="004A7830">
                <w:pPr>
                  <w:spacing w:line="276" w:lineRule="auto"/>
                  <w:rPr>
                    <w:rFonts w:eastAsia="Calibri"/>
                    <w:szCs w:val="24"/>
                  </w:rPr>
                </w:pPr>
                <w:r>
                  <w:rPr>
                    <w:rFonts w:eastAsia="Calibri"/>
                    <w:szCs w:val="24"/>
                  </w:rPr>
                  <w:t xml:space="preserve">Širdies vožtuvo protezas, </w:t>
                </w:r>
              </w:p>
              <w:p w14:paraId="3F6E9E2A" w14:textId="77777777" w:rsidR="00155470" w:rsidRDefault="004A7830">
                <w:pPr>
                  <w:spacing w:line="276" w:lineRule="auto"/>
                  <w:rPr>
                    <w:rFonts w:eastAsia="Calibri"/>
                    <w:szCs w:val="24"/>
                  </w:rPr>
                </w:pPr>
                <w:r>
                  <w:rPr>
                    <w:rFonts w:eastAsia="Calibri"/>
                    <w:szCs w:val="24"/>
                  </w:rPr>
                  <w:t xml:space="preserve">Z95.2 </w:t>
                </w:r>
              </w:p>
            </w:tc>
            <w:tc>
              <w:tcPr>
                <w:tcW w:w="4110" w:type="dxa"/>
              </w:tcPr>
              <w:p w14:paraId="3F6E9E2B" w14:textId="77777777" w:rsidR="00155470" w:rsidRDefault="004A7830">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xml:space="preserve">, negali </w:t>
                </w:r>
                <w:r>
                  <w:rPr>
                    <w:rFonts w:eastAsia="Calibri"/>
                    <w:szCs w:val="24"/>
                  </w:rPr>
                  <w:t>dirbti jūrų laive.</w:t>
                </w:r>
              </w:p>
            </w:tc>
            <w:tc>
              <w:tcPr>
                <w:tcW w:w="4252" w:type="dxa"/>
              </w:tcPr>
              <w:p w14:paraId="3F6E9E2C" w14:textId="77777777" w:rsidR="00155470" w:rsidRDefault="004A7830">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14:paraId="3F6E9E2D" w14:textId="77777777" w:rsidR="00155470" w:rsidRDefault="004A7830">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w:t>
                </w:r>
                <w:r>
                  <w:rPr>
                    <w:rFonts w:eastAsia="Calibri"/>
                    <w:color w:val="000000"/>
                    <w:szCs w:val="24"/>
                  </w:rPr>
                  <w:t>ožtuvų plastikos operacija, jūrų laive galima dirbti ne anksčiau kaip praėjus 6 mėnesiams po operacijos, po gydytojo kardiologo konsultacijos.</w:t>
                </w:r>
              </w:p>
            </w:tc>
          </w:tr>
          <w:tr w:rsidR="00155470" w14:paraId="3F6E9E34" w14:textId="77777777">
            <w:tc>
              <w:tcPr>
                <w:tcW w:w="816" w:type="dxa"/>
              </w:tcPr>
              <w:p w14:paraId="3F6E9E2F" w14:textId="77777777" w:rsidR="00155470" w:rsidRDefault="004A7830">
                <w:pPr>
                  <w:spacing w:line="276" w:lineRule="auto"/>
                  <w:jc w:val="both"/>
                  <w:rPr>
                    <w:rFonts w:eastAsia="Calibri"/>
                    <w:szCs w:val="24"/>
                  </w:rPr>
                </w:pPr>
                <w:r>
                  <w:rPr>
                    <w:rFonts w:eastAsia="Calibri"/>
                    <w:szCs w:val="24"/>
                  </w:rPr>
                  <w:t>3.14.</w:t>
                </w:r>
              </w:p>
            </w:tc>
            <w:tc>
              <w:tcPr>
                <w:tcW w:w="2977" w:type="dxa"/>
              </w:tcPr>
              <w:p w14:paraId="3F6E9E30" w14:textId="77777777" w:rsidR="00155470" w:rsidRDefault="004A7830">
                <w:pPr>
                  <w:spacing w:line="276" w:lineRule="auto"/>
                  <w:rPr>
                    <w:rFonts w:eastAsia="Calibri"/>
                    <w:szCs w:val="24"/>
                  </w:rPr>
                </w:pPr>
                <w:r>
                  <w:rPr>
                    <w:rFonts w:eastAsia="Calibri"/>
                    <w:szCs w:val="24"/>
                  </w:rPr>
                  <w:t>Koronarinis angioplastinis implantatas ar transplantatas, Z95.5</w:t>
                </w:r>
              </w:p>
            </w:tc>
            <w:tc>
              <w:tcPr>
                <w:tcW w:w="4110" w:type="dxa"/>
              </w:tcPr>
              <w:p w14:paraId="3F6E9E31" w14:textId="77777777" w:rsidR="00155470" w:rsidRDefault="004A7830">
                <w:pPr>
                  <w:spacing w:line="276" w:lineRule="auto"/>
                  <w:rPr>
                    <w:rFonts w:eastAsia="Calibri"/>
                    <w:color w:val="000000"/>
                    <w:szCs w:val="24"/>
                  </w:rPr>
                </w:pPr>
                <w:r>
                  <w:rPr>
                    <w:rFonts w:eastAsia="Calibri"/>
                    <w:color w:val="000000"/>
                    <w:szCs w:val="24"/>
                  </w:rPr>
                  <w:t>Dėl galimybės dirbti jūrų laive sprendžiam</w:t>
                </w:r>
                <w:r>
                  <w:rPr>
                    <w:rFonts w:eastAsia="Calibri"/>
                    <w:color w:val="000000"/>
                    <w:szCs w:val="24"/>
                  </w:rPr>
                  <w:t>a individualiai, praėjus 4 mėnesiams nuo stentavimo procedūros, po gydytojo kardiologo konsultacijos.</w:t>
                </w:r>
              </w:p>
            </w:tc>
            <w:tc>
              <w:tcPr>
                <w:tcW w:w="4252" w:type="dxa"/>
              </w:tcPr>
              <w:p w14:paraId="3F6E9E32" w14:textId="77777777" w:rsidR="00155470" w:rsidRDefault="004A7830">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14:paraId="3F6E9E33" w14:textId="77777777" w:rsidR="00155470" w:rsidRDefault="00155470">
                <w:pPr>
                  <w:spacing w:line="276" w:lineRule="auto"/>
                  <w:rPr>
                    <w:rFonts w:eastAsia="Calibri"/>
                    <w:szCs w:val="24"/>
                  </w:rPr>
                </w:pPr>
              </w:p>
            </w:tc>
          </w:tr>
          <w:tr w:rsidR="00155470" w14:paraId="3F6E9E3A" w14:textId="77777777">
            <w:tc>
              <w:tcPr>
                <w:tcW w:w="816" w:type="dxa"/>
              </w:tcPr>
              <w:p w14:paraId="3F6E9E35" w14:textId="77777777" w:rsidR="00155470" w:rsidRDefault="004A7830">
                <w:pPr>
                  <w:spacing w:line="276" w:lineRule="auto"/>
                  <w:jc w:val="both"/>
                  <w:rPr>
                    <w:rFonts w:eastAsia="Calibri"/>
                    <w:szCs w:val="24"/>
                  </w:rPr>
                </w:pPr>
                <w:r>
                  <w:rPr>
                    <w:rFonts w:eastAsia="Calibri"/>
                    <w:szCs w:val="24"/>
                  </w:rPr>
                  <w:t>3.15.</w:t>
                </w:r>
              </w:p>
            </w:tc>
            <w:tc>
              <w:tcPr>
                <w:tcW w:w="2977" w:type="dxa"/>
              </w:tcPr>
              <w:p w14:paraId="3F6E9E36" w14:textId="77777777" w:rsidR="00155470" w:rsidRDefault="004A7830">
                <w:pPr>
                  <w:spacing w:line="276" w:lineRule="auto"/>
                  <w:rPr>
                    <w:rFonts w:eastAsia="Calibri"/>
                    <w:szCs w:val="24"/>
                  </w:rPr>
                </w:pPr>
                <w:r>
                  <w:rPr>
                    <w:rFonts w:eastAsia="Calibri"/>
                    <w:szCs w:val="24"/>
                  </w:rPr>
                  <w:t>Kitas širdies ar kraujagyslių (krūtinės aortos)  implantatas ar transplantatas, Z95.8</w:t>
                </w:r>
              </w:p>
            </w:tc>
            <w:tc>
              <w:tcPr>
                <w:tcW w:w="4110" w:type="dxa"/>
              </w:tcPr>
              <w:p w14:paraId="3F6E9E37" w14:textId="77777777" w:rsidR="00155470" w:rsidRDefault="004A7830">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14:paraId="3F6E9E38" w14:textId="77777777" w:rsidR="00155470" w:rsidRDefault="004A7830">
                <w:pPr>
                  <w:spacing w:line="276" w:lineRule="auto"/>
                  <w:rPr>
                    <w:rFonts w:eastAsia="Calibri"/>
                    <w:szCs w:val="24"/>
                  </w:rPr>
                </w:pPr>
                <w:r>
                  <w:rPr>
                    <w:rFonts w:eastAsia="Calibri"/>
                    <w:color w:val="000000"/>
                    <w:szCs w:val="24"/>
                  </w:rPr>
                  <w:t>Dėl galimybės dirbti vid</w:t>
                </w:r>
                <w:r>
                  <w:rPr>
                    <w:rFonts w:eastAsia="Calibri"/>
                    <w:color w:val="000000"/>
                    <w:szCs w:val="24"/>
                  </w:rPr>
                  <w:t>aus vandenų laive sprendžiama individualiai, praėjus 6 mėnesiams po operacijos, po gydytojo kardiologo konsultacijos.</w:t>
                </w:r>
              </w:p>
            </w:tc>
            <w:tc>
              <w:tcPr>
                <w:tcW w:w="2801" w:type="dxa"/>
              </w:tcPr>
              <w:p w14:paraId="3F6E9E39" w14:textId="77777777" w:rsidR="00155470" w:rsidRDefault="00155470">
                <w:pPr>
                  <w:spacing w:line="276" w:lineRule="auto"/>
                  <w:rPr>
                    <w:rFonts w:eastAsia="Calibri"/>
                    <w:szCs w:val="24"/>
                  </w:rPr>
                </w:pPr>
              </w:p>
            </w:tc>
          </w:tr>
          <w:tr w:rsidR="00155470" w14:paraId="3F6E9E40" w14:textId="77777777">
            <w:tc>
              <w:tcPr>
                <w:tcW w:w="816" w:type="dxa"/>
              </w:tcPr>
              <w:p w14:paraId="3F6E9E3B" w14:textId="77777777" w:rsidR="00155470" w:rsidRDefault="004A7830">
                <w:pPr>
                  <w:spacing w:line="276" w:lineRule="auto"/>
                  <w:jc w:val="both"/>
                  <w:rPr>
                    <w:rFonts w:eastAsia="Calibri"/>
                    <w:szCs w:val="24"/>
                  </w:rPr>
                </w:pPr>
                <w:r>
                  <w:rPr>
                    <w:rFonts w:eastAsia="Calibri"/>
                    <w:szCs w:val="24"/>
                  </w:rPr>
                  <w:t>3.16.</w:t>
                </w:r>
              </w:p>
            </w:tc>
            <w:tc>
              <w:tcPr>
                <w:tcW w:w="2977" w:type="dxa"/>
              </w:tcPr>
              <w:p w14:paraId="3F6E9E3C" w14:textId="77777777" w:rsidR="00155470" w:rsidRDefault="004A7830">
                <w:pPr>
                  <w:spacing w:line="276" w:lineRule="auto"/>
                  <w:rPr>
                    <w:rFonts w:eastAsia="Calibri"/>
                    <w:szCs w:val="24"/>
                  </w:rPr>
                </w:pPr>
                <w:r>
                  <w:rPr>
                    <w:rFonts w:eastAsia="Calibri"/>
                    <w:szCs w:val="24"/>
                  </w:rPr>
                  <w:t>Antikoagulianto  Warfarinum vartojimas</w:t>
                </w:r>
              </w:p>
            </w:tc>
            <w:tc>
              <w:tcPr>
                <w:tcW w:w="4110" w:type="dxa"/>
              </w:tcPr>
              <w:p w14:paraId="3F6E9E3D" w14:textId="77777777" w:rsidR="00155470" w:rsidRDefault="004A7830">
                <w:pPr>
                  <w:spacing w:line="276" w:lineRule="auto"/>
                  <w:rPr>
                    <w:rFonts w:eastAsia="Calibri"/>
                    <w:szCs w:val="24"/>
                  </w:rPr>
                </w:pPr>
                <w:r>
                  <w:rPr>
                    <w:rFonts w:eastAsia="Calibri"/>
                    <w:szCs w:val="24"/>
                  </w:rPr>
                  <w:t>Nė vienos profesinės grupės darbuotojai negali dirbti jūrų laive.</w:t>
                </w:r>
              </w:p>
            </w:tc>
            <w:tc>
              <w:tcPr>
                <w:tcW w:w="4252" w:type="dxa"/>
              </w:tcPr>
              <w:p w14:paraId="3F6E9E3E" w14:textId="77777777" w:rsidR="00155470" w:rsidRDefault="004A7830">
                <w:pPr>
                  <w:spacing w:line="276" w:lineRule="auto"/>
                  <w:rPr>
                    <w:rFonts w:eastAsia="Calibri"/>
                    <w:szCs w:val="24"/>
                  </w:rPr>
                </w:pPr>
                <w:r>
                  <w:rPr>
                    <w:rFonts w:eastAsia="Calibri"/>
                    <w:szCs w:val="24"/>
                  </w:rPr>
                  <w:t xml:space="preserve">Visų profesinių grupių </w:t>
                </w:r>
                <w:r>
                  <w:rPr>
                    <w:rFonts w:eastAsia="Calibri"/>
                    <w:szCs w:val="24"/>
                  </w:rPr>
                  <w:t>darbuotojai gali dirbti vidaus vandenų laive.</w:t>
                </w:r>
              </w:p>
            </w:tc>
            <w:tc>
              <w:tcPr>
                <w:tcW w:w="2801" w:type="dxa"/>
              </w:tcPr>
              <w:p w14:paraId="3F6E9E3F" w14:textId="77777777" w:rsidR="00155470" w:rsidRDefault="00155470">
                <w:pPr>
                  <w:spacing w:line="276" w:lineRule="auto"/>
                  <w:rPr>
                    <w:rFonts w:eastAsia="Calibri"/>
                    <w:szCs w:val="24"/>
                  </w:rPr>
                </w:pPr>
              </w:p>
            </w:tc>
          </w:tr>
          <w:tr w:rsidR="00155470" w14:paraId="3F6E9E43" w14:textId="77777777">
            <w:tc>
              <w:tcPr>
                <w:tcW w:w="816" w:type="dxa"/>
              </w:tcPr>
              <w:p w14:paraId="3F6E9E41" w14:textId="77777777" w:rsidR="00155470" w:rsidRDefault="004A7830">
                <w:pPr>
                  <w:spacing w:line="276" w:lineRule="auto"/>
                  <w:jc w:val="both"/>
                  <w:rPr>
                    <w:rFonts w:eastAsia="Calibri"/>
                    <w:b/>
                    <w:szCs w:val="24"/>
                  </w:rPr>
                </w:pPr>
                <w:r>
                  <w:rPr>
                    <w:rFonts w:eastAsia="Calibri"/>
                    <w:b/>
                    <w:szCs w:val="24"/>
                  </w:rPr>
                  <w:t>4.</w:t>
                </w:r>
              </w:p>
            </w:tc>
            <w:tc>
              <w:tcPr>
                <w:tcW w:w="14140" w:type="dxa"/>
                <w:gridSpan w:val="4"/>
              </w:tcPr>
              <w:p w14:paraId="3F6E9E42" w14:textId="77777777" w:rsidR="00155470" w:rsidRDefault="004A7830">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rsidR="00155470" w14:paraId="3F6E9E4B" w14:textId="77777777">
            <w:tc>
              <w:tcPr>
                <w:tcW w:w="816" w:type="dxa"/>
              </w:tcPr>
              <w:p w14:paraId="3F6E9E44" w14:textId="77777777" w:rsidR="00155470" w:rsidRDefault="004A7830">
                <w:pPr>
                  <w:spacing w:line="276" w:lineRule="auto"/>
                  <w:jc w:val="both"/>
                  <w:rPr>
                    <w:rFonts w:eastAsia="Calibri"/>
                    <w:szCs w:val="24"/>
                  </w:rPr>
                </w:pPr>
                <w:r>
                  <w:rPr>
                    <w:rFonts w:eastAsia="Calibri"/>
                    <w:szCs w:val="24"/>
                  </w:rPr>
                  <w:t>4.1.</w:t>
                </w:r>
              </w:p>
            </w:tc>
            <w:tc>
              <w:tcPr>
                <w:tcW w:w="2977" w:type="dxa"/>
              </w:tcPr>
              <w:p w14:paraId="3F6E9E45" w14:textId="77777777" w:rsidR="00155470" w:rsidRDefault="004A7830">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14:paraId="3F6E9E46" w14:textId="77777777" w:rsidR="00155470" w:rsidRDefault="00155470">
                <w:pPr>
                  <w:spacing w:line="276" w:lineRule="auto"/>
                  <w:rPr>
                    <w:rFonts w:eastAsia="Calibri"/>
                    <w:szCs w:val="24"/>
                  </w:rPr>
                </w:pPr>
              </w:p>
            </w:tc>
            <w:tc>
              <w:tcPr>
                <w:tcW w:w="4110" w:type="dxa"/>
              </w:tcPr>
              <w:p w14:paraId="3F6E9E47" w14:textId="77777777" w:rsidR="00155470" w:rsidRDefault="00155470">
                <w:pPr>
                  <w:spacing w:line="276" w:lineRule="auto"/>
                  <w:rPr>
                    <w:rFonts w:eastAsia="Calibri"/>
                    <w:szCs w:val="24"/>
                  </w:rPr>
                </w:pPr>
              </w:p>
            </w:tc>
            <w:tc>
              <w:tcPr>
                <w:tcW w:w="4252" w:type="dxa"/>
              </w:tcPr>
              <w:p w14:paraId="3F6E9E48" w14:textId="77777777" w:rsidR="00155470" w:rsidRDefault="00155470">
                <w:pPr>
                  <w:spacing w:line="276" w:lineRule="auto"/>
                  <w:rPr>
                    <w:rFonts w:eastAsia="Calibri"/>
                    <w:szCs w:val="24"/>
                  </w:rPr>
                </w:pPr>
              </w:p>
            </w:tc>
            <w:tc>
              <w:tcPr>
                <w:tcW w:w="2801" w:type="dxa"/>
              </w:tcPr>
              <w:p w14:paraId="3F6E9E49" w14:textId="77777777" w:rsidR="00155470" w:rsidRDefault="004A7830">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14:paraId="3F6E9E4A" w14:textId="77777777" w:rsidR="00155470" w:rsidRDefault="004A7830">
                <w:pPr>
                  <w:spacing w:line="276" w:lineRule="auto"/>
                  <w:rPr>
                    <w:rFonts w:eastAsia="Calibri"/>
                    <w:szCs w:val="24"/>
                  </w:rPr>
                </w:pPr>
                <w:r>
                  <w:rPr>
                    <w:rFonts w:eastAsia="Calibri"/>
                    <w:color w:val="000000"/>
                    <w:szCs w:val="24"/>
                  </w:rPr>
                  <w:t xml:space="preserve">Gydytojo </w:t>
                </w:r>
                <w:r>
                  <w:rPr>
                    <w:rFonts w:eastAsia="Calibri"/>
                    <w:color w:val="000000"/>
                    <w:szCs w:val="24"/>
                  </w:rPr>
                  <w:t>pulmonologo konsultacija – kas 12 mėnesių.</w:t>
                </w:r>
              </w:p>
            </w:tc>
          </w:tr>
          <w:tr w:rsidR="00155470" w14:paraId="3F6E9E51" w14:textId="77777777">
            <w:tc>
              <w:tcPr>
                <w:tcW w:w="816" w:type="dxa"/>
              </w:tcPr>
              <w:p w14:paraId="3F6E9E4C" w14:textId="77777777" w:rsidR="00155470" w:rsidRDefault="004A7830">
                <w:pPr>
                  <w:spacing w:line="276" w:lineRule="auto"/>
                  <w:jc w:val="both"/>
                  <w:rPr>
                    <w:rFonts w:eastAsia="Calibri"/>
                    <w:szCs w:val="24"/>
                  </w:rPr>
                </w:pPr>
                <w:r>
                  <w:rPr>
                    <w:rFonts w:eastAsia="Calibri"/>
                    <w:szCs w:val="24"/>
                  </w:rPr>
                  <w:t>4.2.</w:t>
                </w:r>
              </w:p>
            </w:tc>
            <w:tc>
              <w:tcPr>
                <w:tcW w:w="2977" w:type="dxa"/>
              </w:tcPr>
              <w:p w14:paraId="3F6E9E4D" w14:textId="77777777" w:rsidR="00155470" w:rsidRDefault="004A7830">
                <w:pPr>
                  <w:spacing w:line="276" w:lineRule="auto"/>
                  <w:rPr>
                    <w:rFonts w:eastAsia="Calibri"/>
                    <w:szCs w:val="24"/>
                  </w:rPr>
                </w:pPr>
                <w:r>
                  <w:rPr>
                    <w:rFonts w:eastAsia="Calibri"/>
                    <w:szCs w:val="24"/>
                  </w:rPr>
                  <w:t>Ūminės viršutinių kvėpavimo takų infekcijos, J00–J06</w:t>
                </w:r>
              </w:p>
            </w:tc>
            <w:tc>
              <w:tcPr>
                <w:tcW w:w="4110" w:type="dxa"/>
              </w:tcPr>
              <w:p w14:paraId="3F6E9E4E" w14:textId="77777777" w:rsidR="00155470" w:rsidRDefault="00155470">
                <w:pPr>
                  <w:spacing w:line="276" w:lineRule="auto"/>
                  <w:rPr>
                    <w:rFonts w:eastAsia="Calibri"/>
                    <w:szCs w:val="24"/>
                  </w:rPr>
                </w:pPr>
              </w:p>
            </w:tc>
            <w:tc>
              <w:tcPr>
                <w:tcW w:w="4252" w:type="dxa"/>
              </w:tcPr>
              <w:p w14:paraId="3F6E9E4F" w14:textId="77777777" w:rsidR="00155470" w:rsidRDefault="00155470">
                <w:pPr>
                  <w:spacing w:line="276" w:lineRule="auto"/>
                  <w:rPr>
                    <w:rFonts w:eastAsia="Calibri"/>
                    <w:szCs w:val="24"/>
                  </w:rPr>
                </w:pPr>
              </w:p>
            </w:tc>
            <w:tc>
              <w:tcPr>
                <w:tcW w:w="2801" w:type="dxa"/>
              </w:tcPr>
              <w:p w14:paraId="3F6E9E50" w14:textId="77777777" w:rsidR="00155470" w:rsidRDefault="004A7830">
                <w:pPr>
                  <w:spacing w:line="276" w:lineRule="auto"/>
                  <w:rPr>
                    <w:rFonts w:eastAsia="Calibri"/>
                    <w:szCs w:val="24"/>
                  </w:rPr>
                </w:pPr>
                <w:r>
                  <w:rPr>
                    <w:rFonts w:eastAsia="Calibri"/>
                    <w:szCs w:val="24"/>
                  </w:rPr>
                  <w:t xml:space="preserve">Kol tiriama, nustatoma liga ir gydoma, asmenys negali dirbti laive. </w:t>
                </w:r>
                <w:r>
                  <w:rPr>
                    <w:rFonts w:eastAsia="Calibri"/>
                    <w:szCs w:val="24"/>
                  </w:rPr>
                  <w:lastRenderedPageBreak/>
                  <w:t xml:space="preserve">Pabaigus gydymą, nesikartojant jokiems ligos požymiams, asmenys gali dirbti jūrų ir vidaus vandenų laivuose. </w:t>
                </w:r>
              </w:p>
            </w:tc>
          </w:tr>
          <w:tr w:rsidR="00155470" w14:paraId="3F6E9E59" w14:textId="77777777">
            <w:tc>
              <w:tcPr>
                <w:tcW w:w="816" w:type="dxa"/>
              </w:tcPr>
              <w:p w14:paraId="3F6E9E52" w14:textId="77777777" w:rsidR="00155470" w:rsidRDefault="004A7830">
                <w:pPr>
                  <w:spacing w:line="276" w:lineRule="auto"/>
                  <w:jc w:val="both"/>
                  <w:rPr>
                    <w:rFonts w:eastAsia="Calibri"/>
                    <w:szCs w:val="24"/>
                  </w:rPr>
                </w:pPr>
                <w:r>
                  <w:rPr>
                    <w:rFonts w:eastAsia="Calibri"/>
                    <w:szCs w:val="24"/>
                  </w:rPr>
                  <w:lastRenderedPageBreak/>
                  <w:t>4.3.</w:t>
                </w:r>
              </w:p>
            </w:tc>
            <w:tc>
              <w:tcPr>
                <w:tcW w:w="2977" w:type="dxa"/>
              </w:tcPr>
              <w:p w14:paraId="3F6E9E53" w14:textId="77777777" w:rsidR="00155470" w:rsidRDefault="004A7830">
                <w:pPr>
                  <w:spacing w:line="276" w:lineRule="auto"/>
                  <w:rPr>
                    <w:rFonts w:eastAsia="Calibri"/>
                    <w:szCs w:val="24"/>
                  </w:rPr>
                </w:pPr>
                <w:r>
                  <w:rPr>
                    <w:rFonts w:eastAsia="Calibri"/>
                    <w:szCs w:val="24"/>
                  </w:rPr>
                  <w:t xml:space="preserve">Lėtinės apatinių kvėpavimo takų ligos, J40–J47, išskyrus astmą </w:t>
                </w:r>
              </w:p>
              <w:p w14:paraId="3F6E9E54" w14:textId="77777777" w:rsidR="00155470" w:rsidRDefault="00155470">
                <w:pPr>
                  <w:spacing w:line="276" w:lineRule="auto"/>
                  <w:rPr>
                    <w:rFonts w:eastAsia="Calibri"/>
                    <w:szCs w:val="24"/>
                  </w:rPr>
                </w:pPr>
              </w:p>
            </w:tc>
            <w:tc>
              <w:tcPr>
                <w:tcW w:w="4110" w:type="dxa"/>
              </w:tcPr>
              <w:p w14:paraId="3F6E9E55" w14:textId="77777777" w:rsidR="00155470" w:rsidRDefault="00155470">
                <w:pPr>
                  <w:spacing w:line="276" w:lineRule="auto"/>
                  <w:rPr>
                    <w:rFonts w:eastAsia="Calibri"/>
                    <w:szCs w:val="24"/>
                  </w:rPr>
                </w:pPr>
              </w:p>
            </w:tc>
            <w:tc>
              <w:tcPr>
                <w:tcW w:w="4252" w:type="dxa"/>
              </w:tcPr>
              <w:p w14:paraId="3F6E9E56" w14:textId="77777777" w:rsidR="00155470" w:rsidRDefault="00155470">
                <w:pPr>
                  <w:spacing w:line="276" w:lineRule="auto"/>
                  <w:rPr>
                    <w:rFonts w:eastAsia="Calibri"/>
                    <w:szCs w:val="24"/>
                  </w:rPr>
                </w:pPr>
              </w:p>
            </w:tc>
            <w:tc>
              <w:tcPr>
                <w:tcW w:w="2801" w:type="dxa"/>
              </w:tcPr>
              <w:p w14:paraId="3F6E9E57" w14:textId="77777777" w:rsidR="00155470" w:rsidRDefault="004A7830">
                <w:pPr>
                  <w:spacing w:line="276" w:lineRule="auto"/>
                  <w:rPr>
                    <w:rFonts w:eastAsia="Calibri"/>
                    <w:color w:val="000000"/>
                    <w:szCs w:val="24"/>
                  </w:rPr>
                </w:pPr>
                <w:r>
                  <w:rPr>
                    <w:rFonts w:eastAsia="Calibri"/>
                    <w:color w:val="000000"/>
                    <w:szCs w:val="24"/>
                  </w:rPr>
                  <w:t>Dėl t</w:t>
                </w:r>
                <w:r>
                  <w:rPr>
                    <w:rFonts w:eastAsia="Calibri"/>
                    <w:color w:val="000000"/>
                    <w:szCs w:val="24"/>
                  </w:rPr>
                  <w:t>inkamumo dirbti jūrų ir vidaus vandenų laivuose sprendžiama individualiai.</w:t>
                </w:r>
              </w:p>
              <w:p w14:paraId="3F6E9E58" w14:textId="77777777" w:rsidR="00155470" w:rsidRDefault="004A7830">
                <w:pPr>
                  <w:spacing w:line="276" w:lineRule="auto"/>
                  <w:rPr>
                    <w:rFonts w:eastAsia="Calibri"/>
                    <w:color w:val="000000"/>
                    <w:szCs w:val="24"/>
                  </w:rPr>
                </w:pPr>
                <w:r>
                  <w:rPr>
                    <w:rFonts w:eastAsia="Calibri"/>
                    <w:color w:val="000000"/>
                    <w:szCs w:val="24"/>
                  </w:rPr>
                  <w:t>Gydytojo pulmonologo konsultacija – kas 12 mėnesių.</w:t>
                </w:r>
              </w:p>
            </w:tc>
          </w:tr>
          <w:tr w:rsidR="00155470" w14:paraId="3F6E9E61" w14:textId="77777777">
            <w:tc>
              <w:tcPr>
                <w:tcW w:w="816" w:type="dxa"/>
              </w:tcPr>
              <w:p w14:paraId="3F6E9E5A" w14:textId="77777777" w:rsidR="00155470" w:rsidRDefault="004A7830">
                <w:pPr>
                  <w:spacing w:line="276" w:lineRule="auto"/>
                  <w:jc w:val="both"/>
                  <w:rPr>
                    <w:rFonts w:eastAsia="Calibri"/>
                    <w:szCs w:val="24"/>
                  </w:rPr>
                </w:pPr>
                <w:r>
                  <w:rPr>
                    <w:rFonts w:eastAsia="Calibri"/>
                    <w:szCs w:val="24"/>
                  </w:rPr>
                  <w:t>4.4.</w:t>
                </w:r>
              </w:p>
            </w:tc>
            <w:tc>
              <w:tcPr>
                <w:tcW w:w="2977" w:type="dxa"/>
              </w:tcPr>
              <w:p w14:paraId="3F6E9E5B" w14:textId="77777777" w:rsidR="00155470" w:rsidRDefault="004A7830">
                <w:pPr>
                  <w:spacing w:line="276" w:lineRule="auto"/>
                  <w:rPr>
                    <w:rFonts w:eastAsia="Calibri"/>
                    <w:szCs w:val="24"/>
                  </w:rPr>
                </w:pPr>
                <w:r>
                  <w:rPr>
                    <w:rFonts w:eastAsia="Calibri"/>
                    <w:szCs w:val="24"/>
                  </w:rPr>
                  <w:t>Astma, J45</w:t>
                </w:r>
              </w:p>
              <w:p w14:paraId="3F6E9E5C" w14:textId="77777777" w:rsidR="00155470" w:rsidRDefault="00155470">
                <w:pPr>
                  <w:spacing w:line="276" w:lineRule="auto"/>
                  <w:rPr>
                    <w:rFonts w:eastAsia="Calibri"/>
                    <w:szCs w:val="24"/>
                  </w:rPr>
                </w:pPr>
              </w:p>
            </w:tc>
            <w:tc>
              <w:tcPr>
                <w:tcW w:w="4110" w:type="dxa"/>
              </w:tcPr>
              <w:p w14:paraId="3F6E9E5D" w14:textId="77777777" w:rsidR="00155470" w:rsidRDefault="004A7830">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14:paraId="3F6E9E5E" w14:textId="77777777" w:rsidR="00155470" w:rsidRDefault="004A7830">
                <w:pPr>
                  <w:spacing w:line="276" w:lineRule="auto"/>
                  <w:jc w:val="both"/>
                  <w:rPr>
                    <w:rFonts w:eastAsia="Calibri"/>
                    <w:szCs w:val="24"/>
                  </w:rPr>
                </w:pPr>
                <w:r>
                  <w:rPr>
                    <w:rFonts w:eastAsia="Calibri"/>
                    <w:szCs w:val="24"/>
                  </w:rPr>
                  <w:t xml:space="preserve">Nė vienos </w:t>
                </w:r>
                <w:r>
                  <w:rPr>
                    <w:rFonts w:eastAsia="Calibri"/>
                    <w:szCs w:val="24"/>
                  </w:rPr>
                  <w:t>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14:paraId="3F6E9E5F" w14:textId="77777777" w:rsidR="00155470" w:rsidRDefault="004A7830">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14:paraId="3F6E9E60" w14:textId="77777777" w:rsidR="00155470" w:rsidRDefault="004A7830">
                <w:pPr>
                  <w:spacing w:line="276" w:lineRule="auto"/>
                  <w:rPr>
                    <w:rFonts w:eastAsia="Calibri"/>
                    <w:szCs w:val="24"/>
                  </w:rPr>
                </w:pPr>
                <w:r>
                  <w:rPr>
                    <w:rFonts w:eastAsia="Calibri"/>
                    <w:color w:val="000000"/>
                    <w:szCs w:val="24"/>
                  </w:rPr>
                  <w:t>Gydytojo pulmonologo konsultac</w:t>
                </w:r>
                <w:r>
                  <w:rPr>
                    <w:rFonts w:eastAsia="Calibri"/>
                    <w:color w:val="000000"/>
                    <w:szCs w:val="24"/>
                  </w:rPr>
                  <w:t>ija – kas 12 mėnesių.</w:t>
                </w:r>
              </w:p>
            </w:tc>
          </w:tr>
          <w:tr w:rsidR="00155470" w14:paraId="3F6E9E68" w14:textId="77777777">
            <w:tc>
              <w:tcPr>
                <w:tcW w:w="816" w:type="dxa"/>
              </w:tcPr>
              <w:p w14:paraId="3F6E9E62" w14:textId="77777777" w:rsidR="00155470" w:rsidRDefault="004A7830">
                <w:pPr>
                  <w:spacing w:line="276" w:lineRule="auto"/>
                  <w:jc w:val="both"/>
                  <w:rPr>
                    <w:rFonts w:eastAsia="Calibri"/>
                    <w:szCs w:val="24"/>
                  </w:rPr>
                </w:pPr>
                <w:r>
                  <w:rPr>
                    <w:rFonts w:eastAsia="Calibri"/>
                    <w:szCs w:val="24"/>
                  </w:rPr>
                  <w:t>4.5.</w:t>
                </w:r>
              </w:p>
            </w:tc>
            <w:tc>
              <w:tcPr>
                <w:tcW w:w="2977" w:type="dxa"/>
              </w:tcPr>
              <w:p w14:paraId="3F6E9E63" w14:textId="77777777" w:rsidR="00155470" w:rsidRDefault="004A7830">
                <w:pPr>
                  <w:spacing w:line="276" w:lineRule="auto"/>
                  <w:rPr>
                    <w:rFonts w:eastAsia="Calibri"/>
                    <w:szCs w:val="24"/>
                  </w:rPr>
                </w:pPr>
                <w:r>
                  <w:rPr>
                    <w:rFonts w:eastAsia="Calibri"/>
                    <w:szCs w:val="24"/>
                  </w:rPr>
                  <w:t>Bronchektazės, J47</w:t>
                </w:r>
              </w:p>
            </w:tc>
            <w:tc>
              <w:tcPr>
                <w:tcW w:w="4110" w:type="dxa"/>
              </w:tcPr>
              <w:p w14:paraId="3F6E9E64" w14:textId="77777777" w:rsidR="00155470" w:rsidRDefault="00155470">
                <w:pPr>
                  <w:spacing w:line="276" w:lineRule="auto"/>
                  <w:jc w:val="both"/>
                  <w:rPr>
                    <w:rFonts w:eastAsia="Calibri"/>
                    <w:szCs w:val="24"/>
                  </w:rPr>
                </w:pPr>
              </w:p>
            </w:tc>
            <w:tc>
              <w:tcPr>
                <w:tcW w:w="4252" w:type="dxa"/>
              </w:tcPr>
              <w:p w14:paraId="3F6E9E65" w14:textId="77777777" w:rsidR="00155470" w:rsidRDefault="00155470">
                <w:pPr>
                  <w:spacing w:line="276" w:lineRule="auto"/>
                  <w:jc w:val="both"/>
                  <w:rPr>
                    <w:rFonts w:eastAsia="Calibri"/>
                    <w:szCs w:val="24"/>
                  </w:rPr>
                </w:pPr>
              </w:p>
            </w:tc>
            <w:tc>
              <w:tcPr>
                <w:tcW w:w="2801" w:type="dxa"/>
              </w:tcPr>
              <w:p w14:paraId="3F6E9E66" w14:textId="77777777" w:rsidR="00155470" w:rsidRDefault="004A7830">
                <w:pPr>
                  <w:spacing w:line="276" w:lineRule="auto"/>
                  <w:rPr>
                    <w:rFonts w:eastAsia="Calibri"/>
                    <w:color w:val="000000"/>
                    <w:szCs w:val="24"/>
                  </w:rPr>
                </w:pPr>
                <w:r>
                  <w:rPr>
                    <w:rFonts w:eastAsia="Calibri"/>
                    <w:color w:val="000000"/>
                    <w:szCs w:val="24"/>
                  </w:rPr>
                  <w:t>Dėl tinkamumo dirbti jūrų ir vidaus vandenų laivuose spendžiama individualiai.</w:t>
                </w:r>
              </w:p>
              <w:p w14:paraId="3F6E9E67" w14:textId="77777777" w:rsidR="00155470" w:rsidRDefault="004A7830">
                <w:pPr>
                  <w:spacing w:line="276" w:lineRule="auto"/>
                  <w:rPr>
                    <w:rFonts w:eastAsia="Calibri"/>
                    <w:szCs w:val="24"/>
                  </w:rPr>
                </w:pPr>
                <w:r>
                  <w:rPr>
                    <w:rFonts w:eastAsia="Calibri"/>
                    <w:color w:val="000000"/>
                    <w:szCs w:val="24"/>
                  </w:rPr>
                  <w:t>Gydytojo pulmonologo konsultacija – kas 12 mėnesių.</w:t>
                </w:r>
              </w:p>
            </w:tc>
          </w:tr>
          <w:tr w:rsidR="00155470" w14:paraId="3F6E9E70" w14:textId="77777777">
            <w:tc>
              <w:tcPr>
                <w:tcW w:w="816" w:type="dxa"/>
              </w:tcPr>
              <w:p w14:paraId="3F6E9E69" w14:textId="77777777" w:rsidR="00155470" w:rsidRDefault="004A7830">
                <w:pPr>
                  <w:spacing w:line="276" w:lineRule="auto"/>
                  <w:jc w:val="both"/>
                  <w:rPr>
                    <w:rFonts w:eastAsia="Calibri"/>
                    <w:szCs w:val="24"/>
                  </w:rPr>
                </w:pPr>
                <w:r>
                  <w:rPr>
                    <w:rFonts w:eastAsia="Calibri"/>
                    <w:szCs w:val="24"/>
                  </w:rPr>
                  <w:t>4.6.</w:t>
                </w:r>
              </w:p>
            </w:tc>
            <w:tc>
              <w:tcPr>
                <w:tcW w:w="2977" w:type="dxa"/>
              </w:tcPr>
              <w:p w14:paraId="3F6E9E6A" w14:textId="77777777" w:rsidR="00155470" w:rsidRDefault="004A7830">
                <w:pPr>
                  <w:spacing w:line="276" w:lineRule="auto"/>
                  <w:rPr>
                    <w:rFonts w:eastAsia="Calibri"/>
                    <w:color w:val="000000"/>
                    <w:szCs w:val="24"/>
                  </w:rPr>
                </w:pPr>
                <w:r>
                  <w:rPr>
                    <w:rFonts w:eastAsia="Calibri"/>
                    <w:color w:val="000000"/>
                    <w:szCs w:val="24"/>
                  </w:rPr>
                  <w:t>Išorinių veiksnių sukeltos plaučių ligos, J60–J70</w:t>
                </w:r>
              </w:p>
              <w:p w14:paraId="3F6E9E6B" w14:textId="77777777" w:rsidR="00155470" w:rsidRDefault="00155470">
                <w:pPr>
                  <w:spacing w:line="276" w:lineRule="auto"/>
                  <w:rPr>
                    <w:rFonts w:eastAsia="Calibri"/>
                    <w:color w:val="000000"/>
                    <w:szCs w:val="24"/>
                  </w:rPr>
                </w:pPr>
              </w:p>
            </w:tc>
            <w:tc>
              <w:tcPr>
                <w:tcW w:w="4110" w:type="dxa"/>
              </w:tcPr>
              <w:p w14:paraId="3F6E9E6C" w14:textId="77777777" w:rsidR="00155470" w:rsidRDefault="00155470">
                <w:pPr>
                  <w:spacing w:line="276" w:lineRule="auto"/>
                  <w:jc w:val="both"/>
                  <w:rPr>
                    <w:rFonts w:eastAsia="Calibri"/>
                    <w:szCs w:val="24"/>
                  </w:rPr>
                </w:pPr>
              </w:p>
            </w:tc>
            <w:tc>
              <w:tcPr>
                <w:tcW w:w="4252" w:type="dxa"/>
              </w:tcPr>
              <w:p w14:paraId="3F6E9E6D" w14:textId="77777777" w:rsidR="00155470" w:rsidRDefault="00155470">
                <w:pPr>
                  <w:spacing w:line="276" w:lineRule="auto"/>
                  <w:jc w:val="both"/>
                  <w:rPr>
                    <w:rFonts w:eastAsia="Calibri"/>
                    <w:szCs w:val="24"/>
                  </w:rPr>
                </w:pPr>
              </w:p>
            </w:tc>
            <w:tc>
              <w:tcPr>
                <w:tcW w:w="2801" w:type="dxa"/>
              </w:tcPr>
              <w:p w14:paraId="3F6E9E6E" w14:textId="77777777" w:rsidR="00155470" w:rsidRDefault="004A7830">
                <w:pPr>
                  <w:spacing w:line="276" w:lineRule="auto"/>
                  <w:rPr>
                    <w:rFonts w:eastAsia="Calibri"/>
                    <w:color w:val="000000"/>
                    <w:szCs w:val="24"/>
                  </w:rPr>
                </w:pPr>
                <w:r>
                  <w:rPr>
                    <w:rFonts w:eastAsia="Calibri"/>
                    <w:color w:val="000000"/>
                    <w:szCs w:val="24"/>
                  </w:rPr>
                  <w:t xml:space="preserve">Dėl tinkamumo </w:t>
                </w:r>
                <w:r>
                  <w:rPr>
                    <w:rFonts w:eastAsia="Calibri"/>
                    <w:color w:val="000000"/>
                    <w:szCs w:val="24"/>
                  </w:rPr>
                  <w:t>dirbti jūrų ir vidaus vandenų laivuose sprendžiama individualiai.</w:t>
                </w:r>
              </w:p>
              <w:p w14:paraId="3F6E9E6F" w14:textId="77777777" w:rsidR="00155470" w:rsidRDefault="004A7830">
                <w:pPr>
                  <w:spacing w:line="276" w:lineRule="auto"/>
                  <w:rPr>
                    <w:rFonts w:eastAsia="Calibri"/>
                    <w:szCs w:val="24"/>
                  </w:rPr>
                </w:pPr>
                <w:r>
                  <w:rPr>
                    <w:rFonts w:eastAsia="Calibri"/>
                    <w:color w:val="000000"/>
                    <w:szCs w:val="24"/>
                  </w:rPr>
                  <w:t>Gydytojo pulmonologo konsultacija – kas 12 mėnesių.</w:t>
                </w:r>
              </w:p>
            </w:tc>
          </w:tr>
          <w:tr w:rsidR="00155470" w14:paraId="3F6E9E76" w14:textId="77777777">
            <w:tc>
              <w:tcPr>
                <w:tcW w:w="816" w:type="dxa"/>
              </w:tcPr>
              <w:p w14:paraId="3F6E9E71" w14:textId="77777777" w:rsidR="00155470" w:rsidRDefault="004A7830">
                <w:pPr>
                  <w:spacing w:line="276" w:lineRule="auto"/>
                  <w:jc w:val="both"/>
                  <w:rPr>
                    <w:rFonts w:eastAsia="Calibri"/>
                    <w:szCs w:val="24"/>
                  </w:rPr>
                </w:pPr>
                <w:r>
                  <w:rPr>
                    <w:rFonts w:eastAsia="Calibri"/>
                    <w:szCs w:val="24"/>
                  </w:rPr>
                  <w:lastRenderedPageBreak/>
                  <w:t>4.7.</w:t>
                </w:r>
              </w:p>
            </w:tc>
            <w:tc>
              <w:tcPr>
                <w:tcW w:w="2977" w:type="dxa"/>
              </w:tcPr>
              <w:p w14:paraId="3F6E9E72" w14:textId="77777777" w:rsidR="00155470" w:rsidRDefault="004A7830">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14:paraId="3F6E9E73" w14:textId="77777777" w:rsidR="00155470" w:rsidRDefault="00155470">
                <w:pPr>
                  <w:spacing w:line="276" w:lineRule="auto"/>
                  <w:jc w:val="both"/>
                  <w:rPr>
                    <w:rFonts w:eastAsia="Calibri"/>
                    <w:szCs w:val="24"/>
                  </w:rPr>
                </w:pPr>
              </w:p>
            </w:tc>
            <w:tc>
              <w:tcPr>
                <w:tcW w:w="4252" w:type="dxa"/>
              </w:tcPr>
              <w:p w14:paraId="3F6E9E74" w14:textId="77777777" w:rsidR="00155470" w:rsidRDefault="00155470">
                <w:pPr>
                  <w:spacing w:line="276" w:lineRule="auto"/>
                  <w:jc w:val="both"/>
                  <w:rPr>
                    <w:rFonts w:eastAsia="Calibri"/>
                    <w:szCs w:val="24"/>
                  </w:rPr>
                </w:pPr>
              </w:p>
            </w:tc>
            <w:tc>
              <w:tcPr>
                <w:tcW w:w="2801" w:type="dxa"/>
              </w:tcPr>
              <w:p w14:paraId="3F6E9E75" w14:textId="77777777" w:rsidR="00155470" w:rsidRDefault="004A7830">
                <w:pPr>
                  <w:spacing w:line="276" w:lineRule="auto"/>
                  <w:rPr>
                    <w:rFonts w:eastAsia="Calibri"/>
                    <w:szCs w:val="24"/>
                  </w:rPr>
                </w:pPr>
                <w:r>
                  <w:rPr>
                    <w:rFonts w:eastAsia="Calibri"/>
                    <w:color w:val="000000"/>
                    <w:szCs w:val="24"/>
                  </w:rPr>
                  <w:t>Dėl tinkamumo dirbti jūrų ir vidaus vandenų laivuose sprendžiama individualiai, praėjus 12 mėn. po diagnozuot</w:t>
                </w:r>
                <w:r>
                  <w:rPr>
                    <w:rFonts w:eastAsia="Calibri"/>
                    <w:color w:val="000000"/>
                    <w:szCs w:val="24"/>
                  </w:rPr>
                  <w:t>o pneumotorakso. Gydytojo pulmonologo konsultacija – kas 12 mėnesių.</w:t>
                </w:r>
              </w:p>
            </w:tc>
          </w:tr>
          <w:tr w:rsidR="00155470" w14:paraId="3F6E9E7E" w14:textId="77777777">
            <w:tc>
              <w:tcPr>
                <w:tcW w:w="816" w:type="dxa"/>
              </w:tcPr>
              <w:p w14:paraId="3F6E9E77" w14:textId="77777777" w:rsidR="00155470" w:rsidRDefault="004A7830">
                <w:pPr>
                  <w:spacing w:line="276" w:lineRule="auto"/>
                  <w:jc w:val="both"/>
                  <w:rPr>
                    <w:rFonts w:eastAsia="Calibri"/>
                    <w:szCs w:val="24"/>
                  </w:rPr>
                </w:pPr>
                <w:r>
                  <w:rPr>
                    <w:rFonts w:eastAsia="Calibri"/>
                    <w:szCs w:val="24"/>
                  </w:rPr>
                  <w:t>4.8.</w:t>
                </w:r>
              </w:p>
            </w:tc>
            <w:tc>
              <w:tcPr>
                <w:tcW w:w="2977" w:type="dxa"/>
              </w:tcPr>
              <w:p w14:paraId="3F6E9E78" w14:textId="77777777" w:rsidR="00155470" w:rsidRDefault="004A7830">
                <w:pPr>
                  <w:spacing w:line="276" w:lineRule="auto"/>
                  <w:rPr>
                    <w:rFonts w:eastAsia="Calibri"/>
                    <w:szCs w:val="24"/>
                  </w:rPr>
                </w:pPr>
                <w:r>
                  <w:rPr>
                    <w:rFonts w:eastAsia="Calibri"/>
                    <w:szCs w:val="24"/>
                  </w:rPr>
                  <w:t>Įgytas plaučio nebuvimas, Z90.2</w:t>
                </w:r>
              </w:p>
              <w:p w14:paraId="3F6E9E79" w14:textId="77777777" w:rsidR="00155470" w:rsidRDefault="00155470">
                <w:pPr>
                  <w:spacing w:line="276" w:lineRule="auto"/>
                  <w:rPr>
                    <w:rFonts w:eastAsia="Calibri"/>
                    <w:szCs w:val="24"/>
                  </w:rPr>
                </w:pPr>
              </w:p>
            </w:tc>
            <w:tc>
              <w:tcPr>
                <w:tcW w:w="4110" w:type="dxa"/>
              </w:tcPr>
              <w:p w14:paraId="3F6E9E7A" w14:textId="77777777" w:rsidR="00155470" w:rsidRDefault="004A7830">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14:paraId="3F6E9E7B" w14:textId="77777777" w:rsidR="00155470" w:rsidRDefault="004A7830">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14:paraId="3F6E9E7C" w14:textId="77777777" w:rsidR="00155470" w:rsidRDefault="004A7830">
                <w:pPr>
                  <w:spacing w:line="276" w:lineRule="auto"/>
                  <w:rPr>
                    <w:rFonts w:eastAsia="Calibri"/>
                    <w:color w:val="000000"/>
                    <w:szCs w:val="24"/>
                  </w:rPr>
                </w:pPr>
                <w:r>
                  <w:rPr>
                    <w:rFonts w:eastAsia="Calibri"/>
                    <w:color w:val="000000"/>
                    <w:szCs w:val="24"/>
                  </w:rPr>
                  <w:t xml:space="preserve">Dėl tinkamumo </w:t>
                </w:r>
                <w:r>
                  <w:rPr>
                    <w:rFonts w:eastAsia="Calibri"/>
                    <w:color w:val="000000"/>
                    <w:szCs w:val="24"/>
                  </w:rPr>
                  <w:t>dirbti vidaus vandenų laivuose sprendžiama individualiai, po gydytojo pulmonologo konsultacijos.</w:t>
                </w:r>
              </w:p>
              <w:p w14:paraId="3F6E9E7D" w14:textId="77777777" w:rsidR="00155470" w:rsidRDefault="004A7830">
                <w:pPr>
                  <w:spacing w:line="276" w:lineRule="auto"/>
                  <w:rPr>
                    <w:rFonts w:eastAsia="Calibri"/>
                    <w:color w:val="000000"/>
                    <w:szCs w:val="24"/>
                  </w:rPr>
                </w:pPr>
                <w:r>
                  <w:rPr>
                    <w:rFonts w:eastAsia="Calibri"/>
                    <w:color w:val="000000"/>
                    <w:szCs w:val="24"/>
                  </w:rPr>
                  <w:t>Gydytojo pulmonologo konsultacija – kas 12 mėnesių.</w:t>
                </w:r>
              </w:p>
            </w:tc>
          </w:tr>
          <w:tr w:rsidR="00155470" w14:paraId="3F6E9E81" w14:textId="77777777">
            <w:tc>
              <w:tcPr>
                <w:tcW w:w="816" w:type="dxa"/>
              </w:tcPr>
              <w:p w14:paraId="3F6E9E7F" w14:textId="77777777" w:rsidR="00155470" w:rsidRDefault="004A7830">
                <w:pPr>
                  <w:spacing w:line="276" w:lineRule="auto"/>
                  <w:jc w:val="both"/>
                  <w:rPr>
                    <w:rFonts w:eastAsia="Calibri"/>
                    <w:b/>
                    <w:szCs w:val="24"/>
                  </w:rPr>
                </w:pPr>
                <w:r>
                  <w:rPr>
                    <w:rFonts w:eastAsia="Calibri"/>
                    <w:b/>
                    <w:szCs w:val="24"/>
                  </w:rPr>
                  <w:t>5.</w:t>
                </w:r>
              </w:p>
            </w:tc>
            <w:tc>
              <w:tcPr>
                <w:tcW w:w="14140" w:type="dxa"/>
                <w:gridSpan w:val="4"/>
              </w:tcPr>
              <w:p w14:paraId="3F6E9E80" w14:textId="77777777" w:rsidR="00155470" w:rsidRDefault="004A7830">
                <w:pPr>
                  <w:spacing w:line="276" w:lineRule="auto"/>
                  <w:jc w:val="center"/>
                  <w:rPr>
                    <w:rFonts w:eastAsia="Calibri"/>
                    <w:b/>
                    <w:szCs w:val="24"/>
                  </w:rPr>
                </w:pPr>
                <w:r>
                  <w:rPr>
                    <w:rFonts w:eastAsia="Calibri"/>
                    <w:b/>
                    <w:szCs w:val="24"/>
                  </w:rPr>
                  <w:t xml:space="preserve">KRAUJO IR KRAUJODAROS ORGANŲ LIGOS </w:t>
                </w:r>
              </w:p>
            </w:tc>
          </w:tr>
          <w:tr w:rsidR="00155470" w14:paraId="3F6E9E8A" w14:textId="77777777">
            <w:tc>
              <w:tcPr>
                <w:tcW w:w="816" w:type="dxa"/>
              </w:tcPr>
              <w:p w14:paraId="3F6E9E82" w14:textId="77777777" w:rsidR="00155470" w:rsidRDefault="004A7830">
                <w:pPr>
                  <w:spacing w:line="276" w:lineRule="auto"/>
                  <w:jc w:val="both"/>
                  <w:rPr>
                    <w:rFonts w:eastAsia="Calibri"/>
                    <w:szCs w:val="24"/>
                  </w:rPr>
                </w:pPr>
                <w:r>
                  <w:rPr>
                    <w:rFonts w:eastAsia="Calibri"/>
                    <w:szCs w:val="24"/>
                  </w:rPr>
                  <w:t>5.1.</w:t>
                </w:r>
              </w:p>
            </w:tc>
            <w:tc>
              <w:tcPr>
                <w:tcW w:w="2977" w:type="dxa"/>
              </w:tcPr>
              <w:p w14:paraId="3F6E9E83" w14:textId="77777777" w:rsidR="00155470" w:rsidRDefault="004A7830">
                <w:pPr>
                  <w:spacing w:line="276" w:lineRule="auto"/>
                  <w:rPr>
                    <w:rFonts w:eastAsia="Calibri"/>
                    <w:szCs w:val="24"/>
                  </w:rPr>
                </w:pPr>
                <w:r>
                  <w:rPr>
                    <w:rFonts w:eastAsia="Calibri"/>
                    <w:szCs w:val="24"/>
                  </w:rPr>
                  <w:t xml:space="preserve">Limfinio, kraujodaros ir jiems giminingų audinių piktybiniai </w:t>
                </w:r>
                <w:r>
                  <w:rPr>
                    <w:rFonts w:eastAsia="Calibri"/>
                    <w:szCs w:val="24"/>
                  </w:rPr>
                  <w:t>navikai,</w:t>
                </w:r>
              </w:p>
              <w:p w14:paraId="3F6E9E84" w14:textId="77777777" w:rsidR="00155470" w:rsidRDefault="004A7830">
                <w:pPr>
                  <w:spacing w:line="276" w:lineRule="auto"/>
                  <w:rPr>
                    <w:rFonts w:eastAsia="Calibri"/>
                    <w:szCs w:val="24"/>
                  </w:rPr>
                </w:pPr>
                <w:r>
                  <w:rPr>
                    <w:rFonts w:eastAsia="Calibri"/>
                    <w:szCs w:val="24"/>
                  </w:rPr>
                  <w:t>C81–C96</w:t>
                </w:r>
              </w:p>
            </w:tc>
            <w:tc>
              <w:tcPr>
                <w:tcW w:w="4110" w:type="dxa"/>
              </w:tcPr>
              <w:p w14:paraId="3F6E9E85" w14:textId="77777777" w:rsidR="00155470" w:rsidRDefault="00155470">
                <w:pPr>
                  <w:spacing w:line="276" w:lineRule="auto"/>
                  <w:jc w:val="both"/>
                  <w:rPr>
                    <w:rFonts w:eastAsia="Calibri"/>
                    <w:szCs w:val="24"/>
                  </w:rPr>
                </w:pPr>
              </w:p>
            </w:tc>
            <w:tc>
              <w:tcPr>
                <w:tcW w:w="4252" w:type="dxa"/>
              </w:tcPr>
              <w:p w14:paraId="3F6E9E86" w14:textId="77777777" w:rsidR="00155470" w:rsidRDefault="00155470">
                <w:pPr>
                  <w:spacing w:line="276" w:lineRule="auto"/>
                  <w:jc w:val="both"/>
                  <w:rPr>
                    <w:rFonts w:eastAsia="Calibri"/>
                    <w:szCs w:val="24"/>
                  </w:rPr>
                </w:pPr>
              </w:p>
            </w:tc>
            <w:tc>
              <w:tcPr>
                <w:tcW w:w="2801" w:type="dxa"/>
              </w:tcPr>
              <w:p w14:paraId="3F6E9E87" w14:textId="77777777" w:rsidR="00155470" w:rsidRDefault="004A7830">
                <w:pPr>
                  <w:spacing w:line="276" w:lineRule="auto"/>
                  <w:rPr>
                    <w:rFonts w:eastAsia="Calibri"/>
                    <w:szCs w:val="24"/>
                  </w:rPr>
                </w:pPr>
                <w:r>
                  <w:rPr>
                    <w:rFonts w:eastAsia="Calibri"/>
                    <w:szCs w:val="24"/>
                  </w:rPr>
                  <w:t>Asmenys, sergantys aktyvia ligos forma, negali dirbti jūrų ir vidaus vandenų laivuose.</w:t>
                </w:r>
              </w:p>
              <w:p w14:paraId="3F6E9E88" w14:textId="77777777" w:rsidR="00155470" w:rsidRDefault="004A7830">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w:t>
                </w:r>
                <w:r>
                  <w:rPr>
                    <w:rFonts w:eastAsia="Calibri"/>
                    <w:color w:val="000000"/>
                    <w:szCs w:val="24"/>
                  </w:rPr>
                  <w:t>ualiai po gydytojo hematologo konsultacijos.</w:t>
                </w:r>
              </w:p>
              <w:p w14:paraId="3F6E9E89" w14:textId="77777777" w:rsidR="00155470" w:rsidRDefault="004A7830">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w:t>
                </w:r>
                <w:r>
                  <w:rPr>
                    <w:rFonts w:eastAsia="Calibri"/>
                    <w:szCs w:val="24"/>
                  </w:rPr>
                  <w:lastRenderedPageBreak/>
                  <w:t>ir vidaus vandenų laivuose.</w:t>
                </w:r>
              </w:p>
            </w:tc>
          </w:tr>
          <w:tr w:rsidR="00155470" w14:paraId="3F6E9E92" w14:textId="77777777">
            <w:tc>
              <w:tcPr>
                <w:tcW w:w="816" w:type="dxa"/>
              </w:tcPr>
              <w:p w14:paraId="3F6E9E8B" w14:textId="77777777" w:rsidR="00155470" w:rsidRDefault="004A7830">
                <w:pPr>
                  <w:spacing w:line="276" w:lineRule="auto"/>
                  <w:jc w:val="both"/>
                  <w:rPr>
                    <w:rFonts w:eastAsia="Calibri"/>
                    <w:szCs w:val="24"/>
                  </w:rPr>
                </w:pPr>
                <w:r>
                  <w:rPr>
                    <w:rFonts w:eastAsia="Calibri"/>
                    <w:szCs w:val="24"/>
                  </w:rPr>
                  <w:lastRenderedPageBreak/>
                  <w:t>5.2.</w:t>
                </w:r>
              </w:p>
            </w:tc>
            <w:tc>
              <w:tcPr>
                <w:tcW w:w="2977" w:type="dxa"/>
              </w:tcPr>
              <w:p w14:paraId="3F6E9E8C" w14:textId="77777777" w:rsidR="00155470" w:rsidRDefault="004A7830">
                <w:pPr>
                  <w:spacing w:line="276" w:lineRule="auto"/>
                  <w:rPr>
                    <w:rFonts w:eastAsia="Calibri"/>
                    <w:szCs w:val="24"/>
                  </w:rPr>
                </w:pPr>
                <w:r>
                  <w:rPr>
                    <w:rFonts w:eastAsia="Calibri"/>
                    <w:szCs w:val="24"/>
                  </w:rPr>
                  <w:t>Tikroji policitemija, D45</w:t>
                </w:r>
              </w:p>
              <w:p w14:paraId="3F6E9E8D" w14:textId="77777777" w:rsidR="00155470" w:rsidRDefault="004A7830">
                <w:pPr>
                  <w:spacing w:line="276" w:lineRule="auto"/>
                  <w:rPr>
                    <w:rFonts w:eastAsia="Calibri"/>
                    <w:szCs w:val="24"/>
                  </w:rPr>
                </w:pPr>
                <w:r>
                  <w:rPr>
                    <w:rFonts w:eastAsia="Calibri"/>
                    <w:szCs w:val="24"/>
                  </w:rPr>
                  <w:t>Mielodisplaziniai sindromai, D46</w:t>
                </w:r>
              </w:p>
              <w:p w14:paraId="3F6E9E8E" w14:textId="77777777" w:rsidR="00155470" w:rsidRDefault="004A7830">
                <w:pPr>
                  <w:spacing w:line="276" w:lineRule="auto"/>
                  <w:rPr>
                    <w:rFonts w:eastAsia="Calibri"/>
                    <w:szCs w:val="24"/>
                  </w:rPr>
                </w:pPr>
                <w:r>
                  <w:rPr>
                    <w:rFonts w:eastAsia="Calibri"/>
                    <w:szCs w:val="24"/>
                  </w:rPr>
                  <w:t>Lėtinė mieloproliferacinė liga, D47.1</w:t>
                </w:r>
              </w:p>
            </w:tc>
            <w:tc>
              <w:tcPr>
                <w:tcW w:w="4110" w:type="dxa"/>
              </w:tcPr>
              <w:p w14:paraId="3F6E9E8F" w14:textId="77777777" w:rsidR="00155470" w:rsidRDefault="00155470">
                <w:pPr>
                  <w:spacing w:line="276" w:lineRule="auto"/>
                  <w:jc w:val="both"/>
                  <w:rPr>
                    <w:rFonts w:eastAsia="Calibri"/>
                    <w:szCs w:val="24"/>
                  </w:rPr>
                </w:pPr>
              </w:p>
            </w:tc>
            <w:tc>
              <w:tcPr>
                <w:tcW w:w="4252" w:type="dxa"/>
              </w:tcPr>
              <w:p w14:paraId="3F6E9E90" w14:textId="77777777" w:rsidR="00155470" w:rsidRDefault="00155470">
                <w:pPr>
                  <w:spacing w:line="276" w:lineRule="auto"/>
                  <w:jc w:val="both"/>
                  <w:rPr>
                    <w:rFonts w:eastAsia="Calibri"/>
                    <w:szCs w:val="24"/>
                  </w:rPr>
                </w:pPr>
              </w:p>
            </w:tc>
            <w:tc>
              <w:tcPr>
                <w:tcW w:w="2801" w:type="dxa"/>
              </w:tcPr>
              <w:p w14:paraId="3F6E9E91" w14:textId="77777777" w:rsidR="00155470" w:rsidRDefault="004A7830">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rsidR="00155470" w14:paraId="3F6E9E98" w14:textId="77777777">
            <w:tc>
              <w:tcPr>
                <w:tcW w:w="816" w:type="dxa"/>
              </w:tcPr>
              <w:p w14:paraId="3F6E9E93" w14:textId="77777777" w:rsidR="00155470" w:rsidRDefault="004A7830">
                <w:pPr>
                  <w:spacing w:line="276" w:lineRule="auto"/>
                  <w:jc w:val="both"/>
                  <w:rPr>
                    <w:rFonts w:eastAsia="Calibri"/>
                    <w:szCs w:val="24"/>
                  </w:rPr>
                </w:pPr>
                <w:r>
                  <w:rPr>
                    <w:rFonts w:eastAsia="Calibri"/>
                    <w:szCs w:val="24"/>
                  </w:rPr>
                  <w:t>5.3.</w:t>
                </w:r>
              </w:p>
            </w:tc>
            <w:tc>
              <w:tcPr>
                <w:tcW w:w="2977" w:type="dxa"/>
              </w:tcPr>
              <w:p w14:paraId="3F6E9E94" w14:textId="77777777" w:rsidR="00155470" w:rsidRDefault="004A7830">
                <w:pPr>
                  <w:spacing w:line="276" w:lineRule="auto"/>
                  <w:rPr>
                    <w:rFonts w:eastAsia="Calibri"/>
                    <w:szCs w:val="24"/>
                  </w:rPr>
                </w:pPr>
                <w:r>
                  <w:rPr>
                    <w:rFonts w:eastAsia="Calibri"/>
                    <w:szCs w:val="24"/>
                  </w:rPr>
                  <w:t xml:space="preserve">Mitybinės, hemolizinės, aplazinės ir kitos  anemijos, D50–D64 </w:t>
                </w:r>
              </w:p>
            </w:tc>
            <w:tc>
              <w:tcPr>
                <w:tcW w:w="4110" w:type="dxa"/>
              </w:tcPr>
              <w:p w14:paraId="3F6E9E95" w14:textId="77777777" w:rsidR="00155470" w:rsidRDefault="00155470">
                <w:pPr>
                  <w:spacing w:line="276" w:lineRule="auto"/>
                  <w:jc w:val="both"/>
                  <w:rPr>
                    <w:rFonts w:eastAsia="Calibri"/>
                    <w:szCs w:val="24"/>
                  </w:rPr>
                </w:pPr>
              </w:p>
            </w:tc>
            <w:tc>
              <w:tcPr>
                <w:tcW w:w="4252" w:type="dxa"/>
              </w:tcPr>
              <w:p w14:paraId="3F6E9E96" w14:textId="77777777" w:rsidR="00155470" w:rsidRDefault="00155470">
                <w:pPr>
                  <w:spacing w:line="276" w:lineRule="auto"/>
                  <w:jc w:val="both"/>
                  <w:rPr>
                    <w:rFonts w:eastAsia="Calibri"/>
                    <w:szCs w:val="24"/>
                  </w:rPr>
                </w:pPr>
              </w:p>
            </w:tc>
            <w:tc>
              <w:tcPr>
                <w:tcW w:w="2801" w:type="dxa"/>
              </w:tcPr>
              <w:p w14:paraId="3F6E9E97" w14:textId="77777777" w:rsidR="00155470" w:rsidRDefault="004A7830">
                <w:pPr>
                  <w:spacing w:line="276" w:lineRule="auto"/>
                  <w:rPr>
                    <w:rFonts w:eastAsia="Calibri"/>
                    <w:szCs w:val="24"/>
                  </w:rPr>
                </w:pPr>
                <w:r>
                  <w:rPr>
                    <w:rFonts w:eastAsia="Calibri"/>
                    <w:szCs w:val="24"/>
                  </w:rPr>
                  <w:t>Po gydymo, esant normaliems kraujo rodikliams, visų profesinių gr</w:t>
                </w:r>
                <w:r>
                  <w:rPr>
                    <w:rFonts w:eastAsia="Calibri"/>
                    <w:szCs w:val="24"/>
                  </w:rPr>
                  <w:t xml:space="preserve">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rsidR="00155470" w14:paraId="3F6E9EA0" w14:textId="77777777">
            <w:tc>
              <w:tcPr>
                <w:tcW w:w="816" w:type="dxa"/>
              </w:tcPr>
              <w:p w14:paraId="3F6E9E99" w14:textId="77777777" w:rsidR="00155470" w:rsidRDefault="004A7830">
                <w:pPr>
                  <w:spacing w:line="276" w:lineRule="auto"/>
                  <w:jc w:val="both"/>
                  <w:rPr>
                    <w:rFonts w:eastAsia="Calibri"/>
                    <w:szCs w:val="24"/>
                  </w:rPr>
                </w:pPr>
                <w:r>
                  <w:rPr>
                    <w:rFonts w:eastAsia="Calibri"/>
                    <w:szCs w:val="24"/>
                  </w:rPr>
                  <w:t>5.4.</w:t>
                </w:r>
              </w:p>
            </w:tc>
            <w:tc>
              <w:tcPr>
                <w:tcW w:w="2977" w:type="dxa"/>
              </w:tcPr>
              <w:p w14:paraId="3F6E9E9A" w14:textId="77777777" w:rsidR="00155470" w:rsidRDefault="004A7830">
                <w:pPr>
                  <w:spacing w:line="276" w:lineRule="auto"/>
                  <w:rPr>
                    <w:rFonts w:eastAsia="Calibri"/>
                    <w:szCs w:val="24"/>
                  </w:rPr>
                </w:pPr>
                <w:r>
                  <w:rPr>
                    <w:rFonts w:eastAsia="Calibri"/>
                    <w:szCs w:val="24"/>
                  </w:rPr>
                  <w:t>Krešėjimo defektai, purpura ir kitos hemoraginės būklės,</w:t>
                </w:r>
              </w:p>
              <w:p w14:paraId="3F6E9E9B" w14:textId="77777777" w:rsidR="00155470" w:rsidRDefault="004A7830">
                <w:pPr>
                  <w:spacing w:line="276" w:lineRule="auto"/>
                  <w:rPr>
                    <w:rFonts w:eastAsia="Calibri"/>
                    <w:szCs w:val="24"/>
                  </w:rPr>
                </w:pPr>
                <w:r>
                  <w:rPr>
                    <w:rFonts w:eastAsia="Calibri"/>
                    <w:szCs w:val="24"/>
                  </w:rPr>
                  <w:t xml:space="preserve">D65–D69 </w:t>
                </w:r>
              </w:p>
            </w:tc>
            <w:tc>
              <w:tcPr>
                <w:tcW w:w="4110" w:type="dxa"/>
              </w:tcPr>
              <w:p w14:paraId="3F6E9E9C" w14:textId="77777777" w:rsidR="00155470" w:rsidRDefault="00155470">
                <w:pPr>
                  <w:spacing w:line="276" w:lineRule="auto"/>
                  <w:jc w:val="both"/>
                  <w:rPr>
                    <w:rFonts w:eastAsia="Calibri"/>
                    <w:szCs w:val="24"/>
                  </w:rPr>
                </w:pPr>
              </w:p>
            </w:tc>
            <w:tc>
              <w:tcPr>
                <w:tcW w:w="4252" w:type="dxa"/>
              </w:tcPr>
              <w:p w14:paraId="3F6E9E9D" w14:textId="77777777" w:rsidR="00155470" w:rsidRDefault="00155470">
                <w:pPr>
                  <w:spacing w:line="276" w:lineRule="auto"/>
                  <w:jc w:val="both"/>
                  <w:rPr>
                    <w:rFonts w:eastAsia="Calibri"/>
                    <w:szCs w:val="24"/>
                  </w:rPr>
                </w:pPr>
              </w:p>
            </w:tc>
            <w:tc>
              <w:tcPr>
                <w:tcW w:w="2801" w:type="dxa"/>
              </w:tcPr>
              <w:p w14:paraId="3F6E9E9E" w14:textId="77777777" w:rsidR="00155470" w:rsidRDefault="004A7830">
                <w:pPr>
                  <w:spacing w:line="276" w:lineRule="auto"/>
                  <w:rPr>
                    <w:rFonts w:eastAsia="Calibri"/>
                    <w:szCs w:val="24"/>
                  </w:rPr>
                </w:pPr>
                <w:r>
                  <w:rPr>
                    <w:rFonts w:eastAsia="Calibri"/>
                    <w:szCs w:val="24"/>
                  </w:rPr>
                  <w:t>Asmenys, sergantys sunkia ligos forma, negali dirbti jūrų ir vidaus vandenų laivuose;</w:t>
                </w:r>
              </w:p>
              <w:p w14:paraId="3F6E9E9F" w14:textId="77777777" w:rsidR="00155470" w:rsidRDefault="004A7830">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rsidR="00155470" w14:paraId="3F6E9EA3" w14:textId="77777777">
            <w:tc>
              <w:tcPr>
                <w:tcW w:w="816" w:type="dxa"/>
              </w:tcPr>
              <w:p w14:paraId="3F6E9EA1" w14:textId="77777777" w:rsidR="00155470" w:rsidRDefault="004A7830">
                <w:pPr>
                  <w:spacing w:line="276" w:lineRule="auto"/>
                  <w:jc w:val="both"/>
                  <w:rPr>
                    <w:rFonts w:eastAsia="Calibri"/>
                    <w:b/>
                    <w:szCs w:val="24"/>
                  </w:rPr>
                </w:pPr>
                <w:r>
                  <w:rPr>
                    <w:rFonts w:eastAsia="Calibri"/>
                    <w:b/>
                    <w:szCs w:val="24"/>
                  </w:rPr>
                  <w:t>6.</w:t>
                </w:r>
              </w:p>
            </w:tc>
            <w:tc>
              <w:tcPr>
                <w:tcW w:w="14140" w:type="dxa"/>
                <w:gridSpan w:val="4"/>
              </w:tcPr>
              <w:p w14:paraId="3F6E9EA2" w14:textId="77777777" w:rsidR="00155470" w:rsidRDefault="004A7830">
                <w:pPr>
                  <w:spacing w:line="276" w:lineRule="auto"/>
                  <w:jc w:val="center"/>
                  <w:rPr>
                    <w:rFonts w:eastAsia="Calibri"/>
                    <w:szCs w:val="24"/>
                  </w:rPr>
                </w:pPr>
                <w:r>
                  <w:rPr>
                    <w:rFonts w:eastAsia="Calibri"/>
                    <w:b/>
                    <w:szCs w:val="24"/>
                  </w:rPr>
                  <w:t>ENDOKRININĖS, MITYBOS IR MEDŽI</w:t>
                </w:r>
                <w:r>
                  <w:rPr>
                    <w:rFonts w:eastAsia="Calibri"/>
                    <w:b/>
                    <w:szCs w:val="24"/>
                  </w:rPr>
                  <w:t>AGŲ APYKAITOS LIGOS</w:t>
                </w:r>
              </w:p>
            </w:tc>
          </w:tr>
          <w:tr w:rsidR="00155470" w14:paraId="3F6E9EA9" w14:textId="77777777">
            <w:tc>
              <w:tcPr>
                <w:tcW w:w="816" w:type="dxa"/>
              </w:tcPr>
              <w:p w14:paraId="3F6E9EA4" w14:textId="77777777" w:rsidR="00155470" w:rsidRDefault="004A7830">
                <w:pPr>
                  <w:spacing w:line="276" w:lineRule="auto"/>
                  <w:jc w:val="both"/>
                  <w:rPr>
                    <w:rFonts w:eastAsia="Calibri"/>
                    <w:szCs w:val="24"/>
                  </w:rPr>
                </w:pPr>
                <w:r>
                  <w:rPr>
                    <w:rFonts w:eastAsia="Calibri"/>
                    <w:szCs w:val="24"/>
                  </w:rPr>
                  <w:t>6.1.</w:t>
                </w:r>
              </w:p>
            </w:tc>
            <w:tc>
              <w:tcPr>
                <w:tcW w:w="2977" w:type="dxa"/>
              </w:tcPr>
              <w:p w14:paraId="3F6E9EA5" w14:textId="77777777" w:rsidR="00155470" w:rsidRDefault="004A7830">
                <w:pPr>
                  <w:spacing w:line="276" w:lineRule="auto"/>
                  <w:rPr>
                    <w:rFonts w:eastAsia="Calibri"/>
                    <w:szCs w:val="24"/>
                  </w:rPr>
                </w:pPr>
                <w:r>
                  <w:rPr>
                    <w:rFonts w:eastAsia="Calibri"/>
                    <w:color w:val="000000"/>
                    <w:szCs w:val="24"/>
                  </w:rPr>
                  <w:t>Hipotirozė, E03</w:t>
                </w:r>
              </w:p>
            </w:tc>
            <w:tc>
              <w:tcPr>
                <w:tcW w:w="4110" w:type="dxa"/>
              </w:tcPr>
              <w:p w14:paraId="3F6E9EA6" w14:textId="77777777" w:rsidR="00155470" w:rsidRDefault="00155470">
                <w:pPr>
                  <w:spacing w:line="276" w:lineRule="auto"/>
                  <w:rPr>
                    <w:rFonts w:eastAsia="Calibri"/>
                    <w:szCs w:val="24"/>
                  </w:rPr>
                </w:pPr>
              </w:p>
            </w:tc>
            <w:tc>
              <w:tcPr>
                <w:tcW w:w="4252" w:type="dxa"/>
              </w:tcPr>
              <w:p w14:paraId="3F6E9EA7" w14:textId="77777777" w:rsidR="00155470" w:rsidRDefault="00155470">
                <w:pPr>
                  <w:spacing w:line="276" w:lineRule="auto"/>
                  <w:rPr>
                    <w:rFonts w:eastAsia="Calibri"/>
                    <w:szCs w:val="24"/>
                  </w:rPr>
                </w:pPr>
              </w:p>
            </w:tc>
            <w:tc>
              <w:tcPr>
                <w:tcW w:w="2801" w:type="dxa"/>
              </w:tcPr>
              <w:p w14:paraId="3F6E9EA8" w14:textId="77777777" w:rsidR="00155470" w:rsidRDefault="004A7830">
                <w:pPr>
                  <w:spacing w:line="276" w:lineRule="auto"/>
                  <w:rPr>
                    <w:rFonts w:eastAsia="Calibri"/>
                    <w:szCs w:val="24"/>
                  </w:rPr>
                </w:pPr>
                <w:r>
                  <w:rPr>
                    <w:rFonts w:eastAsia="Calibri"/>
                    <w:color w:val="000000"/>
                    <w:szCs w:val="24"/>
                  </w:rPr>
                  <w:t xml:space="preserve">Dėl asmenų, kuriems po gydymo nustatoma normali skydliaukės </w:t>
                </w:r>
                <w:r>
                  <w:rPr>
                    <w:rFonts w:eastAsia="Calibri"/>
                    <w:color w:val="000000"/>
                    <w:szCs w:val="24"/>
                  </w:rPr>
                  <w:lastRenderedPageBreak/>
                  <w:t>funkcija, tinkamumo dirbti laive sprendžiama individualiai po gydytojo endokrinologo konsultacijos.</w:t>
                </w:r>
              </w:p>
            </w:tc>
          </w:tr>
          <w:tr w:rsidR="00155470" w14:paraId="3F6E9EB2" w14:textId="77777777">
            <w:tc>
              <w:tcPr>
                <w:tcW w:w="816" w:type="dxa"/>
              </w:tcPr>
              <w:p w14:paraId="3F6E9EAA" w14:textId="77777777" w:rsidR="00155470" w:rsidRDefault="004A7830">
                <w:pPr>
                  <w:spacing w:line="276" w:lineRule="auto"/>
                  <w:jc w:val="both"/>
                  <w:rPr>
                    <w:rFonts w:eastAsia="Calibri"/>
                    <w:szCs w:val="24"/>
                  </w:rPr>
                </w:pPr>
                <w:r>
                  <w:rPr>
                    <w:rFonts w:eastAsia="Calibri"/>
                    <w:szCs w:val="24"/>
                  </w:rPr>
                  <w:lastRenderedPageBreak/>
                  <w:t>6.2.</w:t>
                </w:r>
              </w:p>
            </w:tc>
            <w:tc>
              <w:tcPr>
                <w:tcW w:w="2977" w:type="dxa"/>
              </w:tcPr>
              <w:p w14:paraId="3F6E9EAB" w14:textId="77777777" w:rsidR="00155470" w:rsidRDefault="004A7830">
                <w:pPr>
                  <w:spacing w:line="276" w:lineRule="auto"/>
                  <w:rPr>
                    <w:rFonts w:eastAsia="Calibri"/>
                    <w:color w:val="000000"/>
                    <w:szCs w:val="24"/>
                  </w:rPr>
                </w:pPr>
                <w:r>
                  <w:rPr>
                    <w:rFonts w:eastAsia="Calibri"/>
                    <w:color w:val="000000"/>
                    <w:szCs w:val="24"/>
                  </w:rPr>
                  <w:t>Tirotoksikozė, E05</w:t>
                </w:r>
              </w:p>
              <w:p w14:paraId="3F6E9EAC" w14:textId="77777777" w:rsidR="00155470" w:rsidRDefault="00155470">
                <w:pPr>
                  <w:spacing w:line="276" w:lineRule="auto"/>
                  <w:rPr>
                    <w:rFonts w:eastAsia="Calibri"/>
                    <w:strike/>
                    <w:color w:val="000000"/>
                    <w:szCs w:val="24"/>
                  </w:rPr>
                </w:pPr>
              </w:p>
              <w:p w14:paraId="3F6E9EAD" w14:textId="77777777" w:rsidR="00155470" w:rsidRDefault="00155470">
                <w:pPr>
                  <w:spacing w:line="276" w:lineRule="auto"/>
                  <w:rPr>
                    <w:rFonts w:eastAsia="Calibri"/>
                    <w:szCs w:val="24"/>
                  </w:rPr>
                </w:pPr>
              </w:p>
            </w:tc>
            <w:tc>
              <w:tcPr>
                <w:tcW w:w="4110" w:type="dxa"/>
              </w:tcPr>
              <w:p w14:paraId="3F6E9EAE" w14:textId="77777777" w:rsidR="00155470" w:rsidRDefault="00155470">
                <w:pPr>
                  <w:spacing w:line="276" w:lineRule="auto"/>
                  <w:rPr>
                    <w:rFonts w:eastAsia="Calibri"/>
                    <w:szCs w:val="24"/>
                  </w:rPr>
                </w:pPr>
              </w:p>
            </w:tc>
            <w:tc>
              <w:tcPr>
                <w:tcW w:w="4252" w:type="dxa"/>
              </w:tcPr>
              <w:p w14:paraId="3F6E9EAF" w14:textId="77777777" w:rsidR="00155470" w:rsidRDefault="00155470">
                <w:pPr>
                  <w:spacing w:line="276" w:lineRule="auto"/>
                  <w:rPr>
                    <w:rFonts w:eastAsia="Calibri"/>
                    <w:szCs w:val="24"/>
                  </w:rPr>
                </w:pPr>
              </w:p>
            </w:tc>
            <w:tc>
              <w:tcPr>
                <w:tcW w:w="2801" w:type="dxa"/>
              </w:tcPr>
              <w:p w14:paraId="3F6E9EB0" w14:textId="77777777" w:rsidR="00155470" w:rsidRDefault="004A7830">
                <w:pPr>
                  <w:spacing w:line="276" w:lineRule="auto"/>
                  <w:rPr>
                    <w:rFonts w:eastAsia="Calibri"/>
                    <w:color w:val="000000"/>
                    <w:szCs w:val="24"/>
                  </w:rPr>
                </w:pPr>
                <w:r>
                  <w:rPr>
                    <w:rFonts w:eastAsia="Calibri"/>
                    <w:color w:val="000000"/>
                    <w:szCs w:val="24"/>
                  </w:rPr>
                  <w:t xml:space="preserve">Visų profesinių grupių </w:t>
                </w:r>
                <w:r>
                  <w:rPr>
                    <w:rFonts w:eastAsia="Calibri"/>
                    <w:color w:val="000000"/>
                    <w:szCs w:val="24"/>
                  </w:rPr>
                  <w:t>asmenys, jei gydant skydliaukės funkcija tampa normali, dirbti jūrų ir vidaus vandenų laivuose</w:t>
                </w:r>
              </w:p>
              <w:p w14:paraId="3F6E9EB1" w14:textId="77777777" w:rsidR="00155470" w:rsidRDefault="004A7830">
                <w:pPr>
                  <w:spacing w:line="276" w:lineRule="auto"/>
                  <w:rPr>
                    <w:rFonts w:eastAsia="Calibri"/>
                    <w:szCs w:val="24"/>
                  </w:rPr>
                </w:pPr>
                <w:r>
                  <w:rPr>
                    <w:rFonts w:eastAsia="Calibri"/>
                    <w:color w:val="000000"/>
                    <w:szCs w:val="24"/>
                  </w:rPr>
                  <w:t>gali po gydytojo endokrinologo konsultacijos.</w:t>
                </w:r>
              </w:p>
            </w:tc>
          </w:tr>
          <w:tr w:rsidR="00155470" w14:paraId="3F6E9EB8" w14:textId="77777777">
            <w:tc>
              <w:tcPr>
                <w:tcW w:w="816" w:type="dxa"/>
              </w:tcPr>
              <w:p w14:paraId="3F6E9EB3" w14:textId="77777777" w:rsidR="00155470" w:rsidRDefault="004A7830">
                <w:pPr>
                  <w:spacing w:line="276" w:lineRule="auto"/>
                  <w:jc w:val="both"/>
                  <w:rPr>
                    <w:rFonts w:eastAsia="Calibri"/>
                    <w:szCs w:val="24"/>
                  </w:rPr>
                </w:pPr>
                <w:r>
                  <w:rPr>
                    <w:rFonts w:eastAsia="Calibri"/>
                    <w:szCs w:val="24"/>
                  </w:rPr>
                  <w:t>6.3.</w:t>
                </w:r>
              </w:p>
            </w:tc>
            <w:tc>
              <w:tcPr>
                <w:tcW w:w="2977" w:type="dxa"/>
              </w:tcPr>
              <w:p w14:paraId="3F6E9EB4" w14:textId="77777777" w:rsidR="00155470" w:rsidRDefault="004A7830">
                <w:pPr>
                  <w:spacing w:line="276" w:lineRule="auto"/>
                  <w:rPr>
                    <w:rFonts w:eastAsia="Calibri"/>
                    <w:szCs w:val="24"/>
                  </w:rPr>
                </w:pPr>
                <w:r>
                  <w:rPr>
                    <w:rFonts w:eastAsia="Calibri"/>
                    <w:szCs w:val="24"/>
                  </w:rPr>
                  <w:t>I tipo cukrinis diabetas, gydomas insulinu, E10</w:t>
                </w:r>
              </w:p>
            </w:tc>
            <w:tc>
              <w:tcPr>
                <w:tcW w:w="4110" w:type="dxa"/>
              </w:tcPr>
              <w:p w14:paraId="3F6E9EB5" w14:textId="77777777" w:rsidR="00155470" w:rsidRDefault="004A7830">
                <w:pPr>
                  <w:spacing w:line="276" w:lineRule="auto"/>
                  <w:rPr>
                    <w:rFonts w:eastAsia="Calibri"/>
                    <w:szCs w:val="24"/>
                  </w:rPr>
                </w:pPr>
                <w:r>
                  <w:rPr>
                    <w:rFonts w:eastAsia="Calibri"/>
                    <w:szCs w:val="24"/>
                  </w:rPr>
                  <w:t>Nė vienos profesinės grupės darbuotojai negali dirbti jūrų la</w:t>
                </w:r>
                <w:r>
                  <w:rPr>
                    <w:rFonts w:eastAsia="Calibri"/>
                    <w:szCs w:val="24"/>
                  </w:rPr>
                  <w:t>ive.</w:t>
                </w:r>
              </w:p>
            </w:tc>
            <w:tc>
              <w:tcPr>
                <w:tcW w:w="4252" w:type="dxa"/>
              </w:tcPr>
              <w:p w14:paraId="3F6E9EB6" w14:textId="77777777" w:rsidR="00155470" w:rsidRDefault="004A7830">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14:paraId="3F6E9EB7" w14:textId="77777777" w:rsidR="00155470" w:rsidRDefault="004A7830">
                <w:pPr>
                  <w:spacing w:line="276" w:lineRule="auto"/>
                  <w:rPr>
                    <w:rFonts w:eastAsia="Calibri"/>
                    <w:szCs w:val="24"/>
                  </w:rPr>
                </w:pPr>
                <w:r>
                  <w:rPr>
                    <w:rFonts w:eastAsia="Calibri"/>
                    <w:szCs w:val="24"/>
                  </w:rPr>
                  <w:t>Dėl tinkamumo dirbti vidaus vandenų laivuose sprendžiama individualiai po gydytojo endokrinologo konsultacijos.</w:t>
                </w:r>
              </w:p>
            </w:tc>
          </w:tr>
          <w:tr w:rsidR="00155470" w14:paraId="3F6E9EBE" w14:textId="77777777">
            <w:tc>
              <w:tcPr>
                <w:tcW w:w="816" w:type="dxa"/>
              </w:tcPr>
              <w:p w14:paraId="3F6E9EB9" w14:textId="77777777" w:rsidR="00155470" w:rsidRDefault="004A7830">
                <w:pPr>
                  <w:spacing w:line="276" w:lineRule="auto"/>
                  <w:jc w:val="both"/>
                  <w:rPr>
                    <w:rFonts w:eastAsia="Calibri"/>
                    <w:szCs w:val="24"/>
                  </w:rPr>
                </w:pPr>
                <w:r>
                  <w:rPr>
                    <w:rFonts w:eastAsia="Calibri"/>
                    <w:szCs w:val="24"/>
                  </w:rPr>
                  <w:t>6.4.</w:t>
                </w:r>
              </w:p>
            </w:tc>
            <w:tc>
              <w:tcPr>
                <w:tcW w:w="2977" w:type="dxa"/>
              </w:tcPr>
              <w:p w14:paraId="3F6E9EBA" w14:textId="77777777" w:rsidR="00155470" w:rsidRDefault="004A7830">
                <w:pPr>
                  <w:spacing w:line="276" w:lineRule="auto"/>
                  <w:rPr>
                    <w:rFonts w:eastAsia="Calibri"/>
                    <w:szCs w:val="24"/>
                  </w:rPr>
                </w:pPr>
                <w:r>
                  <w:rPr>
                    <w:rFonts w:eastAsia="Calibri"/>
                    <w:szCs w:val="24"/>
                  </w:rPr>
                  <w:t>II tipo cukrinis diabetas, E11, gydomas dieta arba hipoglikemizu</w:t>
                </w:r>
                <w:r>
                  <w:rPr>
                    <w:rFonts w:eastAsia="Calibri"/>
                    <w:szCs w:val="24"/>
                  </w:rPr>
                  <w:t xml:space="preserve">ojančiais peroraliniais medikamentais </w:t>
                </w:r>
              </w:p>
            </w:tc>
            <w:tc>
              <w:tcPr>
                <w:tcW w:w="4110" w:type="dxa"/>
              </w:tcPr>
              <w:p w14:paraId="3F6E9EBB" w14:textId="77777777" w:rsidR="00155470" w:rsidRDefault="00155470">
                <w:pPr>
                  <w:spacing w:line="276" w:lineRule="auto"/>
                  <w:rPr>
                    <w:rFonts w:eastAsia="Calibri"/>
                    <w:szCs w:val="24"/>
                  </w:rPr>
                </w:pPr>
              </w:p>
            </w:tc>
            <w:tc>
              <w:tcPr>
                <w:tcW w:w="4252" w:type="dxa"/>
              </w:tcPr>
              <w:p w14:paraId="3F6E9EBC" w14:textId="77777777" w:rsidR="00155470" w:rsidRDefault="00155470">
                <w:pPr>
                  <w:spacing w:line="276" w:lineRule="auto"/>
                  <w:rPr>
                    <w:rFonts w:eastAsia="Calibri"/>
                    <w:szCs w:val="24"/>
                  </w:rPr>
                </w:pPr>
              </w:p>
            </w:tc>
            <w:tc>
              <w:tcPr>
                <w:tcW w:w="2801" w:type="dxa"/>
              </w:tcPr>
              <w:p w14:paraId="3F6E9EBD" w14:textId="77777777" w:rsidR="00155470" w:rsidRDefault="004A7830">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rsidR="00155470" w14:paraId="3F6E9EC4" w14:textId="77777777">
            <w:tc>
              <w:tcPr>
                <w:tcW w:w="816" w:type="dxa"/>
              </w:tcPr>
              <w:p w14:paraId="3F6E9EBF" w14:textId="77777777" w:rsidR="00155470" w:rsidRDefault="004A7830">
                <w:pPr>
                  <w:spacing w:line="276" w:lineRule="auto"/>
                  <w:jc w:val="both"/>
                  <w:rPr>
                    <w:rFonts w:eastAsia="Calibri"/>
                    <w:szCs w:val="24"/>
                  </w:rPr>
                </w:pPr>
                <w:r>
                  <w:rPr>
                    <w:rFonts w:eastAsia="Calibri"/>
                    <w:szCs w:val="24"/>
                  </w:rPr>
                  <w:t>6.5.</w:t>
                </w:r>
              </w:p>
            </w:tc>
            <w:tc>
              <w:tcPr>
                <w:tcW w:w="2977" w:type="dxa"/>
              </w:tcPr>
              <w:p w14:paraId="3F6E9EC0" w14:textId="77777777" w:rsidR="00155470" w:rsidRDefault="004A7830">
                <w:pPr>
                  <w:spacing w:line="276" w:lineRule="auto"/>
                  <w:rPr>
                    <w:rFonts w:eastAsia="Calibri"/>
                    <w:szCs w:val="24"/>
                  </w:rPr>
                </w:pPr>
                <w:r>
                  <w:rPr>
                    <w:rFonts w:eastAsia="Calibri"/>
                    <w:szCs w:val="24"/>
                  </w:rPr>
                  <w:t xml:space="preserve">II tipo cukrinis diabetas E11 (nekontroliuojamas skiriant peroralinius </w:t>
                </w:r>
                <w:r>
                  <w:rPr>
                    <w:rFonts w:eastAsia="Calibri"/>
                    <w:szCs w:val="24"/>
                  </w:rPr>
                  <w:t xml:space="preserve">hipoglikemizuojančius medikamentus didelėmis dozėmis, išryškėjus encefalopatijai, retinopatijai, </w:t>
                </w:r>
                <w:r>
                  <w:rPr>
                    <w:rFonts w:eastAsia="Calibri"/>
                    <w:szCs w:val="24"/>
                  </w:rPr>
                  <w:lastRenderedPageBreak/>
                  <w:t>nefropatijai, polineuropatijai), taikant pakaitinę terapiją insulinu</w:t>
                </w:r>
              </w:p>
            </w:tc>
            <w:tc>
              <w:tcPr>
                <w:tcW w:w="4110" w:type="dxa"/>
              </w:tcPr>
              <w:p w14:paraId="3F6E9EC1" w14:textId="77777777" w:rsidR="00155470" w:rsidRDefault="004A7830">
                <w:pPr>
                  <w:spacing w:line="276" w:lineRule="auto"/>
                  <w:jc w:val="both"/>
                  <w:rPr>
                    <w:rFonts w:eastAsia="Calibri"/>
                    <w:szCs w:val="24"/>
                  </w:rPr>
                </w:pPr>
                <w:r>
                  <w:rPr>
                    <w:rFonts w:eastAsia="Calibri"/>
                    <w:szCs w:val="24"/>
                  </w:rPr>
                  <w:lastRenderedPageBreak/>
                  <w:t>Nė vienos profesinės grupės darbuotojai</w:t>
                </w:r>
                <w:r>
                  <w:rPr>
                    <w:rFonts w:eastAsia="Calibri"/>
                    <w:color w:val="000000"/>
                    <w:szCs w:val="24"/>
                  </w:rPr>
                  <w:t xml:space="preserve"> </w:t>
                </w:r>
                <w:r>
                  <w:rPr>
                    <w:rFonts w:eastAsia="Calibri"/>
                    <w:szCs w:val="24"/>
                  </w:rPr>
                  <w:t>negali dirbti jūrų laive.</w:t>
                </w:r>
              </w:p>
            </w:tc>
            <w:tc>
              <w:tcPr>
                <w:tcW w:w="4252" w:type="dxa"/>
              </w:tcPr>
              <w:p w14:paraId="3F6E9EC2" w14:textId="77777777" w:rsidR="00155470" w:rsidRDefault="004A7830">
                <w:pPr>
                  <w:spacing w:line="276" w:lineRule="auto"/>
                  <w:jc w:val="both"/>
                  <w:rPr>
                    <w:rFonts w:eastAsia="Calibri"/>
                    <w:szCs w:val="24"/>
                  </w:rPr>
                </w:pPr>
                <w:r>
                  <w:rPr>
                    <w:rFonts w:eastAsia="Calibri"/>
                    <w:szCs w:val="24"/>
                  </w:rPr>
                  <w:t>Visų profesinių grupių d</w:t>
                </w:r>
                <w:r>
                  <w:rPr>
                    <w:rFonts w:eastAsia="Calibri"/>
                    <w:szCs w:val="24"/>
                  </w:rPr>
                  <w:t>arbuotojai gali dirbti vidaus vandenų laive.</w:t>
                </w:r>
              </w:p>
            </w:tc>
            <w:tc>
              <w:tcPr>
                <w:tcW w:w="2801" w:type="dxa"/>
              </w:tcPr>
              <w:p w14:paraId="3F6E9EC3" w14:textId="77777777" w:rsidR="00155470" w:rsidRDefault="004A7830">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rsidR="00155470" w14:paraId="3F6E9ECC" w14:textId="77777777">
            <w:tc>
              <w:tcPr>
                <w:tcW w:w="816" w:type="dxa"/>
              </w:tcPr>
              <w:p w14:paraId="3F6E9EC5" w14:textId="77777777" w:rsidR="00155470" w:rsidRDefault="004A7830">
                <w:pPr>
                  <w:spacing w:line="276" w:lineRule="auto"/>
                  <w:jc w:val="both"/>
                  <w:rPr>
                    <w:rFonts w:eastAsia="Calibri"/>
                    <w:color w:val="000000"/>
                    <w:szCs w:val="24"/>
                  </w:rPr>
                </w:pPr>
                <w:r>
                  <w:rPr>
                    <w:rFonts w:eastAsia="Calibri"/>
                    <w:color w:val="000000"/>
                    <w:szCs w:val="24"/>
                  </w:rPr>
                  <w:lastRenderedPageBreak/>
                  <w:t>6.6.</w:t>
                </w:r>
              </w:p>
            </w:tc>
            <w:tc>
              <w:tcPr>
                <w:tcW w:w="2977" w:type="dxa"/>
              </w:tcPr>
              <w:p w14:paraId="3F6E9EC6" w14:textId="77777777" w:rsidR="00155470" w:rsidRDefault="004A7830">
                <w:pPr>
                  <w:spacing w:line="276" w:lineRule="auto"/>
                  <w:rPr>
                    <w:rFonts w:eastAsia="Calibri"/>
                    <w:szCs w:val="24"/>
                  </w:rPr>
                </w:pPr>
                <w:r>
                  <w:rPr>
                    <w:rFonts w:eastAsia="Calibri"/>
                    <w:szCs w:val="24"/>
                  </w:rPr>
                  <w:t>Hipofizės hiperfunkcija, E22.0–E22.9</w:t>
                </w:r>
              </w:p>
              <w:p w14:paraId="3F6E9EC7" w14:textId="77777777" w:rsidR="00155470" w:rsidRDefault="004A7830">
                <w:pPr>
                  <w:spacing w:line="276" w:lineRule="auto"/>
                  <w:rPr>
                    <w:rFonts w:eastAsia="Calibri"/>
                    <w:szCs w:val="24"/>
                  </w:rPr>
                </w:pPr>
                <w:r>
                  <w:rPr>
                    <w:rFonts w:eastAsia="Calibri"/>
                    <w:szCs w:val="24"/>
                  </w:rPr>
                  <w:t xml:space="preserve">Hipofizės hipofunkcija ir kiti funkcijos sutrikimai, </w:t>
                </w:r>
              </w:p>
              <w:p w14:paraId="3F6E9EC8" w14:textId="77777777" w:rsidR="00155470" w:rsidRDefault="004A7830">
                <w:pPr>
                  <w:spacing w:line="276" w:lineRule="auto"/>
                  <w:rPr>
                    <w:rFonts w:eastAsia="Calibri"/>
                    <w:color w:val="000000"/>
                    <w:szCs w:val="24"/>
                  </w:rPr>
                </w:pPr>
                <w:r>
                  <w:rPr>
                    <w:rFonts w:eastAsia="Calibri"/>
                    <w:szCs w:val="24"/>
                  </w:rPr>
                  <w:t>E2</w:t>
                </w:r>
                <w:r>
                  <w:rPr>
                    <w:rFonts w:eastAsia="Calibri"/>
                    <w:szCs w:val="24"/>
                  </w:rPr>
                  <w:t>3.0–E23.7</w:t>
                </w:r>
              </w:p>
            </w:tc>
            <w:tc>
              <w:tcPr>
                <w:tcW w:w="4110" w:type="dxa"/>
              </w:tcPr>
              <w:p w14:paraId="3F6E9EC9" w14:textId="77777777" w:rsidR="00155470" w:rsidRDefault="00155470">
                <w:pPr>
                  <w:spacing w:line="276" w:lineRule="auto"/>
                  <w:jc w:val="both"/>
                  <w:rPr>
                    <w:rFonts w:eastAsia="Calibri"/>
                    <w:color w:val="000000"/>
                    <w:szCs w:val="24"/>
                  </w:rPr>
                </w:pPr>
              </w:p>
            </w:tc>
            <w:tc>
              <w:tcPr>
                <w:tcW w:w="4252" w:type="dxa"/>
              </w:tcPr>
              <w:p w14:paraId="3F6E9ECA" w14:textId="77777777" w:rsidR="00155470" w:rsidRDefault="00155470">
                <w:pPr>
                  <w:spacing w:line="276" w:lineRule="auto"/>
                  <w:jc w:val="both"/>
                  <w:rPr>
                    <w:rFonts w:eastAsia="Calibri"/>
                    <w:color w:val="000000"/>
                    <w:szCs w:val="24"/>
                  </w:rPr>
                </w:pPr>
              </w:p>
            </w:tc>
            <w:tc>
              <w:tcPr>
                <w:tcW w:w="2801" w:type="dxa"/>
              </w:tcPr>
              <w:p w14:paraId="3F6E9ECB" w14:textId="77777777" w:rsidR="00155470" w:rsidRDefault="004A7830">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rsidR="00155470" w14:paraId="3F6E9ED2" w14:textId="77777777">
            <w:tc>
              <w:tcPr>
                <w:tcW w:w="816" w:type="dxa"/>
              </w:tcPr>
              <w:p w14:paraId="3F6E9ECD" w14:textId="77777777" w:rsidR="00155470" w:rsidRDefault="004A7830">
                <w:pPr>
                  <w:spacing w:line="276" w:lineRule="auto"/>
                  <w:jc w:val="both"/>
                  <w:rPr>
                    <w:rFonts w:eastAsia="Calibri"/>
                    <w:szCs w:val="24"/>
                  </w:rPr>
                </w:pPr>
                <w:r>
                  <w:rPr>
                    <w:rFonts w:eastAsia="Calibri"/>
                    <w:szCs w:val="24"/>
                  </w:rPr>
                  <w:t>6.7.</w:t>
                </w:r>
              </w:p>
            </w:tc>
            <w:tc>
              <w:tcPr>
                <w:tcW w:w="2977" w:type="dxa"/>
              </w:tcPr>
              <w:p w14:paraId="3F6E9ECE" w14:textId="77777777" w:rsidR="00155470" w:rsidRDefault="004A7830">
                <w:pPr>
                  <w:spacing w:line="276" w:lineRule="auto"/>
                  <w:rPr>
                    <w:rFonts w:eastAsia="Calibri"/>
                    <w:szCs w:val="24"/>
                  </w:rPr>
                </w:pPr>
                <w:r>
                  <w:rPr>
                    <w:rFonts w:eastAsia="Calibri"/>
                    <w:szCs w:val="24"/>
                  </w:rPr>
                  <w:t>Pirminis antinksčių žievės nepakankamumas, E27.1–E27.4</w:t>
                </w:r>
              </w:p>
            </w:tc>
            <w:tc>
              <w:tcPr>
                <w:tcW w:w="4110" w:type="dxa"/>
              </w:tcPr>
              <w:p w14:paraId="3F6E9ECF" w14:textId="77777777" w:rsidR="00155470" w:rsidRDefault="004A7830">
                <w:pPr>
                  <w:spacing w:line="276" w:lineRule="auto"/>
                  <w:rPr>
                    <w:rFonts w:eastAsia="Calibri"/>
                    <w:szCs w:val="24"/>
                  </w:rPr>
                </w:pPr>
                <w:r>
                  <w:rPr>
                    <w:rFonts w:eastAsia="Calibri"/>
                    <w:szCs w:val="24"/>
                  </w:rPr>
                  <w:t xml:space="preserve">Nė vienos profesinės grupės darbuotojai negali dirbti jūrų </w:t>
                </w:r>
                <w:r>
                  <w:rPr>
                    <w:rFonts w:eastAsia="Calibri"/>
                    <w:szCs w:val="24"/>
                  </w:rPr>
                  <w:t>laive.</w:t>
                </w:r>
              </w:p>
            </w:tc>
            <w:tc>
              <w:tcPr>
                <w:tcW w:w="4252" w:type="dxa"/>
              </w:tcPr>
              <w:p w14:paraId="3F6E9ED0" w14:textId="77777777" w:rsidR="00155470" w:rsidRDefault="004A7830">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14:paraId="3F6E9ED1" w14:textId="77777777" w:rsidR="00155470" w:rsidRDefault="00155470">
                <w:pPr>
                  <w:spacing w:line="276" w:lineRule="auto"/>
                  <w:rPr>
                    <w:rFonts w:eastAsia="Calibri"/>
                    <w:szCs w:val="24"/>
                  </w:rPr>
                </w:pPr>
              </w:p>
            </w:tc>
          </w:tr>
          <w:tr w:rsidR="00155470" w14:paraId="3F6E9ED8" w14:textId="77777777">
            <w:tc>
              <w:tcPr>
                <w:tcW w:w="816" w:type="dxa"/>
              </w:tcPr>
              <w:p w14:paraId="3F6E9ED3" w14:textId="77777777" w:rsidR="00155470" w:rsidRDefault="004A7830">
                <w:pPr>
                  <w:spacing w:line="276" w:lineRule="auto"/>
                  <w:jc w:val="both"/>
                  <w:rPr>
                    <w:rFonts w:eastAsia="Calibri"/>
                    <w:szCs w:val="24"/>
                  </w:rPr>
                </w:pPr>
                <w:r>
                  <w:rPr>
                    <w:rFonts w:eastAsia="Calibri"/>
                    <w:szCs w:val="24"/>
                  </w:rPr>
                  <w:t>6.8.</w:t>
                </w:r>
              </w:p>
            </w:tc>
            <w:tc>
              <w:tcPr>
                <w:tcW w:w="2977" w:type="dxa"/>
              </w:tcPr>
              <w:p w14:paraId="3F6E9ED4" w14:textId="77777777" w:rsidR="00155470" w:rsidRDefault="004A7830">
                <w:pPr>
                  <w:spacing w:line="276" w:lineRule="auto"/>
                  <w:rPr>
                    <w:rFonts w:eastAsia="Calibri"/>
                    <w:color w:val="000000"/>
                    <w:szCs w:val="24"/>
                  </w:rPr>
                </w:pPr>
                <w:r>
                  <w:rPr>
                    <w:rFonts w:eastAsia="Calibri"/>
                    <w:szCs w:val="24"/>
                  </w:rPr>
                  <w:t>Antinksčių funkcijos sutrikimai, E27.5–E27.9</w:t>
                </w:r>
              </w:p>
            </w:tc>
            <w:tc>
              <w:tcPr>
                <w:tcW w:w="4110" w:type="dxa"/>
              </w:tcPr>
              <w:p w14:paraId="3F6E9ED5" w14:textId="77777777" w:rsidR="00155470" w:rsidRDefault="00155470">
                <w:pPr>
                  <w:spacing w:line="276" w:lineRule="auto"/>
                  <w:jc w:val="both"/>
                  <w:rPr>
                    <w:rFonts w:eastAsia="Calibri"/>
                    <w:szCs w:val="24"/>
                  </w:rPr>
                </w:pPr>
              </w:p>
            </w:tc>
            <w:tc>
              <w:tcPr>
                <w:tcW w:w="4252" w:type="dxa"/>
              </w:tcPr>
              <w:p w14:paraId="3F6E9ED6" w14:textId="77777777" w:rsidR="00155470" w:rsidRDefault="00155470">
                <w:pPr>
                  <w:spacing w:line="276" w:lineRule="auto"/>
                  <w:jc w:val="both"/>
                  <w:rPr>
                    <w:rFonts w:eastAsia="Calibri"/>
                    <w:szCs w:val="24"/>
                  </w:rPr>
                </w:pPr>
              </w:p>
            </w:tc>
            <w:tc>
              <w:tcPr>
                <w:tcW w:w="2801" w:type="dxa"/>
              </w:tcPr>
              <w:p w14:paraId="3F6E9ED7" w14:textId="77777777" w:rsidR="00155470" w:rsidRDefault="004A7830">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rsidR="00155470" w14:paraId="3F6E9EDE" w14:textId="77777777">
            <w:tc>
              <w:tcPr>
                <w:tcW w:w="816" w:type="dxa"/>
              </w:tcPr>
              <w:p w14:paraId="3F6E9ED9" w14:textId="77777777" w:rsidR="00155470" w:rsidRDefault="004A7830">
                <w:pPr>
                  <w:spacing w:line="276" w:lineRule="auto"/>
                  <w:jc w:val="both"/>
                  <w:rPr>
                    <w:rFonts w:eastAsia="Calibri"/>
                    <w:szCs w:val="24"/>
                  </w:rPr>
                </w:pPr>
                <w:r>
                  <w:rPr>
                    <w:rFonts w:eastAsia="Calibri"/>
                    <w:szCs w:val="24"/>
                  </w:rPr>
                  <w:t>6.9.</w:t>
                </w:r>
              </w:p>
            </w:tc>
            <w:tc>
              <w:tcPr>
                <w:tcW w:w="2977" w:type="dxa"/>
              </w:tcPr>
              <w:p w14:paraId="3F6E9EDA" w14:textId="77777777" w:rsidR="00155470" w:rsidRDefault="004A7830">
                <w:pPr>
                  <w:spacing w:line="276" w:lineRule="auto"/>
                  <w:rPr>
                    <w:rFonts w:eastAsia="Calibri"/>
                    <w:szCs w:val="24"/>
                  </w:rPr>
                </w:pPr>
                <w:r>
                  <w:rPr>
                    <w:rFonts w:eastAsia="Calibri"/>
                    <w:szCs w:val="24"/>
                  </w:rPr>
                  <w:t>Nutukimas, E66</w:t>
                </w:r>
              </w:p>
            </w:tc>
            <w:tc>
              <w:tcPr>
                <w:tcW w:w="4110" w:type="dxa"/>
              </w:tcPr>
              <w:p w14:paraId="3F6E9EDB" w14:textId="77777777" w:rsidR="00155470" w:rsidRDefault="004A7830">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14:paraId="3F6E9EDC" w14:textId="77777777" w:rsidR="00155470" w:rsidRDefault="004A7830">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14:paraId="3F6E9EDD" w14:textId="77777777" w:rsidR="00155470" w:rsidRDefault="004A7830">
                <w:pPr>
                  <w:spacing w:line="276" w:lineRule="auto"/>
                  <w:rPr>
                    <w:rFonts w:eastAsia="Calibri"/>
                    <w:color w:val="000000"/>
                    <w:szCs w:val="24"/>
                  </w:rPr>
                </w:pPr>
                <w:r>
                  <w:rPr>
                    <w:rFonts w:eastAsia="Calibri"/>
                    <w:color w:val="000000"/>
                    <w:szCs w:val="24"/>
                  </w:rPr>
                  <w:t xml:space="preserve">Dėl tinkamumo dirbti vidaus vandenų laive sprendžiama individualiai po gydytojo </w:t>
                </w:r>
                <w:r>
                  <w:rPr>
                    <w:rFonts w:eastAsia="Calibri"/>
                    <w:color w:val="000000"/>
                    <w:szCs w:val="24"/>
                  </w:rPr>
                  <w:t>endokrinologo konsultacijos.</w:t>
                </w:r>
                <w:r>
                  <w:rPr>
                    <w:rFonts w:eastAsia="Calibri"/>
                    <w:color w:val="FF0000"/>
                    <w:szCs w:val="24"/>
                  </w:rPr>
                  <w:t xml:space="preserve"> </w:t>
                </w:r>
              </w:p>
            </w:tc>
          </w:tr>
          <w:tr w:rsidR="00155470" w14:paraId="3F6E9EE1" w14:textId="77777777">
            <w:tc>
              <w:tcPr>
                <w:tcW w:w="816" w:type="dxa"/>
              </w:tcPr>
              <w:p w14:paraId="3F6E9EDF" w14:textId="77777777" w:rsidR="00155470" w:rsidRDefault="004A7830">
                <w:pPr>
                  <w:spacing w:line="276" w:lineRule="auto"/>
                  <w:jc w:val="both"/>
                  <w:rPr>
                    <w:rFonts w:eastAsia="Calibri"/>
                    <w:b/>
                    <w:szCs w:val="24"/>
                  </w:rPr>
                </w:pPr>
                <w:r>
                  <w:rPr>
                    <w:rFonts w:eastAsia="Calibri"/>
                    <w:b/>
                    <w:szCs w:val="24"/>
                  </w:rPr>
                  <w:t>7.</w:t>
                </w:r>
              </w:p>
            </w:tc>
            <w:tc>
              <w:tcPr>
                <w:tcW w:w="14140" w:type="dxa"/>
                <w:gridSpan w:val="4"/>
              </w:tcPr>
              <w:p w14:paraId="3F6E9EE0" w14:textId="77777777" w:rsidR="00155470" w:rsidRDefault="004A7830">
                <w:pPr>
                  <w:spacing w:line="276" w:lineRule="auto"/>
                  <w:jc w:val="center"/>
                  <w:rPr>
                    <w:rFonts w:eastAsia="Calibri"/>
                    <w:b/>
                    <w:szCs w:val="24"/>
                  </w:rPr>
                </w:pPr>
                <w:r>
                  <w:rPr>
                    <w:rFonts w:eastAsia="Calibri"/>
                    <w:b/>
                    <w:szCs w:val="24"/>
                  </w:rPr>
                  <w:t xml:space="preserve">VIRŠKINIMO SISTEMOS LIGOS </w:t>
                </w:r>
              </w:p>
            </w:tc>
          </w:tr>
          <w:tr w:rsidR="00155470" w14:paraId="3F6E9EE8" w14:textId="77777777">
            <w:tc>
              <w:tcPr>
                <w:tcW w:w="816" w:type="dxa"/>
              </w:tcPr>
              <w:p w14:paraId="3F6E9EE2" w14:textId="77777777" w:rsidR="00155470" w:rsidRDefault="004A7830">
                <w:pPr>
                  <w:spacing w:line="276" w:lineRule="auto"/>
                  <w:jc w:val="both"/>
                  <w:rPr>
                    <w:rFonts w:eastAsia="Calibri"/>
                    <w:szCs w:val="24"/>
                  </w:rPr>
                </w:pPr>
                <w:r>
                  <w:rPr>
                    <w:rFonts w:eastAsia="Calibri"/>
                    <w:szCs w:val="24"/>
                  </w:rPr>
                  <w:t>7.1.</w:t>
                </w:r>
              </w:p>
            </w:tc>
            <w:tc>
              <w:tcPr>
                <w:tcW w:w="2977" w:type="dxa"/>
              </w:tcPr>
              <w:p w14:paraId="3F6E9EE3" w14:textId="77777777" w:rsidR="00155470" w:rsidRDefault="004A7830">
                <w:pPr>
                  <w:spacing w:line="276" w:lineRule="auto"/>
                  <w:rPr>
                    <w:rFonts w:eastAsia="Calibri"/>
                    <w:szCs w:val="24"/>
                  </w:rPr>
                </w:pPr>
                <w:r>
                  <w:rPr>
                    <w:rFonts w:eastAsia="Calibri"/>
                    <w:szCs w:val="24"/>
                  </w:rPr>
                  <w:t>Lėtinis hepatitas B, B18.1</w:t>
                </w:r>
              </w:p>
              <w:p w14:paraId="3F6E9EE4" w14:textId="77777777" w:rsidR="00155470" w:rsidRDefault="004A7830">
                <w:pPr>
                  <w:spacing w:line="276" w:lineRule="auto"/>
                  <w:rPr>
                    <w:rFonts w:eastAsia="Calibri"/>
                    <w:szCs w:val="24"/>
                  </w:rPr>
                </w:pPr>
                <w:r>
                  <w:rPr>
                    <w:rFonts w:eastAsia="Calibri"/>
                    <w:szCs w:val="24"/>
                  </w:rPr>
                  <w:t>Lėtinis hepatitas C, B18.2</w:t>
                </w:r>
              </w:p>
            </w:tc>
            <w:tc>
              <w:tcPr>
                <w:tcW w:w="4110" w:type="dxa"/>
              </w:tcPr>
              <w:p w14:paraId="3F6E9EE5" w14:textId="77777777" w:rsidR="00155470" w:rsidRDefault="00155470">
                <w:pPr>
                  <w:spacing w:line="276" w:lineRule="auto"/>
                  <w:rPr>
                    <w:rFonts w:eastAsia="Calibri"/>
                    <w:szCs w:val="24"/>
                  </w:rPr>
                </w:pPr>
              </w:p>
            </w:tc>
            <w:tc>
              <w:tcPr>
                <w:tcW w:w="4252" w:type="dxa"/>
              </w:tcPr>
              <w:p w14:paraId="3F6E9EE6" w14:textId="77777777" w:rsidR="00155470" w:rsidRDefault="00155470">
                <w:pPr>
                  <w:spacing w:line="276" w:lineRule="auto"/>
                  <w:rPr>
                    <w:rFonts w:eastAsia="Calibri"/>
                    <w:szCs w:val="24"/>
                  </w:rPr>
                </w:pPr>
              </w:p>
            </w:tc>
            <w:tc>
              <w:tcPr>
                <w:tcW w:w="2801" w:type="dxa"/>
              </w:tcPr>
              <w:p w14:paraId="3F6E9EE7" w14:textId="77777777" w:rsidR="00155470" w:rsidRDefault="004A7830">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 xml:space="preserve">infektologo </w:t>
                </w:r>
                <w:r>
                  <w:rPr>
                    <w:rFonts w:eastAsia="Calibri"/>
                    <w:szCs w:val="24"/>
                  </w:rPr>
                  <w:lastRenderedPageBreak/>
                  <w:t>konsultacijos.</w:t>
                </w:r>
              </w:p>
            </w:tc>
          </w:tr>
          <w:tr w:rsidR="00155470" w14:paraId="3F6E9EF2" w14:textId="77777777">
            <w:tc>
              <w:tcPr>
                <w:tcW w:w="816" w:type="dxa"/>
              </w:tcPr>
              <w:p w14:paraId="3F6E9EE9" w14:textId="77777777" w:rsidR="00155470" w:rsidRDefault="004A7830">
                <w:pPr>
                  <w:spacing w:line="276" w:lineRule="auto"/>
                  <w:jc w:val="both"/>
                  <w:rPr>
                    <w:rFonts w:eastAsia="Calibri"/>
                    <w:szCs w:val="24"/>
                  </w:rPr>
                </w:pPr>
                <w:r>
                  <w:rPr>
                    <w:rFonts w:eastAsia="Calibri"/>
                    <w:szCs w:val="24"/>
                  </w:rPr>
                  <w:lastRenderedPageBreak/>
                  <w:t>7.2.</w:t>
                </w:r>
              </w:p>
            </w:tc>
            <w:tc>
              <w:tcPr>
                <w:tcW w:w="2977" w:type="dxa"/>
              </w:tcPr>
              <w:p w14:paraId="3F6E9EEA" w14:textId="77777777" w:rsidR="00155470" w:rsidRDefault="004A7830">
                <w:pPr>
                  <w:spacing w:line="276" w:lineRule="auto"/>
                  <w:rPr>
                    <w:rFonts w:eastAsia="Calibri"/>
                    <w:szCs w:val="24"/>
                  </w:rPr>
                </w:pPr>
                <w:r>
                  <w:rPr>
                    <w:rFonts w:eastAsia="Calibri"/>
                    <w:szCs w:val="24"/>
                  </w:rPr>
                  <w:t>Erozinis ezofagitas, K20</w:t>
                </w:r>
              </w:p>
              <w:p w14:paraId="3F6E9EEB" w14:textId="77777777" w:rsidR="00155470" w:rsidRDefault="004A7830">
                <w:pPr>
                  <w:spacing w:line="276" w:lineRule="auto"/>
                  <w:rPr>
                    <w:rFonts w:eastAsia="Calibri"/>
                    <w:szCs w:val="24"/>
                  </w:rPr>
                </w:pPr>
                <w:r>
                  <w:rPr>
                    <w:rFonts w:eastAsia="Calibri"/>
                    <w:szCs w:val="24"/>
                  </w:rPr>
                  <w:t>Skrandžio opa, K25.7</w:t>
                </w:r>
              </w:p>
              <w:p w14:paraId="3F6E9EEC" w14:textId="77777777" w:rsidR="00155470" w:rsidRDefault="004A7830">
                <w:pPr>
                  <w:spacing w:line="276" w:lineRule="auto"/>
                  <w:rPr>
                    <w:rFonts w:eastAsia="Calibri"/>
                    <w:szCs w:val="24"/>
                  </w:rPr>
                </w:pPr>
                <w:r>
                  <w:rPr>
                    <w:rFonts w:eastAsia="Calibri"/>
                    <w:szCs w:val="24"/>
                  </w:rPr>
                  <w:t>Dvylikapirštės žarnos opa, K26.7</w:t>
                </w:r>
              </w:p>
              <w:p w14:paraId="3F6E9EED" w14:textId="77777777" w:rsidR="00155470" w:rsidRDefault="004A7830">
                <w:pPr>
                  <w:spacing w:line="276" w:lineRule="auto"/>
                  <w:rPr>
                    <w:rFonts w:eastAsia="Calibri"/>
                    <w:szCs w:val="24"/>
                  </w:rPr>
                </w:pPr>
                <w:r>
                  <w:rPr>
                    <w:rFonts w:eastAsia="Calibri"/>
                    <w:szCs w:val="24"/>
                  </w:rPr>
                  <w:t>Ūminis hemoraginis gastritas, K29.0</w:t>
                </w:r>
              </w:p>
              <w:p w14:paraId="3F6E9EEE" w14:textId="77777777" w:rsidR="00155470" w:rsidRDefault="00155470">
                <w:pPr>
                  <w:spacing w:line="276" w:lineRule="auto"/>
                  <w:rPr>
                    <w:rFonts w:eastAsia="Calibri"/>
                    <w:szCs w:val="24"/>
                  </w:rPr>
                </w:pPr>
              </w:p>
            </w:tc>
            <w:tc>
              <w:tcPr>
                <w:tcW w:w="4110" w:type="dxa"/>
              </w:tcPr>
              <w:p w14:paraId="3F6E9EEF" w14:textId="77777777" w:rsidR="00155470" w:rsidRDefault="00155470">
                <w:pPr>
                  <w:spacing w:line="276" w:lineRule="auto"/>
                  <w:rPr>
                    <w:rFonts w:eastAsia="Calibri"/>
                    <w:szCs w:val="24"/>
                  </w:rPr>
                </w:pPr>
              </w:p>
            </w:tc>
            <w:tc>
              <w:tcPr>
                <w:tcW w:w="4252" w:type="dxa"/>
              </w:tcPr>
              <w:p w14:paraId="3F6E9EF0" w14:textId="77777777" w:rsidR="00155470" w:rsidRDefault="00155470">
                <w:pPr>
                  <w:spacing w:line="276" w:lineRule="auto"/>
                  <w:rPr>
                    <w:rFonts w:eastAsia="Calibri"/>
                    <w:szCs w:val="24"/>
                  </w:rPr>
                </w:pPr>
              </w:p>
            </w:tc>
            <w:tc>
              <w:tcPr>
                <w:tcW w:w="2801" w:type="dxa"/>
              </w:tcPr>
              <w:p w14:paraId="3F6E9EF1" w14:textId="77777777" w:rsidR="00155470" w:rsidRDefault="004A7830">
                <w:pPr>
                  <w:spacing w:line="276" w:lineRule="auto"/>
                  <w:rPr>
                    <w:rFonts w:eastAsia="Calibri"/>
                    <w:szCs w:val="24"/>
                  </w:rPr>
                </w:pPr>
                <w:r>
                  <w:rPr>
                    <w:rFonts w:eastAsia="Calibri"/>
                    <w:color w:val="000000"/>
                    <w:szCs w:val="24"/>
                  </w:rPr>
                  <w:t xml:space="preserve">Dėl tinkamumo dirbti jūrų ir vidaus vandenų laivuose sprendžiama individualiai, jei liga komplikuojasi </w:t>
                </w:r>
                <w:r>
                  <w:rPr>
                    <w:rFonts w:eastAsia="Calibri"/>
                    <w:color w:val="000000"/>
                    <w:szCs w:val="24"/>
                  </w:rPr>
                  <w:t>(po kraujavimo), praėjus 3 mėn. po pasveikimo, po gydytojo gastroenterologo</w:t>
                </w:r>
                <w:r>
                  <w:rPr>
                    <w:rFonts w:eastAsia="Calibri"/>
                    <w:szCs w:val="24"/>
                  </w:rPr>
                  <w:t xml:space="preserve"> konsultacijos.</w:t>
                </w:r>
              </w:p>
            </w:tc>
          </w:tr>
          <w:tr w:rsidR="00155470" w14:paraId="3F6E9EFA" w14:textId="77777777">
            <w:tc>
              <w:tcPr>
                <w:tcW w:w="816" w:type="dxa"/>
              </w:tcPr>
              <w:p w14:paraId="3F6E9EF3" w14:textId="77777777" w:rsidR="00155470" w:rsidRDefault="004A7830">
                <w:pPr>
                  <w:spacing w:line="276" w:lineRule="auto"/>
                  <w:jc w:val="both"/>
                  <w:rPr>
                    <w:rFonts w:eastAsia="Calibri"/>
                    <w:szCs w:val="24"/>
                  </w:rPr>
                </w:pPr>
                <w:r>
                  <w:rPr>
                    <w:rFonts w:eastAsia="Calibri"/>
                    <w:szCs w:val="24"/>
                  </w:rPr>
                  <w:t>7.3.</w:t>
                </w:r>
              </w:p>
            </w:tc>
            <w:tc>
              <w:tcPr>
                <w:tcW w:w="2977" w:type="dxa"/>
              </w:tcPr>
              <w:p w14:paraId="3F6E9EF4" w14:textId="77777777" w:rsidR="00155470" w:rsidRDefault="004A7830">
                <w:pPr>
                  <w:spacing w:line="276" w:lineRule="auto"/>
                  <w:rPr>
                    <w:rFonts w:eastAsia="Calibri"/>
                    <w:szCs w:val="24"/>
                  </w:rPr>
                </w:pPr>
                <w:r>
                  <w:rPr>
                    <w:rFonts w:eastAsia="Calibri"/>
                    <w:szCs w:val="24"/>
                  </w:rPr>
                  <w:t>Krono liga, K50</w:t>
                </w:r>
              </w:p>
              <w:p w14:paraId="3F6E9EF5" w14:textId="77777777" w:rsidR="00155470" w:rsidRDefault="004A7830">
                <w:pPr>
                  <w:spacing w:line="276" w:lineRule="auto"/>
                  <w:rPr>
                    <w:rFonts w:eastAsia="Calibri"/>
                    <w:szCs w:val="24"/>
                  </w:rPr>
                </w:pPr>
                <w:r>
                  <w:rPr>
                    <w:rFonts w:eastAsia="Calibri"/>
                    <w:szCs w:val="24"/>
                  </w:rPr>
                  <w:t>Opinis kolitas, K51</w:t>
                </w:r>
              </w:p>
              <w:p w14:paraId="3F6E9EF6" w14:textId="77777777" w:rsidR="00155470" w:rsidRDefault="00155470">
                <w:pPr>
                  <w:spacing w:line="276" w:lineRule="auto"/>
                  <w:rPr>
                    <w:rFonts w:eastAsia="Calibri"/>
                    <w:szCs w:val="24"/>
                  </w:rPr>
                </w:pPr>
              </w:p>
            </w:tc>
            <w:tc>
              <w:tcPr>
                <w:tcW w:w="4110" w:type="dxa"/>
              </w:tcPr>
              <w:p w14:paraId="3F6E9EF7" w14:textId="77777777" w:rsidR="00155470" w:rsidRDefault="00155470">
                <w:pPr>
                  <w:spacing w:line="276" w:lineRule="auto"/>
                  <w:jc w:val="both"/>
                  <w:rPr>
                    <w:rFonts w:eastAsia="Calibri"/>
                    <w:szCs w:val="24"/>
                  </w:rPr>
                </w:pPr>
              </w:p>
            </w:tc>
            <w:tc>
              <w:tcPr>
                <w:tcW w:w="4252" w:type="dxa"/>
              </w:tcPr>
              <w:p w14:paraId="3F6E9EF8" w14:textId="77777777" w:rsidR="00155470" w:rsidRDefault="00155470">
                <w:pPr>
                  <w:spacing w:line="276" w:lineRule="auto"/>
                  <w:jc w:val="both"/>
                  <w:rPr>
                    <w:rFonts w:eastAsia="Calibri"/>
                    <w:szCs w:val="24"/>
                  </w:rPr>
                </w:pPr>
              </w:p>
            </w:tc>
            <w:tc>
              <w:tcPr>
                <w:tcW w:w="2801" w:type="dxa"/>
              </w:tcPr>
              <w:p w14:paraId="3F6E9EF9" w14:textId="77777777" w:rsidR="00155470" w:rsidRDefault="004A7830">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 xml:space="preserve">po gydytojo gastroenterologo konsultacijos sprendžiama </w:t>
                </w:r>
                <w:r>
                  <w:rPr>
                    <w:rFonts w:eastAsia="Calibri"/>
                    <w:color w:val="000000"/>
                    <w:szCs w:val="24"/>
                  </w:rPr>
                  <w:t>individualiai</w:t>
                </w:r>
                <w:r>
                  <w:rPr>
                    <w:rFonts w:eastAsia="Calibri"/>
                    <w:szCs w:val="24"/>
                  </w:rPr>
                  <w:t>, jeigu 1 metų laikotarpiu buvo ligos remisija.</w:t>
                </w:r>
              </w:p>
            </w:tc>
          </w:tr>
          <w:tr w:rsidR="00155470" w14:paraId="3F6E9F02" w14:textId="77777777">
            <w:tc>
              <w:tcPr>
                <w:tcW w:w="816" w:type="dxa"/>
              </w:tcPr>
              <w:p w14:paraId="3F6E9EFB" w14:textId="77777777" w:rsidR="00155470" w:rsidRDefault="004A7830">
                <w:pPr>
                  <w:spacing w:line="276" w:lineRule="auto"/>
                  <w:jc w:val="both"/>
                  <w:rPr>
                    <w:rFonts w:eastAsia="Calibri"/>
                    <w:szCs w:val="24"/>
                  </w:rPr>
                </w:pPr>
                <w:r>
                  <w:rPr>
                    <w:rFonts w:eastAsia="Calibri"/>
                    <w:szCs w:val="24"/>
                  </w:rPr>
                  <w:t>7.4.</w:t>
                </w:r>
              </w:p>
            </w:tc>
            <w:tc>
              <w:tcPr>
                <w:tcW w:w="2977" w:type="dxa"/>
              </w:tcPr>
              <w:p w14:paraId="3F6E9EFC" w14:textId="77777777" w:rsidR="00155470" w:rsidRDefault="004A7830">
                <w:pPr>
                  <w:spacing w:line="276" w:lineRule="auto"/>
                  <w:rPr>
                    <w:rFonts w:eastAsia="Calibri"/>
                    <w:szCs w:val="24"/>
                  </w:rPr>
                </w:pPr>
                <w:r>
                  <w:rPr>
                    <w:rFonts w:eastAsia="Calibri"/>
                    <w:szCs w:val="24"/>
                  </w:rPr>
                  <w:t>Storosios žarnos divertikulinė liga, komplikuota divertikulitu, kraujavimu,</w:t>
                </w:r>
              </w:p>
              <w:p w14:paraId="3F6E9EFD" w14:textId="77777777" w:rsidR="00155470" w:rsidRDefault="004A7830">
                <w:pPr>
                  <w:spacing w:line="276" w:lineRule="auto"/>
                  <w:rPr>
                    <w:rFonts w:eastAsia="Calibri"/>
                    <w:szCs w:val="24"/>
                  </w:rPr>
                </w:pPr>
                <w:r>
                  <w:rPr>
                    <w:rFonts w:eastAsia="Calibri"/>
                    <w:szCs w:val="24"/>
                  </w:rPr>
                  <w:t>K57.23</w:t>
                </w:r>
              </w:p>
              <w:p w14:paraId="3F6E9EFE" w14:textId="77777777" w:rsidR="00155470" w:rsidRDefault="00155470">
                <w:pPr>
                  <w:spacing w:line="276" w:lineRule="auto"/>
                  <w:rPr>
                    <w:rFonts w:eastAsia="Calibri"/>
                    <w:szCs w:val="24"/>
                  </w:rPr>
                </w:pPr>
              </w:p>
            </w:tc>
            <w:tc>
              <w:tcPr>
                <w:tcW w:w="4110" w:type="dxa"/>
              </w:tcPr>
              <w:p w14:paraId="3F6E9EFF" w14:textId="77777777" w:rsidR="00155470" w:rsidRDefault="00155470">
                <w:pPr>
                  <w:spacing w:line="276" w:lineRule="auto"/>
                  <w:jc w:val="both"/>
                  <w:rPr>
                    <w:rFonts w:eastAsia="Calibri"/>
                    <w:szCs w:val="24"/>
                  </w:rPr>
                </w:pPr>
              </w:p>
            </w:tc>
            <w:tc>
              <w:tcPr>
                <w:tcW w:w="4252" w:type="dxa"/>
              </w:tcPr>
              <w:p w14:paraId="3F6E9F00" w14:textId="77777777" w:rsidR="00155470" w:rsidRDefault="00155470">
                <w:pPr>
                  <w:spacing w:line="276" w:lineRule="auto"/>
                  <w:jc w:val="both"/>
                  <w:rPr>
                    <w:rFonts w:eastAsia="Calibri"/>
                    <w:szCs w:val="24"/>
                  </w:rPr>
                </w:pPr>
              </w:p>
            </w:tc>
            <w:tc>
              <w:tcPr>
                <w:tcW w:w="2801" w:type="dxa"/>
              </w:tcPr>
              <w:p w14:paraId="3F6E9F01" w14:textId="77777777" w:rsidR="00155470" w:rsidRDefault="004A7830">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w:t>
                </w:r>
                <w:r>
                  <w:rPr>
                    <w:rFonts w:eastAsia="Calibri"/>
                    <w:color w:val="000000"/>
                    <w:szCs w:val="24"/>
                  </w:rPr>
                  <w:t>stroenterologo konsultacijos, jeigu</w:t>
                </w:r>
                <w:r>
                  <w:rPr>
                    <w:rFonts w:eastAsia="Calibri"/>
                    <w:szCs w:val="24"/>
                  </w:rPr>
                  <w:t xml:space="preserve"> 3 mėnesių laikotarpiu buvo ligos remisija.</w:t>
                </w:r>
              </w:p>
            </w:tc>
          </w:tr>
          <w:tr w:rsidR="00155470" w14:paraId="3F6E9F08" w14:textId="77777777">
            <w:tc>
              <w:tcPr>
                <w:tcW w:w="816" w:type="dxa"/>
              </w:tcPr>
              <w:p w14:paraId="3F6E9F03" w14:textId="77777777" w:rsidR="00155470" w:rsidRDefault="004A7830">
                <w:pPr>
                  <w:spacing w:line="276" w:lineRule="auto"/>
                  <w:jc w:val="both"/>
                  <w:rPr>
                    <w:rFonts w:eastAsia="Calibri"/>
                    <w:szCs w:val="24"/>
                  </w:rPr>
                </w:pPr>
                <w:r>
                  <w:rPr>
                    <w:rFonts w:eastAsia="Calibri"/>
                    <w:szCs w:val="24"/>
                  </w:rPr>
                  <w:t>7.5.</w:t>
                </w:r>
              </w:p>
            </w:tc>
            <w:tc>
              <w:tcPr>
                <w:tcW w:w="2977" w:type="dxa"/>
              </w:tcPr>
              <w:p w14:paraId="3F6E9F04" w14:textId="77777777" w:rsidR="00155470" w:rsidRDefault="004A7830">
                <w:pPr>
                  <w:spacing w:line="276" w:lineRule="auto"/>
                  <w:rPr>
                    <w:rFonts w:eastAsia="Calibri"/>
                    <w:szCs w:val="24"/>
                  </w:rPr>
                </w:pPr>
                <w:r>
                  <w:rPr>
                    <w:rFonts w:eastAsia="Calibri"/>
                    <w:szCs w:val="24"/>
                  </w:rPr>
                  <w:t>Kepenų cirozė, K74</w:t>
                </w:r>
              </w:p>
            </w:tc>
            <w:tc>
              <w:tcPr>
                <w:tcW w:w="4110" w:type="dxa"/>
              </w:tcPr>
              <w:p w14:paraId="3F6E9F05" w14:textId="77777777" w:rsidR="00155470" w:rsidRDefault="004A7830">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14:paraId="3F6E9F06" w14:textId="77777777" w:rsidR="00155470" w:rsidRDefault="004A7830">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14:paraId="3F6E9F07" w14:textId="77777777" w:rsidR="00155470" w:rsidRDefault="00155470">
                <w:pPr>
                  <w:spacing w:line="276" w:lineRule="auto"/>
                  <w:rPr>
                    <w:rFonts w:eastAsia="Calibri"/>
                    <w:szCs w:val="24"/>
                  </w:rPr>
                </w:pPr>
              </w:p>
            </w:tc>
          </w:tr>
          <w:tr w:rsidR="00155470" w14:paraId="3F6E9F0F" w14:textId="77777777">
            <w:tc>
              <w:tcPr>
                <w:tcW w:w="816" w:type="dxa"/>
              </w:tcPr>
              <w:p w14:paraId="3F6E9F09" w14:textId="77777777" w:rsidR="00155470" w:rsidRDefault="004A7830">
                <w:pPr>
                  <w:spacing w:line="276" w:lineRule="auto"/>
                  <w:jc w:val="both"/>
                  <w:rPr>
                    <w:rFonts w:eastAsia="Calibri"/>
                    <w:szCs w:val="24"/>
                  </w:rPr>
                </w:pPr>
                <w:r>
                  <w:rPr>
                    <w:rFonts w:eastAsia="Calibri"/>
                    <w:szCs w:val="24"/>
                  </w:rPr>
                  <w:t>7.6.</w:t>
                </w:r>
              </w:p>
            </w:tc>
            <w:tc>
              <w:tcPr>
                <w:tcW w:w="2977" w:type="dxa"/>
              </w:tcPr>
              <w:p w14:paraId="3F6E9F0A" w14:textId="77777777" w:rsidR="00155470" w:rsidRDefault="004A7830">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14:paraId="3F6E9F0B" w14:textId="77777777" w:rsidR="00155470" w:rsidRDefault="00155470">
                <w:pPr>
                  <w:spacing w:line="276" w:lineRule="auto"/>
                  <w:rPr>
                    <w:rFonts w:eastAsia="Calibri"/>
                    <w:szCs w:val="24"/>
                  </w:rPr>
                </w:pPr>
              </w:p>
            </w:tc>
            <w:tc>
              <w:tcPr>
                <w:tcW w:w="4110" w:type="dxa"/>
              </w:tcPr>
              <w:p w14:paraId="3F6E9F0C" w14:textId="77777777" w:rsidR="00155470" w:rsidRDefault="00155470">
                <w:pPr>
                  <w:spacing w:line="276" w:lineRule="auto"/>
                  <w:jc w:val="both"/>
                  <w:rPr>
                    <w:rFonts w:eastAsia="Calibri"/>
                    <w:szCs w:val="24"/>
                  </w:rPr>
                </w:pPr>
              </w:p>
            </w:tc>
            <w:tc>
              <w:tcPr>
                <w:tcW w:w="4252" w:type="dxa"/>
              </w:tcPr>
              <w:p w14:paraId="3F6E9F0D" w14:textId="77777777" w:rsidR="00155470" w:rsidRDefault="00155470">
                <w:pPr>
                  <w:spacing w:line="276" w:lineRule="auto"/>
                  <w:jc w:val="both"/>
                  <w:rPr>
                    <w:rFonts w:eastAsia="Calibri"/>
                    <w:szCs w:val="24"/>
                  </w:rPr>
                </w:pPr>
              </w:p>
            </w:tc>
            <w:tc>
              <w:tcPr>
                <w:tcW w:w="2801" w:type="dxa"/>
              </w:tcPr>
              <w:p w14:paraId="3F6E9F0E" w14:textId="77777777" w:rsidR="00155470" w:rsidRDefault="004A7830">
                <w:pPr>
                  <w:spacing w:line="276" w:lineRule="auto"/>
                  <w:rPr>
                    <w:rFonts w:eastAsia="Calibri"/>
                    <w:szCs w:val="24"/>
                  </w:rPr>
                </w:pPr>
                <w:r>
                  <w:rPr>
                    <w:rFonts w:eastAsia="Calibri"/>
                    <w:szCs w:val="24"/>
                  </w:rPr>
                  <w:t>Jei nėra klinikinių požymių – visų profesinių grupių asmenys gali dirbti jūrų ir vidaus vandenų laivuose.</w:t>
                </w:r>
              </w:p>
            </w:tc>
          </w:tr>
          <w:tr w:rsidR="00155470" w14:paraId="3F6E9F15" w14:textId="77777777">
            <w:tc>
              <w:tcPr>
                <w:tcW w:w="816" w:type="dxa"/>
              </w:tcPr>
              <w:p w14:paraId="3F6E9F10" w14:textId="77777777" w:rsidR="00155470" w:rsidRDefault="004A7830">
                <w:pPr>
                  <w:spacing w:line="276" w:lineRule="auto"/>
                  <w:jc w:val="both"/>
                  <w:rPr>
                    <w:rFonts w:eastAsia="Calibri"/>
                    <w:szCs w:val="24"/>
                  </w:rPr>
                </w:pPr>
                <w:r>
                  <w:rPr>
                    <w:rFonts w:eastAsia="Calibri"/>
                    <w:szCs w:val="24"/>
                  </w:rPr>
                  <w:lastRenderedPageBreak/>
                  <w:t>7.7.</w:t>
                </w:r>
              </w:p>
            </w:tc>
            <w:tc>
              <w:tcPr>
                <w:tcW w:w="2977" w:type="dxa"/>
              </w:tcPr>
              <w:p w14:paraId="3F6E9F11" w14:textId="77777777" w:rsidR="00155470" w:rsidRDefault="004A7830">
                <w:pPr>
                  <w:spacing w:line="276" w:lineRule="auto"/>
                  <w:rPr>
                    <w:rFonts w:eastAsia="Calibri"/>
                    <w:szCs w:val="24"/>
                  </w:rPr>
                </w:pPr>
                <w:r>
                  <w:rPr>
                    <w:rFonts w:eastAsia="Calibri"/>
                    <w:szCs w:val="24"/>
                  </w:rPr>
                  <w:t>Ūminis pankreatitas, K85 Lėtinis pankreatitas, K86.1</w:t>
                </w:r>
              </w:p>
            </w:tc>
            <w:tc>
              <w:tcPr>
                <w:tcW w:w="4110" w:type="dxa"/>
              </w:tcPr>
              <w:p w14:paraId="3F6E9F12" w14:textId="77777777" w:rsidR="00155470" w:rsidRDefault="00155470">
                <w:pPr>
                  <w:spacing w:line="276" w:lineRule="auto"/>
                  <w:jc w:val="both"/>
                  <w:rPr>
                    <w:rFonts w:eastAsia="Calibri"/>
                    <w:szCs w:val="24"/>
                  </w:rPr>
                </w:pPr>
              </w:p>
            </w:tc>
            <w:tc>
              <w:tcPr>
                <w:tcW w:w="4252" w:type="dxa"/>
              </w:tcPr>
              <w:p w14:paraId="3F6E9F13" w14:textId="77777777" w:rsidR="00155470" w:rsidRDefault="00155470">
                <w:pPr>
                  <w:spacing w:line="276" w:lineRule="auto"/>
                  <w:jc w:val="both"/>
                  <w:rPr>
                    <w:rFonts w:eastAsia="Calibri"/>
                    <w:szCs w:val="24"/>
                  </w:rPr>
                </w:pPr>
              </w:p>
            </w:tc>
            <w:tc>
              <w:tcPr>
                <w:tcW w:w="2801" w:type="dxa"/>
              </w:tcPr>
              <w:p w14:paraId="3F6E9F14" w14:textId="77777777" w:rsidR="00155470" w:rsidRDefault="004A7830">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w:t>
                </w:r>
                <w:r>
                  <w:rPr>
                    <w:rFonts w:eastAsia="Calibri"/>
                    <w:color w:val="000000"/>
                    <w:szCs w:val="24"/>
                  </w:rPr>
                  <w:t>ų laivuose sprendžiama individualiai po gydytojo gastroenterologo</w:t>
                </w:r>
                <w:r>
                  <w:rPr>
                    <w:rFonts w:eastAsia="Calibri"/>
                    <w:szCs w:val="24"/>
                  </w:rPr>
                  <w:t xml:space="preserve"> konsultacijos, jeigu 3 mėnesių laikotarpiu buvo ligos remisija.</w:t>
                </w:r>
              </w:p>
            </w:tc>
          </w:tr>
          <w:tr w:rsidR="00155470" w14:paraId="3F6E9F18" w14:textId="77777777">
            <w:tc>
              <w:tcPr>
                <w:tcW w:w="816" w:type="dxa"/>
              </w:tcPr>
              <w:p w14:paraId="3F6E9F16" w14:textId="77777777" w:rsidR="00155470" w:rsidRDefault="004A7830">
                <w:pPr>
                  <w:spacing w:line="276" w:lineRule="auto"/>
                  <w:jc w:val="both"/>
                  <w:rPr>
                    <w:rFonts w:eastAsia="Calibri"/>
                    <w:b/>
                    <w:szCs w:val="24"/>
                  </w:rPr>
                </w:pPr>
                <w:r>
                  <w:rPr>
                    <w:rFonts w:eastAsia="Calibri"/>
                    <w:b/>
                    <w:szCs w:val="24"/>
                  </w:rPr>
                  <w:t>8.</w:t>
                </w:r>
              </w:p>
            </w:tc>
            <w:tc>
              <w:tcPr>
                <w:tcW w:w="14140" w:type="dxa"/>
                <w:gridSpan w:val="4"/>
              </w:tcPr>
              <w:p w14:paraId="3F6E9F17" w14:textId="77777777" w:rsidR="00155470" w:rsidRDefault="004A7830">
                <w:pPr>
                  <w:spacing w:line="276" w:lineRule="auto"/>
                  <w:jc w:val="center"/>
                  <w:rPr>
                    <w:rFonts w:eastAsia="Calibri"/>
                    <w:b/>
                    <w:szCs w:val="24"/>
                  </w:rPr>
                </w:pPr>
                <w:r>
                  <w:rPr>
                    <w:rFonts w:eastAsia="Calibri"/>
                    <w:b/>
                    <w:szCs w:val="24"/>
                  </w:rPr>
                  <w:t>JUNGIAMOJO AUDINIO IR RAUMENŲ BEI SKELETO LIGOS</w:t>
                </w:r>
              </w:p>
            </w:tc>
          </w:tr>
          <w:tr w:rsidR="00155470" w14:paraId="3F6E9F1F" w14:textId="77777777">
            <w:tc>
              <w:tcPr>
                <w:tcW w:w="816" w:type="dxa"/>
              </w:tcPr>
              <w:p w14:paraId="3F6E9F19" w14:textId="77777777" w:rsidR="00155470" w:rsidRDefault="004A7830">
                <w:pPr>
                  <w:spacing w:line="276" w:lineRule="auto"/>
                  <w:jc w:val="both"/>
                  <w:rPr>
                    <w:rFonts w:eastAsia="Calibri"/>
                    <w:szCs w:val="24"/>
                  </w:rPr>
                </w:pPr>
                <w:r>
                  <w:rPr>
                    <w:rFonts w:eastAsia="Calibri"/>
                    <w:szCs w:val="24"/>
                  </w:rPr>
                  <w:t>8.1.</w:t>
                </w:r>
              </w:p>
            </w:tc>
            <w:tc>
              <w:tcPr>
                <w:tcW w:w="2977" w:type="dxa"/>
              </w:tcPr>
              <w:p w14:paraId="3F6E9F1A" w14:textId="77777777" w:rsidR="00155470" w:rsidRDefault="004A7830">
                <w:pPr>
                  <w:spacing w:line="276" w:lineRule="auto"/>
                  <w:rPr>
                    <w:rFonts w:eastAsia="Calibri"/>
                    <w:szCs w:val="24"/>
                  </w:rPr>
                </w:pPr>
                <w:r>
                  <w:rPr>
                    <w:rFonts w:eastAsia="Calibri"/>
                    <w:szCs w:val="24"/>
                  </w:rPr>
                  <w:t>Uždegiminės poliartropatijos, M05–M14</w:t>
                </w:r>
              </w:p>
              <w:p w14:paraId="3F6E9F1B" w14:textId="77777777" w:rsidR="00155470" w:rsidRDefault="004A7830">
                <w:pPr>
                  <w:spacing w:line="276" w:lineRule="auto"/>
                  <w:rPr>
                    <w:rFonts w:eastAsia="Calibri"/>
                    <w:szCs w:val="24"/>
                  </w:rPr>
                </w:pPr>
                <w:r>
                  <w:rPr>
                    <w:rFonts w:eastAsia="Calibri"/>
                    <w:szCs w:val="24"/>
                  </w:rPr>
                  <w:t xml:space="preserve">Sisteminės jungiamojo audinio </w:t>
                </w:r>
                <w:r>
                  <w:rPr>
                    <w:rFonts w:eastAsia="Calibri"/>
                    <w:szCs w:val="24"/>
                  </w:rPr>
                  <w:t>ligos, M30–M36</w:t>
                </w:r>
              </w:p>
            </w:tc>
            <w:tc>
              <w:tcPr>
                <w:tcW w:w="4110" w:type="dxa"/>
              </w:tcPr>
              <w:p w14:paraId="3F6E9F1C" w14:textId="77777777" w:rsidR="00155470" w:rsidRDefault="00155470">
                <w:pPr>
                  <w:spacing w:line="276" w:lineRule="auto"/>
                  <w:jc w:val="both"/>
                  <w:rPr>
                    <w:rFonts w:eastAsia="Calibri"/>
                    <w:szCs w:val="24"/>
                  </w:rPr>
                </w:pPr>
              </w:p>
            </w:tc>
            <w:tc>
              <w:tcPr>
                <w:tcW w:w="4252" w:type="dxa"/>
              </w:tcPr>
              <w:p w14:paraId="3F6E9F1D" w14:textId="77777777" w:rsidR="00155470" w:rsidRDefault="00155470">
                <w:pPr>
                  <w:spacing w:line="276" w:lineRule="auto"/>
                  <w:jc w:val="both"/>
                  <w:rPr>
                    <w:rFonts w:eastAsia="Calibri"/>
                    <w:szCs w:val="24"/>
                  </w:rPr>
                </w:pPr>
              </w:p>
            </w:tc>
            <w:tc>
              <w:tcPr>
                <w:tcW w:w="2801" w:type="dxa"/>
              </w:tcPr>
              <w:p w14:paraId="3F6E9F1E" w14:textId="77777777" w:rsidR="00155470" w:rsidRDefault="004A7830">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rsidR="00155470" w14:paraId="3F6E9F22" w14:textId="77777777">
            <w:tc>
              <w:tcPr>
                <w:tcW w:w="816" w:type="dxa"/>
              </w:tcPr>
              <w:p w14:paraId="3F6E9F20" w14:textId="77777777" w:rsidR="00155470" w:rsidRDefault="004A7830">
                <w:pPr>
                  <w:spacing w:line="276" w:lineRule="auto"/>
                  <w:jc w:val="both"/>
                  <w:rPr>
                    <w:rFonts w:eastAsia="Calibri"/>
                    <w:b/>
                    <w:szCs w:val="24"/>
                  </w:rPr>
                </w:pPr>
                <w:r>
                  <w:rPr>
                    <w:rFonts w:eastAsia="Calibri"/>
                    <w:b/>
                    <w:szCs w:val="24"/>
                  </w:rPr>
                  <w:t>9.</w:t>
                </w:r>
              </w:p>
            </w:tc>
            <w:tc>
              <w:tcPr>
                <w:tcW w:w="14140" w:type="dxa"/>
                <w:gridSpan w:val="4"/>
              </w:tcPr>
              <w:p w14:paraId="3F6E9F21" w14:textId="77777777" w:rsidR="00155470" w:rsidRDefault="004A7830">
                <w:pPr>
                  <w:spacing w:line="276" w:lineRule="auto"/>
                  <w:jc w:val="center"/>
                  <w:rPr>
                    <w:rFonts w:eastAsia="Calibri"/>
                    <w:b/>
                    <w:szCs w:val="24"/>
                  </w:rPr>
                </w:pPr>
                <w:r>
                  <w:rPr>
                    <w:rFonts w:eastAsia="Calibri"/>
                    <w:b/>
                    <w:szCs w:val="24"/>
                  </w:rPr>
                  <w:t>LYTINĖS IR ŠLAPIMO SISTEMOS LIGOS</w:t>
                </w:r>
              </w:p>
            </w:tc>
          </w:tr>
          <w:tr w:rsidR="00155470" w14:paraId="3F6E9F28" w14:textId="77777777">
            <w:tc>
              <w:tcPr>
                <w:tcW w:w="816" w:type="dxa"/>
              </w:tcPr>
              <w:p w14:paraId="3F6E9F23" w14:textId="77777777" w:rsidR="00155470" w:rsidRDefault="004A7830">
                <w:pPr>
                  <w:spacing w:line="276" w:lineRule="auto"/>
                  <w:jc w:val="both"/>
                  <w:rPr>
                    <w:rFonts w:eastAsia="Calibri"/>
                    <w:szCs w:val="24"/>
                  </w:rPr>
                </w:pPr>
                <w:r>
                  <w:rPr>
                    <w:rFonts w:eastAsia="Calibri"/>
                    <w:szCs w:val="24"/>
                  </w:rPr>
                  <w:t>9.1.</w:t>
                </w:r>
              </w:p>
            </w:tc>
            <w:tc>
              <w:tcPr>
                <w:tcW w:w="2977" w:type="dxa"/>
              </w:tcPr>
              <w:p w14:paraId="3F6E9F24" w14:textId="77777777" w:rsidR="00155470" w:rsidRDefault="004A7830">
                <w:pPr>
                  <w:spacing w:line="276" w:lineRule="auto"/>
                  <w:rPr>
                    <w:rFonts w:eastAsia="Calibri"/>
                    <w:szCs w:val="24"/>
                  </w:rPr>
                </w:pPr>
                <w:r>
                  <w:rPr>
                    <w:rFonts w:eastAsia="Calibri"/>
                    <w:szCs w:val="24"/>
                  </w:rPr>
                  <w:t>Glomerulų ligos, N00–N08</w:t>
                </w:r>
              </w:p>
            </w:tc>
            <w:tc>
              <w:tcPr>
                <w:tcW w:w="4110" w:type="dxa"/>
              </w:tcPr>
              <w:p w14:paraId="3F6E9F25" w14:textId="77777777" w:rsidR="00155470" w:rsidRDefault="00155470">
                <w:pPr>
                  <w:spacing w:line="276" w:lineRule="auto"/>
                  <w:jc w:val="both"/>
                  <w:rPr>
                    <w:rFonts w:eastAsia="Calibri"/>
                    <w:szCs w:val="24"/>
                  </w:rPr>
                </w:pPr>
              </w:p>
            </w:tc>
            <w:tc>
              <w:tcPr>
                <w:tcW w:w="4252" w:type="dxa"/>
              </w:tcPr>
              <w:p w14:paraId="3F6E9F26" w14:textId="77777777" w:rsidR="00155470" w:rsidRDefault="00155470">
                <w:pPr>
                  <w:spacing w:line="276" w:lineRule="auto"/>
                  <w:jc w:val="both"/>
                  <w:rPr>
                    <w:rFonts w:eastAsia="Calibri"/>
                    <w:szCs w:val="24"/>
                  </w:rPr>
                </w:pPr>
              </w:p>
            </w:tc>
            <w:tc>
              <w:tcPr>
                <w:tcW w:w="2801" w:type="dxa"/>
              </w:tcPr>
              <w:p w14:paraId="3F6E9F27" w14:textId="77777777" w:rsidR="00155470" w:rsidRDefault="004A7830">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rsidR="00155470" w14:paraId="3F6E9F31" w14:textId="77777777">
            <w:tc>
              <w:tcPr>
                <w:tcW w:w="816" w:type="dxa"/>
              </w:tcPr>
              <w:p w14:paraId="3F6E9F29" w14:textId="77777777" w:rsidR="00155470" w:rsidRDefault="004A7830">
                <w:pPr>
                  <w:spacing w:line="276" w:lineRule="auto"/>
                  <w:jc w:val="both"/>
                  <w:rPr>
                    <w:rFonts w:eastAsia="Calibri"/>
                    <w:szCs w:val="24"/>
                  </w:rPr>
                </w:pPr>
                <w:r>
                  <w:rPr>
                    <w:rFonts w:eastAsia="Calibri"/>
                    <w:szCs w:val="24"/>
                  </w:rPr>
                  <w:t>9.2.</w:t>
                </w:r>
              </w:p>
            </w:tc>
            <w:tc>
              <w:tcPr>
                <w:tcW w:w="2977" w:type="dxa"/>
              </w:tcPr>
              <w:p w14:paraId="3F6E9F2A" w14:textId="77777777" w:rsidR="00155470" w:rsidRDefault="004A7830">
                <w:pPr>
                  <w:spacing w:line="276" w:lineRule="auto"/>
                  <w:rPr>
                    <w:rFonts w:eastAsia="Calibri"/>
                    <w:szCs w:val="24"/>
                  </w:rPr>
                </w:pPr>
                <w:r>
                  <w:rPr>
                    <w:rFonts w:eastAsia="Calibri"/>
                    <w:szCs w:val="24"/>
                  </w:rPr>
                  <w:t>Lėtinės urogenitalinės sistemos uždegiminės ligos,</w:t>
                </w:r>
              </w:p>
              <w:p w14:paraId="3F6E9F2B" w14:textId="77777777" w:rsidR="00155470" w:rsidRDefault="004A7830">
                <w:pPr>
                  <w:spacing w:line="276" w:lineRule="auto"/>
                  <w:rPr>
                    <w:rFonts w:eastAsia="Calibri"/>
                    <w:szCs w:val="24"/>
                  </w:rPr>
                </w:pPr>
                <w:r>
                  <w:rPr>
                    <w:rFonts w:eastAsia="Calibri"/>
                    <w:szCs w:val="24"/>
                  </w:rPr>
                  <w:t>N11.1, N30.2,N34.1, N41.1</w:t>
                </w:r>
              </w:p>
              <w:p w14:paraId="3F6E9F2C" w14:textId="77777777" w:rsidR="00155470" w:rsidRDefault="00155470">
                <w:pPr>
                  <w:spacing w:line="276" w:lineRule="auto"/>
                  <w:rPr>
                    <w:rFonts w:eastAsia="Calibri"/>
                    <w:szCs w:val="24"/>
                  </w:rPr>
                </w:pPr>
              </w:p>
            </w:tc>
            <w:tc>
              <w:tcPr>
                <w:tcW w:w="4110" w:type="dxa"/>
              </w:tcPr>
              <w:p w14:paraId="3F6E9F2D" w14:textId="77777777" w:rsidR="00155470" w:rsidRDefault="00155470">
                <w:pPr>
                  <w:spacing w:line="276" w:lineRule="auto"/>
                  <w:jc w:val="both"/>
                  <w:rPr>
                    <w:rFonts w:eastAsia="Calibri"/>
                    <w:szCs w:val="24"/>
                  </w:rPr>
                </w:pPr>
              </w:p>
            </w:tc>
            <w:tc>
              <w:tcPr>
                <w:tcW w:w="4252" w:type="dxa"/>
              </w:tcPr>
              <w:p w14:paraId="3F6E9F2E" w14:textId="77777777" w:rsidR="00155470" w:rsidRDefault="00155470">
                <w:pPr>
                  <w:spacing w:line="276" w:lineRule="auto"/>
                  <w:jc w:val="both"/>
                  <w:rPr>
                    <w:rFonts w:eastAsia="Calibri"/>
                    <w:szCs w:val="24"/>
                  </w:rPr>
                </w:pPr>
              </w:p>
            </w:tc>
            <w:tc>
              <w:tcPr>
                <w:tcW w:w="2801" w:type="dxa"/>
              </w:tcPr>
              <w:p w14:paraId="3F6E9F2F" w14:textId="77777777" w:rsidR="00155470" w:rsidRDefault="004A7830">
                <w:pPr>
                  <w:spacing w:line="276" w:lineRule="auto"/>
                  <w:rPr>
                    <w:rFonts w:eastAsia="Calibri"/>
                    <w:szCs w:val="24"/>
                  </w:rPr>
                </w:pPr>
                <w:r>
                  <w:rPr>
                    <w:rFonts w:eastAsia="Calibri"/>
                    <w:szCs w:val="24"/>
                  </w:rPr>
                  <w:t>Visų profesinių grupių asmenys, jei liga neūmi ir nesutrik</w:t>
                </w:r>
                <w:r>
                  <w:rPr>
                    <w:rFonts w:eastAsia="Calibri"/>
                    <w:szCs w:val="24"/>
                  </w:rPr>
                  <w:t xml:space="preserve">usios organų funkcijos, gali dirbti jūrų ir vidaus vandenų laivuose. </w:t>
                </w:r>
              </w:p>
              <w:p w14:paraId="3F6E9F30" w14:textId="77777777" w:rsidR="00155470" w:rsidRDefault="004A7830">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rsidR="00155470" w14:paraId="3F6E9F38" w14:textId="77777777">
            <w:tc>
              <w:tcPr>
                <w:tcW w:w="816" w:type="dxa"/>
              </w:tcPr>
              <w:p w14:paraId="3F6E9F32" w14:textId="77777777" w:rsidR="00155470" w:rsidRDefault="004A7830">
                <w:pPr>
                  <w:spacing w:line="276" w:lineRule="auto"/>
                  <w:jc w:val="both"/>
                  <w:rPr>
                    <w:rFonts w:eastAsia="Calibri"/>
                    <w:szCs w:val="24"/>
                  </w:rPr>
                </w:pPr>
                <w:r>
                  <w:rPr>
                    <w:rFonts w:eastAsia="Calibri"/>
                    <w:szCs w:val="24"/>
                  </w:rPr>
                  <w:t>9.3.</w:t>
                </w:r>
              </w:p>
            </w:tc>
            <w:tc>
              <w:tcPr>
                <w:tcW w:w="2977" w:type="dxa"/>
              </w:tcPr>
              <w:p w14:paraId="3F6E9F33" w14:textId="77777777" w:rsidR="00155470" w:rsidRDefault="004A7830">
                <w:pPr>
                  <w:spacing w:line="276" w:lineRule="auto"/>
                  <w:rPr>
                    <w:rFonts w:eastAsia="Calibri"/>
                    <w:szCs w:val="24"/>
                  </w:rPr>
                </w:pPr>
                <w:r>
                  <w:rPr>
                    <w:rFonts w:eastAsia="Calibri"/>
                    <w:szCs w:val="24"/>
                  </w:rPr>
                  <w:t xml:space="preserve">Obstrukcinė ir refliuksinė </w:t>
                </w:r>
                <w:r>
                  <w:rPr>
                    <w:rFonts w:eastAsia="Calibri"/>
                    <w:szCs w:val="24"/>
                  </w:rPr>
                  <w:lastRenderedPageBreak/>
                  <w:t>uropatija, N13.0–N13.9</w:t>
                </w:r>
              </w:p>
              <w:p w14:paraId="3F6E9F34" w14:textId="77777777" w:rsidR="00155470" w:rsidRDefault="00155470">
                <w:pPr>
                  <w:spacing w:line="276" w:lineRule="auto"/>
                  <w:rPr>
                    <w:rFonts w:eastAsia="Calibri"/>
                    <w:szCs w:val="24"/>
                  </w:rPr>
                </w:pPr>
              </w:p>
            </w:tc>
            <w:tc>
              <w:tcPr>
                <w:tcW w:w="4110" w:type="dxa"/>
              </w:tcPr>
              <w:p w14:paraId="3F6E9F35" w14:textId="77777777" w:rsidR="00155470" w:rsidRDefault="00155470">
                <w:pPr>
                  <w:spacing w:line="276" w:lineRule="auto"/>
                  <w:jc w:val="both"/>
                  <w:rPr>
                    <w:rFonts w:eastAsia="Calibri"/>
                    <w:szCs w:val="24"/>
                  </w:rPr>
                </w:pPr>
              </w:p>
            </w:tc>
            <w:tc>
              <w:tcPr>
                <w:tcW w:w="4252" w:type="dxa"/>
              </w:tcPr>
              <w:p w14:paraId="3F6E9F36" w14:textId="77777777" w:rsidR="00155470" w:rsidRDefault="00155470">
                <w:pPr>
                  <w:spacing w:line="276" w:lineRule="auto"/>
                  <w:jc w:val="both"/>
                  <w:rPr>
                    <w:rFonts w:eastAsia="Calibri"/>
                    <w:szCs w:val="24"/>
                  </w:rPr>
                </w:pPr>
              </w:p>
            </w:tc>
            <w:tc>
              <w:tcPr>
                <w:tcW w:w="2801" w:type="dxa"/>
              </w:tcPr>
              <w:p w14:paraId="3F6E9F37" w14:textId="77777777" w:rsidR="00155470" w:rsidRDefault="004A7830">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w:t>
                </w:r>
                <w:r>
                  <w:rPr>
                    <w:rFonts w:eastAsia="Calibri"/>
                    <w:color w:val="000000"/>
                    <w:szCs w:val="24"/>
                  </w:rPr>
                  <w:lastRenderedPageBreak/>
                  <w:t xml:space="preserve">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rsidR="00155470" w14:paraId="3F6E9F3E" w14:textId="77777777">
            <w:tc>
              <w:tcPr>
                <w:tcW w:w="816" w:type="dxa"/>
              </w:tcPr>
              <w:p w14:paraId="3F6E9F39" w14:textId="77777777" w:rsidR="00155470" w:rsidRDefault="004A7830">
                <w:pPr>
                  <w:spacing w:line="276" w:lineRule="auto"/>
                  <w:jc w:val="both"/>
                  <w:rPr>
                    <w:rFonts w:eastAsia="Calibri"/>
                    <w:szCs w:val="24"/>
                  </w:rPr>
                </w:pPr>
                <w:r>
                  <w:rPr>
                    <w:rFonts w:eastAsia="Calibri"/>
                    <w:szCs w:val="24"/>
                  </w:rPr>
                  <w:lastRenderedPageBreak/>
                  <w:t>9.4.</w:t>
                </w:r>
              </w:p>
            </w:tc>
            <w:tc>
              <w:tcPr>
                <w:tcW w:w="2977" w:type="dxa"/>
              </w:tcPr>
              <w:p w14:paraId="3F6E9F3A" w14:textId="77777777" w:rsidR="00155470" w:rsidRDefault="004A7830">
                <w:pPr>
                  <w:spacing w:line="276" w:lineRule="auto"/>
                  <w:rPr>
                    <w:rFonts w:eastAsia="Calibri"/>
                    <w:szCs w:val="24"/>
                  </w:rPr>
                </w:pPr>
                <w:r>
                  <w:rPr>
                    <w:rFonts w:eastAsia="Calibri"/>
                    <w:szCs w:val="24"/>
                  </w:rPr>
                  <w:t>Lėtinis inkstų nepakankamumas, N18 (I–II laipsnio)</w:t>
                </w:r>
              </w:p>
            </w:tc>
            <w:tc>
              <w:tcPr>
                <w:tcW w:w="4110" w:type="dxa"/>
              </w:tcPr>
              <w:p w14:paraId="3F6E9F3B" w14:textId="77777777" w:rsidR="00155470" w:rsidRDefault="00155470">
                <w:pPr>
                  <w:spacing w:line="276" w:lineRule="auto"/>
                  <w:jc w:val="both"/>
                  <w:rPr>
                    <w:rFonts w:eastAsia="Calibri"/>
                    <w:szCs w:val="24"/>
                  </w:rPr>
                </w:pPr>
              </w:p>
            </w:tc>
            <w:tc>
              <w:tcPr>
                <w:tcW w:w="4252" w:type="dxa"/>
              </w:tcPr>
              <w:p w14:paraId="3F6E9F3C" w14:textId="77777777" w:rsidR="00155470" w:rsidRDefault="00155470">
                <w:pPr>
                  <w:spacing w:line="276" w:lineRule="auto"/>
                  <w:jc w:val="both"/>
                  <w:rPr>
                    <w:rFonts w:eastAsia="Calibri"/>
                    <w:szCs w:val="24"/>
                  </w:rPr>
                </w:pPr>
              </w:p>
            </w:tc>
            <w:tc>
              <w:tcPr>
                <w:tcW w:w="2801" w:type="dxa"/>
              </w:tcPr>
              <w:p w14:paraId="3F6E9F3D" w14:textId="77777777" w:rsidR="00155470" w:rsidRDefault="004A7830">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w:t>
                </w:r>
                <w:r>
                  <w:rPr>
                    <w:rFonts w:eastAsia="Calibri"/>
                    <w:color w:val="000000"/>
                    <w:szCs w:val="24"/>
                  </w:rPr>
                  <w:t>ir vidaus vandenų laivuose sprendžiama individualiai po gydytojo nefrologo konsultacijos.</w:t>
                </w:r>
              </w:p>
            </w:tc>
          </w:tr>
          <w:tr w:rsidR="00155470" w14:paraId="3F6E9F44" w14:textId="77777777">
            <w:tc>
              <w:tcPr>
                <w:tcW w:w="816" w:type="dxa"/>
              </w:tcPr>
              <w:p w14:paraId="3F6E9F3F" w14:textId="77777777" w:rsidR="00155470" w:rsidRDefault="004A7830">
                <w:pPr>
                  <w:spacing w:line="276" w:lineRule="auto"/>
                  <w:jc w:val="both"/>
                  <w:rPr>
                    <w:rFonts w:eastAsia="Calibri"/>
                    <w:szCs w:val="24"/>
                  </w:rPr>
                </w:pPr>
                <w:r>
                  <w:rPr>
                    <w:rFonts w:eastAsia="Calibri"/>
                    <w:szCs w:val="24"/>
                  </w:rPr>
                  <w:t>9.5.</w:t>
                </w:r>
              </w:p>
            </w:tc>
            <w:tc>
              <w:tcPr>
                <w:tcW w:w="2977" w:type="dxa"/>
              </w:tcPr>
              <w:p w14:paraId="3F6E9F40" w14:textId="77777777" w:rsidR="00155470" w:rsidRDefault="004A7830">
                <w:pPr>
                  <w:spacing w:line="276" w:lineRule="auto"/>
                  <w:rPr>
                    <w:rFonts w:eastAsia="Calibri"/>
                    <w:szCs w:val="24"/>
                  </w:rPr>
                </w:pPr>
                <w:r>
                  <w:rPr>
                    <w:rFonts w:eastAsia="Calibri"/>
                    <w:szCs w:val="24"/>
                  </w:rPr>
                  <w:t>Lėtinis inkstų nepakankamumas, N18 (III–IV laipsnio)</w:t>
                </w:r>
              </w:p>
            </w:tc>
            <w:tc>
              <w:tcPr>
                <w:tcW w:w="4110" w:type="dxa"/>
              </w:tcPr>
              <w:p w14:paraId="3F6E9F41" w14:textId="77777777" w:rsidR="00155470" w:rsidRDefault="004A7830">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14:paraId="3F6E9F42" w14:textId="77777777" w:rsidR="00155470" w:rsidRDefault="004A7830">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w:t>
                </w:r>
                <w:r>
                  <w:rPr>
                    <w:rFonts w:eastAsia="Calibri"/>
                    <w:szCs w:val="24"/>
                  </w:rPr>
                  <w:t>egali dirbti vidaus vandenų laive.</w:t>
                </w:r>
              </w:p>
            </w:tc>
            <w:tc>
              <w:tcPr>
                <w:tcW w:w="2801" w:type="dxa"/>
              </w:tcPr>
              <w:p w14:paraId="3F6E9F43" w14:textId="77777777" w:rsidR="00155470" w:rsidRDefault="00155470">
                <w:pPr>
                  <w:spacing w:line="276" w:lineRule="auto"/>
                  <w:rPr>
                    <w:rFonts w:eastAsia="Calibri"/>
                    <w:szCs w:val="24"/>
                  </w:rPr>
                </w:pPr>
              </w:p>
            </w:tc>
          </w:tr>
          <w:tr w:rsidR="00155470" w14:paraId="3F6E9F4A" w14:textId="77777777">
            <w:tc>
              <w:tcPr>
                <w:tcW w:w="816" w:type="dxa"/>
              </w:tcPr>
              <w:p w14:paraId="3F6E9F45" w14:textId="77777777" w:rsidR="00155470" w:rsidRDefault="004A7830">
                <w:pPr>
                  <w:spacing w:line="276" w:lineRule="auto"/>
                  <w:jc w:val="both"/>
                  <w:rPr>
                    <w:rFonts w:eastAsia="Calibri"/>
                    <w:szCs w:val="24"/>
                  </w:rPr>
                </w:pPr>
                <w:r>
                  <w:rPr>
                    <w:rFonts w:eastAsia="Calibri"/>
                    <w:szCs w:val="24"/>
                  </w:rPr>
                  <w:t>9.6.</w:t>
                </w:r>
              </w:p>
            </w:tc>
            <w:tc>
              <w:tcPr>
                <w:tcW w:w="2977" w:type="dxa"/>
              </w:tcPr>
              <w:p w14:paraId="3F6E9F46" w14:textId="77777777" w:rsidR="00155470" w:rsidRDefault="004A7830">
                <w:pPr>
                  <w:spacing w:line="276" w:lineRule="auto"/>
                  <w:rPr>
                    <w:rFonts w:eastAsia="Calibri"/>
                    <w:szCs w:val="24"/>
                  </w:rPr>
                </w:pPr>
                <w:r>
                  <w:rPr>
                    <w:rFonts w:eastAsia="Calibri"/>
                    <w:szCs w:val="24"/>
                  </w:rPr>
                  <w:t>Inkstų ir šlapimo takų akmenligė, N20–N23</w:t>
                </w:r>
              </w:p>
            </w:tc>
            <w:tc>
              <w:tcPr>
                <w:tcW w:w="4110" w:type="dxa"/>
              </w:tcPr>
              <w:p w14:paraId="3F6E9F47" w14:textId="77777777" w:rsidR="00155470" w:rsidRDefault="00155470">
                <w:pPr>
                  <w:spacing w:line="276" w:lineRule="auto"/>
                  <w:jc w:val="both"/>
                  <w:rPr>
                    <w:rFonts w:eastAsia="Calibri"/>
                    <w:szCs w:val="24"/>
                  </w:rPr>
                </w:pPr>
              </w:p>
            </w:tc>
            <w:tc>
              <w:tcPr>
                <w:tcW w:w="4252" w:type="dxa"/>
              </w:tcPr>
              <w:p w14:paraId="3F6E9F48" w14:textId="77777777" w:rsidR="00155470" w:rsidRDefault="00155470">
                <w:pPr>
                  <w:spacing w:line="276" w:lineRule="auto"/>
                  <w:jc w:val="both"/>
                  <w:rPr>
                    <w:rFonts w:eastAsia="Calibri"/>
                    <w:szCs w:val="24"/>
                  </w:rPr>
                </w:pPr>
              </w:p>
            </w:tc>
            <w:tc>
              <w:tcPr>
                <w:tcW w:w="2801" w:type="dxa"/>
              </w:tcPr>
              <w:p w14:paraId="3F6E9F49" w14:textId="77777777" w:rsidR="00155470" w:rsidRDefault="004A7830">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rsidR="00155470" w14:paraId="3F6E9F51" w14:textId="77777777">
            <w:tc>
              <w:tcPr>
                <w:tcW w:w="816" w:type="dxa"/>
              </w:tcPr>
              <w:p w14:paraId="3F6E9F4B" w14:textId="77777777" w:rsidR="00155470" w:rsidRDefault="004A7830">
                <w:pPr>
                  <w:spacing w:line="276" w:lineRule="auto"/>
                  <w:jc w:val="both"/>
                  <w:rPr>
                    <w:rFonts w:eastAsia="Calibri"/>
                    <w:szCs w:val="24"/>
                  </w:rPr>
                </w:pPr>
                <w:r>
                  <w:rPr>
                    <w:rFonts w:eastAsia="Calibri"/>
                    <w:szCs w:val="24"/>
                  </w:rPr>
                  <w:t>9.7.</w:t>
                </w:r>
              </w:p>
            </w:tc>
            <w:tc>
              <w:tcPr>
                <w:tcW w:w="2977" w:type="dxa"/>
              </w:tcPr>
              <w:p w14:paraId="3F6E9F4C" w14:textId="77777777" w:rsidR="00155470" w:rsidRDefault="004A7830">
                <w:pPr>
                  <w:spacing w:line="276" w:lineRule="auto"/>
                  <w:rPr>
                    <w:rFonts w:eastAsia="Calibri"/>
                    <w:color w:val="000000"/>
                    <w:szCs w:val="24"/>
                  </w:rPr>
                </w:pPr>
                <w:r>
                  <w:rPr>
                    <w:rFonts w:eastAsia="Calibri"/>
                    <w:color w:val="000000"/>
                    <w:szCs w:val="24"/>
                  </w:rPr>
                  <w:t>Įgyta inksto cista, (dauginė) (solitarinė) N28.1</w:t>
                </w:r>
              </w:p>
              <w:p w14:paraId="3F6E9F4D" w14:textId="77777777" w:rsidR="00155470" w:rsidRDefault="00155470">
                <w:pPr>
                  <w:spacing w:line="276" w:lineRule="auto"/>
                  <w:rPr>
                    <w:rFonts w:eastAsia="Calibri"/>
                    <w:color w:val="000000"/>
                    <w:szCs w:val="24"/>
                  </w:rPr>
                </w:pPr>
              </w:p>
            </w:tc>
            <w:tc>
              <w:tcPr>
                <w:tcW w:w="4110" w:type="dxa"/>
              </w:tcPr>
              <w:p w14:paraId="3F6E9F4E" w14:textId="77777777" w:rsidR="00155470" w:rsidRDefault="00155470">
                <w:pPr>
                  <w:spacing w:line="276" w:lineRule="auto"/>
                  <w:jc w:val="both"/>
                  <w:rPr>
                    <w:rFonts w:eastAsia="Calibri"/>
                    <w:szCs w:val="24"/>
                  </w:rPr>
                </w:pPr>
              </w:p>
            </w:tc>
            <w:tc>
              <w:tcPr>
                <w:tcW w:w="4252" w:type="dxa"/>
              </w:tcPr>
              <w:p w14:paraId="3F6E9F4F" w14:textId="77777777" w:rsidR="00155470" w:rsidRDefault="00155470">
                <w:pPr>
                  <w:spacing w:line="276" w:lineRule="auto"/>
                  <w:jc w:val="both"/>
                  <w:rPr>
                    <w:rFonts w:eastAsia="Calibri"/>
                    <w:szCs w:val="24"/>
                  </w:rPr>
                </w:pPr>
              </w:p>
            </w:tc>
            <w:tc>
              <w:tcPr>
                <w:tcW w:w="2801" w:type="dxa"/>
              </w:tcPr>
              <w:p w14:paraId="3F6E9F50" w14:textId="77777777" w:rsidR="00155470" w:rsidRDefault="004A7830">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w:t>
                </w:r>
                <w:r>
                  <w:rPr>
                    <w:rFonts w:eastAsia="Calibri"/>
                    <w:szCs w:val="24"/>
                  </w:rPr>
                  <w:lastRenderedPageBreak/>
                  <w:t>nepakankamumas. Dėl tinkamum</w:t>
                </w:r>
                <w:r>
                  <w:rPr>
                    <w:rFonts w:eastAsia="Calibri"/>
                    <w:szCs w:val="24"/>
                  </w:rPr>
                  <w:t xml:space="preserve">o sprendžiama individualiai </w:t>
                </w:r>
                <w:r>
                  <w:rPr>
                    <w:rFonts w:eastAsia="Calibri"/>
                    <w:color w:val="000000"/>
                    <w:szCs w:val="24"/>
                  </w:rPr>
                  <w:t>po gydytojo urologo ir (ar) gydytojo</w:t>
                </w:r>
                <w:r>
                  <w:rPr>
                    <w:rFonts w:eastAsia="Calibri"/>
                    <w:szCs w:val="24"/>
                  </w:rPr>
                  <w:t xml:space="preserve"> nefrologo konsultacijos.</w:t>
                </w:r>
              </w:p>
            </w:tc>
          </w:tr>
          <w:tr w:rsidR="00155470" w14:paraId="3F6E9F57" w14:textId="77777777">
            <w:tc>
              <w:tcPr>
                <w:tcW w:w="816" w:type="dxa"/>
              </w:tcPr>
              <w:p w14:paraId="3F6E9F52" w14:textId="77777777" w:rsidR="00155470" w:rsidRDefault="004A7830">
                <w:pPr>
                  <w:spacing w:line="276" w:lineRule="auto"/>
                  <w:jc w:val="both"/>
                  <w:rPr>
                    <w:rFonts w:eastAsia="Calibri"/>
                    <w:szCs w:val="24"/>
                  </w:rPr>
                </w:pPr>
                <w:r>
                  <w:rPr>
                    <w:rFonts w:eastAsia="Calibri"/>
                    <w:szCs w:val="24"/>
                  </w:rPr>
                  <w:lastRenderedPageBreak/>
                  <w:t>9.8.</w:t>
                </w:r>
              </w:p>
            </w:tc>
            <w:tc>
              <w:tcPr>
                <w:tcW w:w="2977" w:type="dxa"/>
              </w:tcPr>
              <w:p w14:paraId="3F6E9F53" w14:textId="77777777" w:rsidR="00155470" w:rsidRDefault="004A7830">
                <w:pPr>
                  <w:spacing w:line="276" w:lineRule="auto"/>
                  <w:rPr>
                    <w:rFonts w:eastAsia="Calibri"/>
                    <w:szCs w:val="24"/>
                  </w:rPr>
                </w:pPr>
                <w:r>
                  <w:rPr>
                    <w:rFonts w:eastAsia="Calibri"/>
                    <w:szCs w:val="24"/>
                  </w:rPr>
                  <w:t>Priešinės liaukos (prostatos) hiperplazija, N40</w:t>
                </w:r>
              </w:p>
            </w:tc>
            <w:tc>
              <w:tcPr>
                <w:tcW w:w="4110" w:type="dxa"/>
              </w:tcPr>
              <w:p w14:paraId="3F6E9F54" w14:textId="77777777" w:rsidR="00155470" w:rsidRDefault="00155470">
                <w:pPr>
                  <w:spacing w:line="276" w:lineRule="auto"/>
                  <w:jc w:val="both"/>
                  <w:rPr>
                    <w:rFonts w:eastAsia="Calibri"/>
                    <w:szCs w:val="24"/>
                  </w:rPr>
                </w:pPr>
              </w:p>
            </w:tc>
            <w:tc>
              <w:tcPr>
                <w:tcW w:w="4252" w:type="dxa"/>
              </w:tcPr>
              <w:p w14:paraId="3F6E9F55" w14:textId="77777777" w:rsidR="00155470" w:rsidRDefault="00155470">
                <w:pPr>
                  <w:spacing w:line="276" w:lineRule="auto"/>
                  <w:jc w:val="both"/>
                  <w:rPr>
                    <w:rFonts w:eastAsia="Calibri"/>
                    <w:szCs w:val="24"/>
                  </w:rPr>
                </w:pPr>
              </w:p>
            </w:tc>
            <w:tc>
              <w:tcPr>
                <w:tcW w:w="2801" w:type="dxa"/>
              </w:tcPr>
              <w:p w14:paraId="3F6E9F56" w14:textId="77777777" w:rsidR="00155470" w:rsidRDefault="004A7830">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rsidR="00155470" w14:paraId="3F6E9F5E" w14:textId="77777777">
            <w:tc>
              <w:tcPr>
                <w:tcW w:w="816" w:type="dxa"/>
              </w:tcPr>
              <w:p w14:paraId="3F6E9F58" w14:textId="77777777" w:rsidR="00155470" w:rsidRDefault="004A7830">
                <w:pPr>
                  <w:spacing w:line="276" w:lineRule="auto"/>
                  <w:jc w:val="both"/>
                  <w:rPr>
                    <w:rFonts w:eastAsia="Calibri"/>
                    <w:szCs w:val="24"/>
                  </w:rPr>
                </w:pPr>
                <w:r>
                  <w:rPr>
                    <w:rFonts w:eastAsia="Calibri"/>
                    <w:szCs w:val="24"/>
                  </w:rPr>
                  <w:t>9.9.</w:t>
                </w:r>
              </w:p>
            </w:tc>
            <w:tc>
              <w:tcPr>
                <w:tcW w:w="2977" w:type="dxa"/>
              </w:tcPr>
              <w:p w14:paraId="3F6E9F59" w14:textId="77777777" w:rsidR="00155470" w:rsidRDefault="004A7830">
                <w:pPr>
                  <w:spacing w:line="276" w:lineRule="auto"/>
                  <w:rPr>
                    <w:rFonts w:eastAsia="Calibri"/>
                    <w:color w:val="000000"/>
                    <w:szCs w:val="24"/>
                  </w:rPr>
                </w:pPr>
                <w:r>
                  <w:rPr>
                    <w:rFonts w:eastAsia="Calibri"/>
                    <w:color w:val="000000"/>
                    <w:szCs w:val="24"/>
                  </w:rPr>
                  <w:t>Įgimtos šlapimo organų sistemos formavimosi ydos, Q60– Q64</w:t>
                </w:r>
              </w:p>
              <w:p w14:paraId="3F6E9F5A" w14:textId="77777777" w:rsidR="00155470" w:rsidRDefault="00155470">
                <w:pPr>
                  <w:spacing w:line="276" w:lineRule="auto"/>
                  <w:rPr>
                    <w:rFonts w:eastAsia="Calibri"/>
                    <w:szCs w:val="24"/>
                  </w:rPr>
                </w:pPr>
              </w:p>
            </w:tc>
            <w:tc>
              <w:tcPr>
                <w:tcW w:w="4110" w:type="dxa"/>
              </w:tcPr>
              <w:p w14:paraId="3F6E9F5B" w14:textId="77777777" w:rsidR="00155470" w:rsidRDefault="00155470">
                <w:pPr>
                  <w:spacing w:line="276" w:lineRule="auto"/>
                  <w:jc w:val="both"/>
                  <w:rPr>
                    <w:rFonts w:eastAsia="Calibri"/>
                    <w:szCs w:val="24"/>
                  </w:rPr>
                </w:pPr>
              </w:p>
            </w:tc>
            <w:tc>
              <w:tcPr>
                <w:tcW w:w="4252" w:type="dxa"/>
              </w:tcPr>
              <w:p w14:paraId="3F6E9F5C" w14:textId="77777777" w:rsidR="00155470" w:rsidRDefault="00155470">
                <w:pPr>
                  <w:spacing w:line="276" w:lineRule="auto"/>
                  <w:jc w:val="both"/>
                  <w:rPr>
                    <w:rFonts w:eastAsia="Calibri"/>
                    <w:szCs w:val="24"/>
                  </w:rPr>
                </w:pPr>
              </w:p>
            </w:tc>
            <w:tc>
              <w:tcPr>
                <w:tcW w:w="2801" w:type="dxa"/>
              </w:tcPr>
              <w:p w14:paraId="3F6E9F5D" w14:textId="77777777" w:rsidR="00155470" w:rsidRDefault="004A7830">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w:t>
                </w:r>
                <w:r>
                  <w:rPr>
                    <w:rFonts w:eastAsia="Calibri"/>
                    <w:szCs w:val="24"/>
                  </w:rPr>
                  <w:t>s sutrikimo laipsnį ir galimų komplikacijų riziką.</w:t>
                </w:r>
              </w:p>
            </w:tc>
          </w:tr>
          <w:tr w:rsidR="00155470" w14:paraId="3F6E9F64" w14:textId="77777777">
            <w:tc>
              <w:tcPr>
                <w:tcW w:w="816" w:type="dxa"/>
              </w:tcPr>
              <w:p w14:paraId="3F6E9F5F" w14:textId="77777777" w:rsidR="00155470" w:rsidRDefault="004A7830">
                <w:pPr>
                  <w:spacing w:line="276" w:lineRule="auto"/>
                  <w:jc w:val="both"/>
                  <w:rPr>
                    <w:rFonts w:eastAsia="Calibri"/>
                    <w:szCs w:val="24"/>
                  </w:rPr>
                </w:pPr>
                <w:r>
                  <w:rPr>
                    <w:rFonts w:eastAsia="Calibri"/>
                    <w:szCs w:val="24"/>
                  </w:rPr>
                  <w:t>9.10.</w:t>
                </w:r>
              </w:p>
            </w:tc>
            <w:tc>
              <w:tcPr>
                <w:tcW w:w="2977" w:type="dxa"/>
              </w:tcPr>
              <w:p w14:paraId="3F6E9F60" w14:textId="77777777" w:rsidR="00155470" w:rsidRDefault="004A7830">
                <w:pPr>
                  <w:spacing w:line="276" w:lineRule="auto"/>
                  <w:rPr>
                    <w:rFonts w:eastAsia="Calibri"/>
                    <w:szCs w:val="24"/>
                  </w:rPr>
                </w:pPr>
                <w:r>
                  <w:rPr>
                    <w:rFonts w:eastAsia="Calibri"/>
                    <w:szCs w:val="24"/>
                  </w:rPr>
                  <w:t>Inksto įgytas nebuvimas (būklė po nefrektomijos), Z90.5</w:t>
                </w:r>
              </w:p>
            </w:tc>
            <w:tc>
              <w:tcPr>
                <w:tcW w:w="4110" w:type="dxa"/>
              </w:tcPr>
              <w:p w14:paraId="3F6E9F61" w14:textId="77777777" w:rsidR="00155470" w:rsidRDefault="00155470">
                <w:pPr>
                  <w:spacing w:line="276" w:lineRule="auto"/>
                  <w:jc w:val="both"/>
                  <w:rPr>
                    <w:rFonts w:eastAsia="Calibri"/>
                    <w:szCs w:val="24"/>
                  </w:rPr>
                </w:pPr>
              </w:p>
            </w:tc>
            <w:tc>
              <w:tcPr>
                <w:tcW w:w="4252" w:type="dxa"/>
              </w:tcPr>
              <w:p w14:paraId="3F6E9F62" w14:textId="77777777" w:rsidR="00155470" w:rsidRDefault="00155470">
                <w:pPr>
                  <w:spacing w:line="276" w:lineRule="auto"/>
                  <w:jc w:val="both"/>
                  <w:rPr>
                    <w:rFonts w:eastAsia="Calibri"/>
                    <w:szCs w:val="24"/>
                  </w:rPr>
                </w:pPr>
              </w:p>
            </w:tc>
            <w:tc>
              <w:tcPr>
                <w:tcW w:w="2801" w:type="dxa"/>
              </w:tcPr>
              <w:p w14:paraId="3F6E9F63" w14:textId="77777777" w:rsidR="00155470" w:rsidRDefault="004A7830">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w:t>
                </w:r>
                <w:r>
                  <w:rPr>
                    <w:rFonts w:eastAsia="Calibri"/>
                    <w:szCs w:val="24"/>
                  </w:rPr>
                  <w:t>o konsultacijos.</w:t>
                </w:r>
              </w:p>
            </w:tc>
          </w:tr>
          <w:tr w:rsidR="00155470" w14:paraId="3F6E9F6A" w14:textId="77777777">
            <w:tc>
              <w:tcPr>
                <w:tcW w:w="816" w:type="dxa"/>
              </w:tcPr>
              <w:p w14:paraId="3F6E9F65" w14:textId="77777777" w:rsidR="00155470" w:rsidRDefault="004A7830">
                <w:pPr>
                  <w:spacing w:line="276" w:lineRule="auto"/>
                  <w:jc w:val="both"/>
                  <w:rPr>
                    <w:rFonts w:eastAsia="Calibri"/>
                    <w:szCs w:val="24"/>
                  </w:rPr>
                </w:pPr>
                <w:r>
                  <w:rPr>
                    <w:rFonts w:eastAsia="Calibri"/>
                    <w:szCs w:val="24"/>
                  </w:rPr>
                  <w:t>9.11.</w:t>
                </w:r>
              </w:p>
            </w:tc>
            <w:tc>
              <w:tcPr>
                <w:tcW w:w="2977" w:type="dxa"/>
              </w:tcPr>
              <w:p w14:paraId="3F6E9F66" w14:textId="77777777" w:rsidR="00155470" w:rsidRDefault="004A7830">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14:paraId="3F6E9F67" w14:textId="77777777" w:rsidR="00155470" w:rsidRDefault="004A7830">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14:paraId="3F6E9F68" w14:textId="77777777" w:rsidR="00155470" w:rsidRDefault="004A7830">
                <w:pPr>
                  <w:spacing w:line="276" w:lineRule="auto"/>
                  <w:rPr>
                    <w:rFonts w:eastAsia="Calibri"/>
                    <w:szCs w:val="24"/>
                  </w:rPr>
                </w:pPr>
                <w:r>
                  <w:rPr>
                    <w:rFonts w:eastAsia="Calibri"/>
                    <w:szCs w:val="24"/>
                  </w:rPr>
                  <w:t>Nė vienos profesinės grupės darbuotojai negali dirbti vidaus vandenų laive.</w:t>
                </w:r>
              </w:p>
            </w:tc>
            <w:tc>
              <w:tcPr>
                <w:tcW w:w="2801" w:type="dxa"/>
              </w:tcPr>
              <w:p w14:paraId="3F6E9F69" w14:textId="77777777" w:rsidR="00155470" w:rsidRDefault="004A7830">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lastRenderedPageBreak/>
                  <w:t>po gydytojo urologo konsultacijos.</w:t>
                </w:r>
              </w:p>
            </w:tc>
          </w:tr>
          <w:tr w:rsidR="00155470" w14:paraId="3F6E9F71" w14:textId="77777777">
            <w:tc>
              <w:tcPr>
                <w:tcW w:w="816" w:type="dxa"/>
              </w:tcPr>
              <w:p w14:paraId="3F6E9F6B" w14:textId="77777777" w:rsidR="00155470" w:rsidRDefault="004A7830">
                <w:pPr>
                  <w:spacing w:line="276" w:lineRule="auto"/>
                  <w:jc w:val="both"/>
                  <w:rPr>
                    <w:rFonts w:eastAsia="Calibri"/>
                    <w:color w:val="000000"/>
                    <w:szCs w:val="24"/>
                  </w:rPr>
                </w:pPr>
                <w:r>
                  <w:rPr>
                    <w:rFonts w:eastAsia="Calibri"/>
                    <w:color w:val="000000"/>
                    <w:szCs w:val="24"/>
                  </w:rPr>
                  <w:lastRenderedPageBreak/>
                  <w:t>9.12.</w:t>
                </w:r>
              </w:p>
            </w:tc>
            <w:tc>
              <w:tcPr>
                <w:tcW w:w="2977" w:type="dxa"/>
              </w:tcPr>
              <w:p w14:paraId="3F6E9F6C" w14:textId="77777777" w:rsidR="00155470" w:rsidRDefault="004A7830">
                <w:pPr>
                  <w:spacing w:line="276" w:lineRule="auto"/>
                  <w:rPr>
                    <w:rFonts w:eastAsia="Calibri"/>
                    <w:color w:val="000000"/>
                    <w:szCs w:val="24"/>
                  </w:rPr>
                </w:pPr>
                <w:r>
                  <w:rPr>
                    <w:rFonts w:eastAsia="Calibri"/>
                    <w:color w:val="000000"/>
                    <w:szCs w:val="24"/>
                  </w:rPr>
                  <w:t>Persodintas inkstas, Z94.0</w:t>
                </w:r>
              </w:p>
              <w:p w14:paraId="3F6E9F6D" w14:textId="77777777" w:rsidR="00155470" w:rsidRDefault="00155470">
                <w:pPr>
                  <w:spacing w:line="276" w:lineRule="auto"/>
                  <w:rPr>
                    <w:rFonts w:eastAsia="Calibri"/>
                    <w:color w:val="000000"/>
                    <w:szCs w:val="24"/>
                  </w:rPr>
                </w:pPr>
              </w:p>
            </w:tc>
            <w:tc>
              <w:tcPr>
                <w:tcW w:w="4110" w:type="dxa"/>
              </w:tcPr>
              <w:p w14:paraId="3F6E9F6E" w14:textId="77777777" w:rsidR="00155470" w:rsidRDefault="004A7830">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14:paraId="3F6E9F6F" w14:textId="77777777" w:rsidR="00155470" w:rsidRDefault="004A7830">
                <w:pPr>
                  <w:spacing w:line="276" w:lineRule="auto"/>
                  <w:rPr>
                    <w:rFonts w:eastAsia="Calibri"/>
                    <w:color w:val="000000"/>
                    <w:szCs w:val="24"/>
                  </w:rPr>
                </w:pPr>
                <w:r>
                  <w:rPr>
                    <w:rFonts w:eastAsia="Calibri"/>
                    <w:color w:val="000000"/>
                    <w:szCs w:val="24"/>
                  </w:rPr>
                  <w:t>Dėl tinkamumo d</w:t>
                </w:r>
                <w:r>
                  <w:rPr>
                    <w:rFonts w:eastAsia="Calibri"/>
                    <w:color w:val="000000"/>
                    <w:szCs w:val="24"/>
                  </w:rPr>
                  <w:t>irbti vidaus vandenų laive sprendžiama individualiai po gydytojo nefrologo konsultacijos.</w:t>
                </w:r>
              </w:p>
            </w:tc>
            <w:tc>
              <w:tcPr>
                <w:tcW w:w="2801" w:type="dxa"/>
              </w:tcPr>
              <w:p w14:paraId="3F6E9F70" w14:textId="77777777" w:rsidR="00155470" w:rsidRDefault="00155470">
                <w:pPr>
                  <w:spacing w:line="276" w:lineRule="auto"/>
                  <w:rPr>
                    <w:rFonts w:eastAsia="Calibri"/>
                    <w:color w:val="000000"/>
                    <w:szCs w:val="24"/>
                  </w:rPr>
                </w:pPr>
              </w:p>
            </w:tc>
          </w:tr>
          <w:tr w:rsidR="00155470" w14:paraId="3F6E9F74" w14:textId="77777777">
            <w:tc>
              <w:tcPr>
                <w:tcW w:w="816" w:type="dxa"/>
              </w:tcPr>
              <w:p w14:paraId="3F6E9F72" w14:textId="77777777" w:rsidR="00155470" w:rsidRDefault="004A7830">
                <w:pPr>
                  <w:spacing w:line="276" w:lineRule="auto"/>
                  <w:jc w:val="both"/>
                  <w:rPr>
                    <w:rFonts w:eastAsia="Calibri"/>
                    <w:b/>
                    <w:szCs w:val="24"/>
                  </w:rPr>
                </w:pPr>
                <w:r>
                  <w:rPr>
                    <w:rFonts w:eastAsia="Calibri"/>
                    <w:b/>
                    <w:szCs w:val="24"/>
                  </w:rPr>
                  <w:t>10.</w:t>
                </w:r>
              </w:p>
            </w:tc>
            <w:tc>
              <w:tcPr>
                <w:tcW w:w="14140" w:type="dxa"/>
                <w:gridSpan w:val="4"/>
              </w:tcPr>
              <w:p w14:paraId="3F6E9F73" w14:textId="77777777" w:rsidR="00155470" w:rsidRDefault="004A7830">
                <w:pPr>
                  <w:spacing w:line="276" w:lineRule="auto"/>
                  <w:jc w:val="center"/>
                  <w:rPr>
                    <w:rFonts w:eastAsia="Calibri"/>
                    <w:b/>
                    <w:szCs w:val="24"/>
                  </w:rPr>
                </w:pPr>
                <w:r>
                  <w:rPr>
                    <w:rFonts w:eastAsia="Calibri"/>
                    <w:b/>
                    <w:szCs w:val="24"/>
                  </w:rPr>
                  <w:t xml:space="preserve">NĖŠTUMAS </w:t>
                </w:r>
              </w:p>
            </w:tc>
          </w:tr>
          <w:tr w:rsidR="00155470" w14:paraId="3F6E9F7A" w14:textId="77777777">
            <w:tc>
              <w:tcPr>
                <w:tcW w:w="816" w:type="dxa"/>
              </w:tcPr>
              <w:p w14:paraId="3F6E9F75" w14:textId="77777777" w:rsidR="00155470" w:rsidRDefault="004A7830">
                <w:pPr>
                  <w:spacing w:line="276" w:lineRule="auto"/>
                  <w:jc w:val="both"/>
                  <w:rPr>
                    <w:rFonts w:eastAsia="Calibri"/>
                    <w:szCs w:val="24"/>
                  </w:rPr>
                </w:pPr>
                <w:r>
                  <w:rPr>
                    <w:rFonts w:eastAsia="Calibri"/>
                    <w:szCs w:val="24"/>
                  </w:rPr>
                  <w:t>10.1.</w:t>
                </w:r>
              </w:p>
            </w:tc>
            <w:tc>
              <w:tcPr>
                <w:tcW w:w="2977" w:type="dxa"/>
              </w:tcPr>
              <w:p w14:paraId="3F6E9F76" w14:textId="77777777" w:rsidR="00155470" w:rsidRDefault="004A7830">
                <w:pPr>
                  <w:spacing w:line="276" w:lineRule="auto"/>
                  <w:rPr>
                    <w:rFonts w:eastAsia="Calibri"/>
                    <w:szCs w:val="24"/>
                  </w:rPr>
                </w:pPr>
                <w:r>
                  <w:rPr>
                    <w:rFonts w:eastAsia="Calibri"/>
                    <w:szCs w:val="24"/>
                  </w:rPr>
                  <w:t>Nėštumas, O09</w:t>
                </w:r>
              </w:p>
            </w:tc>
            <w:tc>
              <w:tcPr>
                <w:tcW w:w="4110" w:type="dxa"/>
              </w:tcPr>
              <w:p w14:paraId="3F6E9F77" w14:textId="77777777" w:rsidR="00155470" w:rsidRDefault="004A7830">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14:paraId="3F6E9F78" w14:textId="77777777" w:rsidR="00155470" w:rsidRDefault="004A7830">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14:paraId="3F6E9F79" w14:textId="77777777" w:rsidR="00155470" w:rsidRDefault="00155470">
                <w:pPr>
                  <w:spacing w:line="276" w:lineRule="auto"/>
                  <w:rPr>
                    <w:rFonts w:eastAsia="Calibri"/>
                    <w:szCs w:val="24"/>
                  </w:rPr>
                </w:pPr>
              </w:p>
            </w:tc>
          </w:tr>
          <w:tr w:rsidR="00155470" w14:paraId="3F6E9F7D" w14:textId="77777777">
            <w:tc>
              <w:tcPr>
                <w:tcW w:w="816" w:type="dxa"/>
              </w:tcPr>
              <w:p w14:paraId="3F6E9F7B" w14:textId="77777777" w:rsidR="00155470" w:rsidRDefault="004A7830">
                <w:pPr>
                  <w:spacing w:line="276" w:lineRule="auto"/>
                  <w:jc w:val="both"/>
                  <w:rPr>
                    <w:rFonts w:eastAsia="Calibri"/>
                    <w:b/>
                    <w:szCs w:val="24"/>
                  </w:rPr>
                </w:pPr>
                <w:r>
                  <w:rPr>
                    <w:rFonts w:eastAsia="Calibri"/>
                    <w:b/>
                    <w:szCs w:val="24"/>
                  </w:rPr>
                  <w:t>11.</w:t>
                </w:r>
              </w:p>
            </w:tc>
            <w:tc>
              <w:tcPr>
                <w:tcW w:w="14140" w:type="dxa"/>
                <w:gridSpan w:val="4"/>
              </w:tcPr>
              <w:p w14:paraId="3F6E9F7C" w14:textId="77777777" w:rsidR="00155470" w:rsidRDefault="004A7830">
                <w:pPr>
                  <w:spacing w:line="276" w:lineRule="auto"/>
                  <w:jc w:val="center"/>
                  <w:rPr>
                    <w:rFonts w:eastAsia="Calibri"/>
                    <w:szCs w:val="24"/>
                  </w:rPr>
                </w:pPr>
                <w:r>
                  <w:rPr>
                    <w:rFonts w:eastAsia="Calibri"/>
                    <w:b/>
                    <w:szCs w:val="24"/>
                  </w:rPr>
                  <w:t>NEUŽDEGIMINĖS MOTERS LYTIES ORGANŲ LIGOS</w:t>
                </w:r>
              </w:p>
            </w:tc>
          </w:tr>
          <w:tr w:rsidR="00155470" w14:paraId="3F6E9F86" w14:textId="77777777">
            <w:tc>
              <w:tcPr>
                <w:tcW w:w="816" w:type="dxa"/>
              </w:tcPr>
              <w:p w14:paraId="3F6E9F7E" w14:textId="77777777" w:rsidR="00155470" w:rsidRDefault="004A7830">
                <w:pPr>
                  <w:spacing w:line="276" w:lineRule="auto"/>
                  <w:jc w:val="both"/>
                  <w:rPr>
                    <w:rFonts w:eastAsia="Calibri"/>
                    <w:szCs w:val="24"/>
                  </w:rPr>
                </w:pPr>
                <w:r>
                  <w:rPr>
                    <w:rFonts w:eastAsia="Calibri"/>
                    <w:szCs w:val="24"/>
                  </w:rPr>
                  <w:t>11.1.</w:t>
                </w:r>
              </w:p>
            </w:tc>
            <w:tc>
              <w:tcPr>
                <w:tcW w:w="2977" w:type="dxa"/>
              </w:tcPr>
              <w:p w14:paraId="3F6E9F7F" w14:textId="77777777" w:rsidR="00155470" w:rsidRDefault="004A7830">
                <w:pPr>
                  <w:spacing w:line="276" w:lineRule="auto"/>
                  <w:rPr>
                    <w:rFonts w:eastAsia="Calibri"/>
                    <w:szCs w:val="24"/>
                  </w:rPr>
                </w:pPr>
                <w:r>
                  <w:rPr>
                    <w:rFonts w:eastAsia="Calibri"/>
                    <w:szCs w:val="24"/>
                  </w:rPr>
                  <w:t xml:space="preserve">Gerybiniai navikai </w:t>
                </w:r>
              </w:p>
              <w:p w14:paraId="3F6E9F80" w14:textId="77777777" w:rsidR="00155470" w:rsidRDefault="004A7830">
                <w:pPr>
                  <w:spacing w:line="276" w:lineRule="auto"/>
                  <w:rPr>
                    <w:rFonts w:eastAsia="Calibri"/>
                    <w:szCs w:val="24"/>
                  </w:rPr>
                </w:pPr>
                <w:r>
                  <w:rPr>
                    <w:rFonts w:eastAsia="Calibri"/>
                    <w:szCs w:val="24"/>
                  </w:rPr>
                  <w:t>Gimdos gerybiniai navikai, D25, D26</w:t>
                </w:r>
              </w:p>
              <w:p w14:paraId="3F6E9F81" w14:textId="77777777" w:rsidR="00155470" w:rsidRDefault="004A7830">
                <w:pPr>
                  <w:spacing w:line="276" w:lineRule="auto"/>
                  <w:rPr>
                    <w:rFonts w:eastAsia="Calibri"/>
                    <w:szCs w:val="24"/>
                  </w:rPr>
                </w:pPr>
                <w:r>
                  <w:rPr>
                    <w:rFonts w:eastAsia="Calibri"/>
                    <w:szCs w:val="24"/>
                  </w:rPr>
                  <w:t>Kiaušidžių gerybiniai navikai, D27</w:t>
                </w:r>
              </w:p>
              <w:p w14:paraId="3F6E9F82" w14:textId="77777777" w:rsidR="00155470" w:rsidRDefault="004A7830">
                <w:pPr>
                  <w:spacing w:line="276" w:lineRule="auto"/>
                  <w:rPr>
                    <w:rFonts w:eastAsia="Calibri"/>
                    <w:szCs w:val="24"/>
                  </w:rPr>
                </w:pPr>
                <w:r>
                  <w:rPr>
                    <w:rFonts w:eastAsia="Calibri"/>
                    <w:szCs w:val="24"/>
                  </w:rPr>
                  <w:t>Kitų ir nepatikslintų moters lyties organų gerybiniai navikai, D28</w:t>
                </w:r>
              </w:p>
            </w:tc>
            <w:tc>
              <w:tcPr>
                <w:tcW w:w="4110" w:type="dxa"/>
              </w:tcPr>
              <w:p w14:paraId="3F6E9F83" w14:textId="77777777" w:rsidR="00155470" w:rsidRDefault="00155470">
                <w:pPr>
                  <w:spacing w:line="276" w:lineRule="auto"/>
                  <w:jc w:val="both"/>
                  <w:rPr>
                    <w:rFonts w:eastAsia="Calibri"/>
                    <w:szCs w:val="24"/>
                  </w:rPr>
                </w:pPr>
              </w:p>
            </w:tc>
            <w:tc>
              <w:tcPr>
                <w:tcW w:w="4252" w:type="dxa"/>
              </w:tcPr>
              <w:p w14:paraId="3F6E9F84" w14:textId="77777777" w:rsidR="00155470" w:rsidRDefault="00155470">
                <w:pPr>
                  <w:spacing w:line="276" w:lineRule="auto"/>
                  <w:jc w:val="both"/>
                  <w:rPr>
                    <w:rFonts w:eastAsia="Calibri"/>
                    <w:szCs w:val="24"/>
                  </w:rPr>
                </w:pPr>
              </w:p>
            </w:tc>
            <w:tc>
              <w:tcPr>
                <w:tcW w:w="2801" w:type="dxa"/>
              </w:tcPr>
              <w:p w14:paraId="3F6E9F85" w14:textId="77777777" w:rsidR="00155470" w:rsidRDefault="004A7830">
                <w:pPr>
                  <w:spacing w:line="276" w:lineRule="auto"/>
                  <w:rPr>
                    <w:rFonts w:eastAsia="Calibri"/>
                    <w:color w:val="000000"/>
                    <w:szCs w:val="24"/>
                  </w:rPr>
                </w:pPr>
                <w:r>
                  <w:rPr>
                    <w:rFonts w:eastAsia="Calibri"/>
                    <w:szCs w:val="24"/>
                  </w:rPr>
                  <w:t xml:space="preserve">Dėl </w:t>
                </w:r>
                <w:r>
                  <w:rPr>
                    <w:rFonts w:eastAsia="Calibri"/>
                    <w:color w:val="000000"/>
                    <w:szCs w:val="24"/>
                  </w:rPr>
                  <w:t xml:space="preserve">tinkamumo dirbti jūrų </w:t>
                </w:r>
                <w:r>
                  <w:rPr>
                    <w:rFonts w:eastAsia="Calibri"/>
                    <w:color w:val="000000"/>
                    <w:szCs w:val="24"/>
                  </w:rPr>
                  <w:t>ir vidaus vandenų laivuose sprendžiama individualiai, praėjus 3 mėn. po operacinio gydymo, po gydytojo akušerio-ginekologo konsultacijos</w:t>
                </w:r>
                <w:r>
                  <w:rPr>
                    <w:rFonts w:eastAsia="Calibri"/>
                    <w:szCs w:val="24"/>
                  </w:rPr>
                  <w:t>.</w:t>
                </w:r>
              </w:p>
            </w:tc>
          </w:tr>
          <w:tr w:rsidR="00155470" w14:paraId="3F6E9F8C" w14:textId="77777777">
            <w:tc>
              <w:tcPr>
                <w:tcW w:w="816" w:type="dxa"/>
              </w:tcPr>
              <w:p w14:paraId="3F6E9F87" w14:textId="77777777" w:rsidR="00155470" w:rsidRDefault="004A7830">
                <w:pPr>
                  <w:spacing w:line="276" w:lineRule="auto"/>
                  <w:jc w:val="both"/>
                  <w:rPr>
                    <w:rFonts w:eastAsia="Calibri"/>
                    <w:szCs w:val="24"/>
                  </w:rPr>
                </w:pPr>
                <w:r>
                  <w:rPr>
                    <w:rFonts w:eastAsia="Calibri"/>
                    <w:szCs w:val="24"/>
                  </w:rPr>
                  <w:t>11.2.</w:t>
                </w:r>
              </w:p>
            </w:tc>
            <w:tc>
              <w:tcPr>
                <w:tcW w:w="2977" w:type="dxa"/>
              </w:tcPr>
              <w:p w14:paraId="3F6E9F88" w14:textId="77777777" w:rsidR="00155470" w:rsidRDefault="004A7830">
                <w:pPr>
                  <w:spacing w:line="276" w:lineRule="auto"/>
                  <w:rPr>
                    <w:rFonts w:eastAsia="Calibri"/>
                    <w:szCs w:val="24"/>
                  </w:rPr>
                </w:pPr>
                <w:r>
                  <w:rPr>
                    <w:rFonts w:eastAsia="Calibri"/>
                    <w:szCs w:val="24"/>
                  </w:rPr>
                  <w:t xml:space="preserve">Neuždegiminės moters lyties organų ligos, N80–N98 </w:t>
                </w:r>
              </w:p>
            </w:tc>
            <w:tc>
              <w:tcPr>
                <w:tcW w:w="4110" w:type="dxa"/>
              </w:tcPr>
              <w:p w14:paraId="3F6E9F89" w14:textId="77777777" w:rsidR="00155470" w:rsidRDefault="00155470">
                <w:pPr>
                  <w:spacing w:line="276" w:lineRule="auto"/>
                  <w:jc w:val="both"/>
                  <w:rPr>
                    <w:rFonts w:eastAsia="Calibri"/>
                    <w:szCs w:val="24"/>
                  </w:rPr>
                </w:pPr>
              </w:p>
            </w:tc>
            <w:tc>
              <w:tcPr>
                <w:tcW w:w="4252" w:type="dxa"/>
              </w:tcPr>
              <w:p w14:paraId="3F6E9F8A" w14:textId="77777777" w:rsidR="00155470" w:rsidRDefault="00155470">
                <w:pPr>
                  <w:spacing w:line="276" w:lineRule="auto"/>
                  <w:jc w:val="both"/>
                  <w:rPr>
                    <w:rFonts w:eastAsia="Calibri"/>
                    <w:szCs w:val="24"/>
                  </w:rPr>
                </w:pPr>
              </w:p>
            </w:tc>
            <w:tc>
              <w:tcPr>
                <w:tcW w:w="2801" w:type="dxa"/>
              </w:tcPr>
              <w:p w14:paraId="3F6E9F8B" w14:textId="77777777" w:rsidR="00155470" w:rsidRDefault="004A7830">
                <w:pPr>
                  <w:spacing w:line="276" w:lineRule="auto"/>
                  <w:rPr>
                    <w:rFonts w:eastAsia="Calibri"/>
                    <w:szCs w:val="24"/>
                  </w:rPr>
                </w:pPr>
                <w:r>
                  <w:rPr>
                    <w:rFonts w:eastAsia="Calibri"/>
                    <w:color w:val="000000"/>
                    <w:szCs w:val="24"/>
                  </w:rPr>
                  <w:t>Dėl tinkamumo dirbti jūrų ir vidaus vandenų laivuose spren</w:t>
                </w:r>
                <w:r>
                  <w:rPr>
                    <w:rFonts w:eastAsia="Calibri"/>
                    <w:color w:val="000000"/>
                    <w:szCs w:val="24"/>
                  </w:rPr>
                  <w:t>džiama individualiai, praėjus 3 mėn. po operacinio gydymo, po gydytojo akušerio-ginekologo konsultacijos.</w:t>
                </w:r>
              </w:p>
            </w:tc>
          </w:tr>
          <w:tr w:rsidR="00155470" w14:paraId="3F6E9F8F" w14:textId="77777777">
            <w:tc>
              <w:tcPr>
                <w:tcW w:w="816" w:type="dxa"/>
              </w:tcPr>
              <w:p w14:paraId="3F6E9F8D" w14:textId="77777777" w:rsidR="00155470" w:rsidRDefault="004A7830">
                <w:pPr>
                  <w:spacing w:line="276" w:lineRule="auto"/>
                  <w:jc w:val="both"/>
                  <w:rPr>
                    <w:rFonts w:eastAsia="Calibri"/>
                    <w:b/>
                    <w:szCs w:val="24"/>
                  </w:rPr>
                </w:pPr>
                <w:r>
                  <w:rPr>
                    <w:rFonts w:eastAsia="Calibri"/>
                    <w:b/>
                    <w:szCs w:val="24"/>
                  </w:rPr>
                  <w:t>12.</w:t>
                </w:r>
              </w:p>
            </w:tc>
            <w:tc>
              <w:tcPr>
                <w:tcW w:w="14140" w:type="dxa"/>
                <w:gridSpan w:val="4"/>
              </w:tcPr>
              <w:p w14:paraId="3F6E9F8E" w14:textId="77777777" w:rsidR="00155470" w:rsidRDefault="004A7830">
                <w:pPr>
                  <w:spacing w:line="276" w:lineRule="auto"/>
                  <w:jc w:val="center"/>
                  <w:rPr>
                    <w:rFonts w:eastAsia="Calibri"/>
                    <w:b/>
                    <w:szCs w:val="24"/>
                  </w:rPr>
                </w:pPr>
                <w:r>
                  <w:rPr>
                    <w:rFonts w:eastAsia="Calibri"/>
                    <w:b/>
                    <w:szCs w:val="24"/>
                  </w:rPr>
                  <w:t>NERVŲ SISTEMOS LIGOS</w:t>
                </w:r>
              </w:p>
            </w:tc>
          </w:tr>
          <w:tr w:rsidR="00155470" w14:paraId="3F6E9F97" w14:textId="77777777">
            <w:tc>
              <w:tcPr>
                <w:tcW w:w="816" w:type="dxa"/>
              </w:tcPr>
              <w:p w14:paraId="3F6E9F90" w14:textId="77777777" w:rsidR="00155470" w:rsidRDefault="004A7830">
                <w:pPr>
                  <w:spacing w:line="276" w:lineRule="auto"/>
                  <w:jc w:val="both"/>
                  <w:rPr>
                    <w:rFonts w:eastAsia="Calibri"/>
                    <w:szCs w:val="24"/>
                  </w:rPr>
                </w:pPr>
                <w:r>
                  <w:rPr>
                    <w:rFonts w:eastAsia="Calibri"/>
                    <w:szCs w:val="24"/>
                  </w:rPr>
                  <w:t>12.1.</w:t>
                </w:r>
              </w:p>
            </w:tc>
            <w:tc>
              <w:tcPr>
                <w:tcW w:w="2977" w:type="dxa"/>
              </w:tcPr>
              <w:p w14:paraId="3F6E9F91" w14:textId="77777777" w:rsidR="00155470" w:rsidRDefault="004A7830">
                <w:pPr>
                  <w:spacing w:line="276" w:lineRule="auto"/>
                  <w:rPr>
                    <w:rFonts w:eastAsia="Calibri"/>
                    <w:szCs w:val="24"/>
                  </w:rPr>
                </w:pPr>
                <w:r>
                  <w:rPr>
                    <w:rFonts w:eastAsia="Calibri"/>
                    <w:szCs w:val="24"/>
                  </w:rPr>
                  <w:t>Uždegiminės centrinės nervų sistemos ligos, G00–G09</w:t>
                </w:r>
              </w:p>
              <w:p w14:paraId="3F6E9F92" w14:textId="77777777" w:rsidR="00155470" w:rsidRDefault="004A7830">
                <w:pPr>
                  <w:spacing w:line="276" w:lineRule="auto"/>
                  <w:rPr>
                    <w:rFonts w:eastAsia="Calibri"/>
                    <w:szCs w:val="24"/>
                  </w:rPr>
                </w:pPr>
                <w:r>
                  <w:rPr>
                    <w:rFonts w:eastAsia="Calibri"/>
                    <w:szCs w:val="24"/>
                  </w:rPr>
                  <w:t xml:space="preserve">Sisteminės atrofijos, pirmiausia paveikiančios centrinę nervų </w:t>
                </w:r>
                <w:r>
                  <w:rPr>
                    <w:rFonts w:eastAsia="Calibri"/>
                    <w:szCs w:val="24"/>
                  </w:rPr>
                  <w:t>sistemą, G10–G13</w:t>
                </w:r>
              </w:p>
              <w:p w14:paraId="3F6E9F93" w14:textId="77777777" w:rsidR="00155470" w:rsidRDefault="004A7830">
                <w:pPr>
                  <w:spacing w:line="276" w:lineRule="auto"/>
                  <w:rPr>
                    <w:rFonts w:eastAsia="Calibri"/>
                    <w:szCs w:val="24"/>
                  </w:rPr>
                </w:pPr>
                <w:r>
                  <w:rPr>
                    <w:rFonts w:eastAsia="Calibri"/>
                    <w:szCs w:val="24"/>
                  </w:rPr>
                  <w:lastRenderedPageBreak/>
                  <w:t>Kitos degeneracinės nervų sistemos ligos, neklasifikuojamos kitur, G30–G32</w:t>
                </w:r>
              </w:p>
            </w:tc>
            <w:tc>
              <w:tcPr>
                <w:tcW w:w="4110" w:type="dxa"/>
              </w:tcPr>
              <w:p w14:paraId="3F6E9F94" w14:textId="77777777" w:rsidR="00155470" w:rsidRDefault="00155470">
                <w:pPr>
                  <w:spacing w:line="276" w:lineRule="auto"/>
                  <w:rPr>
                    <w:rFonts w:eastAsia="Calibri"/>
                    <w:szCs w:val="24"/>
                  </w:rPr>
                </w:pPr>
              </w:p>
            </w:tc>
            <w:tc>
              <w:tcPr>
                <w:tcW w:w="4252" w:type="dxa"/>
              </w:tcPr>
              <w:p w14:paraId="3F6E9F95" w14:textId="77777777" w:rsidR="00155470" w:rsidRDefault="00155470">
                <w:pPr>
                  <w:spacing w:line="276" w:lineRule="auto"/>
                  <w:rPr>
                    <w:rFonts w:eastAsia="Calibri"/>
                    <w:szCs w:val="24"/>
                  </w:rPr>
                </w:pPr>
              </w:p>
            </w:tc>
            <w:tc>
              <w:tcPr>
                <w:tcW w:w="2801" w:type="dxa"/>
              </w:tcPr>
              <w:p w14:paraId="3F6E9F96" w14:textId="77777777" w:rsidR="00155470" w:rsidRDefault="004A7830">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rsidR="00155470" w14:paraId="3F6E9F9F" w14:textId="77777777">
            <w:tc>
              <w:tcPr>
                <w:tcW w:w="816" w:type="dxa"/>
              </w:tcPr>
              <w:p w14:paraId="3F6E9F98" w14:textId="77777777" w:rsidR="00155470" w:rsidRDefault="004A7830">
                <w:pPr>
                  <w:spacing w:line="276" w:lineRule="auto"/>
                  <w:jc w:val="both"/>
                  <w:rPr>
                    <w:rFonts w:eastAsia="Calibri"/>
                    <w:szCs w:val="24"/>
                  </w:rPr>
                </w:pPr>
                <w:r>
                  <w:rPr>
                    <w:rFonts w:eastAsia="Calibri"/>
                    <w:szCs w:val="24"/>
                  </w:rPr>
                  <w:lastRenderedPageBreak/>
                  <w:t>12.2.</w:t>
                </w:r>
              </w:p>
            </w:tc>
            <w:tc>
              <w:tcPr>
                <w:tcW w:w="2977" w:type="dxa"/>
              </w:tcPr>
              <w:p w14:paraId="3F6E9F99" w14:textId="77777777" w:rsidR="00155470" w:rsidRDefault="004A7830">
                <w:pPr>
                  <w:spacing w:line="276" w:lineRule="auto"/>
                  <w:rPr>
                    <w:rFonts w:eastAsia="Calibri"/>
                    <w:szCs w:val="24"/>
                  </w:rPr>
                </w:pPr>
                <w:r>
                  <w:rPr>
                    <w:rFonts w:eastAsia="Calibri"/>
                    <w:szCs w:val="24"/>
                  </w:rPr>
                  <w:t>Parkinsono liga, G20</w:t>
                </w:r>
              </w:p>
              <w:p w14:paraId="3F6E9F9A" w14:textId="77777777" w:rsidR="00155470" w:rsidRDefault="004A7830">
                <w:pPr>
                  <w:spacing w:line="276" w:lineRule="auto"/>
                  <w:rPr>
                    <w:rFonts w:eastAsia="Calibri"/>
                    <w:szCs w:val="24"/>
                  </w:rPr>
                </w:pPr>
                <w:r>
                  <w:rPr>
                    <w:rFonts w:eastAsia="Calibri"/>
                    <w:szCs w:val="24"/>
                  </w:rPr>
                  <w:t>Antrinis parkinsonizmas, G21</w:t>
                </w:r>
              </w:p>
            </w:tc>
            <w:tc>
              <w:tcPr>
                <w:tcW w:w="4110" w:type="dxa"/>
              </w:tcPr>
              <w:p w14:paraId="3F6E9F9B" w14:textId="77777777" w:rsidR="00155470" w:rsidRDefault="00155470">
                <w:pPr>
                  <w:spacing w:line="276" w:lineRule="auto"/>
                  <w:rPr>
                    <w:rFonts w:eastAsia="Calibri"/>
                    <w:szCs w:val="24"/>
                  </w:rPr>
                </w:pPr>
              </w:p>
            </w:tc>
            <w:tc>
              <w:tcPr>
                <w:tcW w:w="4252" w:type="dxa"/>
              </w:tcPr>
              <w:p w14:paraId="3F6E9F9C" w14:textId="77777777" w:rsidR="00155470" w:rsidRDefault="00155470">
                <w:pPr>
                  <w:spacing w:line="276" w:lineRule="auto"/>
                  <w:rPr>
                    <w:rFonts w:eastAsia="Calibri"/>
                    <w:szCs w:val="24"/>
                  </w:rPr>
                </w:pPr>
              </w:p>
            </w:tc>
            <w:tc>
              <w:tcPr>
                <w:tcW w:w="2801" w:type="dxa"/>
              </w:tcPr>
              <w:p w14:paraId="3F6E9F9D" w14:textId="77777777" w:rsidR="00155470" w:rsidRDefault="004A7830">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w:t>
                </w:r>
                <w:r>
                  <w:rPr>
                    <w:rFonts w:eastAsia="Calibri"/>
                    <w:szCs w:val="24"/>
                  </w:rPr>
                  <w:t>jos.</w:t>
                </w:r>
              </w:p>
              <w:p w14:paraId="3F6E9F9E" w14:textId="77777777" w:rsidR="00155470" w:rsidRDefault="004A7830">
                <w:pPr>
                  <w:spacing w:line="276" w:lineRule="auto"/>
                  <w:rPr>
                    <w:rFonts w:eastAsia="Calibri"/>
                    <w:szCs w:val="24"/>
                  </w:rPr>
                </w:pPr>
                <w:r>
                  <w:rPr>
                    <w:rFonts w:eastAsia="Calibri"/>
                    <w:szCs w:val="24"/>
                  </w:rPr>
                  <w:t>Esant IV, V ligos stadijai, nė vienos profesinės grupės asmenys negali dirbti jūrų ir vidaus vandenų laivuose.</w:t>
                </w:r>
              </w:p>
            </w:tc>
          </w:tr>
          <w:tr w:rsidR="00155470" w14:paraId="3F6E9FA5" w14:textId="77777777">
            <w:tc>
              <w:tcPr>
                <w:tcW w:w="816" w:type="dxa"/>
              </w:tcPr>
              <w:p w14:paraId="3F6E9FA0" w14:textId="77777777" w:rsidR="00155470" w:rsidRDefault="004A7830">
                <w:pPr>
                  <w:spacing w:line="276" w:lineRule="auto"/>
                  <w:jc w:val="both"/>
                  <w:rPr>
                    <w:rFonts w:eastAsia="Calibri"/>
                    <w:szCs w:val="24"/>
                  </w:rPr>
                </w:pPr>
                <w:r>
                  <w:rPr>
                    <w:rFonts w:eastAsia="Calibri"/>
                    <w:szCs w:val="24"/>
                  </w:rPr>
                  <w:t>12.3.</w:t>
                </w:r>
              </w:p>
            </w:tc>
            <w:tc>
              <w:tcPr>
                <w:tcW w:w="2977" w:type="dxa"/>
              </w:tcPr>
              <w:p w14:paraId="3F6E9FA1" w14:textId="77777777" w:rsidR="00155470" w:rsidRDefault="004A7830">
                <w:pPr>
                  <w:spacing w:line="276" w:lineRule="auto"/>
                  <w:rPr>
                    <w:rFonts w:eastAsia="Calibri"/>
                    <w:szCs w:val="24"/>
                  </w:rPr>
                </w:pPr>
                <w:r>
                  <w:rPr>
                    <w:rFonts w:eastAsia="Calibri"/>
                    <w:szCs w:val="24"/>
                  </w:rPr>
                  <w:t>Demielinizuojančios centrinės nervų sistemos ligos, G35–G37</w:t>
                </w:r>
              </w:p>
            </w:tc>
            <w:tc>
              <w:tcPr>
                <w:tcW w:w="4110" w:type="dxa"/>
              </w:tcPr>
              <w:p w14:paraId="3F6E9FA2" w14:textId="77777777" w:rsidR="00155470" w:rsidRDefault="004A7830">
                <w:pPr>
                  <w:spacing w:line="276" w:lineRule="auto"/>
                  <w:rPr>
                    <w:rFonts w:eastAsia="Calibri"/>
                    <w:szCs w:val="24"/>
                  </w:rPr>
                </w:pPr>
                <w:r>
                  <w:rPr>
                    <w:rFonts w:eastAsia="Calibri"/>
                    <w:szCs w:val="24"/>
                  </w:rPr>
                  <w:t>Nė vienos profesinės grupės darbuotojai negali dirbti jūrų laive.</w:t>
                </w:r>
              </w:p>
            </w:tc>
            <w:tc>
              <w:tcPr>
                <w:tcW w:w="4252" w:type="dxa"/>
              </w:tcPr>
              <w:p w14:paraId="3F6E9FA3" w14:textId="77777777" w:rsidR="00155470" w:rsidRDefault="004A7830">
                <w:pPr>
                  <w:spacing w:line="276" w:lineRule="auto"/>
                  <w:rPr>
                    <w:rFonts w:eastAsia="Calibri"/>
                    <w:szCs w:val="24"/>
                  </w:rPr>
                </w:pPr>
                <w:r>
                  <w:rPr>
                    <w:rFonts w:eastAsia="Calibri"/>
                    <w:szCs w:val="24"/>
                  </w:rPr>
                  <w:t>Nė vien</w:t>
                </w:r>
                <w:r>
                  <w:rPr>
                    <w:rFonts w:eastAsia="Calibri"/>
                    <w:szCs w:val="24"/>
                  </w:rPr>
                  <w:t>os profesinės grupės darbuotojai</w:t>
                </w:r>
                <w:r>
                  <w:rPr>
                    <w:rFonts w:eastAsia="Calibri"/>
                    <w:color w:val="000000"/>
                    <w:szCs w:val="24"/>
                  </w:rPr>
                  <w:t xml:space="preserve"> negali dirbti vidaus vandenų laive.</w:t>
                </w:r>
              </w:p>
            </w:tc>
            <w:tc>
              <w:tcPr>
                <w:tcW w:w="2801" w:type="dxa"/>
              </w:tcPr>
              <w:p w14:paraId="3F6E9FA4" w14:textId="77777777" w:rsidR="00155470" w:rsidRDefault="00155470">
                <w:pPr>
                  <w:spacing w:line="276" w:lineRule="auto"/>
                  <w:rPr>
                    <w:rFonts w:eastAsia="Calibri"/>
                    <w:szCs w:val="24"/>
                  </w:rPr>
                </w:pPr>
              </w:p>
            </w:tc>
          </w:tr>
          <w:tr w:rsidR="00155470" w14:paraId="3F6E9FAC" w14:textId="77777777">
            <w:tc>
              <w:tcPr>
                <w:tcW w:w="816" w:type="dxa"/>
              </w:tcPr>
              <w:p w14:paraId="3F6E9FA6" w14:textId="77777777" w:rsidR="00155470" w:rsidRDefault="004A7830">
                <w:pPr>
                  <w:spacing w:line="276" w:lineRule="auto"/>
                  <w:jc w:val="both"/>
                  <w:rPr>
                    <w:rFonts w:eastAsia="Calibri"/>
                    <w:szCs w:val="24"/>
                  </w:rPr>
                </w:pPr>
                <w:r>
                  <w:rPr>
                    <w:rFonts w:eastAsia="Calibri"/>
                    <w:szCs w:val="24"/>
                  </w:rPr>
                  <w:t>12.4.</w:t>
                </w:r>
              </w:p>
            </w:tc>
            <w:tc>
              <w:tcPr>
                <w:tcW w:w="2977" w:type="dxa"/>
              </w:tcPr>
              <w:p w14:paraId="3F6E9FA7" w14:textId="77777777" w:rsidR="00155470" w:rsidRDefault="004A7830">
                <w:pPr>
                  <w:spacing w:line="276" w:lineRule="auto"/>
                  <w:rPr>
                    <w:rFonts w:eastAsia="Calibri"/>
                    <w:szCs w:val="24"/>
                  </w:rPr>
                </w:pPr>
                <w:r>
                  <w:rPr>
                    <w:rFonts w:eastAsia="Calibri"/>
                    <w:szCs w:val="24"/>
                  </w:rPr>
                  <w:t>Epilepsija, G40</w:t>
                </w:r>
              </w:p>
              <w:p w14:paraId="3F6E9FA8" w14:textId="77777777" w:rsidR="00155470" w:rsidRDefault="004A7830">
                <w:pPr>
                  <w:spacing w:line="276" w:lineRule="auto"/>
                  <w:rPr>
                    <w:rFonts w:eastAsia="Calibri"/>
                    <w:szCs w:val="24"/>
                  </w:rPr>
                </w:pPr>
                <w:r>
                  <w:rPr>
                    <w:rFonts w:eastAsia="Calibri"/>
                    <w:szCs w:val="24"/>
                  </w:rPr>
                  <w:t>Epilepsinė būklė, G41</w:t>
                </w:r>
              </w:p>
            </w:tc>
            <w:tc>
              <w:tcPr>
                <w:tcW w:w="4110" w:type="dxa"/>
              </w:tcPr>
              <w:p w14:paraId="3F6E9FA9" w14:textId="77777777" w:rsidR="00155470" w:rsidRDefault="004A7830">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14:paraId="3F6E9FAA" w14:textId="77777777" w:rsidR="00155470" w:rsidRDefault="004A7830">
                <w:pPr>
                  <w:spacing w:line="276" w:lineRule="auto"/>
                  <w:rPr>
                    <w:rFonts w:eastAsia="Calibri"/>
                    <w:szCs w:val="24"/>
                  </w:rPr>
                </w:pPr>
                <w:r>
                  <w:rPr>
                    <w:rFonts w:eastAsia="Calibri"/>
                    <w:szCs w:val="24"/>
                  </w:rPr>
                  <w:t>Nė vienos profesinės grupės darbuotojai negali dirbti vidaus vandenų laive.</w:t>
                </w:r>
              </w:p>
            </w:tc>
            <w:tc>
              <w:tcPr>
                <w:tcW w:w="2801" w:type="dxa"/>
              </w:tcPr>
              <w:p w14:paraId="3F6E9FAB" w14:textId="77777777" w:rsidR="00155470" w:rsidRDefault="004A7830">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rsidR="00155470" w14:paraId="3F6E9FB2" w14:textId="77777777">
            <w:trPr>
              <w:trHeight w:val="752"/>
            </w:trPr>
            <w:tc>
              <w:tcPr>
                <w:tcW w:w="816" w:type="dxa"/>
              </w:tcPr>
              <w:p w14:paraId="3F6E9FAD" w14:textId="77777777" w:rsidR="00155470" w:rsidRDefault="004A7830">
                <w:pPr>
                  <w:spacing w:line="276" w:lineRule="auto"/>
                  <w:jc w:val="both"/>
                  <w:rPr>
                    <w:rFonts w:eastAsia="Calibri"/>
                    <w:szCs w:val="24"/>
                  </w:rPr>
                </w:pPr>
                <w:r>
                  <w:rPr>
                    <w:rFonts w:eastAsia="Calibri"/>
                    <w:szCs w:val="24"/>
                  </w:rPr>
                  <w:t>12.5.</w:t>
                </w:r>
              </w:p>
            </w:tc>
            <w:tc>
              <w:tcPr>
                <w:tcW w:w="2977" w:type="dxa"/>
              </w:tcPr>
              <w:p w14:paraId="3F6E9FAE" w14:textId="77777777" w:rsidR="00155470" w:rsidRDefault="004A7830">
                <w:pPr>
                  <w:spacing w:line="276" w:lineRule="auto"/>
                  <w:rPr>
                    <w:rFonts w:eastAsia="Calibri"/>
                    <w:szCs w:val="24"/>
                  </w:rPr>
                </w:pPr>
                <w:r>
                  <w:rPr>
                    <w:rFonts w:eastAsia="Calibri"/>
                    <w:szCs w:val="24"/>
                  </w:rPr>
                  <w:t>Miego apnėja, G47.3</w:t>
                </w:r>
              </w:p>
            </w:tc>
            <w:tc>
              <w:tcPr>
                <w:tcW w:w="4110" w:type="dxa"/>
              </w:tcPr>
              <w:p w14:paraId="3F6E9FAF" w14:textId="77777777" w:rsidR="00155470" w:rsidRDefault="004A7830">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14:paraId="3F6E9FB0" w14:textId="77777777" w:rsidR="00155470" w:rsidRDefault="004A7830">
                <w:pPr>
                  <w:spacing w:line="276" w:lineRule="auto"/>
                  <w:jc w:val="both"/>
                  <w:rPr>
                    <w:rFonts w:eastAsia="Calibri"/>
                    <w:szCs w:val="24"/>
                  </w:rPr>
                </w:pPr>
                <w:r>
                  <w:rPr>
                    <w:rFonts w:eastAsia="Calibri"/>
                    <w:szCs w:val="24"/>
                  </w:rPr>
                  <w:t xml:space="preserve">Nė </w:t>
                </w:r>
                <w:r>
                  <w:rPr>
                    <w:rFonts w:eastAsia="Calibri"/>
                    <w:szCs w:val="24"/>
                  </w:rPr>
                  <w:t>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14:paraId="3F6E9FB1" w14:textId="77777777" w:rsidR="00155470" w:rsidRDefault="00155470">
                <w:pPr>
                  <w:spacing w:line="276" w:lineRule="auto"/>
                  <w:rPr>
                    <w:rFonts w:eastAsia="Calibri"/>
                    <w:color w:val="000000"/>
                    <w:szCs w:val="24"/>
                  </w:rPr>
                </w:pPr>
              </w:p>
            </w:tc>
          </w:tr>
          <w:tr w:rsidR="00155470" w14:paraId="3F6E9FB8" w14:textId="77777777">
            <w:tc>
              <w:tcPr>
                <w:tcW w:w="816" w:type="dxa"/>
              </w:tcPr>
              <w:p w14:paraId="3F6E9FB3" w14:textId="77777777" w:rsidR="00155470" w:rsidRDefault="004A7830">
                <w:pPr>
                  <w:spacing w:line="276" w:lineRule="auto"/>
                  <w:jc w:val="both"/>
                  <w:rPr>
                    <w:rFonts w:eastAsia="Calibri"/>
                    <w:szCs w:val="24"/>
                  </w:rPr>
                </w:pPr>
                <w:r>
                  <w:rPr>
                    <w:rFonts w:eastAsia="Calibri"/>
                    <w:szCs w:val="24"/>
                  </w:rPr>
                  <w:t>12.6.</w:t>
                </w:r>
              </w:p>
            </w:tc>
            <w:tc>
              <w:tcPr>
                <w:tcW w:w="2977" w:type="dxa"/>
              </w:tcPr>
              <w:p w14:paraId="3F6E9FB4" w14:textId="77777777" w:rsidR="00155470" w:rsidRDefault="004A7830">
                <w:pPr>
                  <w:spacing w:line="276" w:lineRule="auto"/>
                  <w:rPr>
                    <w:rFonts w:eastAsia="Calibri"/>
                    <w:szCs w:val="24"/>
                  </w:rPr>
                </w:pPr>
                <w:r>
                  <w:rPr>
                    <w:rFonts w:eastAsia="Calibri"/>
                    <w:szCs w:val="24"/>
                  </w:rPr>
                  <w:t>Nervų, nervų šaknelių ir rezginių sutrikimai, G50–</w:t>
                </w:r>
                <w:r>
                  <w:rPr>
                    <w:rFonts w:eastAsia="Calibri"/>
                    <w:szCs w:val="24"/>
                  </w:rPr>
                  <w:lastRenderedPageBreak/>
                  <w:t>G59</w:t>
                </w:r>
              </w:p>
            </w:tc>
            <w:tc>
              <w:tcPr>
                <w:tcW w:w="4110" w:type="dxa"/>
              </w:tcPr>
              <w:p w14:paraId="3F6E9FB5" w14:textId="77777777" w:rsidR="00155470" w:rsidRDefault="00155470">
                <w:pPr>
                  <w:spacing w:line="276" w:lineRule="auto"/>
                  <w:rPr>
                    <w:rFonts w:eastAsia="Calibri"/>
                    <w:szCs w:val="24"/>
                  </w:rPr>
                </w:pPr>
              </w:p>
            </w:tc>
            <w:tc>
              <w:tcPr>
                <w:tcW w:w="4252" w:type="dxa"/>
              </w:tcPr>
              <w:p w14:paraId="3F6E9FB6" w14:textId="77777777" w:rsidR="00155470" w:rsidRDefault="00155470">
                <w:pPr>
                  <w:spacing w:line="276" w:lineRule="auto"/>
                  <w:rPr>
                    <w:rFonts w:eastAsia="Calibri"/>
                    <w:szCs w:val="24"/>
                  </w:rPr>
                </w:pPr>
              </w:p>
            </w:tc>
            <w:tc>
              <w:tcPr>
                <w:tcW w:w="2801" w:type="dxa"/>
              </w:tcPr>
              <w:p w14:paraId="3F6E9FB7" w14:textId="77777777" w:rsidR="00155470" w:rsidRDefault="004A7830">
                <w:pPr>
                  <w:spacing w:line="276" w:lineRule="auto"/>
                  <w:rPr>
                    <w:rFonts w:eastAsia="Calibri"/>
                    <w:szCs w:val="24"/>
                  </w:rPr>
                </w:pPr>
                <w:r>
                  <w:rPr>
                    <w:rFonts w:eastAsia="Calibri"/>
                    <w:szCs w:val="24"/>
                  </w:rPr>
                  <w:t xml:space="preserve">Po gydymo, tik visiškai atkūrus judėjimo, </w:t>
                </w:r>
                <w:r>
                  <w:rPr>
                    <w:rFonts w:eastAsia="Calibri"/>
                    <w:szCs w:val="24"/>
                  </w:rPr>
                  <w:lastRenderedPageBreak/>
                  <w:t xml:space="preserve">koordinacijos, taktilinio jutimo funkciją, sprendžiama individualiai po </w:t>
                </w:r>
                <w:r>
                  <w:rPr>
                    <w:rFonts w:eastAsia="Calibri"/>
                    <w:szCs w:val="24"/>
                  </w:rPr>
                  <w:t>gydytojo neurologo konsultacijos.</w:t>
                </w:r>
              </w:p>
            </w:tc>
          </w:tr>
          <w:tr w:rsidR="00155470" w14:paraId="3F6E9FBE" w14:textId="77777777">
            <w:tc>
              <w:tcPr>
                <w:tcW w:w="816" w:type="dxa"/>
              </w:tcPr>
              <w:p w14:paraId="3F6E9FB9" w14:textId="77777777" w:rsidR="00155470" w:rsidRDefault="004A7830">
                <w:pPr>
                  <w:spacing w:line="276" w:lineRule="auto"/>
                  <w:jc w:val="both"/>
                  <w:rPr>
                    <w:rFonts w:eastAsia="Calibri"/>
                    <w:szCs w:val="24"/>
                  </w:rPr>
                </w:pPr>
                <w:r>
                  <w:rPr>
                    <w:rFonts w:eastAsia="Calibri"/>
                    <w:szCs w:val="24"/>
                  </w:rPr>
                  <w:lastRenderedPageBreak/>
                  <w:t>12.7.</w:t>
                </w:r>
              </w:p>
            </w:tc>
            <w:tc>
              <w:tcPr>
                <w:tcW w:w="2977" w:type="dxa"/>
              </w:tcPr>
              <w:p w14:paraId="3F6E9FBA" w14:textId="77777777" w:rsidR="00155470" w:rsidRDefault="004A7830">
                <w:pPr>
                  <w:spacing w:line="276" w:lineRule="auto"/>
                  <w:rPr>
                    <w:rFonts w:eastAsia="Calibri"/>
                    <w:szCs w:val="24"/>
                  </w:rPr>
                </w:pPr>
                <w:r>
                  <w:rPr>
                    <w:rFonts w:eastAsia="Calibri"/>
                    <w:szCs w:val="24"/>
                  </w:rPr>
                  <w:t>Polineuropatijos ir kiti periferinės nervų sistemos sutrikimai, G60–G64</w:t>
                </w:r>
              </w:p>
            </w:tc>
            <w:tc>
              <w:tcPr>
                <w:tcW w:w="4110" w:type="dxa"/>
              </w:tcPr>
              <w:p w14:paraId="3F6E9FBB" w14:textId="77777777" w:rsidR="00155470" w:rsidRDefault="00155470">
                <w:pPr>
                  <w:spacing w:line="276" w:lineRule="auto"/>
                  <w:rPr>
                    <w:rFonts w:eastAsia="Calibri"/>
                    <w:szCs w:val="24"/>
                  </w:rPr>
                </w:pPr>
              </w:p>
            </w:tc>
            <w:tc>
              <w:tcPr>
                <w:tcW w:w="4252" w:type="dxa"/>
              </w:tcPr>
              <w:p w14:paraId="3F6E9FBC" w14:textId="77777777" w:rsidR="00155470" w:rsidRDefault="00155470">
                <w:pPr>
                  <w:spacing w:line="276" w:lineRule="auto"/>
                  <w:rPr>
                    <w:rFonts w:eastAsia="Calibri"/>
                    <w:szCs w:val="24"/>
                  </w:rPr>
                </w:pPr>
              </w:p>
            </w:tc>
            <w:tc>
              <w:tcPr>
                <w:tcW w:w="2801" w:type="dxa"/>
              </w:tcPr>
              <w:p w14:paraId="3F6E9FBD" w14:textId="77777777" w:rsidR="00155470" w:rsidRDefault="004A7830">
                <w:pPr>
                  <w:spacing w:line="276" w:lineRule="auto"/>
                  <w:rPr>
                    <w:rFonts w:eastAsia="Calibri"/>
                    <w:szCs w:val="24"/>
                  </w:rPr>
                </w:pPr>
                <w:r>
                  <w:rPr>
                    <w:rFonts w:eastAsia="Calibri"/>
                    <w:szCs w:val="24"/>
                  </w:rPr>
                  <w:t xml:space="preserve">Po gydymo, tik visiškai atkūrus judėjimo, koordinacijos, taktilinio jutimo funkciją, sprendžiama individualiai po gydytojo neurologo </w:t>
                </w:r>
                <w:r>
                  <w:rPr>
                    <w:rFonts w:eastAsia="Calibri"/>
                    <w:szCs w:val="24"/>
                  </w:rPr>
                  <w:t>konsultacijos.</w:t>
                </w:r>
              </w:p>
            </w:tc>
          </w:tr>
          <w:tr w:rsidR="00155470" w14:paraId="3F6E9FC5" w14:textId="77777777">
            <w:tc>
              <w:tcPr>
                <w:tcW w:w="816" w:type="dxa"/>
              </w:tcPr>
              <w:p w14:paraId="3F6E9FBF" w14:textId="77777777" w:rsidR="00155470" w:rsidRDefault="004A7830">
                <w:pPr>
                  <w:spacing w:line="276" w:lineRule="auto"/>
                  <w:jc w:val="both"/>
                  <w:rPr>
                    <w:rFonts w:eastAsia="Calibri"/>
                    <w:szCs w:val="24"/>
                  </w:rPr>
                </w:pPr>
                <w:r>
                  <w:rPr>
                    <w:rFonts w:eastAsia="Calibri"/>
                    <w:szCs w:val="24"/>
                  </w:rPr>
                  <w:t>12.8.</w:t>
                </w:r>
              </w:p>
            </w:tc>
            <w:tc>
              <w:tcPr>
                <w:tcW w:w="2977" w:type="dxa"/>
              </w:tcPr>
              <w:p w14:paraId="3F6E9FC0" w14:textId="77777777" w:rsidR="00155470" w:rsidRDefault="004A7830">
                <w:pPr>
                  <w:spacing w:line="276" w:lineRule="auto"/>
                  <w:rPr>
                    <w:rFonts w:eastAsia="Calibri"/>
                    <w:szCs w:val="24"/>
                  </w:rPr>
                </w:pPr>
                <w:r>
                  <w:rPr>
                    <w:rFonts w:eastAsia="Calibri"/>
                    <w:szCs w:val="24"/>
                  </w:rPr>
                  <w:t>Intracerebrinis kraujavimas, I61</w:t>
                </w:r>
              </w:p>
              <w:p w14:paraId="3F6E9FC1" w14:textId="77777777" w:rsidR="00155470" w:rsidRDefault="004A7830">
                <w:pPr>
                  <w:spacing w:line="276" w:lineRule="auto"/>
                  <w:rPr>
                    <w:rFonts w:eastAsia="Calibri"/>
                    <w:szCs w:val="24"/>
                  </w:rPr>
                </w:pPr>
                <w:r>
                  <w:rPr>
                    <w:rFonts w:eastAsia="Calibri"/>
                    <w:szCs w:val="24"/>
                  </w:rPr>
                  <w:t>Smegenų infarktas, I63</w:t>
                </w:r>
              </w:p>
            </w:tc>
            <w:tc>
              <w:tcPr>
                <w:tcW w:w="4110" w:type="dxa"/>
              </w:tcPr>
              <w:p w14:paraId="3F6E9FC2" w14:textId="77777777" w:rsidR="00155470" w:rsidRDefault="00155470">
                <w:pPr>
                  <w:spacing w:line="276" w:lineRule="auto"/>
                  <w:rPr>
                    <w:rFonts w:eastAsia="Calibri"/>
                    <w:szCs w:val="24"/>
                  </w:rPr>
                </w:pPr>
              </w:p>
            </w:tc>
            <w:tc>
              <w:tcPr>
                <w:tcW w:w="4252" w:type="dxa"/>
              </w:tcPr>
              <w:p w14:paraId="3F6E9FC3" w14:textId="77777777" w:rsidR="00155470" w:rsidRDefault="00155470">
                <w:pPr>
                  <w:spacing w:line="276" w:lineRule="auto"/>
                  <w:rPr>
                    <w:rFonts w:eastAsia="Calibri"/>
                    <w:szCs w:val="24"/>
                  </w:rPr>
                </w:pPr>
              </w:p>
            </w:tc>
            <w:tc>
              <w:tcPr>
                <w:tcW w:w="2801" w:type="dxa"/>
              </w:tcPr>
              <w:p w14:paraId="3F6E9FC4" w14:textId="77777777" w:rsidR="00155470" w:rsidRDefault="004A7830">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rsidR="00155470" w14:paraId="3F6E9FCB" w14:textId="77777777">
            <w:tc>
              <w:tcPr>
                <w:tcW w:w="816" w:type="dxa"/>
              </w:tcPr>
              <w:p w14:paraId="3F6E9FC6" w14:textId="77777777" w:rsidR="00155470" w:rsidRDefault="004A7830">
                <w:pPr>
                  <w:spacing w:line="276" w:lineRule="auto"/>
                  <w:jc w:val="both"/>
                  <w:rPr>
                    <w:rFonts w:eastAsia="Calibri"/>
                    <w:szCs w:val="24"/>
                  </w:rPr>
                </w:pPr>
                <w:r>
                  <w:rPr>
                    <w:rFonts w:eastAsia="Calibri"/>
                    <w:szCs w:val="24"/>
                  </w:rPr>
                  <w:t>12.9.</w:t>
                </w:r>
              </w:p>
            </w:tc>
            <w:tc>
              <w:tcPr>
                <w:tcW w:w="2977" w:type="dxa"/>
              </w:tcPr>
              <w:p w14:paraId="3F6E9FC7" w14:textId="77777777" w:rsidR="00155470" w:rsidRDefault="004A7830">
                <w:pPr>
                  <w:spacing w:line="276" w:lineRule="auto"/>
                  <w:rPr>
                    <w:rFonts w:eastAsia="Calibri"/>
                    <w:szCs w:val="24"/>
                  </w:rPr>
                </w:pPr>
                <w:r>
                  <w:rPr>
                    <w:rFonts w:eastAsia="Calibri"/>
                    <w:szCs w:val="24"/>
                  </w:rPr>
                  <w:t>Dorsopatijos, M40–M54</w:t>
                </w:r>
              </w:p>
            </w:tc>
            <w:tc>
              <w:tcPr>
                <w:tcW w:w="4110" w:type="dxa"/>
              </w:tcPr>
              <w:p w14:paraId="3F6E9FC8" w14:textId="77777777" w:rsidR="00155470" w:rsidRDefault="00155470">
                <w:pPr>
                  <w:spacing w:line="276" w:lineRule="auto"/>
                  <w:rPr>
                    <w:rFonts w:eastAsia="Calibri"/>
                    <w:szCs w:val="24"/>
                  </w:rPr>
                </w:pPr>
              </w:p>
            </w:tc>
            <w:tc>
              <w:tcPr>
                <w:tcW w:w="4252" w:type="dxa"/>
              </w:tcPr>
              <w:p w14:paraId="3F6E9FC9" w14:textId="77777777" w:rsidR="00155470" w:rsidRDefault="00155470">
                <w:pPr>
                  <w:spacing w:line="276" w:lineRule="auto"/>
                  <w:rPr>
                    <w:rFonts w:eastAsia="Calibri"/>
                    <w:szCs w:val="24"/>
                  </w:rPr>
                </w:pPr>
              </w:p>
            </w:tc>
            <w:tc>
              <w:tcPr>
                <w:tcW w:w="2801" w:type="dxa"/>
              </w:tcPr>
              <w:p w14:paraId="3F6E9FCA" w14:textId="77777777" w:rsidR="00155470" w:rsidRDefault="004A7830">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rsidR="00155470" w14:paraId="3F6E9FD1" w14:textId="77777777">
            <w:tc>
              <w:tcPr>
                <w:tcW w:w="816" w:type="dxa"/>
              </w:tcPr>
              <w:p w14:paraId="3F6E9FCC" w14:textId="77777777" w:rsidR="00155470" w:rsidRDefault="004A7830">
                <w:pPr>
                  <w:spacing w:line="276" w:lineRule="auto"/>
                  <w:jc w:val="both"/>
                  <w:rPr>
                    <w:rFonts w:eastAsia="Calibri"/>
                    <w:szCs w:val="24"/>
                  </w:rPr>
                </w:pPr>
                <w:r>
                  <w:rPr>
                    <w:rFonts w:eastAsia="Calibri"/>
                    <w:szCs w:val="24"/>
                  </w:rPr>
                  <w:t>12.10.</w:t>
                </w:r>
              </w:p>
            </w:tc>
            <w:tc>
              <w:tcPr>
                <w:tcW w:w="2977" w:type="dxa"/>
              </w:tcPr>
              <w:p w14:paraId="3F6E9FCD" w14:textId="77777777" w:rsidR="00155470" w:rsidRDefault="004A7830">
                <w:pPr>
                  <w:spacing w:line="276" w:lineRule="auto"/>
                  <w:rPr>
                    <w:rFonts w:eastAsia="Calibri"/>
                    <w:szCs w:val="24"/>
                  </w:rPr>
                </w:pPr>
                <w:r>
                  <w:rPr>
                    <w:rFonts w:eastAsia="Calibri"/>
                    <w:szCs w:val="24"/>
                  </w:rPr>
                  <w:t>Sąmonės netekimas, R40.2</w:t>
                </w:r>
              </w:p>
            </w:tc>
            <w:tc>
              <w:tcPr>
                <w:tcW w:w="4110" w:type="dxa"/>
              </w:tcPr>
              <w:p w14:paraId="3F6E9FCE" w14:textId="77777777" w:rsidR="00155470" w:rsidRDefault="00155470">
                <w:pPr>
                  <w:spacing w:line="276" w:lineRule="auto"/>
                  <w:rPr>
                    <w:rFonts w:eastAsia="Calibri"/>
                    <w:szCs w:val="24"/>
                  </w:rPr>
                </w:pPr>
              </w:p>
            </w:tc>
            <w:tc>
              <w:tcPr>
                <w:tcW w:w="4252" w:type="dxa"/>
              </w:tcPr>
              <w:p w14:paraId="3F6E9FCF" w14:textId="77777777" w:rsidR="00155470" w:rsidRDefault="00155470">
                <w:pPr>
                  <w:spacing w:line="276" w:lineRule="auto"/>
                  <w:rPr>
                    <w:rFonts w:eastAsia="Calibri"/>
                    <w:szCs w:val="24"/>
                  </w:rPr>
                </w:pPr>
              </w:p>
            </w:tc>
            <w:tc>
              <w:tcPr>
                <w:tcW w:w="2801" w:type="dxa"/>
              </w:tcPr>
              <w:p w14:paraId="3F6E9FD0" w14:textId="77777777" w:rsidR="00155470" w:rsidRDefault="004A7830">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w:t>
                </w:r>
                <w:r>
                  <w:rPr>
                    <w:rFonts w:eastAsia="Calibri"/>
                    <w:color w:val="000000"/>
                    <w:szCs w:val="24"/>
                  </w:rPr>
                  <w:lastRenderedPageBreak/>
                  <w:t>laivuose.  Sprendžiama individualiai po gydytojo neurologo konsultacijos.</w:t>
                </w:r>
              </w:p>
            </w:tc>
          </w:tr>
          <w:tr w:rsidR="00155470" w14:paraId="3F6E9FD4" w14:textId="77777777">
            <w:tc>
              <w:tcPr>
                <w:tcW w:w="816" w:type="dxa"/>
              </w:tcPr>
              <w:p w14:paraId="3F6E9FD2" w14:textId="77777777" w:rsidR="00155470" w:rsidRDefault="004A7830">
                <w:pPr>
                  <w:spacing w:line="276" w:lineRule="auto"/>
                  <w:jc w:val="both"/>
                  <w:rPr>
                    <w:rFonts w:eastAsia="Calibri"/>
                    <w:b/>
                    <w:szCs w:val="24"/>
                  </w:rPr>
                </w:pPr>
                <w:r>
                  <w:rPr>
                    <w:rFonts w:eastAsia="Calibri"/>
                    <w:b/>
                    <w:szCs w:val="24"/>
                  </w:rPr>
                  <w:lastRenderedPageBreak/>
                  <w:t>13.</w:t>
                </w:r>
              </w:p>
            </w:tc>
            <w:tc>
              <w:tcPr>
                <w:tcW w:w="14140" w:type="dxa"/>
                <w:gridSpan w:val="4"/>
              </w:tcPr>
              <w:p w14:paraId="3F6E9FD3" w14:textId="77777777" w:rsidR="00155470" w:rsidRDefault="004A7830">
                <w:pPr>
                  <w:spacing w:line="276" w:lineRule="auto"/>
                  <w:jc w:val="center"/>
                  <w:rPr>
                    <w:rFonts w:eastAsia="Calibri"/>
                    <w:b/>
                    <w:szCs w:val="24"/>
                  </w:rPr>
                </w:pPr>
                <w:r>
                  <w:rPr>
                    <w:rFonts w:eastAsia="Calibri"/>
                    <w:b/>
                    <w:szCs w:val="24"/>
                  </w:rPr>
                  <w:t xml:space="preserve">CHIRURGINĖS LIGOS </w:t>
                </w:r>
              </w:p>
            </w:tc>
          </w:tr>
          <w:tr w:rsidR="00155470" w14:paraId="3F6E9FDB" w14:textId="77777777">
            <w:tc>
              <w:tcPr>
                <w:tcW w:w="816" w:type="dxa"/>
              </w:tcPr>
              <w:p w14:paraId="3F6E9FD5" w14:textId="77777777" w:rsidR="00155470" w:rsidRDefault="004A7830">
                <w:pPr>
                  <w:spacing w:line="276" w:lineRule="auto"/>
                  <w:jc w:val="both"/>
                  <w:rPr>
                    <w:rFonts w:eastAsia="Calibri"/>
                    <w:szCs w:val="24"/>
                  </w:rPr>
                </w:pPr>
                <w:r>
                  <w:rPr>
                    <w:rFonts w:eastAsia="Calibri"/>
                    <w:szCs w:val="24"/>
                  </w:rPr>
                  <w:t>13.1.</w:t>
                </w:r>
              </w:p>
            </w:tc>
            <w:tc>
              <w:tcPr>
                <w:tcW w:w="2977" w:type="dxa"/>
              </w:tcPr>
              <w:p w14:paraId="3F6E9FD6" w14:textId="77777777" w:rsidR="00155470" w:rsidRDefault="004A7830">
                <w:pPr>
                  <w:spacing w:line="276" w:lineRule="auto"/>
                  <w:rPr>
                    <w:rFonts w:eastAsia="Calibri"/>
                    <w:szCs w:val="24"/>
                  </w:rPr>
                </w:pPr>
                <w:r>
                  <w:rPr>
                    <w:rFonts w:eastAsia="Calibri"/>
                    <w:szCs w:val="24"/>
                  </w:rPr>
                  <w:t xml:space="preserve">Krūties </w:t>
                </w:r>
                <w:r>
                  <w:rPr>
                    <w:rFonts w:eastAsia="Calibri"/>
                    <w:szCs w:val="24"/>
                  </w:rPr>
                  <w:t>gerybiniai navikai, D24</w:t>
                </w:r>
              </w:p>
              <w:p w14:paraId="3F6E9FD7" w14:textId="77777777" w:rsidR="00155470" w:rsidRDefault="00155470">
                <w:pPr>
                  <w:spacing w:line="276" w:lineRule="auto"/>
                  <w:rPr>
                    <w:rFonts w:eastAsia="Calibri"/>
                    <w:szCs w:val="24"/>
                  </w:rPr>
                </w:pPr>
              </w:p>
            </w:tc>
            <w:tc>
              <w:tcPr>
                <w:tcW w:w="4110" w:type="dxa"/>
              </w:tcPr>
              <w:p w14:paraId="3F6E9FD8" w14:textId="77777777" w:rsidR="00155470" w:rsidRDefault="00155470">
                <w:pPr>
                  <w:spacing w:line="276" w:lineRule="auto"/>
                  <w:jc w:val="both"/>
                  <w:rPr>
                    <w:rFonts w:eastAsia="Calibri"/>
                    <w:szCs w:val="24"/>
                  </w:rPr>
                </w:pPr>
              </w:p>
            </w:tc>
            <w:tc>
              <w:tcPr>
                <w:tcW w:w="4252" w:type="dxa"/>
              </w:tcPr>
              <w:p w14:paraId="3F6E9FD9" w14:textId="77777777" w:rsidR="00155470" w:rsidRDefault="00155470">
                <w:pPr>
                  <w:spacing w:line="276" w:lineRule="auto"/>
                  <w:jc w:val="both"/>
                  <w:rPr>
                    <w:rFonts w:eastAsia="Calibri"/>
                    <w:szCs w:val="24"/>
                  </w:rPr>
                </w:pPr>
              </w:p>
            </w:tc>
            <w:tc>
              <w:tcPr>
                <w:tcW w:w="2801" w:type="dxa"/>
              </w:tcPr>
              <w:p w14:paraId="3F6E9FDA" w14:textId="77777777" w:rsidR="00155470" w:rsidRDefault="004A7830">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rsidR="00155470" w14:paraId="3F6E9FE2" w14:textId="77777777">
            <w:tc>
              <w:tcPr>
                <w:tcW w:w="816" w:type="dxa"/>
              </w:tcPr>
              <w:p w14:paraId="3F6E9FDC" w14:textId="77777777" w:rsidR="00155470" w:rsidRDefault="004A7830">
                <w:pPr>
                  <w:spacing w:line="276" w:lineRule="auto"/>
                  <w:jc w:val="both"/>
                  <w:rPr>
                    <w:rFonts w:eastAsia="Calibri"/>
                    <w:szCs w:val="24"/>
                  </w:rPr>
                </w:pPr>
                <w:r>
                  <w:rPr>
                    <w:rFonts w:eastAsia="Calibri"/>
                    <w:szCs w:val="24"/>
                  </w:rPr>
                  <w:t>13.2.</w:t>
                </w:r>
              </w:p>
            </w:tc>
            <w:tc>
              <w:tcPr>
                <w:tcW w:w="2977" w:type="dxa"/>
              </w:tcPr>
              <w:p w14:paraId="3F6E9FDD" w14:textId="77777777" w:rsidR="00155470" w:rsidRDefault="004A7830">
                <w:pPr>
                  <w:spacing w:line="276" w:lineRule="auto"/>
                  <w:rPr>
                    <w:rFonts w:eastAsia="Calibri"/>
                    <w:szCs w:val="24"/>
                  </w:rPr>
                </w:pPr>
                <w:r>
                  <w:rPr>
                    <w:rFonts w:eastAsia="Calibri"/>
                    <w:szCs w:val="24"/>
                  </w:rPr>
                  <w:t xml:space="preserve">Asplenija, po procedūros, </w:t>
                </w:r>
              </w:p>
              <w:p w14:paraId="3F6E9FDE" w14:textId="77777777" w:rsidR="00155470" w:rsidRDefault="004A7830">
                <w:pPr>
                  <w:spacing w:line="276" w:lineRule="auto"/>
                  <w:rPr>
                    <w:rFonts w:eastAsia="Calibri"/>
                    <w:szCs w:val="24"/>
                  </w:rPr>
                </w:pPr>
                <w:r>
                  <w:rPr>
                    <w:rFonts w:eastAsia="Calibri"/>
                    <w:szCs w:val="24"/>
                  </w:rPr>
                  <w:t>D73.0</w:t>
                </w:r>
              </w:p>
            </w:tc>
            <w:tc>
              <w:tcPr>
                <w:tcW w:w="4110" w:type="dxa"/>
              </w:tcPr>
              <w:p w14:paraId="3F6E9FDF" w14:textId="77777777" w:rsidR="00155470" w:rsidRDefault="00155470">
                <w:pPr>
                  <w:spacing w:line="276" w:lineRule="auto"/>
                  <w:jc w:val="both"/>
                  <w:rPr>
                    <w:rFonts w:eastAsia="Calibri"/>
                    <w:szCs w:val="24"/>
                  </w:rPr>
                </w:pPr>
              </w:p>
            </w:tc>
            <w:tc>
              <w:tcPr>
                <w:tcW w:w="4252" w:type="dxa"/>
              </w:tcPr>
              <w:p w14:paraId="3F6E9FE0" w14:textId="77777777" w:rsidR="00155470" w:rsidRDefault="00155470">
                <w:pPr>
                  <w:spacing w:line="276" w:lineRule="auto"/>
                  <w:jc w:val="both"/>
                  <w:rPr>
                    <w:rFonts w:eastAsia="Calibri"/>
                    <w:szCs w:val="24"/>
                  </w:rPr>
                </w:pPr>
              </w:p>
            </w:tc>
            <w:tc>
              <w:tcPr>
                <w:tcW w:w="2801" w:type="dxa"/>
              </w:tcPr>
              <w:p w14:paraId="3F6E9FE1" w14:textId="77777777" w:rsidR="00155470" w:rsidRDefault="004A7830">
                <w:pPr>
                  <w:spacing w:line="276" w:lineRule="auto"/>
                  <w:rPr>
                    <w:rFonts w:eastAsia="Calibri"/>
                    <w:szCs w:val="24"/>
                  </w:rPr>
                </w:pPr>
                <w:r>
                  <w:rPr>
                    <w:rFonts w:eastAsia="Calibri"/>
                    <w:szCs w:val="24"/>
                  </w:rPr>
                  <w:t xml:space="preserve">Negali </w:t>
                </w:r>
                <w:r>
                  <w:rPr>
                    <w:rFonts w:eastAsia="Calibri"/>
                    <w:color w:val="000000"/>
                    <w:szCs w:val="24"/>
                  </w:rPr>
                  <w:t xml:space="preserve">dirbti jūrų ir vidaus </w:t>
                </w:r>
                <w:r>
                  <w:rPr>
                    <w:rFonts w:eastAsia="Calibri"/>
                    <w:color w:val="000000"/>
                    <w:szCs w:val="24"/>
                  </w:rPr>
                  <w:t>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rsidR="00155470" w14:paraId="3F6E9FE8" w14:textId="77777777">
            <w:tc>
              <w:tcPr>
                <w:tcW w:w="816" w:type="dxa"/>
              </w:tcPr>
              <w:p w14:paraId="3F6E9FE3" w14:textId="77777777" w:rsidR="00155470" w:rsidRDefault="004A7830">
                <w:pPr>
                  <w:spacing w:line="276" w:lineRule="auto"/>
                  <w:jc w:val="both"/>
                  <w:rPr>
                    <w:rFonts w:eastAsia="Calibri"/>
                    <w:szCs w:val="24"/>
                  </w:rPr>
                </w:pPr>
                <w:r>
                  <w:rPr>
                    <w:rFonts w:eastAsia="Calibri"/>
                    <w:szCs w:val="24"/>
                  </w:rPr>
                  <w:t>13.3.</w:t>
                </w:r>
              </w:p>
            </w:tc>
            <w:tc>
              <w:tcPr>
                <w:tcW w:w="2977" w:type="dxa"/>
              </w:tcPr>
              <w:p w14:paraId="3F6E9FE4" w14:textId="77777777" w:rsidR="00155470" w:rsidRDefault="004A7830">
                <w:pPr>
                  <w:spacing w:line="276" w:lineRule="auto"/>
                  <w:rPr>
                    <w:rFonts w:eastAsia="Calibri"/>
                    <w:szCs w:val="24"/>
                  </w:rPr>
                </w:pPr>
                <w:r>
                  <w:rPr>
                    <w:rFonts w:eastAsia="Calibri"/>
                    <w:szCs w:val="24"/>
                  </w:rPr>
                  <w:t>Galūnių arterijų aterosklerozė, I70.2</w:t>
                </w:r>
              </w:p>
            </w:tc>
            <w:tc>
              <w:tcPr>
                <w:tcW w:w="4110" w:type="dxa"/>
              </w:tcPr>
              <w:p w14:paraId="3F6E9FE5" w14:textId="77777777" w:rsidR="00155470" w:rsidRDefault="00155470">
                <w:pPr>
                  <w:spacing w:line="276" w:lineRule="auto"/>
                  <w:jc w:val="both"/>
                  <w:rPr>
                    <w:rFonts w:eastAsia="Calibri"/>
                    <w:szCs w:val="24"/>
                  </w:rPr>
                </w:pPr>
              </w:p>
            </w:tc>
            <w:tc>
              <w:tcPr>
                <w:tcW w:w="4252" w:type="dxa"/>
              </w:tcPr>
              <w:p w14:paraId="3F6E9FE6" w14:textId="77777777" w:rsidR="00155470" w:rsidRDefault="00155470">
                <w:pPr>
                  <w:spacing w:line="276" w:lineRule="auto"/>
                  <w:jc w:val="both"/>
                  <w:rPr>
                    <w:rFonts w:eastAsia="Calibri"/>
                    <w:szCs w:val="24"/>
                  </w:rPr>
                </w:pPr>
              </w:p>
            </w:tc>
            <w:tc>
              <w:tcPr>
                <w:tcW w:w="2801" w:type="dxa"/>
              </w:tcPr>
              <w:p w14:paraId="3F6E9FE7" w14:textId="77777777" w:rsidR="00155470" w:rsidRDefault="004A7830">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w:t>
                </w:r>
                <w:r>
                  <w:rPr>
                    <w:rFonts w:eastAsia="Calibri"/>
                    <w:color w:val="000000"/>
                    <w:szCs w:val="24"/>
                  </w:rPr>
                  <w:t>ma individualiai, po gydytojo kraujagyslių chirurgo konsultacijos.</w:t>
                </w:r>
              </w:p>
            </w:tc>
          </w:tr>
          <w:tr w:rsidR="00155470" w14:paraId="3F6E9FEE" w14:textId="77777777">
            <w:tc>
              <w:tcPr>
                <w:tcW w:w="816" w:type="dxa"/>
              </w:tcPr>
              <w:p w14:paraId="3F6E9FE9" w14:textId="77777777" w:rsidR="00155470" w:rsidRDefault="004A7830">
                <w:pPr>
                  <w:spacing w:line="276" w:lineRule="auto"/>
                  <w:jc w:val="both"/>
                  <w:rPr>
                    <w:rFonts w:eastAsia="Calibri"/>
                    <w:szCs w:val="24"/>
                  </w:rPr>
                </w:pPr>
                <w:r>
                  <w:rPr>
                    <w:rFonts w:eastAsia="Calibri"/>
                    <w:szCs w:val="24"/>
                  </w:rPr>
                  <w:t>13.4.</w:t>
                </w:r>
              </w:p>
            </w:tc>
            <w:tc>
              <w:tcPr>
                <w:tcW w:w="2977" w:type="dxa"/>
              </w:tcPr>
              <w:p w14:paraId="3F6E9FEA" w14:textId="77777777" w:rsidR="00155470" w:rsidRDefault="004A7830">
                <w:pPr>
                  <w:spacing w:line="276" w:lineRule="auto"/>
                  <w:rPr>
                    <w:rFonts w:eastAsia="Calibri"/>
                    <w:szCs w:val="24"/>
                  </w:rPr>
                </w:pPr>
                <w:r>
                  <w:rPr>
                    <w:rFonts w:eastAsia="Calibri"/>
                    <w:szCs w:val="24"/>
                  </w:rPr>
                  <w:t>Flebitas ir tromboflebitas, I80</w:t>
                </w:r>
              </w:p>
            </w:tc>
            <w:tc>
              <w:tcPr>
                <w:tcW w:w="4110" w:type="dxa"/>
              </w:tcPr>
              <w:p w14:paraId="3F6E9FEB" w14:textId="77777777" w:rsidR="00155470" w:rsidRDefault="00155470">
                <w:pPr>
                  <w:spacing w:line="276" w:lineRule="auto"/>
                  <w:jc w:val="both"/>
                  <w:rPr>
                    <w:rFonts w:eastAsia="Calibri"/>
                    <w:szCs w:val="24"/>
                  </w:rPr>
                </w:pPr>
              </w:p>
            </w:tc>
            <w:tc>
              <w:tcPr>
                <w:tcW w:w="4252" w:type="dxa"/>
              </w:tcPr>
              <w:p w14:paraId="3F6E9FEC" w14:textId="77777777" w:rsidR="00155470" w:rsidRDefault="00155470">
                <w:pPr>
                  <w:spacing w:line="276" w:lineRule="auto"/>
                  <w:jc w:val="both"/>
                  <w:rPr>
                    <w:rFonts w:eastAsia="Calibri"/>
                    <w:szCs w:val="24"/>
                  </w:rPr>
                </w:pPr>
              </w:p>
            </w:tc>
            <w:tc>
              <w:tcPr>
                <w:tcW w:w="2801" w:type="dxa"/>
              </w:tcPr>
              <w:p w14:paraId="3F6E9FED" w14:textId="77777777" w:rsidR="00155470" w:rsidRDefault="004A7830">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xml:space="preserve">. Sprendžiama individualiai po gydytojo chirurgo ar gydytojo kraujagyslių </w:t>
                </w:r>
                <w:r>
                  <w:rPr>
                    <w:rFonts w:eastAsia="Calibri"/>
                    <w:color w:val="000000"/>
                    <w:szCs w:val="24"/>
                  </w:rPr>
                  <w:t>chirurgo konsultacijos.</w:t>
                </w:r>
              </w:p>
            </w:tc>
          </w:tr>
          <w:tr w:rsidR="00155470" w14:paraId="3F6E9FF5" w14:textId="77777777">
            <w:tc>
              <w:tcPr>
                <w:tcW w:w="816" w:type="dxa"/>
              </w:tcPr>
              <w:p w14:paraId="3F6E9FEF" w14:textId="77777777" w:rsidR="00155470" w:rsidRDefault="004A7830">
                <w:pPr>
                  <w:spacing w:line="276" w:lineRule="auto"/>
                  <w:jc w:val="both"/>
                  <w:rPr>
                    <w:rFonts w:eastAsia="Calibri"/>
                    <w:szCs w:val="24"/>
                  </w:rPr>
                </w:pPr>
                <w:r>
                  <w:rPr>
                    <w:rFonts w:eastAsia="Calibri"/>
                    <w:szCs w:val="24"/>
                  </w:rPr>
                  <w:t>13.5.</w:t>
                </w:r>
              </w:p>
            </w:tc>
            <w:tc>
              <w:tcPr>
                <w:tcW w:w="2977" w:type="dxa"/>
              </w:tcPr>
              <w:p w14:paraId="3F6E9FF0" w14:textId="77777777" w:rsidR="00155470" w:rsidRDefault="004A7830">
                <w:pPr>
                  <w:spacing w:line="276" w:lineRule="auto"/>
                  <w:rPr>
                    <w:rFonts w:eastAsia="Calibri"/>
                    <w:szCs w:val="24"/>
                  </w:rPr>
                </w:pPr>
                <w:r>
                  <w:rPr>
                    <w:rFonts w:eastAsia="Calibri"/>
                    <w:szCs w:val="24"/>
                  </w:rPr>
                  <w:t xml:space="preserve">Tulžies pūslės akmuo, su </w:t>
                </w:r>
                <w:r>
                  <w:rPr>
                    <w:rFonts w:eastAsia="Calibri"/>
                    <w:szCs w:val="24"/>
                  </w:rPr>
                  <w:lastRenderedPageBreak/>
                  <w:t>kitu cholecistitu (lėtiniu), K80.1</w:t>
                </w:r>
              </w:p>
              <w:p w14:paraId="3F6E9FF1" w14:textId="77777777" w:rsidR="00155470" w:rsidRDefault="00155470">
                <w:pPr>
                  <w:spacing w:line="276" w:lineRule="auto"/>
                  <w:rPr>
                    <w:rFonts w:eastAsia="Calibri"/>
                    <w:szCs w:val="24"/>
                  </w:rPr>
                </w:pPr>
              </w:p>
            </w:tc>
            <w:tc>
              <w:tcPr>
                <w:tcW w:w="4110" w:type="dxa"/>
              </w:tcPr>
              <w:p w14:paraId="3F6E9FF2" w14:textId="77777777" w:rsidR="00155470" w:rsidRDefault="00155470">
                <w:pPr>
                  <w:spacing w:line="276" w:lineRule="auto"/>
                  <w:jc w:val="both"/>
                  <w:rPr>
                    <w:rFonts w:eastAsia="Calibri"/>
                    <w:szCs w:val="24"/>
                  </w:rPr>
                </w:pPr>
              </w:p>
            </w:tc>
            <w:tc>
              <w:tcPr>
                <w:tcW w:w="4252" w:type="dxa"/>
              </w:tcPr>
              <w:p w14:paraId="3F6E9FF3" w14:textId="77777777" w:rsidR="00155470" w:rsidRDefault="00155470">
                <w:pPr>
                  <w:spacing w:line="276" w:lineRule="auto"/>
                  <w:jc w:val="both"/>
                  <w:rPr>
                    <w:rFonts w:eastAsia="Calibri"/>
                    <w:szCs w:val="24"/>
                  </w:rPr>
                </w:pPr>
              </w:p>
            </w:tc>
            <w:tc>
              <w:tcPr>
                <w:tcW w:w="2801" w:type="dxa"/>
              </w:tcPr>
              <w:p w14:paraId="3F6E9FF4" w14:textId="77777777" w:rsidR="00155470" w:rsidRDefault="004A7830">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w:t>
                </w:r>
                <w:r>
                  <w:rPr>
                    <w:rFonts w:eastAsia="Calibri"/>
                    <w:color w:val="000000"/>
                    <w:szCs w:val="24"/>
                  </w:rPr>
                  <w:lastRenderedPageBreak/>
                  <w:t>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rsidR="00155470" w14:paraId="3F6E9FFB" w14:textId="77777777">
            <w:tc>
              <w:tcPr>
                <w:tcW w:w="816" w:type="dxa"/>
              </w:tcPr>
              <w:p w14:paraId="3F6E9FF6" w14:textId="77777777" w:rsidR="00155470" w:rsidRDefault="004A7830">
                <w:pPr>
                  <w:spacing w:line="276" w:lineRule="auto"/>
                  <w:jc w:val="both"/>
                  <w:rPr>
                    <w:rFonts w:eastAsia="Calibri"/>
                    <w:szCs w:val="24"/>
                  </w:rPr>
                </w:pPr>
                <w:r>
                  <w:rPr>
                    <w:rFonts w:eastAsia="Calibri"/>
                    <w:szCs w:val="24"/>
                  </w:rPr>
                  <w:lastRenderedPageBreak/>
                  <w:t>13.6.</w:t>
                </w:r>
              </w:p>
            </w:tc>
            <w:tc>
              <w:tcPr>
                <w:tcW w:w="2977" w:type="dxa"/>
              </w:tcPr>
              <w:p w14:paraId="3F6E9FF7" w14:textId="77777777" w:rsidR="00155470" w:rsidRDefault="004A7830">
                <w:pPr>
                  <w:spacing w:line="276" w:lineRule="auto"/>
                  <w:rPr>
                    <w:rFonts w:eastAsia="Calibri"/>
                    <w:szCs w:val="24"/>
                  </w:rPr>
                </w:pPr>
                <w:r>
                  <w:rPr>
                    <w:rFonts w:eastAsia="Calibri"/>
                    <w:szCs w:val="24"/>
                  </w:rPr>
                  <w:t>Ko</w:t>
                </w:r>
                <w:r>
                  <w:rPr>
                    <w:rFonts w:eastAsia="Calibri"/>
                    <w:szCs w:val="24"/>
                  </w:rPr>
                  <w:t>jų giliųjų venų trombozė, I80.2</w:t>
                </w:r>
              </w:p>
            </w:tc>
            <w:tc>
              <w:tcPr>
                <w:tcW w:w="4110" w:type="dxa"/>
              </w:tcPr>
              <w:p w14:paraId="3F6E9FF8" w14:textId="77777777" w:rsidR="00155470" w:rsidRDefault="004A7830">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14:paraId="3F6E9FF9" w14:textId="77777777" w:rsidR="00155470" w:rsidRDefault="004A7830">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14:paraId="3F6E9FFA" w14:textId="77777777" w:rsidR="00155470" w:rsidRDefault="00155470">
                <w:pPr>
                  <w:spacing w:line="276" w:lineRule="auto"/>
                  <w:rPr>
                    <w:rFonts w:eastAsia="Calibri"/>
                    <w:szCs w:val="24"/>
                  </w:rPr>
                </w:pPr>
              </w:p>
            </w:tc>
          </w:tr>
          <w:tr w:rsidR="00155470" w14:paraId="3F6EA003" w14:textId="77777777">
            <w:tc>
              <w:tcPr>
                <w:tcW w:w="816" w:type="dxa"/>
              </w:tcPr>
              <w:p w14:paraId="3F6E9FFC" w14:textId="77777777" w:rsidR="00155470" w:rsidRDefault="004A7830">
                <w:pPr>
                  <w:spacing w:line="276" w:lineRule="auto"/>
                  <w:jc w:val="both"/>
                  <w:rPr>
                    <w:rFonts w:eastAsia="Calibri"/>
                    <w:szCs w:val="24"/>
                  </w:rPr>
                </w:pPr>
                <w:r>
                  <w:rPr>
                    <w:rFonts w:eastAsia="Calibri"/>
                    <w:szCs w:val="24"/>
                  </w:rPr>
                  <w:t>13.7.</w:t>
                </w:r>
              </w:p>
            </w:tc>
            <w:tc>
              <w:tcPr>
                <w:tcW w:w="2977" w:type="dxa"/>
              </w:tcPr>
              <w:p w14:paraId="3F6E9FFD" w14:textId="77777777" w:rsidR="00155470" w:rsidRDefault="004A7830">
                <w:pPr>
                  <w:spacing w:line="276" w:lineRule="auto"/>
                  <w:rPr>
                    <w:rFonts w:eastAsia="Calibri"/>
                    <w:szCs w:val="24"/>
                  </w:rPr>
                </w:pPr>
                <w:r>
                  <w:rPr>
                    <w:rFonts w:eastAsia="Calibri"/>
                    <w:szCs w:val="24"/>
                  </w:rPr>
                  <w:t>Kojų venų varikozė, I83</w:t>
                </w:r>
              </w:p>
            </w:tc>
            <w:tc>
              <w:tcPr>
                <w:tcW w:w="4110" w:type="dxa"/>
              </w:tcPr>
              <w:p w14:paraId="3F6E9FFE" w14:textId="77777777" w:rsidR="00155470" w:rsidRDefault="00155470">
                <w:pPr>
                  <w:spacing w:line="276" w:lineRule="auto"/>
                  <w:jc w:val="both"/>
                  <w:rPr>
                    <w:rFonts w:eastAsia="Calibri"/>
                    <w:szCs w:val="24"/>
                  </w:rPr>
                </w:pPr>
              </w:p>
            </w:tc>
            <w:tc>
              <w:tcPr>
                <w:tcW w:w="4252" w:type="dxa"/>
              </w:tcPr>
              <w:p w14:paraId="3F6E9FFF" w14:textId="77777777" w:rsidR="00155470" w:rsidRDefault="00155470">
                <w:pPr>
                  <w:spacing w:line="276" w:lineRule="auto"/>
                  <w:jc w:val="both"/>
                  <w:rPr>
                    <w:rFonts w:eastAsia="Calibri"/>
                    <w:szCs w:val="24"/>
                  </w:rPr>
                </w:pPr>
              </w:p>
            </w:tc>
            <w:tc>
              <w:tcPr>
                <w:tcW w:w="2801" w:type="dxa"/>
              </w:tcPr>
              <w:p w14:paraId="3F6EA000" w14:textId="77777777" w:rsidR="00155470" w:rsidRDefault="004A7830">
                <w:pPr>
                  <w:spacing w:line="276" w:lineRule="auto"/>
                  <w:rPr>
                    <w:rFonts w:eastAsia="Calibri"/>
                    <w:szCs w:val="24"/>
                  </w:rPr>
                </w:pPr>
                <w:r>
                  <w:rPr>
                    <w:rFonts w:eastAsia="Calibri"/>
                    <w:szCs w:val="24"/>
                  </w:rPr>
                  <w:t xml:space="preserve">Dėl galimybės dirbti jūrų ir (ar) vidaus vandenų </w:t>
                </w:r>
                <w:r>
                  <w:rPr>
                    <w:rFonts w:eastAsia="Calibri"/>
                    <w:szCs w:val="24"/>
                  </w:rPr>
                  <w:t>laivuose sprendžiama atsižvelgiant į klinikinius požymius (C):</w:t>
                </w:r>
              </w:p>
              <w:p w14:paraId="3F6EA001" w14:textId="77777777" w:rsidR="00155470" w:rsidRDefault="004A7830">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14:paraId="3F6EA002" w14:textId="77777777" w:rsidR="00155470" w:rsidRDefault="004A7830">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w:t>
                </w:r>
                <w:r>
                  <w:rPr>
                    <w:rFonts w:eastAsia="Calibri"/>
                    <w:color w:val="000000"/>
                    <w:szCs w:val="24"/>
                  </w:rPr>
                  <w:t>bti jūrų ir</w:t>
                </w:r>
                <w:r>
                  <w:rPr>
                    <w:rFonts w:eastAsia="Calibri"/>
                    <w:szCs w:val="24"/>
                  </w:rPr>
                  <w:t xml:space="preserve"> vidaus vandenų laivuose. </w:t>
                </w:r>
              </w:p>
            </w:tc>
          </w:tr>
          <w:tr w:rsidR="00155470" w14:paraId="3F6EA009" w14:textId="77777777">
            <w:tc>
              <w:tcPr>
                <w:tcW w:w="816" w:type="dxa"/>
              </w:tcPr>
              <w:p w14:paraId="3F6EA004" w14:textId="77777777" w:rsidR="00155470" w:rsidRDefault="004A7830">
                <w:pPr>
                  <w:spacing w:line="276" w:lineRule="auto"/>
                  <w:jc w:val="both"/>
                  <w:rPr>
                    <w:rFonts w:eastAsia="Calibri"/>
                    <w:szCs w:val="24"/>
                  </w:rPr>
                </w:pPr>
                <w:r>
                  <w:rPr>
                    <w:rFonts w:eastAsia="Calibri"/>
                    <w:szCs w:val="24"/>
                  </w:rPr>
                  <w:t>13.8.</w:t>
                </w:r>
              </w:p>
            </w:tc>
            <w:tc>
              <w:tcPr>
                <w:tcW w:w="2977" w:type="dxa"/>
              </w:tcPr>
              <w:p w14:paraId="3F6EA005" w14:textId="77777777" w:rsidR="00155470" w:rsidRDefault="004A7830">
                <w:pPr>
                  <w:spacing w:line="276" w:lineRule="auto"/>
                  <w:rPr>
                    <w:rFonts w:eastAsia="Calibri"/>
                    <w:szCs w:val="24"/>
                  </w:rPr>
                </w:pPr>
                <w:r>
                  <w:rPr>
                    <w:rFonts w:eastAsia="Calibri"/>
                    <w:szCs w:val="24"/>
                  </w:rPr>
                  <w:t>Hemorojus, I84</w:t>
                </w:r>
              </w:p>
            </w:tc>
            <w:tc>
              <w:tcPr>
                <w:tcW w:w="4110" w:type="dxa"/>
              </w:tcPr>
              <w:p w14:paraId="3F6EA006" w14:textId="77777777" w:rsidR="00155470" w:rsidRDefault="00155470">
                <w:pPr>
                  <w:spacing w:line="276" w:lineRule="auto"/>
                  <w:jc w:val="both"/>
                  <w:rPr>
                    <w:rFonts w:eastAsia="Calibri"/>
                    <w:szCs w:val="24"/>
                  </w:rPr>
                </w:pPr>
              </w:p>
            </w:tc>
            <w:tc>
              <w:tcPr>
                <w:tcW w:w="4252" w:type="dxa"/>
              </w:tcPr>
              <w:p w14:paraId="3F6EA007" w14:textId="77777777" w:rsidR="00155470" w:rsidRDefault="00155470">
                <w:pPr>
                  <w:spacing w:line="276" w:lineRule="auto"/>
                  <w:jc w:val="both"/>
                  <w:rPr>
                    <w:rFonts w:eastAsia="Calibri"/>
                    <w:szCs w:val="24"/>
                  </w:rPr>
                </w:pPr>
              </w:p>
            </w:tc>
            <w:tc>
              <w:tcPr>
                <w:tcW w:w="2801" w:type="dxa"/>
              </w:tcPr>
              <w:p w14:paraId="3F6EA008" w14:textId="77777777" w:rsidR="00155470" w:rsidRDefault="004A7830">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rsidR="00155470" w14:paraId="3F6EA00F" w14:textId="77777777">
            <w:tc>
              <w:tcPr>
                <w:tcW w:w="816" w:type="dxa"/>
              </w:tcPr>
              <w:p w14:paraId="3F6EA00A" w14:textId="77777777" w:rsidR="00155470" w:rsidRDefault="004A7830">
                <w:pPr>
                  <w:spacing w:line="276" w:lineRule="auto"/>
                  <w:jc w:val="both"/>
                  <w:rPr>
                    <w:rFonts w:eastAsia="Calibri"/>
                    <w:szCs w:val="24"/>
                  </w:rPr>
                </w:pPr>
                <w:r>
                  <w:rPr>
                    <w:rFonts w:eastAsia="Calibri"/>
                    <w:szCs w:val="24"/>
                  </w:rPr>
                  <w:lastRenderedPageBreak/>
                  <w:t>13.9.</w:t>
                </w:r>
              </w:p>
            </w:tc>
            <w:tc>
              <w:tcPr>
                <w:tcW w:w="2977" w:type="dxa"/>
              </w:tcPr>
              <w:p w14:paraId="3F6EA00B" w14:textId="77777777" w:rsidR="00155470" w:rsidRDefault="004A7830">
                <w:pPr>
                  <w:spacing w:line="276" w:lineRule="auto"/>
                  <w:rPr>
                    <w:rFonts w:eastAsia="Calibri"/>
                    <w:szCs w:val="24"/>
                  </w:rPr>
                </w:pPr>
                <w:r>
                  <w:rPr>
                    <w:rFonts w:eastAsia="Calibri"/>
                    <w:szCs w:val="24"/>
                  </w:rPr>
                  <w:t>Limfedema, I89.0</w:t>
                </w:r>
              </w:p>
            </w:tc>
            <w:tc>
              <w:tcPr>
                <w:tcW w:w="4110" w:type="dxa"/>
              </w:tcPr>
              <w:p w14:paraId="3F6EA00C" w14:textId="77777777" w:rsidR="00155470" w:rsidRDefault="00155470">
                <w:pPr>
                  <w:spacing w:line="276" w:lineRule="auto"/>
                  <w:jc w:val="both"/>
                  <w:rPr>
                    <w:rFonts w:eastAsia="Calibri"/>
                    <w:szCs w:val="24"/>
                  </w:rPr>
                </w:pPr>
              </w:p>
            </w:tc>
            <w:tc>
              <w:tcPr>
                <w:tcW w:w="4252" w:type="dxa"/>
              </w:tcPr>
              <w:p w14:paraId="3F6EA00D" w14:textId="77777777" w:rsidR="00155470" w:rsidRDefault="00155470">
                <w:pPr>
                  <w:spacing w:line="276" w:lineRule="auto"/>
                  <w:jc w:val="both"/>
                  <w:rPr>
                    <w:rFonts w:eastAsia="Calibri"/>
                    <w:szCs w:val="24"/>
                  </w:rPr>
                </w:pPr>
              </w:p>
            </w:tc>
            <w:tc>
              <w:tcPr>
                <w:tcW w:w="2801" w:type="dxa"/>
              </w:tcPr>
              <w:p w14:paraId="3F6EA00E" w14:textId="77777777" w:rsidR="00155470" w:rsidRDefault="004A7830">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rsidR="00155470" w14:paraId="3F6EA015" w14:textId="77777777">
            <w:tc>
              <w:tcPr>
                <w:tcW w:w="816" w:type="dxa"/>
              </w:tcPr>
              <w:p w14:paraId="3F6EA010" w14:textId="77777777" w:rsidR="00155470" w:rsidRDefault="004A7830">
                <w:pPr>
                  <w:spacing w:line="276" w:lineRule="auto"/>
                  <w:jc w:val="both"/>
                  <w:rPr>
                    <w:rFonts w:eastAsia="Calibri"/>
                    <w:szCs w:val="24"/>
                  </w:rPr>
                </w:pPr>
                <w:r>
                  <w:rPr>
                    <w:rFonts w:eastAsia="Calibri"/>
                    <w:szCs w:val="24"/>
                  </w:rPr>
                  <w:t>13.10.</w:t>
                </w:r>
              </w:p>
            </w:tc>
            <w:tc>
              <w:tcPr>
                <w:tcW w:w="2977" w:type="dxa"/>
              </w:tcPr>
              <w:p w14:paraId="3F6EA011" w14:textId="77777777" w:rsidR="00155470" w:rsidRDefault="004A7830">
                <w:pPr>
                  <w:spacing w:line="276" w:lineRule="auto"/>
                  <w:rPr>
                    <w:rFonts w:eastAsia="Calibri"/>
                    <w:szCs w:val="24"/>
                  </w:rPr>
                </w:pPr>
                <w:r>
                  <w:rPr>
                    <w:rFonts w:eastAsia="Calibri"/>
                    <w:szCs w:val="24"/>
                  </w:rPr>
                  <w:t>Kirkšninė išvarža, K40 Bambinė išvarža, K42</w:t>
                </w:r>
              </w:p>
            </w:tc>
            <w:tc>
              <w:tcPr>
                <w:tcW w:w="4110" w:type="dxa"/>
              </w:tcPr>
              <w:p w14:paraId="3F6EA012" w14:textId="77777777" w:rsidR="00155470" w:rsidRDefault="004A7830">
                <w:pPr>
                  <w:spacing w:line="276" w:lineRule="auto"/>
                  <w:rPr>
                    <w:rFonts w:eastAsia="Calibri"/>
                    <w:szCs w:val="24"/>
                  </w:rPr>
                </w:pPr>
                <w:r>
                  <w:rPr>
                    <w:rFonts w:eastAsia="Calibri"/>
                    <w:szCs w:val="24"/>
                  </w:rPr>
                  <w:t>Nė vienos pr</w:t>
                </w:r>
                <w:r>
                  <w:rPr>
                    <w:rFonts w:eastAsia="Calibri"/>
                    <w:szCs w:val="24"/>
                  </w:rPr>
                  <w:t>ofesinės grupės darbuotojai negali dirbti jūrų laive.</w:t>
                </w:r>
                <w:r>
                  <w:rPr>
                    <w:rFonts w:eastAsia="Calibri"/>
                    <w:sz w:val="22"/>
                    <w:szCs w:val="22"/>
                  </w:rPr>
                  <w:t xml:space="preserve"> </w:t>
                </w:r>
              </w:p>
            </w:tc>
            <w:tc>
              <w:tcPr>
                <w:tcW w:w="4252" w:type="dxa"/>
              </w:tcPr>
              <w:p w14:paraId="3F6EA013" w14:textId="77777777" w:rsidR="00155470" w:rsidRDefault="004A7830">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14:paraId="3F6EA014" w14:textId="77777777" w:rsidR="00155470" w:rsidRDefault="004A7830">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w:t>
                </w:r>
                <w:r>
                  <w:rPr>
                    <w:rFonts w:eastAsia="Calibri"/>
                    <w:color w:val="000000"/>
                    <w:szCs w:val="24"/>
                  </w:rPr>
                  <w: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rsidR="00155470" w14:paraId="3F6EA01C" w14:textId="77777777">
            <w:tc>
              <w:tcPr>
                <w:tcW w:w="816" w:type="dxa"/>
              </w:tcPr>
              <w:p w14:paraId="3F6EA016" w14:textId="77777777" w:rsidR="00155470" w:rsidRDefault="004A7830">
                <w:pPr>
                  <w:spacing w:line="276" w:lineRule="auto"/>
                  <w:jc w:val="both"/>
                  <w:rPr>
                    <w:rFonts w:eastAsia="Calibri"/>
                    <w:szCs w:val="24"/>
                  </w:rPr>
                </w:pPr>
                <w:r>
                  <w:rPr>
                    <w:rFonts w:eastAsia="Calibri"/>
                    <w:szCs w:val="24"/>
                  </w:rPr>
                  <w:t>13.11.</w:t>
                </w:r>
              </w:p>
            </w:tc>
            <w:tc>
              <w:tcPr>
                <w:tcW w:w="2977" w:type="dxa"/>
              </w:tcPr>
              <w:p w14:paraId="3F6EA017" w14:textId="77777777" w:rsidR="00155470" w:rsidRDefault="004A7830">
                <w:pPr>
                  <w:spacing w:line="276" w:lineRule="auto"/>
                  <w:rPr>
                    <w:rFonts w:eastAsia="Calibri"/>
                    <w:szCs w:val="24"/>
                  </w:rPr>
                </w:pPr>
                <w:r>
                  <w:rPr>
                    <w:rFonts w:eastAsia="Calibri"/>
                    <w:szCs w:val="24"/>
                  </w:rPr>
                  <w:t>Išangės ir tiesiosios žarnos įplėšos bei fistulės, K60</w:t>
                </w:r>
              </w:p>
              <w:p w14:paraId="3F6EA018" w14:textId="77777777" w:rsidR="00155470" w:rsidRDefault="004A7830">
                <w:pPr>
                  <w:spacing w:line="276" w:lineRule="auto"/>
                  <w:rPr>
                    <w:rFonts w:eastAsia="Calibri"/>
                    <w:szCs w:val="24"/>
                  </w:rPr>
                </w:pPr>
                <w:r>
                  <w:rPr>
                    <w:rFonts w:eastAsia="Calibri"/>
                    <w:szCs w:val="24"/>
                  </w:rPr>
                  <w:t>Tiesiosios žarnos iškritimas, K62.3</w:t>
                </w:r>
              </w:p>
            </w:tc>
            <w:tc>
              <w:tcPr>
                <w:tcW w:w="4110" w:type="dxa"/>
              </w:tcPr>
              <w:p w14:paraId="3F6EA019" w14:textId="77777777" w:rsidR="00155470" w:rsidRDefault="00155470">
                <w:pPr>
                  <w:spacing w:line="276" w:lineRule="auto"/>
                  <w:jc w:val="both"/>
                  <w:rPr>
                    <w:rFonts w:eastAsia="Calibri"/>
                    <w:szCs w:val="24"/>
                  </w:rPr>
                </w:pPr>
              </w:p>
            </w:tc>
            <w:tc>
              <w:tcPr>
                <w:tcW w:w="4252" w:type="dxa"/>
              </w:tcPr>
              <w:p w14:paraId="3F6EA01A" w14:textId="77777777" w:rsidR="00155470" w:rsidRDefault="00155470">
                <w:pPr>
                  <w:spacing w:line="276" w:lineRule="auto"/>
                  <w:jc w:val="both"/>
                  <w:rPr>
                    <w:rFonts w:eastAsia="Calibri"/>
                    <w:szCs w:val="24"/>
                  </w:rPr>
                </w:pPr>
              </w:p>
            </w:tc>
            <w:tc>
              <w:tcPr>
                <w:tcW w:w="2801" w:type="dxa"/>
              </w:tcPr>
              <w:p w14:paraId="3F6EA01B" w14:textId="77777777" w:rsidR="00155470" w:rsidRDefault="004A7830">
                <w:pPr>
                  <w:spacing w:line="276" w:lineRule="auto"/>
                  <w:rPr>
                    <w:rFonts w:eastAsia="Calibri"/>
                    <w:szCs w:val="24"/>
                  </w:rPr>
                </w:pPr>
                <w:r>
                  <w:rPr>
                    <w:rFonts w:eastAsia="Calibri"/>
                    <w:szCs w:val="24"/>
                  </w:rPr>
                  <w:t xml:space="preserve">Dėl </w:t>
                </w:r>
                <w:r>
                  <w:rPr>
                    <w:rFonts w:eastAsia="Calibri"/>
                    <w:color w:val="000000"/>
                    <w:szCs w:val="24"/>
                  </w:rPr>
                  <w:t>tinkamumo dirbti jūrų ir vidaus va</w:t>
                </w:r>
                <w:r>
                  <w:rPr>
                    <w:rFonts w:eastAsia="Calibri"/>
                    <w:color w:val="000000"/>
                    <w:szCs w:val="24"/>
                  </w:rPr>
                  <w:t>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rsidR="00155470" w14:paraId="3F6EA023" w14:textId="77777777">
            <w:tc>
              <w:tcPr>
                <w:tcW w:w="816" w:type="dxa"/>
              </w:tcPr>
              <w:p w14:paraId="3F6EA01D" w14:textId="77777777" w:rsidR="00155470" w:rsidRDefault="004A7830">
                <w:pPr>
                  <w:spacing w:line="276" w:lineRule="auto"/>
                  <w:jc w:val="both"/>
                  <w:rPr>
                    <w:rFonts w:eastAsia="Calibri"/>
                    <w:szCs w:val="24"/>
                  </w:rPr>
                </w:pPr>
                <w:r>
                  <w:rPr>
                    <w:rFonts w:eastAsia="Calibri"/>
                    <w:szCs w:val="24"/>
                  </w:rPr>
                  <w:t>13.12.</w:t>
                </w:r>
              </w:p>
            </w:tc>
            <w:tc>
              <w:tcPr>
                <w:tcW w:w="2977" w:type="dxa"/>
              </w:tcPr>
              <w:p w14:paraId="3F6EA01E" w14:textId="77777777" w:rsidR="00155470" w:rsidRDefault="004A7830">
                <w:pPr>
                  <w:spacing w:line="276" w:lineRule="auto"/>
                  <w:rPr>
                    <w:rFonts w:eastAsia="Calibri"/>
                    <w:szCs w:val="24"/>
                  </w:rPr>
                </w:pPr>
                <w:r>
                  <w:rPr>
                    <w:rFonts w:eastAsia="Calibri"/>
                    <w:szCs w:val="24"/>
                  </w:rPr>
                  <w:t>Potrauminė koksartrozė, M16.5</w:t>
                </w:r>
              </w:p>
              <w:p w14:paraId="3F6EA01F" w14:textId="77777777" w:rsidR="00155470" w:rsidRDefault="004A7830">
                <w:pPr>
                  <w:spacing w:line="276" w:lineRule="auto"/>
                  <w:rPr>
                    <w:rFonts w:eastAsia="Calibri"/>
                    <w:szCs w:val="24"/>
                  </w:rPr>
                </w:pPr>
                <w:r>
                  <w:rPr>
                    <w:rFonts w:eastAsia="Calibri"/>
                    <w:szCs w:val="24"/>
                  </w:rPr>
                  <w:t>Potrauminė gonartrozė, M17.2</w:t>
                </w:r>
              </w:p>
            </w:tc>
            <w:tc>
              <w:tcPr>
                <w:tcW w:w="4110" w:type="dxa"/>
              </w:tcPr>
              <w:p w14:paraId="3F6EA020" w14:textId="77777777" w:rsidR="00155470" w:rsidRDefault="00155470">
                <w:pPr>
                  <w:spacing w:line="276" w:lineRule="auto"/>
                  <w:jc w:val="both"/>
                  <w:rPr>
                    <w:rFonts w:eastAsia="Calibri"/>
                    <w:szCs w:val="24"/>
                  </w:rPr>
                </w:pPr>
              </w:p>
            </w:tc>
            <w:tc>
              <w:tcPr>
                <w:tcW w:w="4252" w:type="dxa"/>
              </w:tcPr>
              <w:p w14:paraId="3F6EA021" w14:textId="77777777" w:rsidR="00155470" w:rsidRDefault="00155470">
                <w:pPr>
                  <w:spacing w:line="276" w:lineRule="auto"/>
                  <w:jc w:val="both"/>
                  <w:rPr>
                    <w:rFonts w:eastAsia="Calibri"/>
                    <w:szCs w:val="24"/>
                  </w:rPr>
                </w:pPr>
              </w:p>
            </w:tc>
            <w:tc>
              <w:tcPr>
                <w:tcW w:w="2801" w:type="dxa"/>
              </w:tcPr>
              <w:p w14:paraId="3F6EA022" w14:textId="77777777" w:rsidR="00155470" w:rsidRDefault="004A7830">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sprendžiama </w:t>
                </w:r>
                <w:r>
                  <w:rPr>
                    <w:rFonts w:eastAsia="Calibri"/>
                    <w:color w:val="000000"/>
                    <w:szCs w:val="24"/>
                  </w:rPr>
                  <w:t>individualiai po gydytojo ortopedo traumatologo</w:t>
                </w:r>
                <w:r>
                  <w:rPr>
                    <w:rFonts w:eastAsia="Calibri"/>
                    <w:szCs w:val="24"/>
                  </w:rPr>
                  <w:t xml:space="preserve"> konsultacijos.</w:t>
                </w:r>
              </w:p>
            </w:tc>
          </w:tr>
          <w:tr w:rsidR="00155470" w14:paraId="3F6EA029" w14:textId="77777777">
            <w:tc>
              <w:tcPr>
                <w:tcW w:w="816" w:type="dxa"/>
              </w:tcPr>
              <w:p w14:paraId="3F6EA024" w14:textId="77777777" w:rsidR="00155470" w:rsidRDefault="004A7830">
                <w:pPr>
                  <w:spacing w:line="276" w:lineRule="auto"/>
                  <w:jc w:val="both"/>
                  <w:rPr>
                    <w:rFonts w:eastAsia="Calibri"/>
                    <w:szCs w:val="24"/>
                  </w:rPr>
                </w:pPr>
                <w:r>
                  <w:rPr>
                    <w:rFonts w:eastAsia="Calibri"/>
                    <w:szCs w:val="24"/>
                  </w:rPr>
                  <w:lastRenderedPageBreak/>
                  <w:t>13.13.</w:t>
                </w:r>
              </w:p>
            </w:tc>
            <w:tc>
              <w:tcPr>
                <w:tcW w:w="2977" w:type="dxa"/>
              </w:tcPr>
              <w:p w14:paraId="3F6EA025" w14:textId="77777777" w:rsidR="00155470" w:rsidRDefault="004A7830">
                <w:pPr>
                  <w:spacing w:line="276" w:lineRule="auto"/>
                  <w:rPr>
                    <w:rFonts w:eastAsia="Calibri"/>
                    <w:szCs w:val="24"/>
                  </w:rPr>
                </w:pPr>
                <w:r>
                  <w:rPr>
                    <w:rFonts w:eastAsia="Calibri"/>
                    <w:szCs w:val="24"/>
                  </w:rPr>
                  <w:t>Delno fascijos fibromatozė (Diupitreno), M72.0</w:t>
                </w:r>
              </w:p>
            </w:tc>
            <w:tc>
              <w:tcPr>
                <w:tcW w:w="4110" w:type="dxa"/>
              </w:tcPr>
              <w:p w14:paraId="3F6EA026" w14:textId="77777777" w:rsidR="00155470" w:rsidRDefault="00155470">
                <w:pPr>
                  <w:spacing w:line="276" w:lineRule="auto"/>
                  <w:jc w:val="both"/>
                  <w:rPr>
                    <w:rFonts w:eastAsia="Calibri"/>
                    <w:szCs w:val="24"/>
                  </w:rPr>
                </w:pPr>
              </w:p>
            </w:tc>
            <w:tc>
              <w:tcPr>
                <w:tcW w:w="4252" w:type="dxa"/>
              </w:tcPr>
              <w:p w14:paraId="3F6EA027" w14:textId="77777777" w:rsidR="00155470" w:rsidRDefault="00155470">
                <w:pPr>
                  <w:spacing w:line="276" w:lineRule="auto"/>
                  <w:jc w:val="both"/>
                  <w:rPr>
                    <w:rFonts w:eastAsia="Calibri"/>
                    <w:szCs w:val="24"/>
                  </w:rPr>
                </w:pPr>
              </w:p>
            </w:tc>
            <w:tc>
              <w:tcPr>
                <w:tcW w:w="2801" w:type="dxa"/>
              </w:tcPr>
              <w:p w14:paraId="3F6EA028" w14:textId="77777777" w:rsidR="00155470" w:rsidRDefault="004A7830">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w:t>
                </w:r>
                <w:r>
                  <w:rPr>
                    <w:rFonts w:eastAsia="Calibri"/>
                    <w:color w:val="000000"/>
                    <w:szCs w:val="24"/>
                  </w:rPr>
                  <w:t>o traumatologo konsultacijos.</w:t>
                </w:r>
              </w:p>
            </w:tc>
          </w:tr>
          <w:tr w:rsidR="00155470" w14:paraId="3F6EA02F" w14:textId="77777777">
            <w:tc>
              <w:tcPr>
                <w:tcW w:w="816" w:type="dxa"/>
              </w:tcPr>
              <w:p w14:paraId="3F6EA02A" w14:textId="77777777" w:rsidR="00155470" w:rsidRDefault="004A7830">
                <w:pPr>
                  <w:spacing w:line="276" w:lineRule="auto"/>
                  <w:jc w:val="both"/>
                  <w:rPr>
                    <w:rFonts w:eastAsia="Calibri"/>
                    <w:szCs w:val="24"/>
                  </w:rPr>
                </w:pPr>
                <w:r>
                  <w:rPr>
                    <w:rFonts w:eastAsia="Calibri"/>
                    <w:szCs w:val="24"/>
                  </w:rPr>
                  <w:t>13.14.</w:t>
                </w:r>
              </w:p>
            </w:tc>
            <w:tc>
              <w:tcPr>
                <w:tcW w:w="2977" w:type="dxa"/>
              </w:tcPr>
              <w:p w14:paraId="3F6EA02B" w14:textId="77777777" w:rsidR="00155470" w:rsidRDefault="004A7830">
                <w:pPr>
                  <w:spacing w:line="276" w:lineRule="auto"/>
                  <w:rPr>
                    <w:rFonts w:eastAsia="Calibri"/>
                    <w:szCs w:val="24"/>
                  </w:rPr>
                </w:pPr>
                <w:r>
                  <w:rPr>
                    <w:rFonts w:eastAsia="Calibri"/>
                    <w:szCs w:val="24"/>
                  </w:rPr>
                  <w:t>Osteomielitas, M86</w:t>
                </w:r>
              </w:p>
            </w:tc>
            <w:tc>
              <w:tcPr>
                <w:tcW w:w="4110" w:type="dxa"/>
              </w:tcPr>
              <w:p w14:paraId="3F6EA02C" w14:textId="77777777" w:rsidR="00155470" w:rsidRDefault="004A7830">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14:paraId="3F6EA02D" w14:textId="77777777" w:rsidR="00155470" w:rsidRDefault="00155470">
                <w:pPr>
                  <w:spacing w:line="276" w:lineRule="auto"/>
                  <w:jc w:val="both"/>
                  <w:rPr>
                    <w:rFonts w:eastAsia="Calibri"/>
                    <w:szCs w:val="24"/>
                  </w:rPr>
                </w:pPr>
              </w:p>
            </w:tc>
            <w:tc>
              <w:tcPr>
                <w:tcW w:w="2801" w:type="dxa"/>
              </w:tcPr>
              <w:p w14:paraId="3F6EA02E" w14:textId="77777777" w:rsidR="00155470" w:rsidRDefault="004A7830">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rsidR="00155470" w14:paraId="3F6EA036" w14:textId="77777777">
            <w:tc>
              <w:tcPr>
                <w:tcW w:w="816" w:type="dxa"/>
              </w:tcPr>
              <w:p w14:paraId="3F6EA030" w14:textId="77777777" w:rsidR="00155470" w:rsidRDefault="004A7830">
                <w:pPr>
                  <w:spacing w:line="276" w:lineRule="auto"/>
                  <w:jc w:val="both"/>
                  <w:rPr>
                    <w:rFonts w:eastAsia="Calibri"/>
                    <w:szCs w:val="24"/>
                  </w:rPr>
                </w:pPr>
                <w:r>
                  <w:rPr>
                    <w:rFonts w:eastAsia="Calibri"/>
                    <w:szCs w:val="24"/>
                  </w:rPr>
                  <w:t>13.15.</w:t>
                </w:r>
              </w:p>
            </w:tc>
            <w:tc>
              <w:tcPr>
                <w:tcW w:w="2977" w:type="dxa"/>
              </w:tcPr>
              <w:p w14:paraId="3F6EA031" w14:textId="77777777" w:rsidR="00155470" w:rsidRDefault="004A7830">
                <w:pPr>
                  <w:spacing w:line="276" w:lineRule="auto"/>
                  <w:rPr>
                    <w:rFonts w:eastAsia="Calibri"/>
                    <w:szCs w:val="24"/>
                  </w:rPr>
                </w:pPr>
                <w:r>
                  <w:rPr>
                    <w:rFonts w:eastAsia="Calibri"/>
                    <w:szCs w:val="24"/>
                  </w:rPr>
                  <w:t xml:space="preserve">Rankos sužalojimų </w:t>
                </w:r>
                <w:r>
                  <w:rPr>
                    <w:rFonts w:eastAsia="Calibri"/>
                    <w:szCs w:val="24"/>
                  </w:rPr>
                  <w:t>padariniai, T92</w:t>
                </w:r>
              </w:p>
              <w:p w14:paraId="3F6EA032" w14:textId="77777777" w:rsidR="00155470" w:rsidRDefault="004A7830">
                <w:pPr>
                  <w:spacing w:line="276" w:lineRule="auto"/>
                  <w:rPr>
                    <w:rFonts w:eastAsia="Calibri"/>
                    <w:szCs w:val="24"/>
                  </w:rPr>
                </w:pPr>
                <w:r>
                  <w:rPr>
                    <w:rFonts w:eastAsia="Calibri"/>
                    <w:szCs w:val="24"/>
                  </w:rPr>
                  <w:t xml:space="preserve">Kojos sužalojimų padariniai, T93 </w:t>
                </w:r>
              </w:p>
            </w:tc>
            <w:tc>
              <w:tcPr>
                <w:tcW w:w="4110" w:type="dxa"/>
              </w:tcPr>
              <w:p w14:paraId="3F6EA033" w14:textId="77777777" w:rsidR="00155470" w:rsidRDefault="00155470">
                <w:pPr>
                  <w:spacing w:line="276" w:lineRule="auto"/>
                  <w:jc w:val="both"/>
                  <w:rPr>
                    <w:rFonts w:eastAsia="Calibri"/>
                    <w:szCs w:val="24"/>
                  </w:rPr>
                </w:pPr>
              </w:p>
            </w:tc>
            <w:tc>
              <w:tcPr>
                <w:tcW w:w="4252" w:type="dxa"/>
              </w:tcPr>
              <w:p w14:paraId="3F6EA034" w14:textId="77777777" w:rsidR="00155470" w:rsidRDefault="00155470">
                <w:pPr>
                  <w:spacing w:line="276" w:lineRule="auto"/>
                  <w:jc w:val="both"/>
                  <w:rPr>
                    <w:rFonts w:eastAsia="Calibri"/>
                    <w:szCs w:val="24"/>
                  </w:rPr>
                </w:pPr>
              </w:p>
            </w:tc>
            <w:tc>
              <w:tcPr>
                <w:tcW w:w="2801" w:type="dxa"/>
              </w:tcPr>
              <w:p w14:paraId="3F6EA035" w14:textId="77777777" w:rsidR="00155470" w:rsidRDefault="004A7830">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rsidR="00155470" w14:paraId="3F6EA03C" w14:textId="77777777">
            <w:tc>
              <w:tcPr>
                <w:tcW w:w="816" w:type="dxa"/>
              </w:tcPr>
              <w:p w14:paraId="3F6EA037" w14:textId="77777777" w:rsidR="00155470" w:rsidRDefault="004A7830">
                <w:pPr>
                  <w:spacing w:line="276" w:lineRule="auto"/>
                  <w:jc w:val="both"/>
                  <w:rPr>
                    <w:rFonts w:eastAsia="Calibri"/>
                    <w:szCs w:val="24"/>
                  </w:rPr>
                </w:pPr>
                <w:r>
                  <w:rPr>
                    <w:rFonts w:eastAsia="Calibri"/>
                    <w:szCs w:val="24"/>
                  </w:rPr>
                  <w:t>13.16.</w:t>
                </w:r>
              </w:p>
            </w:tc>
            <w:tc>
              <w:tcPr>
                <w:tcW w:w="2977" w:type="dxa"/>
              </w:tcPr>
              <w:p w14:paraId="3F6EA038" w14:textId="77777777" w:rsidR="00155470" w:rsidRDefault="004A7830">
                <w:pPr>
                  <w:spacing w:line="276" w:lineRule="auto"/>
                  <w:rPr>
                    <w:rFonts w:eastAsia="Calibri"/>
                    <w:szCs w:val="24"/>
                  </w:rPr>
                </w:pPr>
                <w:r>
                  <w:rPr>
                    <w:rFonts w:eastAsia="Calibri"/>
                    <w:szCs w:val="24"/>
                  </w:rPr>
                  <w:t>Įgytas galūnės nebuvimas</w:t>
                </w:r>
                <w:r>
                  <w:rPr>
                    <w:rFonts w:eastAsia="Calibri"/>
                    <w:szCs w:val="24"/>
                  </w:rPr>
                  <w:t>, Z89</w:t>
                </w:r>
              </w:p>
            </w:tc>
            <w:tc>
              <w:tcPr>
                <w:tcW w:w="4110" w:type="dxa"/>
              </w:tcPr>
              <w:p w14:paraId="3F6EA039" w14:textId="77777777" w:rsidR="00155470" w:rsidRDefault="004A7830">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14:paraId="3F6EA03A" w14:textId="77777777" w:rsidR="00155470" w:rsidRDefault="004A7830">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14:paraId="3F6EA03B" w14:textId="77777777" w:rsidR="00155470" w:rsidRDefault="00155470">
                <w:pPr>
                  <w:spacing w:line="276" w:lineRule="auto"/>
                  <w:rPr>
                    <w:rFonts w:eastAsia="Calibri"/>
                    <w:szCs w:val="24"/>
                  </w:rPr>
                </w:pPr>
              </w:p>
            </w:tc>
          </w:tr>
          <w:tr w:rsidR="00155470" w14:paraId="3F6EA042" w14:textId="77777777">
            <w:tc>
              <w:tcPr>
                <w:tcW w:w="816" w:type="dxa"/>
              </w:tcPr>
              <w:p w14:paraId="3F6EA03D" w14:textId="77777777" w:rsidR="00155470" w:rsidRDefault="004A7830">
                <w:pPr>
                  <w:spacing w:line="276" w:lineRule="auto"/>
                  <w:jc w:val="both"/>
                  <w:rPr>
                    <w:rFonts w:eastAsia="Calibri"/>
                    <w:szCs w:val="24"/>
                  </w:rPr>
                </w:pPr>
                <w:r>
                  <w:rPr>
                    <w:rFonts w:eastAsia="Calibri"/>
                    <w:szCs w:val="24"/>
                  </w:rPr>
                  <w:t>13.17.</w:t>
                </w:r>
              </w:p>
            </w:tc>
            <w:tc>
              <w:tcPr>
                <w:tcW w:w="2977" w:type="dxa"/>
              </w:tcPr>
              <w:p w14:paraId="3F6EA03E" w14:textId="77777777" w:rsidR="00155470" w:rsidRDefault="004A7830">
                <w:pPr>
                  <w:spacing w:line="276" w:lineRule="auto"/>
                  <w:rPr>
                    <w:rFonts w:eastAsia="Calibri"/>
                    <w:szCs w:val="24"/>
                  </w:rPr>
                </w:pPr>
                <w:r>
                  <w:rPr>
                    <w:rFonts w:eastAsia="Calibri"/>
                    <w:szCs w:val="24"/>
                  </w:rPr>
                  <w:t xml:space="preserve">Piršto (-ų) (įskaitant nykštį) įgytas nebuvimas (plaštakos pirmojo piršto arba vienos plaštakos </w:t>
                </w:r>
                <w:r>
                  <w:rPr>
                    <w:rFonts w:eastAsia="Calibri"/>
                    <w:szCs w:val="24"/>
                  </w:rPr>
                  <w:t>dviejų pirštų nebuvimas), Z89.0</w:t>
                </w:r>
              </w:p>
            </w:tc>
            <w:tc>
              <w:tcPr>
                <w:tcW w:w="4110" w:type="dxa"/>
              </w:tcPr>
              <w:p w14:paraId="3F6EA03F" w14:textId="77777777" w:rsidR="00155470" w:rsidRDefault="004A7830">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14:paraId="3F6EA040" w14:textId="77777777" w:rsidR="00155470" w:rsidRDefault="004A7830">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14:paraId="3F6EA041" w14:textId="77777777" w:rsidR="00155470" w:rsidRDefault="00155470">
                <w:pPr>
                  <w:spacing w:line="276" w:lineRule="auto"/>
                  <w:rPr>
                    <w:rFonts w:eastAsia="Calibri"/>
                    <w:szCs w:val="24"/>
                  </w:rPr>
                </w:pPr>
              </w:p>
            </w:tc>
          </w:tr>
          <w:tr w:rsidR="00155470" w14:paraId="3F6EA048" w14:textId="77777777">
            <w:tc>
              <w:tcPr>
                <w:tcW w:w="816" w:type="dxa"/>
              </w:tcPr>
              <w:p w14:paraId="3F6EA043" w14:textId="77777777" w:rsidR="00155470" w:rsidRDefault="004A7830">
                <w:pPr>
                  <w:spacing w:line="276" w:lineRule="auto"/>
                  <w:jc w:val="both"/>
                  <w:rPr>
                    <w:rFonts w:eastAsia="Calibri"/>
                    <w:szCs w:val="24"/>
                  </w:rPr>
                </w:pPr>
                <w:r>
                  <w:rPr>
                    <w:rFonts w:eastAsia="Calibri"/>
                    <w:szCs w:val="24"/>
                  </w:rPr>
                  <w:t>13.18.</w:t>
                </w:r>
              </w:p>
            </w:tc>
            <w:tc>
              <w:tcPr>
                <w:tcW w:w="2977" w:type="dxa"/>
              </w:tcPr>
              <w:p w14:paraId="3F6EA044" w14:textId="77777777" w:rsidR="00155470" w:rsidRDefault="004A7830">
                <w:pPr>
                  <w:spacing w:line="276" w:lineRule="auto"/>
                  <w:rPr>
                    <w:rFonts w:eastAsia="Calibri"/>
                    <w:szCs w:val="24"/>
                  </w:rPr>
                </w:pPr>
                <w:r>
                  <w:rPr>
                    <w:rFonts w:eastAsia="Calibri"/>
                    <w:szCs w:val="24"/>
                  </w:rPr>
                  <w:t>Įgytas organų nebuvimas, Z90</w:t>
                </w:r>
              </w:p>
            </w:tc>
            <w:tc>
              <w:tcPr>
                <w:tcW w:w="4110" w:type="dxa"/>
              </w:tcPr>
              <w:p w14:paraId="3F6EA045" w14:textId="77777777" w:rsidR="00155470" w:rsidRDefault="004A7830">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w:t>
                </w:r>
                <w:r>
                  <w:rPr>
                    <w:rFonts w:eastAsia="Calibri"/>
                    <w:color w:val="000000"/>
                    <w:szCs w:val="24"/>
                  </w:rPr>
                  <w:t>li dirbti jūrų laive</w:t>
                </w:r>
                <w:r>
                  <w:rPr>
                    <w:rFonts w:eastAsia="Calibri"/>
                    <w:szCs w:val="24"/>
                  </w:rPr>
                  <w:t>.</w:t>
                </w:r>
              </w:p>
            </w:tc>
            <w:tc>
              <w:tcPr>
                <w:tcW w:w="4252" w:type="dxa"/>
              </w:tcPr>
              <w:p w14:paraId="3F6EA046" w14:textId="77777777" w:rsidR="00155470" w:rsidRDefault="00155470">
                <w:pPr>
                  <w:spacing w:line="276" w:lineRule="auto"/>
                  <w:jc w:val="both"/>
                  <w:rPr>
                    <w:rFonts w:eastAsia="Calibri"/>
                    <w:szCs w:val="24"/>
                  </w:rPr>
                </w:pPr>
              </w:p>
            </w:tc>
            <w:tc>
              <w:tcPr>
                <w:tcW w:w="2801" w:type="dxa"/>
              </w:tcPr>
              <w:p w14:paraId="3F6EA047" w14:textId="77777777" w:rsidR="00155470" w:rsidRDefault="004A7830">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w:t>
                </w:r>
                <w:r>
                  <w:rPr>
                    <w:rFonts w:eastAsia="Calibri"/>
                    <w:szCs w:val="24"/>
                  </w:rPr>
                  <w:lastRenderedPageBreak/>
                  <w:t>konsultacijos.</w:t>
                </w:r>
              </w:p>
            </w:tc>
          </w:tr>
          <w:tr w:rsidR="00155470" w14:paraId="3F6EA04F" w14:textId="77777777">
            <w:tc>
              <w:tcPr>
                <w:tcW w:w="816" w:type="dxa"/>
              </w:tcPr>
              <w:p w14:paraId="3F6EA049" w14:textId="77777777" w:rsidR="00155470" w:rsidRDefault="004A7830">
                <w:pPr>
                  <w:spacing w:line="276" w:lineRule="auto"/>
                  <w:jc w:val="both"/>
                  <w:rPr>
                    <w:rFonts w:eastAsia="Calibri"/>
                    <w:szCs w:val="24"/>
                  </w:rPr>
                </w:pPr>
                <w:r>
                  <w:rPr>
                    <w:rFonts w:eastAsia="Calibri"/>
                    <w:szCs w:val="24"/>
                  </w:rPr>
                  <w:lastRenderedPageBreak/>
                  <w:t>13.19.</w:t>
                </w:r>
              </w:p>
            </w:tc>
            <w:tc>
              <w:tcPr>
                <w:tcW w:w="2977" w:type="dxa"/>
              </w:tcPr>
              <w:p w14:paraId="3F6EA04A" w14:textId="77777777" w:rsidR="00155470" w:rsidRDefault="004A7830">
                <w:pPr>
                  <w:spacing w:line="276" w:lineRule="auto"/>
                  <w:rPr>
                    <w:rFonts w:eastAsia="Calibri"/>
                    <w:szCs w:val="24"/>
                  </w:rPr>
                </w:pPr>
                <w:r>
                  <w:rPr>
                    <w:rFonts w:eastAsia="Calibri"/>
                    <w:szCs w:val="24"/>
                  </w:rPr>
                  <w:t>Klubo sąnario implantas, Z96.64</w:t>
                </w:r>
              </w:p>
              <w:p w14:paraId="3F6EA04B" w14:textId="77777777" w:rsidR="00155470" w:rsidRDefault="004A7830">
                <w:pPr>
                  <w:spacing w:line="276" w:lineRule="auto"/>
                  <w:rPr>
                    <w:rFonts w:eastAsia="Calibri"/>
                    <w:szCs w:val="24"/>
                  </w:rPr>
                </w:pPr>
                <w:r>
                  <w:rPr>
                    <w:rFonts w:eastAsia="Calibri"/>
                    <w:szCs w:val="24"/>
                  </w:rPr>
                  <w:t>Kelio sąnario implantas, Z96.65</w:t>
                </w:r>
              </w:p>
            </w:tc>
            <w:tc>
              <w:tcPr>
                <w:tcW w:w="4110" w:type="dxa"/>
              </w:tcPr>
              <w:p w14:paraId="3F6EA04C" w14:textId="77777777" w:rsidR="00155470" w:rsidRDefault="00155470">
                <w:pPr>
                  <w:spacing w:line="276" w:lineRule="auto"/>
                  <w:jc w:val="both"/>
                  <w:rPr>
                    <w:rFonts w:eastAsia="Calibri"/>
                    <w:szCs w:val="24"/>
                  </w:rPr>
                </w:pPr>
              </w:p>
            </w:tc>
            <w:tc>
              <w:tcPr>
                <w:tcW w:w="4252" w:type="dxa"/>
              </w:tcPr>
              <w:p w14:paraId="3F6EA04D" w14:textId="77777777" w:rsidR="00155470" w:rsidRDefault="00155470">
                <w:pPr>
                  <w:spacing w:line="276" w:lineRule="auto"/>
                  <w:jc w:val="both"/>
                  <w:rPr>
                    <w:rFonts w:eastAsia="Calibri"/>
                    <w:szCs w:val="24"/>
                  </w:rPr>
                </w:pPr>
              </w:p>
            </w:tc>
            <w:tc>
              <w:tcPr>
                <w:tcW w:w="2801" w:type="dxa"/>
              </w:tcPr>
              <w:p w14:paraId="3F6EA04E" w14:textId="77777777" w:rsidR="00155470" w:rsidRDefault="004A7830">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rsidR="00155470" w14:paraId="3F6EA055" w14:textId="77777777">
            <w:tc>
              <w:tcPr>
                <w:tcW w:w="816" w:type="dxa"/>
              </w:tcPr>
              <w:p w14:paraId="3F6EA050" w14:textId="77777777" w:rsidR="00155470" w:rsidRDefault="004A7830">
                <w:pPr>
                  <w:spacing w:line="276" w:lineRule="auto"/>
                  <w:jc w:val="both"/>
                  <w:rPr>
                    <w:rFonts w:eastAsia="Calibri"/>
                    <w:szCs w:val="24"/>
                  </w:rPr>
                </w:pPr>
                <w:r>
                  <w:rPr>
                    <w:rFonts w:eastAsia="Calibri"/>
                    <w:szCs w:val="24"/>
                  </w:rPr>
                  <w:t>13.20.</w:t>
                </w:r>
              </w:p>
            </w:tc>
            <w:tc>
              <w:tcPr>
                <w:tcW w:w="2977" w:type="dxa"/>
              </w:tcPr>
              <w:p w14:paraId="3F6EA051" w14:textId="77777777" w:rsidR="00155470" w:rsidRDefault="004A7830">
                <w:pPr>
                  <w:spacing w:line="276" w:lineRule="auto"/>
                  <w:rPr>
                    <w:rFonts w:eastAsia="Calibri"/>
                    <w:szCs w:val="24"/>
                  </w:rPr>
                </w:pPr>
                <w:r>
                  <w:rPr>
                    <w:rFonts w:eastAsia="Calibri"/>
                    <w:szCs w:val="24"/>
                  </w:rPr>
                  <w:t>Dirbtinė galūnė, Z97.1</w:t>
                </w:r>
              </w:p>
            </w:tc>
            <w:tc>
              <w:tcPr>
                <w:tcW w:w="4110" w:type="dxa"/>
              </w:tcPr>
              <w:p w14:paraId="3F6EA052" w14:textId="77777777" w:rsidR="00155470" w:rsidRDefault="004A7830">
                <w:pPr>
                  <w:spacing w:line="276" w:lineRule="auto"/>
                  <w:rPr>
                    <w:rFonts w:eastAsia="Calibri"/>
                    <w:szCs w:val="24"/>
                  </w:rPr>
                </w:pPr>
                <w:r>
                  <w:rPr>
                    <w:rFonts w:eastAsia="Calibri"/>
                    <w:szCs w:val="24"/>
                  </w:rPr>
                  <w:t>Nė vienos profesinės grupės asmenys negali dirbti jūrų laive.</w:t>
                </w:r>
              </w:p>
            </w:tc>
            <w:tc>
              <w:tcPr>
                <w:tcW w:w="4252" w:type="dxa"/>
              </w:tcPr>
              <w:p w14:paraId="3F6EA053" w14:textId="77777777" w:rsidR="00155470" w:rsidRDefault="004A7830">
                <w:pPr>
                  <w:spacing w:line="276" w:lineRule="auto"/>
                  <w:rPr>
                    <w:rFonts w:eastAsia="Calibri"/>
                    <w:szCs w:val="24"/>
                  </w:rPr>
                </w:pPr>
                <w:r>
                  <w:rPr>
                    <w:rFonts w:eastAsia="Calibri"/>
                    <w:szCs w:val="24"/>
                  </w:rPr>
                  <w:t xml:space="preserve">Nė vienos profesinės grupės asmenys negali dirbti </w:t>
                </w:r>
                <w:r>
                  <w:rPr>
                    <w:rFonts w:eastAsia="Calibri"/>
                    <w:szCs w:val="24"/>
                  </w:rPr>
                  <w:t>vidaus vandenų laive.</w:t>
                </w:r>
              </w:p>
            </w:tc>
            <w:tc>
              <w:tcPr>
                <w:tcW w:w="2801" w:type="dxa"/>
              </w:tcPr>
              <w:p w14:paraId="3F6EA054" w14:textId="77777777" w:rsidR="00155470" w:rsidRDefault="00155470">
                <w:pPr>
                  <w:spacing w:line="276" w:lineRule="auto"/>
                  <w:rPr>
                    <w:rFonts w:eastAsia="Calibri"/>
                    <w:szCs w:val="24"/>
                  </w:rPr>
                </w:pPr>
              </w:p>
            </w:tc>
          </w:tr>
          <w:tr w:rsidR="00155470" w14:paraId="3F6EA058" w14:textId="77777777">
            <w:tc>
              <w:tcPr>
                <w:tcW w:w="816" w:type="dxa"/>
              </w:tcPr>
              <w:p w14:paraId="3F6EA056" w14:textId="77777777" w:rsidR="00155470" w:rsidRDefault="004A7830">
                <w:pPr>
                  <w:spacing w:line="276" w:lineRule="auto"/>
                  <w:jc w:val="both"/>
                  <w:rPr>
                    <w:rFonts w:eastAsia="Calibri"/>
                    <w:b/>
                    <w:szCs w:val="24"/>
                  </w:rPr>
                </w:pPr>
                <w:r>
                  <w:rPr>
                    <w:rFonts w:eastAsia="Calibri"/>
                    <w:b/>
                    <w:szCs w:val="24"/>
                  </w:rPr>
                  <w:t>14.</w:t>
                </w:r>
              </w:p>
            </w:tc>
            <w:tc>
              <w:tcPr>
                <w:tcW w:w="14140" w:type="dxa"/>
                <w:gridSpan w:val="4"/>
              </w:tcPr>
              <w:p w14:paraId="3F6EA057" w14:textId="77777777" w:rsidR="00155470" w:rsidRDefault="004A7830">
                <w:pPr>
                  <w:spacing w:line="276" w:lineRule="auto"/>
                  <w:jc w:val="center"/>
                  <w:rPr>
                    <w:rFonts w:eastAsia="Calibri"/>
                    <w:b/>
                    <w:szCs w:val="24"/>
                    <w:u w:val="single"/>
                  </w:rPr>
                </w:pPr>
                <w:r>
                  <w:rPr>
                    <w:rFonts w:eastAsia="Calibri"/>
                    <w:b/>
                    <w:szCs w:val="24"/>
                  </w:rPr>
                  <w:t xml:space="preserve">PSICHIKOS IR ELGESIO SUTRIKIMAI </w:t>
                </w:r>
              </w:p>
            </w:tc>
          </w:tr>
          <w:tr w:rsidR="00155470" w14:paraId="3F6EA05E" w14:textId="77777777">
            <w:tc>
              <w:tcPr>
                <w:tcW w:w="816" w:type="dxa"/>
              </w:tcPr>
              <w:p w14:paraId="3F6EA059" w14:textId="77777777" w:rsidR="00155470" w:rsidRDefault="004A7830">
                <w:pPr>
                  <w:spacing w:line="276" w:lineRule="auto"/>
                  <w:jc w:val="both"/>
                  <w:rPr>
                    <w:rFonts w:eastAsia="Calibri"/>
                    <w:szCs w:val="24"/>
                  </w:rPr>
                </w:pPr>
                <w:r>
                  <w:rPr>
                    <w:rFonts w:eastAsia="Calibri"/>
                    <w:szCs w:val="24"/>
                  </w:rPr>
                  <w:t>14.1.</w:t>
                </w:r>
              </w:p>
            </w:tc>
            <w:tc>
              <w:tcPr>
                <w:tcW w:w="2977" w:type="dxa"/>
              </w:tcPr>
              <w:p w14:paraId="3F6EA05A" w14:textId="77777777" w:rsidR="00155470" w:rsidRDefault="004A7830">
                <w:pPr>
                  <w:spacing w:line="276" w:lineRule="auto"/>
                  <w:rPr>
                    <w:rFonts w:eastAsia="Calibri"/>
                    <w:szCs w:val="24"/>
                  </w:rPr>
                </w:pPr>
                <w:r>
                  <w:rPr>
                    <w:rFonts w:eastAsia="Calibri"/>
                    <w:szCs w:val="24"/>
                  </w:rPr>
                  <w:t xml:space="preserve">Psichikos ir elgesio sutrikimai, F00–F99 </w:t>
                </w:r>
              </w:p>
            </w:tc>
            <w:tc>
              <w:tcPr>
                <w:tcW w:w="4110" w:type="dxa"/>
              </w:tcPr>
              <w:p w14:paraId="3F6EA05B" w14:textId="77777777" w:rsidR="00155470" w:rsidRDefault="00155470">
                <w:pPr>
                  <w:spacing w:line="276" w:lineRule="auto"/>
                  <w:rPr>
                    <w:rFonts w:eastAsia="Calibri"/>
                    <w:szCs w:val="24"/>
                  </w:rPr>
                </w:pPr>
              </w:p>
            </w:tc>
            <w:tc>
              <w:tcPr>
                <w:tcW w:w="4252" w:type="dxa"/>
              </w:tcPr>
              <w:p w14:paraId="3F6EA05C" w14:textId="77777777" w:rsidR="00155470" w:rsidRDefault="00155470">
                <w:pPr>
                  <w:spacing w:line="276" w:lineRule="auto"/>
                  <w:rPr>
                    <w:rFonts w:eastAsia="Calibri"/>
                    <w:szCs w:val="24"/>
                  </w:rPr>
                </w:pPr>
              </w:p>
            </w:tc>
            <w:tc>
              <w:tcPr>
                <w:tcW w:w="2801" w:type="dxa"/>
              </w:tcPr>
              <w:p w14:paraId="3F6EA05D" w14:textId="77777777" w:rsidR="00155470" w:rsidRDefault="004A7830">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rsidR="00155470" w14:paraId="3F6EA061" w14:textId="77777777">
            <w:tc>
              <w:tcPr>
                <w:tcW w:w="816" w:type="dxa"/>
              </w:tcPr>
              <w:p w14:paraId="3F6EA05F" w14:textId="77777777" w:rsidR="00155470" w:rsidRDefault="004A7830">
                <w:pPr>
                  <w:spacing w:line="276" w:lineRule="auto"/>
                  <w:jc w:val="both"/>
                  <w:rPr>
                    <w:rFonts w:eastAsia="Calibri"/>
                    <w:b/>
                    <w:szCs w:val="24"/>
                  </w:rPr>
                </w:pPr>
                <w:r>
                  <w:rPr>
                    <w:rFonts w:eastAsia="Calibri"/>
                    <w:b/>
                    <w:szCs w:val="24"/>
                  </w:rPr>
                  <w:t>15.</w:t>
                </w:r>
              </w:p>
            </w:tc>
            <w:tc>
              <w:tcPr>
                <w:tcW w:w="14140" w:type="dxa"/>
                <w:gridSpan w:val="4"/>
              </w:tcPr>
              <w:p w14:paraId="3F6EA060" w14:textId="77777777" w:rsidR="00155470" w:rsidRDefault="004A7830">
                <w:pPr>
                  <w:spacing w:line="276" w:lineRule="auto"/>
                  <w:jc w:val="center"/>
                  <w:rPr>
                    <w:rFonts w:eastAsia="Calibri"/>
                    <w:b/>
                    <w:szCs w:val="24"/>
                    <w:u w:val="single"/>
                  </w:rPr>
                </w:pPr>
                <w:r>
                  <w:rPr>
                    <w:rFonts w:eastAsia="Calibri"/>
                    <w:b/>
                    <w:szCs w:val="24"/>
                  </w:rPr>
                  <w:t xml:space="preserve">TAM TIKROS INFEKCINĖS </w:t>
                </w:r>
                <w:r>
                  <w:rPr>
                    <w:rFonts w:eastAsia="Calibri"/>
                    <w:b/>
                    <w:szCs w:val="24"/>
                  </w:rPr>
                  <w:t>IR PARAZITŲ SUKELIAMOS LIGOS</w:t>
                </w:r>
              </w:p>
            </w:tc>
          </w:tr>
          <w:tr w:rsidR="00155470" w14:paraId="3F6EA069" w14:textId="77777777">
            <w:tc>
              <w:tcPr>
                <w:tcW w:w="816" w:type="dxa"/>
              </w:tcPr>
              <w:p w14:paraId="3F6EA062" w14:textId="77777777" w:rsidR="00155470" w:rsidRDefault="004A7830">
                <w:pPr>
                  <w:spacing w:line="276" w:lineRule="auto"/>
                  <w:jc w:val="both"/>
                  <w:rPr>
                    <w:rFonts w:eastAsia="Calibri"/>
                    <w:szCs w:val="24"/>
                  </w:rPr>
                </w:pPr>
                <w:r>
                  <w:rPr>
                    <w:rFonts w:eastAsia="Calibri"/>
                    <w:szCs w:val="24"/>
                  </w:rPr>
                  <w:t>15.1.</w:t>
                </w:r>
              </w:p>
            </w:tc>
            <w:tc>
              <w:tcPr>
                <w:tcW w:w="2977" w:type="dxa"/>
              </w:tcPr>
              <w:p w14:paraId="3F6EA063" w14:textId="77777777" w:rsidR="00155470" w:rsidRDefault="004A7830">
                <w:pPr>
                  <w:spacing w:line="276" w:lineRule="auto"/>
                  <w:rPr>
                    <w:rFonts w:eastAsia="Calibri"/>
                    <w:szCs w:val="24"/>
                  </w:rPr>
                </w:pPr>
                <w:r>
                  <w:rPr>
                    <w:rFonts w:eastAsia="Calibri"/>
                    <w:szCs w:val="24"/>
                  </w:rPr>
                  <w:t>Žarnyno infekcinės ligos, A00–A09</w:t>
                </w:r>
              </w:p>
              <w:p w14:paraId="3F6EA064" w14:textId="77777777" w:rsidR="00155470" w:rsidRDefault="004A7830">
                <w:pPr>
                  <w:spacing w:line="276" w:lineRule="auto"/>
                  <w:rPr>
                    <w:rFonts w:eastAsia="Calibri"/>
                    <w:szCs w:val="24"/>
                  </w:rPr>
                </w:pPr>
                <w:r>
                  <w:rPr>
                    <w:rFonts w:eastAsia="Calibri"/>
                    <w:szCs w:val="24"/>
                  </w:rPr>
                  <w:t>Tam tikros bakterinės zoonozinės ligos, A20–A28</w:t>
                </w:r>
              </w:p>
              <w:p w14:paraId="3F6EA065" w14:textId="77777777" w:rsidR="00155470" w:rsidRDefault="004A7830">
                <w:pPr>
                  <w:spacing w:line="276" w:lineRule="auto"/>
                  <w:rPr>
                    <w:rFonts w:eastAsia="Calibri"/>
                    <w:szCs w:val="24"/>
                  </w:rPr>
                </w:pPr>
                <w:r>
                  <w:rPr>
                    <w:rFonts w:eastAsia="Calibri"/>
                    <w:szCs w:val="24"/>
                  </w:rPr>
                  <w:t>Kitos bakterijų sukeltos ligos, A30–A49</w:t>
                </w:r>
              </w:p>
            </w:tc>
            <w:tc>
              <w:tcPr>
                <w:tcW w:w="4110" w:type="dxa"/>
              </w:tcPr>
              <w:p w14:paraId="3F6EA066" w14:textId="77777777" w:rsidR="00155470" w:rsidRDefault="00155470">
                <w:pPr>
                  <w:spacing w:line="276" w:lineRule="auto"/>
                  <w:jc w:val="both"/>
                  <w:rPr>
                    <w:rFonts w:eastAsia="Calibri"/>
                    <w:szCs w:val="24"/>
                  </w:rPr>
                </w:pPr>
              </w:p>
            </w:tc>
            <w:tc>
              <w:tcPr>
                <w:tcW w:w="4252" w:type="dxa"/>
              </w:tcPr>
              <w:p w14:paraId="3F6EA067" w14:textId="77777777" w:rsidR="00155470" w:rsidRDefault="00155470">
                <w:pPr>
                  <w:spacing w:line="276" w:lineRule="auto"/>
                  <w:jc w:val="both"/>
                  <w:rPr>
                    <w:rFonts w:eastAsia="Calibri"/>
                    <w:szCs w:val="24"/>
                  </w:rPr>
                </w:pPr>
              </w:p>
            </w:tc>
            <w:tc>
              <w:tcPr>
                <w:tcW w:w="2801" w:type="dxa"/>
              </w:tcPr>
              <w:p w14:paraId="3F6EA068" w14:textId="77777777" w:rsidR="00155470" w:rsidRDefault="004A7830">
                <w:pPr>
                  <w:spacing w:line="276" w:lineRule="auto"/>
                  <w:rPr>
                    <w:rFonts w:eastAsia="Calibri"/>
                    <w:szCs w:val="24"/>
                  </w:rPr>
                </w:pPr>
                <w:r>
                  <w:rPr>
                    <w:rFonts w:eastAsia="Calibri"/>
                    <w:szCs w:val="24"/>
                  </w:rPr>
                  <w:t>Visų profesinių grupių darbuotojai, visiškai pasveikę po gydymo, gali dirbti jūrų ir vidaus vand</w:t>
                </w:r>
                <w:r>
                  <w:rPr>
                    <w:rFonts w:eastAsia="Calibri"/>
                    <w:szCs w:val="24"/>
                  </w:rPr>
                  <w:t>enų laivuose.</w:t>
                </w:r>
              </w:p>
            </w:tc>
          </w:tr>
          <w:tr w:rsidR="00155470" w14:paraId="3F6EA06F" w14:textId="77777777">
            <w:tc>
              <w:tcPr>
                <w:tcW w:w="816" w:type="dxa"/>
              </w:tcPr>
              <w:p w14:paraId="3F6EA06A" w14:textId="77777777" w:rsidR="00155470" w:rsidRDefault="004A7830">
                <w:pPr>
                  <w:spacing w:line="276" w:lineRule="auto"/>
                  <w:jc w:val="both"/>
                  <w:rPr>
                    <w:rFonts w:eastAsia="Calibri"/>
                    <w:szCs w:val="24"/>
                  </w:rPr>
                </w:pPr>
                <w:r>
                  <w:rPr>
                    <w:rFonts w:eastAsia="Calibri"/>
                    <w:szCs w:val="24"/>
                  </w:rPr>
                  <w:t>15.2.</w:t>
                </w:r>
              </w:p>
            </w:tc>
            <w:tc>
              <w:tcPr>
                <w:tcW w:w="2977" w:type="dxa"/>
              </w:tcPr>
              <w:p w14:paraId="3F6EA06B" w14:textId="77777777" w:rsidR="00155470" w:rsidRDefault="004A7830">
                <w:pPr>
                  <w:spacing w:line="276" w:lineRule="auto"/>
                  <w:rPr>
                    <w:rFonts w:eastAsia="Calibri"/>
                    <w:szCs w:val="24"/>
                  </w:rPr>
                </w:pPr>
                <w:r>
                  <w:rPr>
                    <w:rFonts w:eastAsia="Calibri"/>
                    <w:szCs w:val="24"/>
                  </w:rPr>
                  <w:t>Dažniausiai lytiškai plintančios infekcijos, A50–A64</w:t>
                </w:r>
              </w:p>
            </w:tc>
            <w:tc>
              <w:tcPr>
                <w:tcW w:w="4110" w:type="dxa"/>
              </w:tcPr>
              <w:p w14:paraId="3F6EA06C" w14:textId="77777777" w:rsidR="00155470" w:rsidRDefault="00155470">
                <w:pPr>
                  <w:spacing w:line="276" w:lineRule="auto"/>
                  <w:jc w:val="both"/>
                  <w:rPr>
                    <w:rFonts w:eastAsia="Calibri"/>
                    <w:szCs w:val="24"/>
                  </w:rPr>
                </w:pPr>
              </w:p>
            </w:tc>
            <w:tc>
              <w:tcPr>
                <w:tcW w:w="4252" w:type="dxa"/>
              </w:tcPr>
              <w:p w14:paraId="3F6EA06D" w14:textId="77777777" w:rsidR="00155470" w:rsidRDefault="00155470">
                <w:pPr>
                  <w:spacing w:line="276" w:lineRule="auto"/>
                  <w:jc w:val="both"/>
                  <w:rPr>
                    <w:rFonts w:eastAsia="Calibri"/>
                    <w:szCs w:val="24"/>
                  </w:rPr>
                </w:pPr>
              </w:p>
            </w:tc>
            <w:tc>
              <w:tcPr>
                <w:tcW w:w="2801" w:type="dxa"/>
              </w:tcPr>
              <w:p w14:paraId="3F6EA06E" w14:textId="77777777" w:rsidR="00155470" w:rsidRDefault="004A7830">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rsidR="00155470" w14:paraId="3F6EA076" w14:textId="77777777">
            <w:tc>
              <w:tcPr>
                <w:tcW w:w="816" w:type="dxa"/>
              </w:tcPr>
              <w:p w14:paraId="3F6EA070" w14:textId="77777777" w:rsidR="00155470" w:rsidRDefault="004A7830">
                <w:pPr>
                  <w:spacing w:line="276" w:lineRule="auto"/>
                  <w:jc w:val="both"/>
                  <w:rPr>
                    <w:rFonts w:eastAsia="Calibri"/>
                    <w:szCs w:val="24"/>
                  </w:rPr>
                </w:pPr>
                <w:r>
                  <w:rPr>
                    <w:rFonts w:eastAsia="Calibri"/>
                    <w:szCs w:val="24"/>
                  </w:rPr>
                  <w:t>15.3.</w:t>
                </w:r>
              </w:p>
            </w:tc>
            <w:tc>
              <w:tcPr>
                <w:tcW w:w="2977" w:type="dxa"/>
              </w:tcPr>
              <w:p w14:paraId="3F6EA071" w14:textId="77777777" w:rsidR="00155470" w:rsidRDefault="004A7830">
                <w:pPr>
                  <w:spacing w:line="276" w:lineRule="auto"/>
                  <w:rPr>
                    <w:rFonts w:eastAsia="Calibri"/>
                    <w:szCs w:val="24"/>
                  </w:rPr>
                </w:pPr>
                <w:r>
                  <w:rPr>
                    <w:rFonts w:eastAsia="Calibri"/>
                    <w:szCs w:val="24"/>
                  </w:rPr>
                  <w:t xml:space="preserve">Besimptomis užkrėstumas žmogaus imunodeficito </w:t>
                </w:r>
                <w:r>
                  <w:rPr>
                    <w:rFonts w:eastAsia="Calibri"/>
                    <w:szCs w:val="24"/>
                  </w:rPr>
                  <w:lastRenderedPageBreak/>
                  <w:t>(ŽIV) virusu, Z21</w:t>
                </w:r>
              </w:p>
              <w:p w14:paraId="3F6EA072" w14:textId="77777777" w:rsidR="00155470" w:rsidRDefault="004A7830">
                <w:pPr>
                  <w:spacing w:line="276" w:lineRule="auto"/>
                  <w:rPr>
                    <w:rFonts w:eastAsia="Calibri"/>
                    <w:szCs w:val="24"/>
                  </w:rPr>
                </w:pPr>
                <w:r>
                  <w:rPr>
                    <w:rFonts w:eastAsia="Calibri"/>
                    <w:szCs w:val="24"/>
                  </w:rPr>
                  <w:t>Žmogaus imunodeficito viruso (ŽIV) sukelta liga, B20–B24</w:t>
                </w:r>
              </w:p>
            </w:tc>
            <w:tc>
              <w:tcPr>
                <w:tcW w:w="4110" w:type="dxa"/>
              </w:tcPr>
              <w:p w14:paraId="3F6EA073" w14:textId="77777777" w:rsidR="00155470" w:rsidRDefault="00155470">
                <w:pPr>
                  <w:spacing w:line="276" w:lineRule="auto"/>
                  <w:jc w:val="both"/>
                  <w:rPr>
                    <w:rFonts w:eastAsia="Calibri"/>
                    <w:szCs w:val="24"/>
                  </w:rPr>
                </w:pPr>
              </w:p>
            </w:tc>
            <w:tc>
              <w:tcPr>
                <w:tcW w:w="4252" w:type="dxa"/>
              </w:tcPr>
              <w:p w14:paraId="3F6EA074" w14:textId="77777777" w:rsidR="00155470" w:rsidRDefault="00155470">
                <w:pPr>
                  <w:spacing w:line="276" w:lineRule="auto"/>
                  <w:jc w:val="both"/>
                  <w:rPr>
                    <w:rFonts w:eastAsia="Calibri"/>
                    <w:szCs w:val="24"/>
                  </w:rPr>
                </w:pPr>
              </w:p>
            </w:tc>
            <w:tc>
              <w:tcPr>
                <w:tcW w:w="2801" w:type="dxa"/>
              </w:tcPr>
              <w:p w14:paraId="3F6EA075" w14:textId="77777777" w:rsidR="00155470" w:rsidRDefault="004A7830">
                <w:pPr>
                  <w:spacing w:line="276" w:lineRule="auto"/>
                  <w:rPr>
                    <w:rFonts w:eastAsia="Calibri"/>
                    <w:szCs w:val="24"/>
                  </w:rPr>
                </w:pPr>
                <w:r>
                  <w:rPr>
                    <w:rFonts w:eastAsia="Calibri"/>
                    <w:szCs w:val="24"/>
                  </w:rPr>
                  <w:t xml:space="preserve">Dėl infekuotų ŽIV asmenų tinkamumo dirbti jūrų ir </w:t>
                </w:r>
                <w:r>
                  <w:rPr>
                    <w:rFonts w:eastAsia="Calibri"/>
                    <w:szCs w:val="24"/>
                  </w:rPr>
                  <w:lastRenderedPageBreak/>
                  <w:t xml:space="preserve">vidaus vandenų laivuose sprendžiama individualiai po gydytojo infektologo konsultacijos. Asmenys, sergantys AIDS, </w:t>
                </w:r>
                <w:r>
                  <w:rPr>
                    <w:rFonts w:eastAsia="Calibri"/>
                    <w:color w:val="000000"/>
                    <w:szCs w:val="24"/>
                  </w:rPr>
                  <w:t>negali dirbti j</w:t>
                </w:r>
                <w:r>
                  <w:rPr>
                    <w:rFonts w:eastAsia="Calibri"/>
                    <w:color w:val="000000"/>
                    <w:szCs w:val="24"/>
                  </w:rPr>
                  <w:t>ūrų ir vidaus vandenų</w:t>
                </w:r>
                <w:r>
                  <w:rPr>
                    <w:rFonts w:eastAsia="Calibri"/>
                    <w:szCs w:val="24"/>
                  </w:rPr>
                  <w:t xml:space="preserve"> laivuose.</w:t>
                </w:r>
              </w:p>
            </w:tc>
          </w:tr>
          <w:tr w:rsidR="00155470" w14:paraId="3F6EA079" w14:textId="77777777">
            <w:tc>
              <w:tcPr>
                <w:tcW w:w="816" w:type="dxa"/>
              </w:tcPr>
              <w:p w14:paraId="3F6EA077" w14:textId="77777777" w:rsidR="00155470" w:rsidRDefault="004A7830">
                <w:pPr>
                  <w:spacing w:line="276" w:lineRule="auto"/>
                  <w:jc w:val="both"/>
                  <w:rPr>
                    <w:rFonts w:eastAsia="Calibri"/>
                    <w:b/>
                    <w:szCs w:val="24"/>
                  </w:rPr>
                </w:pPr>
                <w:r>
                  <w:rPr>
                    <w:rFonts w:eastAsia="Calibri"/>
                    <w:b/>
                    <w:szCs w:val="24"/>
                  </w:rPr>
                  <w:lastRenderedPageBreak/>
                  <w:t>16.</w:t>
                </w:r>
              </w:p>
            </w:tc>
            <w:tc>
              <w:tcPr>
                <w:tcW w:w="14140" w:type="dxa"/>
                <w:gridSpan w:val="4"/>
              </w:tcPr>
              <w:p w14:paraId="3F6EA078" w14:textId="77777777" w:rsidR="00155470" w:rsidRDefault="004A7830">
                <w:pPr>
                  <w:spacing w:line="276" w:lineRule="auto"/>
                  <w:jc w:val="center"/>
                  <w:rPr>
                    <w:rFonts w:eastAsia="Calibri"/>
                    <w:b/>
                    <w:szCs w:val="24"/>
                  </w:rPr>
                </w:pPr>
                <w:r>
                  <w:rPr>
                    <w:rFonts w:eastAsia="Calibri"/>
                    <w:b/>
                    <w:szCs w:val="24"/>
                  </w:rPr>
                  <w:t>ODOS IR POODŽIO LIGOS</w:t>
                </w:r>
              </w:p>
            </w:tc>
          </w:tr>
          <w:tr w:rsidR="00155470" w14:paraId="3F6EA07F" w14:textId="77777777">
            <w:tc>
              <w:tcPr>
                <w:tcW w:w="816" w:type="dxa"/>
              </w:tcPr>
              <w:p w14:paraId="3F6EA07A" w14:textId="77777777" w:rsidR="00155470" w:rsidRDefault="004A7830">
                <w:pPr>
                  <w:spacing w:line="276" w:lineRule="auto"/>
                  <w:jc w:val="both"/>
                  <w:rPr>
                    <w:rFonts w:eastAsia="Calibri"/>
                    <w:szCs w:val="24"/>
                  </w:rPr>
                </w:pPr>
                <w:r>
                  <w:rPr>
                    <w:rFonts w:eastAsia="Calibri"/>
                    <w:szCs w:val="24"/>
                  </w:rPr>
                  <w:t>16.1.</w:t>
                </w:r>
              </w:p>
            </w:tc>
            <w:tc>
              <w:tcPr>
                <w:tcW w:w="2977" w:type="dxa"/>
              </w:tcPr>
              <w:p w14:paraId="3F6EA07B" w14:textId="77777777" w:rsidR="00155470" w:rsidRDefault="004A7830">
                <w:pPr>
                  <w:spacing w:line="276" w:lineRule="auto"/>
                  <w:rPr>
                    <w:rFonts w:eastAsia="Calibri"/>
                    <w:szCs w:val="24"/>
                  </w:rPr>
                </w:pPr>
                <w:r>
                  <w:rPr>
                    <w:rFonts w:eastAsia="Calibri"/>
                    <w:szCs w:val="24"/>
                  </w:rPr>
                  <w:t>Mikozės, B35–B49</w:t>
                </w:r>
              </w:p>
            </w:tc>
            <w:tc>
              <w:tcPr>
                <w:tcW w:w="4110" w:type="dxa"/>
              </w:tcPr>
              <w:p w14:paraId="3F6EA07C" w14:textId="77777777" w:rsidR="00155470" w:rsidRDefault="00155470">
                <w:pPr>
                  <w:spacing w:line="276" w:lineRule="auto"/>
                  <w:rPr>
                    <w:rFonts w:eastAsia="Calibri"/>
                    <w:szCs w:val="24"/>
                  </w:rPr>
                </w:pPr>
              </w:p>
            </w:tc>
            <w:tc>
              <w:tcPr>
                <w:tcW w:w="4252" w:type="dxa"/>
              </w:tcPr>
              <w:p w14:paraId="3F6EA07D" w14:textId="77777777" w:rsidR="00155470" w:rsidRDefault="00155470">
                <w:pPr>
                  <w:spacing w:line="276" w:lineRule="auto"/>
                  <w:rPr>
                    <w:rFonts w:eastAsia="Calibri"/>
                    <w:szCs w:val="24"/>
                  </w:rPr>
                </w:pPr>
              </w:p>
            </w:tc>
            <w:tc>
              <w:tcPr>
                <w:tcW w:w="2801" w:type="dxa"/>
              </w:tcPr>
              <w:p w14:paraId="3F6EA07E" w14:textId="77777777" w:rsidR="00155470" w:rsidRDefault="004A7830">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rsidR="00155470" w14:paraId="3F6EA086" w14:textId="77777777">
            <w:tc>
              <w:tcPr>
                <w:tcW w:w="816" w:type="dxa"/>
              </w:tcPr>
              <w:p w14:paraId="3F6EA080" w14:textId="77777777" w:rsidR="00155470" w:rsidRDefault="004A7830">
                <w:pPr>
                  <w:spacing w:line="276" w:lineRule="auto"/>
                  <w:jc w:val="both"/>
                  <w:rPr>
                    <w:rFonts w:eastAsia="Calibri"/>
                    <w:szCs w:val="24"/>
                  </w:rPr>
                </w:pPr>
                <w:r>
                  <w:rPr>
                    <w:rFonts w:eastAsia="Calibri"/>
                    <w:szCs w:val="24"/>
                  </w:rPr>
                  <w:t>16.2.</w:t>
                </w:r>
              </w:p>
            </w:tc>
            <w:tc>
              <w:tcPr>
                <w:tcW w:w="2977" w:type="dxa"/>
              </w:tcPr>
              <w:p w14:paraId="3F6EA081" w14:textId="77777777" w:rsidR="00155470" w:rsidRDefault="004A7830">
                <w:pPr>
                  <w:spacing w:line="276" w:lineRule="auto"/>
                  <w:rPr>
                    <w:rFonts w:eastAsia="Calibri"/>
                    <w:szCs w:val="24"/>
                  </w:rPr>
                </w:pPr>
                <w:r>
                  <w:rPr>
                    <w:rFonts w:eastAsia="Calibri"/>
                    <w:szCs w:val="24"/>
                  </w:rPr>
                  <w:t>Kiti dermatitai, L30</w:t>
                </w:r>
              </w:p>
              <w:p w14:paraId="3F6EA082" w14:textId="77777777" w:rsidR="00155470" w:rsidRDefault="00155470">
                <w:pPr>
                  <w:spacing w:line="276" w:lineRule="auto"/>
                  <w:rPr>
                    <w:rFonts w:eastAsia="Calibri"/>
                    <w:szCs w:val="24"/>
                  </w:rPr>
                </w:pPr>
              </w:p>
            </w:tc>
            <w:tc>
              <w:tcPr>
                <w:tcW w:w="4110" w:type="dxa"/>
              </w:tcPr>
              <w:p w14:paraId="3F6EA083" w14:textId="77777777" w:rsidR="00155470" w:rsidRDefault="00155470">
                <w:pPr>
                  <w:spacing w:line="276" w:lineRule="auto"/>
                  <w:rPr>
                    <w:rFonts w:eastAsia="Calibri"/>
                    <w:szCs w:val="24"/>
                  </w:rPr>
                </w:pPr>
              </w:p>
            </w:tc>
            <w:tc>
              <w:tcPr>
                <w:tcW w:w="4252" w:type="dxa"/>
              </w:tcPr>
              <w:p w14:paraId="3F6EA084" w14:textId="77777777" w:rsidR="00155470" w:rsidRDefault="00155470">
                <w:pPr>
                  <w:spacing w:line="276" w:lineRule="auto"/>
                  <w:rPr>
                    <w:rFonts w:eastAsia="Calibri"/>
                    <w:szCs w:val="24"/>
                  </w:rPr>
                </w:pPr>
              </w:p>
            </w:tc>
            <w:tc>
              <w:tcPr>
                <w:tcW w:w="2801" w:type="dxa"/>
              </w:tcPr>
              <w:p w14:paraId="3F6EA085" w14:textId="77777777" w:rsidR="00155470" w:rsidRDefault="004A7830">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rsidR="00155470" w14:paraId="3F6EA08C" w14:textId="77777777">
            <w:tc>
              <w:tcPr>
                <w:tcW w:w="816" w:type="dxa"/>
              </w:tcPr>
              <w:p w14:paraId="3F6EA087" w14:textId="77777777" w:rsidR="00155470" w:rsidRDefault="004A7830">
                <w:pPr>
                  <w:spacing w:line="276" w:lineRule="auto"/>
                  <w:jc w:val="both"/>
                  <w:rPr>
                    <w:rFonts w:eastAsia="Calibri"/>
                    <w:szCs w:val="24"/>
                  </w:rPr>
                </w:pPr>
                <w:r>
                  <w:rPr>
                    <w:rFonts w:eastAsia="Calibri"/>
                    <w:szCs w:val="24"/>
                  </w:rPr>
                  <w:t>16.3.</w:t>
                </w:r>
              </w:p>
            </w:tc>
            <w:tc>
              <w:tcPr>
                <w:tcW w:w="2977" w:type="dxa"/>
              </w:tcPr>
              <w:p w14:paraId="3F6EA088" w14:textId="77777777" w:rsidR="00155470" w:rsidRDefault="004A7830">
                <w:pPr>
                  <w:spacing w:line="276" w:lineRule="auto"/>
                  <w:rPr>
                    <w:rFonts w:eastAsia="Calibri"/>
                    <w:szCs w:val="24"/>
                  </w:rPr>
                </w:pPr>
                <w:r>
                  <w:rPr>
                    <w:rFonts w:eastAsia="Calibri"/>
                    <w:szCs w:val="24"/>
                  </w:rPr>
                  <w:t>Infekcinis dermatitas, L30.3</w:t>
                </w:r>
              </w:p>
            </w:tc>
            <w:tc>
              <w:tcPr>
                <w:tcW w:w="4110" w:type="dxa"/>
              </w:tcPr>
              <w:p w14:paraId="3F6EA089" w14:textId="77777777" w:rsidR="00155470" w:rsidRDefault="004A7830">
                <w:pPr>
                  <w:spacing w:line="276" w:lineRule="auto"/>
                  <w:rPr>
                    <w:rFonts w:eastAsia="Calibri"/>
                    <w:szCs w:val="24"/>
                  </w:rPr>
                </w:pPr>
                <w:r>
                  <w:rPr>
                    <w:rFonts w:eastAsia="Calibri"/>
                    <w:szCs w:val="24"/>
                  </w:rPr>
                  <w:t>Nė vienos profesinės grupės darbuotojai negali dirbti jūrų laive.</w:t>
                </w:r>
              </w:p>
            </w:tc>
            <w:tc>
              <w:tcPr>
                <w:tcW w:w="4252" w:type="dxa"/>
              </w:tcPr>
              <w:p w14:paraId="3F6EA08A" w14:textId="77777777" w:rsidR="00155470" w:rsidRDefault="00155470">
                <w:pPr>
                  <w:spacing w:line="276" w:lineRule="auto"/>
                  <w:rPr>
                    <w:rFonts w:eastAsia="Calibri"/>
                    <w:szCs w:val="24"/>
                  </w:rPr>
                </w:pPr>
              </w:p>
            </w:tc>
            <w:tc>
              <w:tcPr>
                <w:tcW w:w="2801" w:type="dxa"/>
              </w:tcPr>
              <w:p w14:paraId="3F6EA08B" w14:textId="77777777" w:rsidR="00155470" w:rsidRDefault="004A7830">
                <w:pPr>
                  <w:spacing w:line="276" w:lineRule="auto"/>
                  <w:rPr>
                    <w:rFonts w:eastAsia="Calibri"/>
                    <w:color w:val="000000"/>
                    <w:szCs w:val="24"/>
                  </w:rPr>
                </w:pPr>
                <w:r>
                  <w:rPr>
                    <w:rFonts w:eastAsia="Calibri"/>
                    <w:color w:val="000000"/>
                    <w:szCs w:val="24"/>
                  </w:rPr>
                  <w:t xml:space="preserve">Dėl tinkamumo dirbti vidaus vandenų laive </w:t>
                </w:r>
                <w:r>
                  <w:rPr>
                    <w:rFonts w:eastAsia="Calibri"/>
                    <w:color w:val="000000"/>
                    <w:szCs w:val="24"/>
                  </w:rPr>
                  <w:t>sprendžiama individualiai po gydytojo dermatovenerologo konsultacijos.</w:t>
                </w:r>
              </w:p>
            </w:tc>
          </w:tr>
          <w:tr w:rsidR="00155470" w14:paraId="3F6EA092" w14:textId="77777777">
            <w:tc>
              <w:tcPr>
                <w:tcW w:w="816" w:type="dxa"/>
              </w:tcPr>
              <w:p w14:paraId="3F6EA08D" w14:textId="77777777" w:rsidR="00155470" w:rsidRDefault="004A7830">
                <w:pPr>
                  <w:spacing w:line="276" w:lineRule="auto"/>
                  <w:jc w:val="both"/>
                  <w:rPr>
                    <w:rFonts w:eastAsia="Calibri"/>
                    <w:szCs w:val="24"/>
                  </w:rPr>
                </w:pPr>
                <w:r>
                  <w:rPr>
                    <w:rFonts w:eastAsia="Calibri"/>
                    <w:szCs w:val="24"/>
                  </w:rPr>
                  <w:t>16.4.</w:t>
                </w:r>
              </w:p>
            </w:tc>
            <w:tc>
              <w:tcPr>
                <w:tcW w:w="2977" w:type="dxa"/>
              </w:tcPr>
              <w:p w14:paraId="3F6EA08E" w14:textId="77777777" w:rsidR="00155470" w:rsidRDefault="004A7830">
                <w:pPr>
                  <w:spacing w:line="276" w:lineRule="auto"/>
                  <w:rPr>
                    <w:rFonts w:eastAsia="Calibri"/>
                    <w:szCs w:val="24"/>
                  </w:rPr>
                </w:pPr>
                <w:r>
                  <w:rPr>
                    <w:rFonts w:eastAsia="Calibri"/>
                    <w:szCs w:val="24"/>
                  </w:rPr>
                  <w:t>Psoriazė, L40</w:t>
                </w:r>
              </w:p>
            </w:tc>
            <w:tc>
              <w:tcPr>
                <w:tcW w:w="4110" w:type="dxa"/>
              </w:tcPr>
              <w:p w14:paraId="3F6EA08F" w14:textId="77777777" w:rsidR="00155470" w:rsidRDefault="00155470">
                <w:pPr>
                  <w:spacing w:line="276" w:lineRule="auto"/>
                  <w:jc w:val="both"/>
                  <w:rPr>
                    <w:rFonts w:eastAsia="Calibri"/>
                    <w:szCs w:val="24"/>
                  </w:rPr>
                </w:pPr>
              </w:p>
            </w:tc>
            <w:tc>
              <w:tcPr>
                <w:tcW w:w="4252" w:type="dxa"/>
              </w:tcPr>
              <w:p w14:paraId="3F6EA090" w14:textId="77777777" w:rsidR="00155470" w:rsidRDefault="00155470">
                <w:pPr>
                  <w:spacing w:line="276" w:lineRule="auto"/>
                  <w:jc w:val="both"/>
                  <w:rPr>
                    <w:rFonts w:eastAsia="Calibri"/>
                    <w:szCs w:val="24"/>
                  </w:rPr>
                </w:pPr>
              </w:p>
            </w:tc>
            <w:tc>
              <w:tcPr>
                <w:tcW w:w="2801" w:type="dxa"/>
              </w:tcPr>
              <w:p w14:paraId="3F6EA091" w14:textId="77777777" w:rsidR="00155470" w:rsidRDefault="004A7830">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rsidR="00155470" w14:paraId="3F6EA098" w14:textId="77777777">
            <w:tc>
              <w:tcPr>
                <w:tcW w:w="816" w:type="dxa"/>
              </w:tcPr>
              <w:p w14:paraId="3F6EA093" w14:textId="77777777" w:rsidR="00155470" w:rsidRDefault="004A7830">
                <w:pPr>
                  <w:spacing w:line="276" w:lineRule="auto"/>
                  <w:jc w:val="both"/>
                  <w:rPr>
                    <w:rFonts w:eastAsia="Calibri"/>
                    <w:szCs w:val="24"/>
                  </w:rPr>
                </w:pPr>
                <w:r>
                  <w:rPr>
                    <w:rFonts w:eastAsia="Calibri"/>
                    <w:szCs w:val="24"/>
                  </w:rPr>
                  <w:lastRenderedPageBreak/>
                  <w:t>16.5.</w:t>
                </w:r>
              </w:p>
            </w:tc>
            <w:tc>
              <w:tcPr>
                <w:tcW w:w="2977" w:type="dxa"/>
              </w:tcPr>
              <w:p w14:paraId="3F6EA094" w14:textId="77777777" w:rsidR="00155470" w:rsidRDefault="004A7830">
                <w:pPr>
                  <w:spacing w:line="276" w:lineRule="auto"/>
                  <w:rPr>
                    <w:rFonts w:eastAsia="Calibri"/>
                    <w:szCs w:val="24"/>
                  </w:rPr>
                </w:pPr>
                <w:r>
                  <w:rPr>
                    <w:rFonts w:eastAsia="Calibri"/>
                    <w:szCs w:val="24"/>
                  </w:rPr>
                  <w:t xml:space="preserve">Dažnai pasikartojanti </w:t>
                </w:r>
                <w:r>
                  <w:rPr>
                    <w:rFonts w:eastAsia="Calibri"/>
                    <w:szCs w:val="24"/>
                  </w:rPr>
                  <w:t>dilgėlinė, L50</w:t>
                </w:r>
              </w:p>
            </w:tc>
            <w:tc>
              <w:tcPr>
                <w:tcW w:w="4110" w:type="dxa"/>
              </w:tcPr>
              <w:p w14:paraId="3F6EA095" w14:textId="77777777" w:rsidR="00155470" w:rsidRDefault="004A7830">
                <w:pPr>
                  <w:spacing w:line="276" w:lineRule="auto"/>
                  <w:rPr>
                    <w:rFonts w:eastAsia="Calibri"/>
                    <w:szCs w:val="24"/>
                  </w:rPr>
                </w:pPr>
                <w:r>
                  <w:rPr>
                    <w:rFonts w:eastAsia="Calibri"/>
                    <w:szCs w:val="24"/>
                  </w:rPr>
                  <w:t>Nė vienos profesinės grupės darbuotojai negali dirbti jūrų laive.</w:t>
                </w:r>
              </w:p>
            </w:tc>
            <w:tc>
              <w:tcPr>
                <w:tcW w:w="4252" w:type="dxa"/>
              </w:tcPr>
              <w:p w14:paraId="3F6EA096" w14:textId="77777777" w:rsidR="00155470" w:rsidRDefault="00155470">
                <w:pPr>
                  <w:spacing w:line="276" w:lineRule="auto"/>
                  <w:rPr>
                    <w:rFonts w:eastAsia="Calibri"/>
                    <w:szCs w:val="24"/>
                  </w:rPr>
                </w:pPr>
              </w:p>
            </w:tc>
            <w:tc>
              <w:tcPr>
                <w:tcW w:w="2801" w:type="dxa"/>
              </w:tcPr>
              <w:p w14:paraId="3F6EA097" w14:textId="77777777" w:rsidR="00155470" w:rsidRDefault="004A7830">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rsidR="00155470" w14:paraId="3F6EA09B" w14:textId="77777777">
            <w:tc>
              <w:tcPr>
                <w:tcW w:w="816" w:type="dxa"/>
              </w:tcPr>
              <w:p w14:paraId="3F6EA099" w14:textId="77777777" w:rsidR="00155470" w:rsidRDefault="004A7830">
                <w:pPr>
                  <w:spacing w:line="276" w:lineRule="auto"/>
                  <w:jc w:val="both"/>
                  <w:rPr>
                    <w:rFonts w:eastAsia="Calibri"/>
                    <w:b/>
                    <w:szCs w:val="24"/>
                  </w:rPr>
                </w:pPr>
                <w:r>
                  <w:rPr>
                    <w:rFonts w:eastAsia="Calibri"/>
                    <w:b/>
                    <w:szCs w:val="24"/>
                  </w:rPr>
                  <w:t>17.</w:t>
                </w:r>
              </w:p>
            </w:tc>
            <w:tc>
              <w:tcPr>
                <w:tcW w:w="14140" w:type="dxa"/>
                <w:gridSpan w:val="4"/>
              </w:tcPr>
              <w:p w14:paraId="3F6EA09A" w14:textId="77777777" w:rsidR="00155470" w:rsidRDefault="004A7830">
                <w:pPr>
                  <w:spacing w:line="276" w:lineRule="auto"/>
                  <w:jc w:val="center"/>
                  <w:rPr>
                    <w:rFonts w:eastAsia="Calibri"/>
                    <w:b/>
                    <w:szCs w:val="24"/>
                  </w:rPr>
                </w:pPr>
                <w:r>
                  <w:rPr>
                    <w:rFonts w:eastAsia="Calibri"/>
                    <w:b/>
                    <w:szCs w:val="24"/>
                  </w:rPr>
                  <w:t>PIKTYBINI</w:t>
                </w:r>
                <w:r>
                  <w:rPr>
                    <w:rFonts w:eastAsia="Calibri"/>
                    <w:b/>
                    <w:szCs w:val="24"/>
                  </w:rPr>
                  <w:t>AI NAVIKAI</w:t>
                </w:r>
              </w:p>
            </w:tc>
          </w:tr>
          <w:tr w:rsidR="00155470" w14:paraId="3F6EA0A1" w14:textId="77777777">
            <w:tc>
              <w:tcPr>
                <w:tcW w:w="816" w:type="dxa"/>
              </w:tcPr>
              <w:p w14:paraId="3F6EA09C" w14:textId="77777777" w:rsidR="00155470" w:rsidRDefault="004A7830">
                <w:pPr>
                  <w:spacing w:line="276" w:lineRule="auto"/>
                  <w:jc w:val="both"/>
                  <w:rPr>
                    <w:rFonts w:eastAsia="Calibri"/>
                    <w:color w:val="000000"/>
                    <w:szCs w:val="24"/>
                  </w:rPr>
                </w:pPr>
                <w:r>
                  <w:rPr>
                    <w:rFonts w:eastAsia="Calibri"/>
                    <w:color w:val="000000"/>
                    <w:szCs w:val="24"/>
                  </w:rPr>
                  <w:t>17.1.</w:t>
                </w:r>
              </w:p>
            </w:tc>
            <w:tc>
              <w:tcPr>
                <w:tcW w:w="2977" w:type="dxa"/>
              </w:tcPr>
              <w:p w14:paraId="3F6EA09D" w14:textId="77777777" w:rsidR="00155470" w:rsidRDefault="004A7830">
                <w:pPr>
                  <w:spacing w:line="276" w:lineRule="auto"/>
                  <w:rPr>
                    <w:rFonts w:eastAsia="Calibri"/>
                    <w:color w:val="000000"/>
                    <w:szCs w:val="24"/>
                  </w:rPr>
                </w:pPr>
                <w:r>
                  <w:rPr>
                    <w:rFonts w:eastAsia="Calibri"/>
                    <w:color w:val="000000"/>
                    <w:szCs w:val="24"/>
                  </w:rPr>
                  <w:t>Išplitę piktybiniai navikai, C00–C96</w:t>
                </w:r>
              </w:p>
            </w:tc>
            <w:tc>
              <w:tcPr>
                <w:tcW w:w="4110" w:type="dxa"/>
              </w:tcPr>
              <w:p w14:paraId="3F6EA09E" w14:textId="77777777" w:rsidR="00155470" w:rsidRDefault="004A7830">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14:paraId="3F6EA09F" w14:textId="77777777" w:rsidR="00155470" w:rsidRDefault="004A7830">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14:paraId="3F6EA0A0" w14:textId="77777777" w:rsidR="00155470" w:rsidRDefault="00155470">
                <w:pPr>
                  <w:spacing w:line="276" w:lineRule="auto"/>
                  <w:rPr>
                    <w:rFonts w:eastAsia="Calibri"/>
                    <w:strike/>
                    <w:color w:val="000000"/>
                    <w:szCs w:val="24"/>
                  </w:rPr>
                </w:pPr>
              </w:p>
            </w:tc>
          </w:tr>
          <w:tr w:rsidR="00155470" w14:paraId="3F6EA0A7" w14:textId="77777777">
            <w:tc>
              <w:tcPr>
                <w:tcW w:w="816" w:type="dxa"/>
              </w:tcPr>
              <w:p w14:paraId="3F6EA0A2" w14:textId="77777777" w:rsidR="00155470" w:rsidRDefault="004A7830">
                <w:pPr>
                  <w:spacing w:line="276" w:lineRule="auto"/>
                  <w:jc w:val="both"/>
                  <w:rPr>
                    <w:rFonts w:eastAsia="Calibri"/>
                    <w:szCs w:val="24"/>
                  </w:rPr>
                </w:pPr>
                <w:r>
                  <w:rPr>
                    <w:rFonts w:eastAsia="Calibri"/>
                    <w:szCs w:val="24"/>
                  </w:rPr>
                  <w:t>17.2.</w:t>
                </w:r>
              </w:p>
            </w:tc>
            <w:tc>
              <w:tcPr>
                <w:tcW w:w="2977" w:type="dxa"/>
              </w:tcPr>
              <w:p w14:paraId="3F6EA0A3" w14:textId="77777777" w:rsidR="00155470" w:rsidRDefault="004A7830">
                <w:pPr>
                  <w:spacing w:line="276" w:lineRule="auto"/>
                  <w:rPr>
                    <w:rFonts w:eastAsia="Calibri"/>
                    <w:szCs w:val="24"/>
                  </w:rPr>
                </w:pPr>
                <w:r>
                  <w:rPr>
                    <w:rFonts w:eastAsia="Calibri"/>
                    <w:szCs w:val="24"/>
                  </w:rPr>
                  <w:t xml:space="preserve">Būklė po piktybinių navikų operacinio ar kito </w:t>
                </w:r>
                <w:r>
                  <w:rPr>
                    <w:rFonts w:eastAsia="Calibri"/>
                    <w:szCs w:val="24"/>
                  </w:rPr>
                  <w:t>kompleksinio gydymo</w:t>
                </w:r>
              </w:p>
            </w:tc>
            <w:tc>
              <w:tcPr>
                <w:tcW w:w="4110" w:type="dxa"/>
              </w:tcPr>
              <w:p w14:paraId="3F6EA0A4" w14:textId="77777777" w:rsidR="00155470" w:rsidRDefault="00155470">
                <w:pPr>
                  <w:spacing w:line="276" w:lineRule="auto"/>
                  <w:jc w:val="both"/>
                  <w:rPr>
                    <w:rFonts w:eastAsia="Calibri"/>
                    <w:szCs w:val="24"/>
                  </w:rPr>
                </w:pPr>
              </w:p>
            </w:tc>
            <w:tc>
              <w:tcPr>
                <w:tcW w:w="4252" w:type="dxa"/>
              </w:tcPr>
              <w:p w14:paraId="3F6EA0A5" w14:textId="77777777" w:rsidR="00155470" w:rsidRDefault="00155470">
                <w:pPr>
                  <w:spacing w:line="276" w:lineRule="auto"/>
                  <w:jc w:val="both"/>
                  <w:rPr>
                    <w:rFonts w:eastAsia="Calibri"/>
                    <w:szCs w:val="24"/>
                  </w:rPr>
                </w:pPr>
              </w:p>
            </w:tc>
            <w:tc>
              <w:tcPr>
                <w:tcW w:w="2801" w:type="dxa"/>
              </w:tcPr>
              <w:p w14:paraId="3F6EA0A6" w14:textId="77777777" w:rsidR="00155470" w:rsidRDefault="004A7830">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rsidR="00155470" w14:paraId="3F6EA0AD" w14:textId="77777777">
            <w:tc>
              <w:tcPr>
                <w:tcW w:w="816" w:type="dxa"/>
              </w:tcPr>
              <w:p w14:paraId="3F6EA0A8" w14:textId="77777777" w:rsidR="00155470" w:rsidRDefault="004A7830">
                <w:pPr>
                  <w:spacing w:line="276" w:lineRule="auto"/>
                  <w:jc w:val="both"/>
                  <w:rPr>
                    <w:rFonts w:eastAsia="Calibri"/>
                    <w:b/>
                    <w:szCs w:val="24"/>
                  </w:rPr>
                </w:pPr>
                <w:r>
                  <w:rPr>
                    <w:rFonts w:eastAsia="Calibri"/>
                    <w:b/>
                    <w:szCs w:val="24"/>
                  </w:rPr>
                  <w:t>18.</w:t>
                </w:r>
              </w:p>
            </w:tc>
            <w:tc>
              <w:tcPr>
                <w:tcW w:w="2977" w:type="dxa"/>
              </w:tcPr>
              <w:p w14:paraId="3F6EA0A9" w14:textId="77777777" w:rsidR="00155470" w:rsidRDefault="004A7830">
                <w:pPr>
                  <w:spacing w:line="276" w:lineRule="auto"/>
                  <w:rPr>
                    <w:rFonts w:eastAsia="Calibri"/>
                    <w:b/>
                    <w:szCs w:val="24"/>
                  </w:rPr>
                </w:pPr>
                <w:r>
                  <w:rPr>
                    <w:rFonts w:eastAsia="Calibri"/>
                    <w:b/>
                    <w:szCs w:val="24"/>
                  </w:rPr>
                  <w:t>KITOS NEPAMINĖTOS LIGOS</w:t>
                </w:r>
              </w:p>
            </w:tc>
            <w:tc>
              <w:tcPr>
                <w:tcW w:w="4110" w:type="dxa"/>
              </w:tcPr>
              <w:p w14:paraId="3F6EA0AA" w14:textId="77777777" w:rsidR="00155470" w:rsidRDefault="00155470">
                <w:pPr>
                  <w:spacing w:line="276" w:lineRule="auto"/>
                  <w:jc w:val="both"/>
                  <w:rPr>
                    <w:rFonts w:eastAsia="Calibri"/>
                    <w:szCs w:val="24"/>
                  </w:rPr>
                </w:pPr>
              </w:p>
            </w:tc>
            <w:tc>
              <w:tcPr>
                <w:tcW w:w="4252" w:type="dxa"/>
              </w:tcPr>
              <w:p w14:paraId="3F6EA0AB" w14:textId="77777777" w:rsidR="00155470" w:rsidRDefault="00155470">
                <w:pPr>
                  <w:spacing w:line="276" w:lineRule="auto"/>
                  <w:jc w:val="both"/>
                  <w:rPr>
                    <w:rFonts w:eastAsia="Calibri"/>
                    <w:szCs w:val="24"/>
                  </w:rPr>
                </w:pPr>
              </w:p>
            </w:tc>
            <w:tc>
              <w:tcPr>
                <w:tcW w:w="2801" w:type="dxa"/>
              </w:tcPr>
              <w:p w14:paraId="3F6EA0AC" w14:textId="77777777" w:rsidR="00155470" w:rsidRDefault="004A7830">
                <w:pPr>
                  <w:spacing w:line="276" w:lineRule="auto"/>
                  <w:rPr>
                    <w:rFonts w:eastAsia="Calibri"/>
                    <w:szCs w:val="24"/>
                  </w:rPr>
                </w:pPr>
                <w:r>
                  <w:rPr>
                    <w:rFonts w:eastAsia="Calibri"/>
                    <w:szCs w:val="24"/>
                  </w:rPr>
                  <w:t>Sprendžiama individualiai.</w:t>
                </w:r>
              </w:p>
            </w:tc>
          </w:tr>
        </w:tbl>
        <w:p w14:paraId="3BC65945" w14:textId="7940E1DE" w:rsidR="00155470" w:rsidRDefault="004A7830">
          <w:pPr>
            <w:ind w:right="27"/>
            <w:jc w:val="both"/>
          </w:pPr>
        </w:p>
      </w:sdtContent>
    </w:sdt>
    <w:sdt>
      <w:sdtPr>
        <w:alias w:val="2 pr."/>
        <w:tag w:val="part_54b8805e24c3490d9b38558e7b585f7a"/>
        <w:id w:val="2010872239"/>
        <w:lock w:val="sdtLocked"/>
      </w:sdtPr>
      <w:sdtEndPr/>
      <w:sdtContent>
        <w:p w14:paraId="1CFCC9DD" w14:textId="77777777" w:rsidR="004A7830" w:rsidRDefault="004A7830">
          <w:pPr>
            <w:ind w:left="5184"/>
            <w:jc w:val="both"/>
            <w:sectPr w:rsidR="004A7830">
              <w:headerReference w:type="even" r:id="rId12"/>
              <w:headerReference w:type="default" r:id="rId13"/>
              <w:pgSz w:w="16838" w:h="11906" w:orient="landscape" w:code="9"/>
              <w:pgMar w:top="709" w:right="680" w:bottom="567" w:left="1418" w:header="567" w:footer="567" w:gutter="0"/>
              <w:cols w:space="1296"/>
              <w:titlePg/>
              <w:docGrid w:linePitch="360"/>
            </w:sectPr>
          </w:pPr>
        </w:p>
        <w:p w14:paraId="34299808" w14:textId="1DDF5CEE" w:rsidR="00155470" w:rsidRDefault="004A7830">
          <w:pPr>
            <w:ind w:left="5184"/>
            <w:jc w:val="both"/>
            <w:rPr>
              <w:szCs w:val="24"/>
            </w:rPr>
          </w:pPr>
          <w:r>
            <w:rPr>
              <w:szCs w:val="24"/>
            </w:rPr>
            <w:lastRenderedPageBreak/>
            <w:t xml:space="preserve">Jūrininkų ir vidaus vandenų transporto specialistų bei motorinių pramoginių laivų ir kitų motorinių plaukiojimo priemonių laivavedžių sveikatos tikrinimo tvarkos aprašo </w:t>
          </w:r>
          <w:bookmarkStart w:id="0" w:name="_GoBack"/>
          <w:bookmarkEnd w:id="0"/>
        </w:p>
        <w:p w14:paraId="3ABA317D" w14:textId="77777777" w:rsidR="00155470" w:rsidRDefault="004A7830">
          <w:pPr>
            <w:ind w:left="5184"/>
            <w:jc w:val="both"/>
            <w:rPr>
              <w:szCs w:val="24"/>
            </w:rPr>
          </w:pPr>
          <w:sdt>
            <w:sdtPr>
              <w:alias w:val="Numeris"/>
              <w:tag w:val="nr_54b8805e24c3490d9b38558e7b585f7a"/>
              <w:id w:val="-137728469"/>
              <w:lock w:val="sdtLocked"/>
            </w:sdtPr>
            <w:sdtEndPr/>
            <w:sdtContent>
              <w:r>
                <w:rPr>
                  <w:szCs w:val="24"/>
                </w:rPr>
                <w:t>2</w:t>
              </w:r>
            </w:sdtContent>
          </w:sdt>
          <w:r>
            <w:rPr>
              <w:szCs w:val="24"/>
            </w:rPr>
            <w:t xml:space="preserve"> priedas</w:t>
          </w:r>
        </w:p>
        <w:p w14:paraId="1409664C" w14:textId="77777777" w:rsidR="00155470" w:rsidRDefault="00155470">
          <w:pPr>
            <w:jc w:val="center"/>
            <w:rPr>
              <w:b/>
              <w:szCs w:val="24"/>
            </w:rPr>
          </w:pPr>
        </w:p>
        <w:sdt>
          <w:sdtPr>
            <w:alias w:val="Pavadinimas"/>
            <w:tag w:val="title_54b8805e24c3490d9b38558e7b585f7a"/>
            <w:id w:val="-1033727961"/>
            <w:lock w:val="sdtLocked"/>
          </w:sdtPr>
          <w:sdtEndPr/>
          <w:sdtContent>
            <w:p w14:paraId="47A63BF0" w14:textId="77777777" w:rsidR="00155470" w:rsidRDefault="004A7830">
              <w:pPr>
                <w:jc w:val="center"/>
                <w:rPr>
                  <w:b/>
                  <w:color w:val="000000"/>
                  <w:szCs w:val="24"/>
                </w:rPr>
              </w:pPr>
              <w:r>
                <w:rPr>
                  <w:b/>
                  <w:color w:val="000000"/>
                  <w:szCs w:val="24"/>
                </w:rPr>
                <w:t>JŪRININKO AR VIDAUS VANDENŲ TRANSPORTO SPECIALISTO BEI MOTORINIŲ PRAMOGIN</w:t>
              </w:r>
              <w:r>
                <w:rPr>
                  <w:b/>
                  <w:color w:val="000000"/>
                  <w:szCs w:val="24"/>
                </w:rPr>
                <w:t>IŲ LAIVŲ IR KITŲ MOTORINIŲ PLAUKIOJIMO PRIEMONIŲ LAIVAVEDŽIO GARBĖS DEKLARACIJA (SVEIKATOS TIKRINIMO KLAUSIMYNAS)</w:t>
              </w:r>
            </w:p>
            <w:p w14:paraId="4F564738" w14:textId="77777777" w:rsidR="00155470" w:rsidRDefault="004A7830">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14:paraId="3BF711CD" w14:textId="77777777" w:rsidR="00155470" w:rsidRDefault="004A7830">
          <w:pPr>
            <w:jc w:val="center"/>
            <w:rPr>
              <w:b/>
              <w:szCs w:val="24"/>
            </w:rPr>
          </w:pPr>
          <w:r>
            <w:rPr>
              <w:b/>
              <w:szCs w:val="24"/>
            </w:rPr>
            <w:t>__________________</w:t>
          </w:r>
        </w:p>
        <w:p w14:paraId="1072B2E0" w14:textId="77777777" w:rsidR="00155470" w:rsidRDefault="004A7830">
          <w:pPr>
            <w:jc w:val="center"/>
            <w:rPr>
              <w:sz w:val="20"/>
            </w:rPr>
          </w:pPr>
          <w:r>
            <w:rPr>
              <w:sz w:val="20"/>
            </w:rPr>
            <w:t xml:space="preserve">(data / </w:t>
          </w:r>
          <w:r>
            <w:rPr>
              <w:i/>
              <w:sz w:val="20"/>
            </w:rPr>
            <w:t>date</w:t>
          </w:r>
          <w:r>
            <w:rPr>
              <w:sz w:val="20"/>
            </w:rPr>
            <w:t>)</w:t>
          </w:r>
        </w:p>
        <w:p w14:paraId="1B450734" w14:textId="40D2E64C" w:rsidR="00155470" w:rsidRDefault="004A7830">
          <w:pPr>
            <w:jc w:val="center"/>
            <w:rPr>
              <w:b/>
              <w:szCs w:val="24"/>
            </w:rPr>
          </w:pPr>
          <w:r>
            <w:rPr>
              <w:b/>
              <w:szCs w:val="24"/>
            </w:rPr>
            <w:t>________________________</w:t>
          </w:r>
        </w:p>
        <w:p w14:paraId="423228D6" w14:textId="77777777" w:rsidR="00155470" w:rsidRDefault="004A7830">
          <w:pPr>
            <w:jc w:val="center"/>
            <w:rPr>
              <w:sz w:val="20"/>
            </w:rPr>
          </w:pPr>
          <w:r>
            <w:rPr>
              <w:sz w:val="20"/>
            </w:rPr>
            <w:t xml:space="preserve">(užpildymo vieta  / </w:t>
          </w:r>
          <w:r>
            <w:rPr>
              <w:i/>
              <w:sz w:val="20"/>
            </w:rPr>
            <w:t>place</w:t>
          </w:r>
          <w:r>
            <w:rPr>
              <w:sz w:val="20"/>
            </w:rPr>
            <w:t>)</w:t>
          </w:r>
        </w:p>
        <w:p w14:paraId="19557682" w14:textId="77777777" w:rsidR="00155470" w:rsidRDefault="00155470">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155470" w14:paraId="73412A6C" w14:textId="77777777">
            <w:trPr>
              <w:trHeight w:val="3501"/>
            </w:trPr>
            <w:tc>
              <w:tcPr>
                <w:tcW w:w="9854" w:type="dxa"/>
                <w:tcBorders>
                  <w:top w:val="single" w:sz="4" w:space="0" w:color="auto"/>
                  <w:left w:val="single" w:sz="4" w:space="0" w:color="auto"/>
                  <w:bottom w:val="single" w:sz="4" w:space="0" w:color="auto"/>
                  <w:right w:val="single" w:sz="4" w:space="0" w:color="auto"/>
                </w:tcBorders>
              </w:tcPr>
              <w:p w14:paraId="7EB007C1" w14:textId="77777777" w:rsidR="00155470" w:rsidRDefault="00155470">
                <w:pPr>
                  <w:rPr>
                    <w:szCs w:val="24"/>
                  </w:rPr>
                </w:pPr>
              </w:p>
              <w:p w14:paraId="42266F99" w14:textId="77777777" w:rsidR="00155470" w:rsidRDefault="004A7830">
                <w:pPr>
                  <w:rPr>
                    <w:szCs w:val="24"/>
                  </w:rPr>
                </w:pPr>
                <w:r>
                  <w:rPr>
                    <w:szCs w:val="24"/>
                  </w:rPr>
                  <w:t>______________________          ________________________________</w:t>
                </w:r>
              </w:p>
              <w:p w14:paraId="57941D6B" w14:textId="77777777" w:rsidR="00155470" w:rsidRDefault="004A7830">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14:paraId="68396DBB" w14:textId="77777777" w:rsidR="00155470" w:rsidRDefault="004A7830">
                <w:pPr>
                  <w:rPr>
                    <w:szCs w:val="24"/>
                  </w:rPr>
                </w:pPr>
                <w:r>
                  <w:rPr>
                    <w:szCs w:val="24"/>
                  </w:rPr>
                  <w:t>_______________________         _______________________________        ____________</w:t>
                </w:r>
              </w:p>
              <w:p w14:paraId="7E33934B" w14:textId="77777777" w:rsidR="00155470" w:rsidRDefault="004A7830">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14:paraId="1BA6A7D3" w14:textId="77777777" w:rsidR="00155470" w:rsidRDefault="004A7830">
                <w:pPr>
                  <w:rPr>
                    <w:szCs w:val="24"/>
                  </w:rPr>
                </w:pPr>
                <w:r>
                  <w:rPr>
                    <w:szCs w:val="24"/>
                  </w:rPr>
                  <w:t>_________________________________________________________________________</w:t>
                </w:r>
              </w:p>
              <w:p w14:paraId="6380FBA1" w14:textId="77777777" w:rsidR="00155470" w:rsidRDefault="004A7830">
                <w:pPr>
                  <w:ind w:firstLine="2580"/>
                  <w:rPr>
                    <w:szCs w:val="24"/>
                  </w:rPr>
                </w:pPr>
                <w:r>
                  <w:rPr>
                    <w:szCs w:val="24"/>
                  </w:rPr>
                  <w:t xml:space="preserve">(nuolatinė gyvenamoji vieta / </w:t>
                </w:r>
                <w:r>
                  <w:rPr>
                    <w:i/>
                    <w:szCs w:val="24"/>
                  </w:rPr>
                  <w:t>domicile</w:t>
                </w:r>
                <w:r>
                  <w:rPr>
                    <w:szCs w:val="24"/>
                  </w:rPr>
                  <w:t>)</w:t>
                </w:r>
              </w:p>
              <w:p w14:paraId="66422F3F" w14:textId="77777777" w:rsidR="00155470" w:rsidRDefault="004A7830">
                <w:pPr>
                  <w:rPr>
                    <w:szCs w:val="24"/>
                  </w:rPr>
                </w:pPr>
                <w:r>
                  <w:rPr>
                    <w:szCs w:val="24"/>
                  </w:rPr>
                  <w:t>____________________________________</w:t>
                </w:r>
                <w:r>
                  <w:rPr>
                    <w:szCs w:val="24"/>
                  </w:rPr>
                  <w:t>_______</w:t>
                </w:r>
              </w:p>
              <w:p w14:paraId="141B62F9" w14:textId="77777777" w:rsidR="00155470" w:rsidRDefault="004A7830">
                <w:pPr>
                  <w:ind w:firstLine="1380"/>
                  <w:rPr>
                    <w:szCs w:val="24"/>
                  </w:rPr>
                </w:pPr>
                <w:r>
                  <w:rPr>
                    <w:szCs w:val="24"/>
                  </w:rPr>
                  <w:t xml:space="preserve">(pareigos / </w:t>
                </w:r>
                <w:r>
                  <w:rPr>
                    <w:i/>
                    <w:szCs w:val="24"/>
                  </w:rPr>
                  <w:t>position</w:t>
                </w:r>
                <w:r>
                  <w:rPr>
                    <w:szCs w:val="24"/>
                  </w:rPr>
                  <w:t>)</w:t>
                </w:r>
              </w:p>
              <w:p w14:paraId="79B0B130" w14:textId="77777777" w:rsidR="00155470" w:rsidRDefault="004A7830">
                <w:pPr>
                  <w:widowControl w:val="0"/>
                  <w:tabs>
                    <w:tab w:val="left" w:pos="1080"/>
                  </w:tabs>
                  <w:jc w:val="both"/>
                  <w:rPr>
                    <w:szCs w:val="24"/>
                  </w:rPr>
                </w:pPr>
                <w:r>
                  <w:rPr>
                    <w:szCs w:val="24"/>
                  </w:rPr>
                  <w:t>Profesinės grupės pagal darbo pobūdį:</w:t>
                </w:r>
              </w:p>
              <w:p w14:paraId="0A8A6A43" w14:textId="77777777" w:rsidR="00155470" w:rsidRDefault="004A7830">
                <w:pPr>
                  <w:jc w:val="both"/>
                  <w:rPr>
                    <w:szCs w:val="24"/>
                  </w:rPr>
                </w:pPr>
                <w:r>
                  <w:rPr>
                    <w:szCs w:val="24"/>
                  </w:rPr>
                  <w:t xml:space="preserve">I profesinė grupė – Denio tarnyba. Vykdantys navigacinį budėjimą kapitonai, kapitonų padėjėjai, laivų škiperiai ir jų padėjėjai, kvalifikuoti jūreiviai, jūreiviai, upeiviai, locmanai ir </w:t>
                </w:r>
                <w:r>
                  <w:rPr>
                    <w:szCs w:val="24"/>
                  </w:rPr>
                  <w:t>pan.</w:t>
                </w:r>
              </w:p>
              <w:p w14:paraId="7B1B4E80" w14:textId="77777777" w:rsidR="00155470" w:rsidRDefault="004A7830">
                <w:pPr>
                  <w:jc w:val="both"/>
                  <w:rPr>
                    <w:szCs w:val="24"/>
                  </w:rPr>
                </w:pPr>
                <w:r>
                  <w:rPr>
                    <w:szCs w:val="24"/>
                  </w:rPr>
                  <w:t>II profesinė grupė – Mašinų (Jėgainės) tarnyba. Vykdantys mašinų (jėgainės) eigos budėjimą visų grupių mechanikai, kvalifikuoti motoristai, motoristai, elektrikai ir pan.</w:t>
                </w:r>
              </w:p>
              <w:p w14:paraId="619F6D3F" w14:textId="77777777" w:rsidR="00155470" w:rsidRDefault="004A7830">
                <w:pPr>
                  <w:jc w:val="both"/>
                  <w:rPr>
                    <w:szCs w:val="24"/>
                  </w:rPr>
                </w:pPr>
                <w:r>
                  <w:rPr>
                    <w:szCs w:val="24"/>
                  </w:rPr>
                  <w:t xml:space="preserve">III profesinė grupė – Aptarnavimo tarnyba. Laivus ir jų personalą bei keleivius </w:t>
                </w:r>
                <w:r>
                  <w:rPr>
                    <w:szCs w:val="24"/>
                  </w:rPr>
                  <w:t>aptarnaujantys sveikatos priežiūros specialistai ir kiti darbuotojai, saugos pareigūnai, virėjai, narai ir pan.</w:t>
                </w:r>
              </w:p>
              <w:p w14:paraId="3C2F078B" w14:textId="77777777" w:rsidR="00155470" w:rsidRDefault="004A7830">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14:paraId="260563A7" w14:textId="77777777" w:rsidR="00155470" w:rsidRDefault="00155470">
          <w:pPr>
            <w:jc w:val="both"/>
            <w:rPr>
              <w:b/>
              <w:szCs w:val="24"/>
            </w:rPr>
          </w:pPr>
        </w:p>
        <w:p w14:paraId="37CCBF3B" w14:textId="77777777" w:rsidR="00155470" w:rsidRDefault="004A7830">
          <w:pPr>
            <w:ind w:firstLine="360"/>
            <w:jc w:val="both"/>
            <w:rPr>
              <w:b/>
              <w:szCs w:val="24"/>
            </w:rPr>
          </w:pPr>
          <w:r>
            <w:rPr>
              <w:szCs w:val="24"/>
            </w:rPr>
            <w:t>Į pateiktus klausimus atsakykite pažymėd</w:t>
          </w:r>
          <w:r>
            <w:rPr>
              <w:szCs w:val="24"/>
            </w:rPr>
            <w:t xml:space="preserve">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14:paraId="44D111CD" w14:textId="77777777" w:rsidR="00155470" w:rsidRDefault="00155470">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rsidR="00155470" w14:paraId="56348D66" w14:textId="77777777">
            <w:tc>
              <w:tcPr>
                <w:tcW w:w="675" w:type="dxa"/>
                <w:tcBorders>
                  <w:top w:val="single" w:sz="4" w:space="0" w:color="auto"/>
                  <w:left w:val="single" w:sz="4" w:space="0" w:color="auto"/>
                  <w:bottom w:val="single" w:sz="4" w:space="0" w:color="auto"/>
                  <w:right w:val="single" w:sz="4" w:space="0" w:color="auto"/>
                </w:tcBorders>
                <w:hideMark/>
              </w:tcPr>
              <w:p w14:paraId="23A4B75F" w14:textId="77777777" w:rsidR="00155470" w:rsidRDefault="004A7830">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14:paraId="011B7F72" w14:textId="77777777" w:rsidR="00155470" w:rsidRDefault="004A7830">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w:t>
                </w:r>
                <w:r>
                  <w:rPr>
                    <w:i/>
                    <w:color w:val="333333"/>
                    <w:szCs w:val="24"/>
                    <w:lang w:val="en"/>
                  </w:rPr>
                  <w:t>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14:paraId="16F4FA47" w14:textId="77777777" w:rsidR="00155470" w:rsidRDefault="004A7830">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14:paraId="4F3242AC" w14:textId="77777777" w:rsidR="00155470" w:rsidRDefault="004A7830">
                <w:pPr>
                  <w:jc w:val="center"/>
                  <w:rPr>
                    <w:szCs w:val="24"/>
                  </w:rPr>
                </w:pPr>
                <w:r>
                  <w:rPr>
                    <w:szCs w:val="24"/>
                  </w:rPr>
                  <w:t xml:space="preserve">Ne / </w:t>
                </w:r>
                <w:r>
                  <w:rPr>
                    <w:i/>
                    <w:szCs w:val="24"/>
                  </w:rPr>
                  <w:t>No</w:t>
                </w:r>
              </w:p>
            </w:tc>
          </w:tr>
          <w:tr w:rsidR="00155470" w14:paraId="7F361E3D" w14:textId="77777777">
            <w:tc>
              <w:tcPr>
                <w:tcW w:w="675" w:type="dxa"/>
                <w:tcBorders>
                  <w:top w:val="single" w:sz="4" w:space="0" w:color="auto"/>
                  <w:left w:val="single" w:sz="4" w:space="0" w:color="auto"/>
                  <w:bottom w:val="single" w:sz="4" w:space="0" w:color="auto"/>
                  <w:right w:val="single" w:sz="4" w:space="0" w:color="auto"/>
                </w:tcBorders>
                <w:hideMark/>
              </w:tcPr>
              <w:p w14:paraId="39215A2C" w14:textId="77777777" w:rsidR="00155470" w:rsidRDefault="004A7830">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14:paraId="4F8D14D6" w14:textId="77777777" w:rsidR="00155470" w:rsidRDefault="004A7830">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14:paraId="72654130"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3182BA69" w14:textId="77777777" w:rsidR="00155470" w:rsidRDefault="00155470">
                <w:pPr>
                  <w:rPr>
                    <w:szCs w:val="24"/>
                  </w:rPr>
                </w:pPr>
              </w:p>
            </w:tc>
          </w:tr>
          <w:tr w:rsidR="00155470" w14:paraId="4D360F77" w14:textId="77777777">
            <w:tc>
              <w:tcPr>
                <w:tcW w:w="675" w:type="dxa"/>
                <w:tcBorders>
                  <w:top w:val="single" w:sz="4" w:space="0" w:color="auto"/>
                  <w:left w:val="single" w:sz="4" w:space="0" w:color="auto"/>
                  <w:bottom w:val="single" w:sz="4" w:space="0" w:color="auto"/>
                  <w:right w:val="single" w:sz="4" w:space="0" w:color="auto"/>
                </w:tcBorders>
                <w:hideMark/>
              </w:tcPr>
              <w:p w14:paraId="5A331108" w14:textId="77777777" w:rsidR="00155470" w:rsidRDefault="004A7830">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14:paraId="742137F2" w14:textId="77777777" w:rsidR="00155470" w:rsidRDefault="004A7830">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14:paraId="396C292A"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0573F977" w14:textId="77777777" w:rsidR="00155470" w:rsidRDefault="00155470">
                <w:pPr>
                  <w:rPr>
                    <w:szCs w:val="24"/>
                  </w:rPr>
                </w:pPr>
              </w:p>
            </w:tc>
          </w:tr>
          <w:tr w:rsidR="00155470" w14:paraId="6B5AB265" w14:textId="77777777">
            <w:tc>
              <w:tcPr>
                <w:tcW w:w="675" w:type="dxa"/>
                <w:tcBorders>
                  <w:top w:val="single" w:sz="4" w:space="0" w:color="auto"/>
                  <w:left w:val="single" w:sz="4" w:space="0" w:color="auto"/>
                  <w:bottom w:val="single" w:sz="4" w:space="0" w:color="auto"/>
                  <w:right w:val="single" w:sz="4" w:space="0" w:color="auto"/>
                </w:tcBorders>
                <w:hideMark/>
              </w:tcPr>
              <w:p w14:paraId="2DFC1BC7" w14:textId="77777777" w:rsidR="00155470" w:rsidRDefault="004A7830">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14:paraId="3BC26913" w14:textId="77777777" w:rsidR="00155470" w:rsidRDefault="004A7830">
                <w:pPr>
                  <w:jc w:val="both"/>
                  <w:rPr>
                    <w:szCs w:val="24"/>
                  </w:rPr>
                </w:pPr>
                <w:r>
                  <w:rPr>
                    <w:szCs w:val="24"/>
                  </w:rPr>
                  <w:t xml:space="preserve">Ar per pastaruosius dvejus metus buvote nepertraukiamai nedarbingas ilgiau nei 30 dienų? / </w:t>
                </w:r>
                <w:r>
                  <w:rPr>
                    <w:i/>
                    <w:szCs w:val="24"/>
                  </w:rPr>
                  <w:t xml:space="preserve">Have you had unfitted period of sickness </w:t>
                </w:r>
                <w:r>
                  <w:rPr>
                    <w:i/>
                    <w:szCs w:val="24"/>
                  </w:rPr>
                  <w:t>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14:paraId="2C45D831"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0E83A4EC" w14:textId="77777777" w:rsidR="00155470" w:rsidRDefault="00155470">
                <w:pPr>
                  <w:rPr>
                    <w:szCs w:val="24"/>
                  </w:rPr>
                </w:pPr>
              </w:p>
            </w:tc>
          </w:tr>
          <w:tr w:rsidR="00155470" w14:paraId="189C8F88" w14:textId="77777777">
            <w:tc>
              <w:tcPr>
                <w:tcW w:w="675" w:type="dxa"/>
                <w:tcBorders>
                  <w:top w:val="single" w:sz="4" w:space="0" w:color="auto"/>
                  <w:left w:val="single" w:sz="4" w:space="0" w:color="auto"/>
                  <w:bottom w:val="single" w:sz="4" w:space="0" w:color="auto"/>
                  <w:right w:val="single" w:sz="4" w:space="0" w:color="auto"/>
                </w:tcBorders>
                <w:hideMark/>
              </w:tcPr>
              <w:p w14:paraId="117AC388" w14:textId="77777777" w:rsidR="00155470" w:rsidRDefault="004A7830">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14:paraId="2DABEF08" w14:textId="77777777" w:rsidR="00155470" w:rsidRDefault="004A7830">
                <w:pPr>
                  <w:jc w:val="both"/>
                  <w:rPr>
                    <w:szCs w:val="24"/>
                  </w:rPr>
                </w:pPr>
                <w:r>
                  <w:rPr>
                    <w:szCs w:val="24"/>
                  </w:rPr>
                  <w:t xml:space="preserve">Ar esate sirgęs plaučių ligomis (tuberkulioze, bronchine astma)? / </w:t>
                </w:r>
                <w:r>
                  <w:rPr>
                    <w:i/>
                    <w:szCs w:val="24"/>
                  </w:rPr>
                  <w:t xml:space="preserve">Have you been sick with lung diseases including </w:t>
                </w:r>
                <w:r>
                  <w:rPr>
                    <w:i/>
                    <w:szCs w:val="24"/>
                  </w:rPr>
                  <w:lastRenderedPageBreak/>
                  <w:t>tuberculosis, asthma?</w:t>
                </w:r>
              </w:p>
            </w:tc>
            <w:tc>
              <w:tcPr>
                <w:tcW w:w="1559" w:type="dxa"/>
                <w:tcBorders>
                  <w:top w:val="single" w:sz="4" w:space="0" w:color="auto"/>
                  <w:left w:val="single" w:sz="4" w:space="0" w:color="auto"/>
                  <w:bottom w:val="single" w:sz="4" w:space="0" w:color="auto"/>
                  <w:right w:val="single" w:sz="4" w:space="0" w:color="auto"/>
                </w:tcBorders>
              </w:tcPr>
              <w:p w14:paraId="37FDC958"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1E21FABB" w14:textId="77777777" w:rsidR="00155470" w:rsidRDefault="00155470">
                <w:pPr>
                  <w:rPr>
                    <w:szCs w:val="24"/>
                  </w:rPr>
                </w:pPr>
              </w:p>
            </w:tc>
          </w:tr>
          <w:tr w:rsidR="00155470" w14:paraId="150360F1" w14:textId="77777777">
            <w:tc>
              <w:tcPr>
                <w:tcW w:w="675" w:type="dxa"/>
                <w:tcBorders>
                  <w:top w:val="single" w:sz="4" w:space="0" w:color="auto"/>
                  <w:left w:val="single" w:sz="4" w:space="0" w:color="auto"/>
                  <w:bottom w:val="single" w:sz="4" w:space="0" w:color="auto"/>
                  <w:right w:val="single" w:sz="4" w:space="0" w:color="auto"/>
                </w:tcBorders>
                <w:hideMark/>
              </w:tcPr>
              <w:p w14:paraId="493B25B4" w14:textId="77777777" w:rsidR="00155470" w:rsidRDefault="004A7830">
                <w:pPr>
                  <w:jc w:val="center"/>
                  <w:rPr>
                    <w:szCs w:val="24"/>
                  </w:rPr>
                </w:pPr>
                <w:r>
                  <w:rPr>
                    <w:szCs w:val="24"/>
                  </w:rPr>
                  <w:lastRenderedPageBreak/>
                  <w:t>6.</w:t>
                </w:r>
              </w:p>
            </w:tc>
            <w:tc>
              <w:tcPr>
                <w:tcW w:w="6096" w:type="dxa"/>
                <w:tcBorders>
                  <w:top w:val="single" w:sz="4" w:space="0" w:color="auto"/>
                  <w:left w:val="single" w:sz="4" w:space="0" w:color="auto"/>
                  <w:bottom w:val="single" w:sz="4" w:space="0" w:color="auto"/>
                  <w:right w:val="single" w:sz="4" w:space="0" w:color="auto"/>
                </w:tcBorders>
                <w:hideMark/>
              </w:tcPr>
              <w:p w14:paraId="7D22474C" w14:textId="77777777" w:rsidR="00155470" w:rsidRDefault="004A7830">
                <w:pPr>
                  <w:jc w:val="both"/>
                  <w:rPr>
                    <w:szCs w:val="24"/>
                  </w:rPr>
                </w:pPr>
                <w:r>
                  <w:rPr>
                    <w:szCs w:val="24"/>
                  </w:rPr>
                  <w:t xml:space="preserve">Ar esate sirgęs širdies ir kraujagyslių ligomis? / </w:t>
                </w:r>
                <w:r>
                  <w:rPr>
                    <w:i/>
                    <w:szCs w:val="24"/>
                  </w:rPr>
                  <w:t xml:space="preserve">Have </w:t>
                </w:r>
                <w:r>
                  <w:rPr>
                    <w:i/>
                    <w:szCs w:val="24"/>
                  </w:rPr>
                  <w:t>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14:paraId="271637CE"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1A67A3CB" w14:textId="77777777" w:rsidR="00155470" w:rsidRDefault="00155470">
                <w:pPr>
                  <w:rPr>
                    <w:szCs w:val="24"/>
                  </w:rPr>
                </w:pPr>
              </w:p>
            </w:tc>
          </w:tr>
          <w:tr w:rsidR="00155470" w14:paraId="49A20365" w14:textId="77777777">
            <w:tc>
              <w:tcPr>
                <w:tcW w:w="675" w:type="dxa"/>
                <w:tcBorders>
                  <w:top w:val="single" w:sz="4" w:space="0" w:color="auto"/>
                  <w:left w:val="single" w:sz="4" w:space="0" w:color="auto"/>
                  <w:bottom w:val="single" w:sz="4" w:space="0" w:color="auto"/>
                  <w:right w:val="single" w:sz="4" w:space="0" w:color="auto"/>
                </w:tcBorders>
                <w:hideMark/>
              </w:tcPr>
              <w:p w14:paraId="3DAAA7E3" w14:textId="77777777" w:rsidR="00155470" w:rsidRDefault="004A7830">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14:paraId="56F77AFE" w14:textId="77777777" w:rsidR="00155470" w:rsidRDefault="004A7830">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14:paraId="6F363FB5"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0F36F001" w14:textId="77777777" w:rsidR="00155470" w:rsidRDefault="00155470">
                <w:pPr>
                  <w:rPr>
                    <w:szCs w:val="24"/>
                  </w:rPr>
                </w:pPr>
              </w:p>
            </w:tc>
          </w:tr>
          <w:tr w:rsidR="00155470" w14:paraId="7C607B2A" w14:textId="77777777">
            <w:tc>
              <w:tcPr>
                <w:tcW w:w="675" w:type="dxa"/>
                <w:tcBorders>
                  <w:top w:val="single" w:sz="4" w:space="0" w:color="auto"/>
                  <w:left w:val="single" w:sz="4" w:space="0" w:color="auto"/>
                  <w:bottom w:val="single" w:sz="4" w:space="0" w:color="auto"/>
                  <w:right w:val="single" w:sz="4" w:space="0" w:color="auto"/>
                </w:tcBorders>
                <w:hideMark/>
              </w:tcPr>
              <w:p w14:paraId="676919E6" w14:textId="77777777" w:rsidR="00155470" w:rsidRDefault="004A7830">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14:paraId="46136F16" w14:textId="77777777" w:rsidR="00155470" w:rsidRDefault="004A7830">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14:paraId="7299735C"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03EB7E7F" w14:textId="77777777" w:rsidR="00155470" w:rsidRDefault="00155470">
                <w:pPr>
                  <w:rPr>
                    <w:szCs w:val="24"/>
                  </w:rPr>
                </w:pPr>
              </w:p>
            </w:tc>
          </w:tr>
          <w:tr w:rsidR="00155470" w14:paraId="053EC567" w14:textId="77777777">
            <w:tc>
              <w:tcPr>
                <w:tcW w:w="675" w:type="dxa"/>
                <w:tcBorders>
                  <w:top w:val="single" w:sz="4" w:space="0" w:color="auto"/>
                  <w:left w:val="single" w:sz="4" w:space="0" w:color="auto"/>
                  <w:bottom w:val="single" w:sz="4" w:space="0" w:color="auto"/>
                  <w:right w:val="single" w:sz="4" w:space="0" w:color="auto"/>
                </w:tcBorders>
                <w:hideMark/>
              </w:tcPr>
              <w:p w14:paraId="1C6200D5" w14:textId="77777777" w:rsidR="00155470" w:rsidRDefault="004A7830">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14:paraId="76C6A78B" w14:textId="77777777" w:rsidR="00155470" w:rsidRDefault="004A7830">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14:paraId="3E167A3B"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7F5BF123" w14:textId="77777777" w:rsidR="00155470" w:rsidRDefault="00155470">
                <w:pPr>
                  <w:rPr>
                    <w:szCs w:val="24"/>
                  </w:rPr>
                </w:pPr>
              </w:p>
            </w:tc>
          </w:tr>
          <w:tr w:rsidR="00155470" w14:paraId="003894B5" w14:textId="77777777">
            <w:tc>
              <w:tcPr>
                <w:tcW w:w="675" w:type="dxa"/>
                <w:tcBorders>
                  <w:top w:val="single" w:sz="4" w:space="0" w:color="auto"/>
                  <w:left w:val="single" w:sz="4" w:space="0" w:color="auto"/>
                  <w:bottom w:val="single" w:sz="4" w:space="0" w:color="auto"/>
                  <w:right w:val="single" w:sz="4" w:space="0" w:color="auto"/>
                </w:tcBorders>
                <w:hideMark/>
              </w:tcPr>
              <w:p w14:paraId="5427B34B" w14:textId="77777777" w:rsidR="00155470" w:rsidRDefault="004A7830">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14:paraId="12162AE7" w14:textId="77777777" w:rsidR="00155470" w:rsidRDefault="004A7830">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14:paraId="77788D8C"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66DB2573" w14:textId="77777777" w:rsidR="00155470" w:rsidRDefault="00155470">
                <w:pPr>
                  <w:rPr>
                    <w:szCs w:val="24"/>
                  </w:rPr>
                </w:pPr>
              </w:p>
            </w:tc>
          </w:tr>
          <w:tr w:rsidR="00155470" w14:paraId="76484830" w14:textId="77777777">
            <w:tc>
              <w:tcPr>
                <w:tcW w:w="675" w:type="dxa"/>
                <w:tcBorders>
                  <w:top w:val="single" w:sz="4" w:space="0" w:color="auto"/>
                  <w:left w:val="single" w:sz="4" w:space="0" w:color="auto"/>
                  <w:bottom w:val="single" w:sz="4" w:space="0" w:color="auto"/>
                  <w:right w:val="single" w:sz="4" w:space="0" w:color="auto"/>
                </w:tcBorders>
                <w:hideMark/>
              </w:tcPr>
              <w:p w14:paraId="15AD94C3" w14:textId="77777777" w:rsidR="00155470" w:rsidRDefault="004A7830">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14:paraId="3F30A860" w14:textId="77777777" w:rsidR="00155470" w:rsidRDefault="004A7830">
                <w:pPr>
                  <w:jc w:val="both"/>
                  <w:rPr>
                    <w:szCs w:val="24"/>
                  </w:rPr>
                </w:pPr>
                <w:r>
                  <w:rPr>
                    <w:szCs w:val="24"/>
                  </w:rPr>
                  <w:t xml:space="preserve">Ar Jums yra buvę sunkių alerginių reakcijų / egzemos / odos ligų? / </w:t>
                </w:r>
                <w:r>
                  <w:rPr>
                    <w:i/>
                    <w:szCs w:val="24"/>
                  </w:rPr>
                  <w:t>Have you had any serious allergic reaction / eczem</w:t>
                </w:r>
                <w:r>
                  <w:rPr>
                    <w:i/>
                    <w:szCs w:val="24"/>
                  </w:rPr>
                  <w:t>a / skin disease?</w:t>
                </w:r>
              </w:p>
            </w:tc>
            <w:tc>
              <w:tcPr>
                <w:tcW w:w="1559" w:type="dxa"/>
                <w:tcBorders>
                  <w:top w:val="single" w:sz="4" w:space="0" w:color="auto"/>
                  <w:left w:val="single" w:sz="4" w:space="0" w:color="auto"/>
                  <w:bottom w:val="single" w:sz="4" w:space="0" w:color="auto"/>
                  <w:right w:val="single" w:sz="4" w:space="0" w:color="auto"/>
                </w:tcBorders>
              </w:tcPr>
              <w:p w14:paraId="48B8412C"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5FA92048" w14:textId="77777777" w:rsidR="00155470" w:rsidRDefault="00155470">
                <w:pPr>
                  <w:rPr>
                    <w:szCs w:val="24"/>
                  </w:rPr>
                </w:pPr>
              </w:p>
            </w:tc>
          </w:tr>
          <w:tr w:rsidR="00155470" w14:paraId="3CE2CED7" w14:textId="77777777">
            <w:tc>
              <w:tcPr>
                <w:tcW w:w="675" w:type="dxa"/>
                <w:tcBorders>
                  <w:top w:val="single" w:sz="4" w:space="0" w:color="auto"/>
                  <w:left w:val="single" w:sz="4" w:space="0" w:color="auto"/>
                  <w:bottom w:val="single" w:sz="4" w:space="0" w:color="auto"/>
                  <w:right w:val="single" w:sz="4" w:space="0" w:color="auto"/>
                </w:tcBorders>
                <w:hideMark/>
              </w:tcPr>
              <w:p w14:paraId="4E065811" w14:textId="77777777" w:rsidR="00155470" w:rsidRDefault="004A7830">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14:paraId="646D5CF7" w14:textId="77777777" w:rsidR="00155470" w:rsidRDefault="004A7830">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14:paraId="529452EF"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1F3E878C" w14:textId="77777777" w:rsidR="00155470" w:rsidRDefault="00155470">
                <w:pPr>
                  <w:rPr>
                    <w:szCs w:val="24"/>
                  </w:rPr>
                </w:pPr>
              </w:p>
            </w:tc>
          </w:tr>
          <w:tr w:rsidR="00155470" w14:paraId="3475B3C5" w14:textId="77777777">
            <w:tc>
              <w:tcPr>
                <w:tcW w:w="675" w:type="dxa"/>
                <w:tcBorders>
                  <w:top w:val="single" w:sz="4" w:space="0" w:color="auto"/>
                  <w:left w:val="single" w:sz="4" w:space="0" w:color="auto"/>
                  <w:bottom w:val="single" w:sz="4" w:space="0" w:color="auto"/>
                  <w:right w:val="single" w:sz="4" w:space="0" w:color="auto"/>
                </w:tcBorders>
                <w:hideMark/>
              </w:tcPr>
              <w:p w14:paraId="6425E4CC" w14:textId="77777777" w:rsidR="00155470" w:rsidRDefault="004A7830">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14:paraId="1CC74605" w14:textId="77777777" w:rsidR="00155470" w:rsidRDefault="004A7830">
                <w:pPr>
                  <w:jc w:val="both"/>
                  <w:rPr>
                    <w:szCs w:val="24"/>
                  </w:rPr>
                </w:pPr>
                <w:r>
                  <w:rPr>
                    <w:szCs w:val="24"/>
                  </w:rPr>
                  <w:t xml:space="preserve">Ar esate turėjęs problemų dėl priklausomybės nuo alkoholio ir narkotikų vartojimo? / </w:t>
                </w:r>
                <w:r>
                  <w:rPr>
                    <w:i/>
                    <w:szCs w:val="24"/>
                  </w:rPr>
                  <w:t xml:space="preserve">Have you had problems with addiction to alcohol and drugs </w:t>
                </w:r>
                <w:r>
                  <w:rPr>
                    <w:i/>
                    <w:szCs w:val="24"/>
                  </w:rPr>
                  <w:t>use?</w:t>
                </w:r>
              </w:p>
            </w:tc>
            <w:tc>
              <w:tcPr>
                <w:tcW w:w="1559" w:type="dxa"/>
                <w:tcBorders>
                  <w:top w:val="single" w:sz="4" w:space="0" w:color="auto"/>
                  <w:left w:val="single" w:sz="4" w:space="0" w:color="auto"/>
                  <w:bottom w:val="single" w:sz="4" w:space="0" w:color="auto"/>
                  <w:right w:val="single" w:sz="4" w:space="0" w:color="auto"/>
                </w:tcBorders>
              </w:tcPr>
              <w:p w14:paraId="23D5F47A"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6210AACF" w14:textId="77777777" w:rsidR="00155470" w:rsidRDefault="00155470">
                <w:pPr>
                  <w:rPr>
                    <w:szCs w:val="24"/>
                  </w:rPr>
                </w:pPr>
              </w:p>
            </w:tc>
          </w:tr>
          <w:tr w:rsidR="00155470" w14:paraId="032EB9E0" w14:textId="77777777">
            <w:tc>
              <w:tcPr>
                <w:tcW w:w="675" w:type="dxa"/>
                <w:tcBorders>
                  <w:top w:val="single" w:sz="4" w:space="0" w:color="auto"/>
                  <w:left w:val="single" w:sz="4" w:space="0" w:color="auto"/>
                  <w:bottom w:val="single" w:sz="4" w:space="0" w:color="auto"/>
                  <w:right w:val="single" w:sz="4" w:space="0" w:color="auto"/>
                </w:tcBorders>
                <w:hideMark/>
              </w:tcPr>
              <w:p w14:paraId="227E6DFA" w14:textId="77777777" w:rsidR="00155470" w:rsidRDefault="004A7830">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14:paraId="674DC864" w14:textId="77777777" w:rsidR="00155470" w:rsidRDefault="004A7830">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14:paraId="2E0D837D"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577A201C" w14:textId="77777777" w:rsidR="00155470" w:rsidRDefault="00155470">
                <w:pPr>
                  <w:rPr>
                    <w:szCs w:val="24"/>
                  </w:rPr>
                </w:pPr>
              </w:p>
            </w:tc>
          </w:tr>
          <w:tr w:rsidR="00155470" w14:paraId="5344BDE8" w14:textId="77777777">
            <w:tc>
              <w:tcPr>
                <w:tcW w:w="675" w:type="dxa"/>
                <w:tcBorders>
                  <w:top w:val="single" w:sz="4" w:space="0" w:color="auto"/>
                  <w:left w:val="single" w:sz="4" w:space="0" w:color="auto"/>
                  <w:bottom w:val="single" w:sz="4" w:space="0" w:color="auto"/>
                  <w:right w:val="single" w:sz="4" w:space="0" w:color="auto"/>
                </w:tcBorders>
                <w:hideMark/>
              </w:tcPr>
              <w:p w14:paraId="329D88D6" w14:textId="77777777" w:rsidR="00155470" w:rsidRDefault="004A7830">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14:paraId="60975801" w14:textId="77777777" w:rsidR="00155470" w:rsidRDefault="004A7830">
                <w:pPr>
                  <w:jc w:val="both"/>
                  <w:rPr>
                    <w:szCs w:val="24"/>
                  </w:rPr>
                </w:pPr>
                <w:r>
                  <w:rPr>
                    <w:szCs w:val="24"/>
                  </w:rPr>
                  <w:t xml:space="preserve">Ar dirbdamas jūroje esate patyręs sunkių traumų? / </w:t>
                </w:r>
                <w:r>
                  <w:rPr>
                    <w:i/>
                    <w:szCs w:val="24"/>
                  </w:rPr>
                  <w:t xml:space="preserve">Have you been suffered by serious injury </w:t>
                </w:r>
                <w:r>
                  <w:rPr>
                    <w:i/>
                    <w:szCs w:val="24"/>
                  </w:rPr>
                  <w:t>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14:paraId="2917FC2D"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18320DB6" w14:textId="77777777" w:rsidR="00155470" w:rsidRDefault="00155470">
                <w:pPr>
                  <w:rPr>
                    <w:szCs w:val="24"/>
                  </w:rPr>
                </w:pPr>
              </w:p>
            </w:tc>
          </w:tr>
          <w:tr w:rsidR="00155470" w14:paraId="16BE6299" w14:textId="77777777">
            <w:tc>
              <w:tcPr>
                <w:tcW w:w="675" w:type="dxa"/>
                <w:tcBorders>
                  <w:top w:val="single" w:sz="4" w:space="0" w:color="auto"/>
                  <w:left w:val="single" w:sz="4" w:space="0" w:color="auto"/>
                  <w:bottom w:val="single" w:sz="4" w:space="0" w:color="auto"/>
                  <w:right w:val="single" w:sz="4" w:space="0" w:color="auto"/>
                </w:tcBorders>
                <w:hideMark/>
              </w:tcPr>
              <w:p w14:paraId="0F364F5E" w14:textId="77777777" w:rsidR="00155470" w:rsidRDefault="004A7830">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14:paraId="318F73B5" w14:textId="77777777" w:rsidR="00155470" w:rsidRDefault="004A7830">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14:paraId="6756C72F"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07244D84" w14:textId="77777777" w:rsidR="00155470" w:rsidRDefault="00155470">
                <w:pPr>
                  <w:rPr>
                    <w:szCs w:val="24"/>
                  </w:rPr>
                </w:pPr>
              </w:p>
            </w:tc>
          </w:tr>
          <w:tr w:rsidR="00155470" w14:paraId="0AE0531C" w14:textId="77777777">
            <w:tc>
              <w:tcPr>
                <w:tcW w:w="675" w:type="dxa"/>
                <w:tcBorders>
                  <w:top w:val="single" w:sz="4" w:space="0" w:color="auto"/>
                  <w:left w:val="single" w:sz="4" w:space="0" w:color="auto"/>
                  <w:bottom w:val="single" w:sz="4" w:space="0" w:color="auto"/>
                  <w:right w:val="single" w:sz="4" w:space="0" w:color="auto"/>
                </w:tcBorders>
                <w:hideMark/>
              </w:tcPr>
              <w:p w14:paraId="20D9506A" w14:textId="77777777" w:rsidR="00155470" w:rsidRDefault="004A7830">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14:paraId="4BEEBB43" w14:textId="77777777" w:rsidR="00155470" w:rsidRDefault="004A7830">
                <w:pPr>
                  <w:jc w:val="both"/>
                  <w:rPr>
                    <w:szCs w:val="24"/>
                  </w:rPr>
                </w:pPr>
                <w:r>
                  <w:rPr>
                    <w:szCs w:val="24"/>
                  </w:rPr>
                  <w:t>Ar reguliariai vartojate kokius nors vaist</w:t>
                </w:r>
                <w:r>
                  <w:rPr>
                    <w:szCs w:val="24"/>
                  </w:rPr>
                  <w:t xml:space="preserve">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14:paraId="2092E17E"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3DE164AF" w14:textId="77777777" w:rsidR="00155470" w:rsidRDefault="00155470">
                <w:pPr>
                  <w:rPr>
                    <w:szCs w:val="24"/>
                  </w:rPr>
                </w:pPr>
              </w:p>
            </w:tc>
          </w:tr>
          <w:tr w:rsidR="00155470" w14:paraId="4AD8B67E" w14:textId="77777777">
            <w:tc>
              <w:tcPr>
                <w:tcW w:w="675" w:type="dxa"/>
                <w:tcBorders>
                  <w:top w:val="single" w:sz="4" w:space="0" w:color="auto"/>
                  <w:left w:val="single" w:sz="4" w:space="0" w:color="auto"/>
                  <w:bottom w:val="single" w:sz="4" w:space="0" w:color="auto"/>
                  <w:right w:val="single" w:sz="4" w:space="0" w:color="auto"/>
                </w:tcBorders>
                <w:hideMark/>
              </w:tcPr>
              <w:p w14:paraId="5AE1223A" w14:textId="77777777" w:rsidR="00155470" w:rsidRDefault="004A7830">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14:paraId="09EAE8BC" w14:textId="77777777" w:rsidR="00155470" w:rsidRDefault="004A7830">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14:paraId="13EF29B9"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5920653D" w14:textId="77777777" w:rsidR="00155470" w:rsidRDefault="00155470">
                <w:pPr>
                  <w:rPr>
                    <w:szCs w:val="24"/>
                  </w:rPr>
                </w:pPr>
              </w:p>
            </w:tc>
          </w:tr>
          <w:tr w:rsidR="00155470" w14:paraId="70B28489" w14:textId="77777777">
            <w:tc>
              <w:tcPr>
                <w:tcW w:w="675" w:type="dxa"/>
                <w:tcBorders>
                  <w:top w:val="single" w:sz="4" w:space="0" w:color="auto"/>
                  <w:left w:val="single" w:sz="4" w:space="0" w:color="auto"/>
                  <w:bottom w:val="single" w:sz="4" w:space="0" w:color="auto"/>
                  <w:right w:val="single" w:sz="4" w:space="0" w:color="auto"/>
                </w:tcBorders>
                <w:hideMark/>
              </w:tcPr>
              <w:p w14:paraId="76DDD7BC" w14:textId="77777777" w:rsidR="00155470" w:rsidRDefault="004A7830">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14:paraId="37AA50F1" w14:textId="77777777" w:rsidR="00155470" w:rsidRDefault="004A7830">
                <w:pPr>
                  <w:jc w:val="both"/>
                  <w:rPr>
                    <w:szCs w:val="24"/>
                  </w:rPr>
                </w:pPr>
                <w:r>
                  <w:rPr>
                    <w:szCs w:val="24"/>
                  </w:rPr>
                  <w:t xml:space="preserve">Ar Jums sunku orientuotis prietemoje? / </w:t>
                </w:r>
                <w:r>
                  <w:rPr>
                    <w:i/>
                    <w:szCs w:val="24"/>
                  </w:rPr>
                  <w:t xml:space="preserve">Do you find </w:t>
                </w:r>
                <w:r>
                  <w:rPr>
                    <w:i/>
                    <w:szCs w:val="24"/>
                  </w:rPr>
                  <w:t>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14:paraId="1BEFFAF4"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607B2E77" w14:textId="77777777" w:rsidR="00155470" w:rsidRDefault="00155470">
                <w:pPr>
                  <w:rPr>
                    <w:szCs w:val="24"/>
                  </w:rPr>
                </w:pPr>
              </w:p>
            </w:tc>
          </w:tr>
          <w:tr w:rsidR="00155470" w14:paraId="40BE8373" w14:textId="77777777">
            <w:tc>
              <w:tcPr>
                <w:tcW w:w="675" w:type="dxa"/>
                <w:tcBorders>
                  <w:top w:val="single" w:sz="4" w:space="0" w:color="auto"/>
                  <w:left w:val="single" w:sz="4" w:space="0" w:color="auto"/>
                  <w:bottom w:val="single" w:sz="4" w:space="0" w:color="auto"/>
                  <w:right w:val="single" w:sz="4" w:space="0" w:color="auto"/>
                </w:tcBorders>
                <w:hideMark/>
              </w:tcPr>
              <w:p w14:paraId="0B937EE6" w14:textId="77777777" w:rsidR="00155470" w:rsidRDefault="004A7830">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14:paraId="3477EC16" w14:textId="77777777" w:rsidR="00155470" w:rsidRDefault="004A7830">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14:paraId="77A8DA1C"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23C46760" w14:textId="77777777" w:rsidR="00155470" w:rsidRDefault="00155470">
                <w:pPr>
                  <w:rPr>
                    <w:szCs w:val="24"/>
                  </w:rPr>
                </w:pPr>
              </w:p>
            </w:tc>
          </w:tr>
          <w:tr w:rsidR="00155470" w14:paraId="65131EB4" w14:textId="77777777">
            <w:tc>
              <w:tcPr>
                <w:tcW w:w="675" w:type="dxa"/>
                <w:tcBorders>
                  <w:top w:val="single" w:sz="4" w:space="0" w:color="auto"/>
                  <w:left w:val="single" w:sz="4" w:space="0" w:color="auto"/>
                  <w:bottom w:val="single" w:sz="4" w:space="0" w:color="auto"/>
                  <w:right w:val="single" w:sz="4" w:space="0" w:color="auto"/>
                </w:tcBorders>
                <w:hideMark/>
              </w:tcPr>
              <w:p w14:paraId="67C5A7BE" w14:textId="77777777" w:rsidR="00155470" w:rsidRDefault="004A7830">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14:paraId="24C1237A" w14:textId="77777777" w:rsidR="00155470" w:rsidRDefault="004A7830">
                <w:pPr>
                  <w:jc w:val="both"/>
                  <w:rPr>
                    <w:szCs w:val="24"/>
                  </w:rPr>
                </w:pPr>
                <w:r>
                  <w:rPr>
                    <w:szCs w:val="24"/>
                  </w:rPr>
                  <w:t xml:space="preserve">Ar Jums yra nustatytas darbingumo lygis? / </w:t>
                </w:r>
                <w:r>
                  <w:rPr>
                    <w:i/>
                    <w:szCs w:val="24"/>
                  </w:rPr>
                  <w:t>Do you have confirmed disability?</w:t>
                </w:r>
                <w:r>
                  <w:rPr>
                    <w:szCs w:val="24"/>
                  </w:rPr>
                  <w:t xml:space="preserve"> </w:t>
                </w:r>
              </w:p>
            </w:tc>
            <w:tc>
              <w:tcPr>
                <w:tcW w:w="1559" w:type="dxa"/>
                <w:tcBorders>
                  <w:top w:val="single" w:sz="4" w:space="0" w:color="auto"/>
                  <w:left w:val="single" w:sz="4" w:space="0" w:color="auto"/>
                  <w:bottom w:val="single" w:sz="4" w:space="0" w:color="auto"/>
                  <w:right w:val="single" w:sz="4" w:space="0" w:color="auto"/>
                </w:tcBorders>
              </w:tcPr>
              <w:p w14:paraId="207AD80A"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23BEAD82" w14:textId="77777777" w:rsidR="00155470" w:rsidRDefault="00155470">
                <w:pPr>
                  <w:rPr>
                    <w:szCs w:val="24"/>
                  </w:rPr>
                </w:pPr>
              </w:p>
            </w:tc>
          </w:tr>
          <w:tr w:rsidR="00155470" w14:paraId="35AF9A70" w14:textId="77777777">
            <w:tc>
              <w:tcPr>
                <w:tcW w:w="675" w:type="dxa"/>
                <w:tcBorders>
                  <w:top w:val="single" w:sz="4" w:space="0" w:color="auto"/>
                  <w:left w:val="single" w:sz="4" w:space="0" w:color="auto"/>
                  <w:bottom w:val="single" w:sz="4" w:space="0" w:color="auto"/>
                  <w:right w:val="single" w:sz="4" w:space="0" w:color="auto"/>
                </w:tcBorders>
                <w:hideMark/>
              </w:tcPr>
              <w:p w14:paraId="298DCE5C" w14:textId="77777777" w:rsidR="00155470" w:rsidRDefault="004A7830">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14:paraId="403279A3" w14:textId="77777777" w:rsidR="00155470" w:rsidRDefault="004A7830">
                <w:pPr>
                  <w:jc w:val="both"/>
                  <w:rPr>
                    <w:szCs w:val="24"/>
                  </w:rPr>
                </w:pPr>
                <w:r>
                  <w:rPr>
                    <w:szCs w:val="24"/>
                  </w:rPr>
                  <w:t>Papildomas klausimas /</w:t>
                </w:r>
                <w:r>
                  <w:rPr>
                    <w:i/>
                    <w:szCs w:val="24"/>
                  </w:rPr>
                  <w:t>Any</w:t>
                </w:r>
                <w:r>
                  <w:rPr>
                    <w:i/>
                    <w:szCs w:val="24"/>
                  </w:rPr>
                  <w:t xml:space="preserve"> other addressed question</w:t>
                </w:r>
              </w:p>
              <w:p w14:paraId="6B71305D" w14:textId="77777777" w:rsidR="00155470" w:rsidRDefault="00155470">
                <w:pPr>
                  <w:jc w:val="both"/>
                  <w:rPr>
                    <w:szCs w:val="24"/>
                  </w:rPr>
                </w:pPr>
              </w:p>
              <w:p w14:paraId="70594AEE" w14:textId="77777777" w:rsidR="00155470" w:rsidRDefault="00155470">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14:paraId="2C9C82ED" w14:textId="77777777" w:rsidR="00155470" w:rsidRDefault="00155470">
                <w:pPr>
                  <w:rPr>
                    <w:szCs w:val="24"/>
                  </w:rPr>
                </w:pPr>
              </w:p>
            </w:tc>
            <w:tc>
              <w:tcPr>
                <w:tcW w:w="1559" w:type="dxa"/>
                <w:tcBorders>
                  <w:top w:val="single" w:sz="4" w:space="0" w:color="auto"/>
                  <w:left w:val="single" w:sz="4" w:space="0" w:color="auto"/>
                  <w:bottom w:val="single" w:sz="4" w:space="0" w:color="auto"/>
                  <w:right w:val="single" w:sz="4" w:space="0" w:color="auto"/>
                </w:tcBorders>
              </w:tcPr>
              <w:p w14:paraId="0B577852" w14:textId="77777777" w:rsidR="00155470" w:rsidRDefault="00155470">
                <w:pPr>
                  <w:rPr>
                    <w:szCs w:val="24"/>
                  </w:rPr>
                </w:pPr>
              </w:p>
            </w:tc>
          </w:tr>
        </w:tbl>
        <w:p w14:paraId="2CC47A74" w14:textId="77777777" w:rsidR="00155470" w:rsidRDefault="00155470">
          <w:pPr>
            <w:jc w:val="both"/>
            <w:rPr>
              <w:rFonts w:ascii="Calibri" w:hAnsi="Calibri"/>
              <w:szCs w:val="24"/>
            </w:rPr>
          </w:pPr>
        </w:p>
        <w:p w14:paraId="089A7DB9" w14:textId="77777777" w:rsidR="00155470" w:rsidRDefault="004A7830">
          <w:pPr>
            <w:jc w:val="both"/>
            <w:rPr>
              <w:szCs w:val="24"/>
            </w:rPr>
          </w:pPr>
          <w:r>
            <w:rPr>
              <w:szCs w:val="24"/>
            </w:rPr>
            <w:t>Patvirtinu, kad pateiktus klausimus supratau, atsakiau į juos sąžiningai.</w:t>
          </w:r>
        </w:p>
        <w:p w14:paraId="29D5E3EC" w14:textId="77777777" w:rsidR="00155470" w:rsidRDefault="004A7830">
          <w:pPr>
            <w:jc w:val="both"/>
            <w:rPr>
              <w:i/>
              <w:szCs w:val="24"/>
            </w:rPr>
          </w:pPr>
          <w:r>
            <w:rPr>
              <w:i/>
              <w:szCs w:val="24"/>
            </w:rPr>
            <w:t>I hereby confirm that the questions were fully understood and replied in good faith.</w:t>
          </w:r>
        </w:p>
        <w:p w14:paraId="0D9593AD" w14:textId="77777777" w:rsidR="00155470" w:rsidRDefault="00155470">
          <w:pPr>
            <w:jc w:val="both"/>
            <w:rPr>
              <w:i/>
              <w:szCs w:val="24"/>
            </w:rPr>
          </w:pPr>
        </w:p>
        <w:p w14:paraId="3E4F1D81" w14:textId="77777777" w:rsidR="00155470" w:rsidRDefault="004A7830">
          <w:pPr>
            <w:jc w:val="both"/>
            <w:rPr>
              <w:szCs w:val="24"/>
            </w:rPr>
          </w:pPr>
          <w:r>
            <w:rPr>
              <w:szCs w:val="24"/>
            </w:rPr>
            <w:t xml:space="preserve">Suprantu, kad pablogėjus sveikatos būklei, turiu nedelsdamas </w:t>
          </w:r>
          <w:r>
            <w:rPr>
              <w:szCs w:val="24"/>
            </w:rPr>
            <w:t>(-a) kreiptis į gydytoją.</w:t>
          </w:r>
        </w:p>
        <w:p w14:paraId="7C2BA68A" w14:textId="77777777" w:rsidR="00155470" w:rsidRDefault="004A7830">
          <w:pPr>
            <w:jc w:val="both"/>
            <w:rPr>
              <w:i/>
              <w:szCs w:val="24"/>
            </w:rPr>
          </w:pPr>
          <w:r>
            <w:rPr>
              <w:i/>
              <w:szCs w:val="24"/>
            </w:rPr>
            <w:t>Due to my deteriorating state of health, I must seek medical care immediately.</w:t>
          </w:r>
        </w:p>
        <w:p w14:paraId="31A103AE" w14:textId="77777777" w:rsidR="00155470" w:rsidRDefault="00155470">
          <w:pPr>
            <w:jc w:val="both"/>
            <w:rPr>
              <w:szCs w:val="24"/>
            </w:rPr>
          </w:pPr>
        </w:p>
        <w:p w14:paraId="0916F452" w14:textId="77777777" w:rsidR="00155470" w:rsidRDefault="004A7830">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14:paraId="150CAD89" w14:textId="4BCADED1" w:rsidR="00155470" w:rsidRDefault="004A7830">
          <w:pPr>
            <w:ind w:right="27"/>
            <w:jc w:val="both"/>
            <w:rPr>
              <w:sz w:val="20"/>
              <w:szCs w:val="24"/>
            </w:rPr>
          </w:pPr>
        </w:p>
      </w:sdtContent>
    </w:sdt>
    <w:sectPr w:rsidR="00155470" w:rsidSect="004A7830">
      <w:pgSz w:w="11906" w:h="16838" w:code="9"/>
      <w:pgMar w:top="680" w:right="567" w:bottom="1418" w:left="709"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6EA0B3" w14:textId="77777777" w:rsidR="00155470" w:rsidRDefault="004A7830">
      <w:pPr>
        <w:rPr>
          <w:lang w:eastAsia="lt-LT"/>
        </w:rPr>
      </w:pPr>
      <w:r>
        <w:rPr>
          <w:lang w:eastAsia="lt-LT"/>
        </w:rPr>
        <w:separator/>
      </w:r>
    </w:p>
  </w:endnote>
  <w:endnote w:type="continuationSeparator" w:id="0">
    <w:p w14:paraId="3F6EA0B4" w14:textId="77777777" w:rsidR="00155470" w:rsidRDefault="004A7830">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6EA0B1" w14:textId="77777777" w:rsidR="00155470" w:rsidRDefault="004A7830">
      <w:pPr>
        <w:rPr>
          <w:lang w:eastAsia="lt-LT"/>
        </w:rPr>
      </w:pPr>
      <w:r>
        <w:rPr>
          <w:lang w:eastAsia="lt-LT"/>
        </w:rPr>
        <w:separator/>
      </w:r>
    </w:p>
  </w:footnote>
  <w:footnote w:type="continuationSeparator" w:id="0">
    <w:p w14:paraId="3F6EA0B2" w14:textId="77777777" w:rsidR="00155470" w:rsidRDefault="004A7830">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6EA0BD" w14:textId="77777777" w:rsidR="00155470" w:rsidRDefault="00155470">
    <w:pPr>
      <w:framePr w:wrap="auto" w:vAnchor="text" w:hAnchor="margin" w:xAlign="center" w:y="1"/>
      <w:tabs>
        <w:tab w:val="center" w:pos="4153"/>
        <w:tab w:val="right" w:pos="8306"/>
      </w:tabs>
      <w:rPr>
        <w:lang w:eastAsia="lt-LT"/>
      </w:rPr>
    </w:pPr>
  </w:p>
  <w:p w14:paraId="3F6EA0BE" w14:textId="77777777" w:rsidR="00155470" w:rsidRDefault="00155470">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6EA0BF" w14:textId="77777777" w:rsidR="00155470" w:rsidRDefault="004A7830">
    <w:pPr>
      <w:framePr w:wrap="auto" w:vAnchor="text" w:hAnchor="margin" w:xAlign="center" w:y="1"/>
      <w:tabs>
        <w:tab w:val="center" w:pos="4153"/>
        <w:tab w:val="right" w:pos="8306"/>
      </w:tabs>
      <w:rPr>
        <w:lang w:eastAsia="lt-LT"/>
      </w:rPr>
    </w:pPr>
    <w:r>
      <w:rPr>
        <w:lang w:eastAsia="lt-LT"/>
      </w:rPr>
      <w:t>6</w:t>
    </w:r>
  </w:p>
  <w:p w14:paraId="3F6EA0C0" w14:textId="77777777" w:rsidR="00155470" w:rsidRDefault="00155470">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6EA0C1" w14:textId="77777777" w:rsidR="00155470" w:rsidRDefault="00155470">
    <w:pPr>
      <w:framePr w:wrap="auto" w:vAnchor="text" w:hAnchor="margin" w:xAlign="center" w:y="1"/>
      <w:tabs>
        <w:tab w:val="center" w:pos="4153"/>
        <w:tab w:val="right" w:pos="8306"/>
      </w:tabs>
      <w:rPr>
        <w:lang w:eastAsia="lt-LT"/>
      </w:rPr>
    </w:pPr>
  </w:p>
  <w:p w14:paraId="3F6EA0C2" w14:textId="77777777" w:rsidR="00155470" w:rsidRDefault="00155470">
    <w:pPr>
      <w:tabs>
        <w:tab w:val="center" w:pos="4153"/>
        <w:tab w:val="right" w:pos="8306"/>
      </w:tabs>
      <w:rPr>
        <w:lang w:eastAsia="lt-LT"/>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6EA0C3" w14:textId="77777777" w:rsidR="00155470" w:rsidRDefault="004A7830">
    <w:pPr>
      <w:framePr w:wrap="auto" w:vAnchor="text" w:hAnchor="margin" w:xAlign="center" w:y="1"/>
      <w:tabs>
        <w:tab w:val="center" w:pos="4153"/>
        <w:tab w:val="right" w:pos="8306"/>
      </w:tabs>
      <w:rPr>
        <w:lang w:eastAsia="lt-LT"/>
      </w:rPr>
    </w:pPr>
    <w:r>
      <w:rPr>
        <w:lang w:eastAsia="lt-LT"/>
      </w:rPr>
      <w:t>27</w:t>
    </w:r>
  </w:p>
  <w:p w14:paraId="3F6EA0C4" w14:textId="77777777" w:rsidR="00155470" w:rsidRDefault="00155470">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dirty"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456C"/>
    <w:rsid w:val="00155470"/>
    <w:rsid w:val="004A7830"/>
    <w:rsid w:val="00BE456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81"/>
    <o:shapelayout v:ext="edit">
      <o:idmap v:ext="edit" data="1"/>
    </o:shapelayout>
  </w:shapeDefaults>
  <w:decimalSymbol w:val=","/>
  <w:listSeparator w:val=";"/>
  <w14:docId w14:val="3F6E9C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A783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A783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7466802">
      <w:bodyDiv w:val="1"/>
      <w:marLeft w:val="0"/>
      <w:marRight w:val="0"/>
      <w:marTop w:val="0"/>
      <w:marBottom w:val="0"/>
      <w:divBdr>
        <w:top w:val="none" w:sz="0" w:space="0" w:color="auto"/>
        <w:left w:val="none" w:sz="0" w:space="0" w:color="auto"/>
        <w:bottom w:val="none" w:sz="0" w:space="0" w:color="auto"/>
        <w:right w:val="none" w:sz="0" w:space="0" w:color="auto"/>
      </w:divBdr>
    </w:div>
    <w:div w:id="560099076">
      <w:bodyDiv w:val="1"/>
      <w:marLeft w:val="0"/>
      <w:marRight w:val="0"/>
      <w:marTop w:val="0"/>
      <w:marBottom w:val="0"/>
      <w:divBdr>
        <w:top w:val="none" w:sz="0" w:space="0" w:color="auto"/>
        <w:left w:val="none" w:sz="0" w:space="0" w:color="auto"/>
        <w:bottom w:val="none" w:sz="0" w:space="0" w:color="auto"/>
        <w:right w:val="none" w:sz="0" w:space="0" w:color="auto"/>
      </w:divBdr>
    </w:div>
    <w:div w:id="652412104">
      <w:bodyDiv w:val="1"/>
      <w:marLeft w:val="0"/>
      <w:marRight w:val="0"/>
      <w:marTop w:val="0"/>
      <w:marBottom w:val="0"/>
      <w:divBdr>
        <w:top w:val="none" w:sz="0" w:space="0" w:color="auto"/>
        <w:left w:val="none" w:sz="0" w:space="0" w:color="auto"/>
        <w:bottom w:val="none" w:sz="0" w:space="0" w:color="auto"/>
        <w:right w:val="none" w:sz="0" w:space="0" w:color="auto"/>
      </w:divBdr>
    </w:div>
    <w:div w:id="1215702642">
      <w:bodyDiv w:val="1"/>
      <w:marLeft w:val="0"/>
      <w:marRight w:val="0"/>
      <w:marTop w:val="0"/>
      <w:marBottom w:val="0"/>
      <w:divBdr>
        <w:top w:val="none" w:sz="0" w:space="0" w:color="auto"/>
        <w:left w:val="none" w:sz="0" w:space="0" w:color="auto"/>
        <w:bottom w:val="none" w:sz="0" w:space="0" w:color="auto"/>
        <w:right w:val="none" w:sz="0" w:space="0" w:color="auto"/>
      </w:divBdr>
    </w:div>
    <w:div w:id="1463693672">
      <w:bodyDiv w:val="1"/>
      <w:marLeft w:val="0"/>
      <w:marRight w:val="0"/>
      <w:marTop w:val="0"/>
      <w:marBottom w:val="0"/>
      <w:divBdr>
        <w:top w:val="none" w:sz="0" w:space="0" w:color="auto"/>
        <w:left w:val="none" w:sz="0" w:space="0" w:color="auto"/>
        <w:bottom w:val="none" w:sz="0" w:space="0" w:color="auto"/>
        <w:right w:val="none" w:sz="0" w:space="0" w:color="auto"/>
      </w:divBdr>
    </w:div>
    <w:div w:id="1534227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4.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4A7C"/>
    <w:rsid w:val="00134A7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34A7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34A7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393c367a73b4cc8894babbc237dc5d6" PartId="4c9b06a70a5d471199cdeb4f5e5d910b">
    <Part Type="punktas" Nr="1" Abbr="1 p." DocPartId="7ca15cb7f529419d903a90a1ee7efa7e" PartId="1f94f82108014fb3b228fa07f6437188">
      <Part Type="papunktis" Nr="1.1" Abbr="1.1 pp." DocPartId="edcf9e67ba9f4a708175a61af4cebb0d" PartId="0d00ee17a4ac419eab890922f4e4f985">
        <Part Type="citata" DocPartId="2472277410e746ad9f2f2cf5da95eb66" PartId="477fc5d1d6404066b026faf18c9c3ed3">
          <Part Type="papunktis" Nr="1.11" Abbr="1.11 pp." DocPartId="5578befd080a499b9d59866cc1b0f5d1" PartId="bf719aa48fc049959960a7d5e2714bdd"/>
        </Part>
      </Part>
      <Part Type="papunktis" Nr="1.2" Abbr="1.2 pp." DocPartId="8dbf8c6b42d34b6088f81ad22342bf05" PartId="4754906254814d9c8df89169adf6ebf8">
        <Part Type="citata" DocPartId="3349be891689447ea6888f23c3019a66" PartId="a75b2220c1e749b8aedf012a692e5843">
          <Part Type="papunktis" Nr="1.12.1" Abbr="1.12.1 pp." DocPartId="3900cbfa0beb4b04b9b5d4e8b99770b4" PartId="d83cbedebafd41dfaf720189e6795265"/>
        </Part>
      </Part>
      <Part Type="papunktis" Nr="1.3" Abbr="1.3 pp." DocPartId="ba071a4bb58f48fb8307bbc28364dfbe" PartId="227cb2793db646f0a3b68407e2b8fc91"/>
    </Part>
    <Part Type="punktas" Nr="2" Abbr="2 p." DocPartId="34cb9d4179d74f8b9ff4e6d509dc2cff" PartId="22cb967a727b42dea59ee4a3aa29de1c"/>
    <Part Type="punktas" Nr="3" Abbr="3 p." DocPartId="3b55a75aa704471ba4b5028aba069041" PartId="4994d7f9edd4415795159c59ad78a854"/>
    <Part Type="signatura" DocPartId="6405c155034c40f4a5a7b6c913d376fa" PartId="857421e7d6f84a32bf451635a4ceca95"/>
  </Part>
  <Part Type="priedas" Nr="11" Abbr="11 pr." Title="JŪRININKŲ IR VIDAUS VANDENŲ TRANSPORTO SPECIALISTŲ BEI MOTORINIŲ PRAMOGINIŲ LAIVŲ IR KITŲ MOTORINIŲ PLAUKIOJIMO PRIEMONIŲ LAIVAVEDŽIŲ SVEIKATOS TIKRINIMO TVARKOS APRAŠAS" DocPartId="c7671e7e342445608947bf37e177d191" PartId="8dea47b2a7f44bc6b36a3c7aee1fdcb3">
    <Part Type="skyrius" Nr="1" Title="BENDROSIOS NUOSTATOS" DocPartId="2f6bc377e0cb43a988f3b6d3fc5fca90" PartId="a72c0f73308a49739252a4878da0f3e0">
      <Part Type="punktas" Nr="1" Abbr="11 pr. 1 p." DocPartId="2359366e0ca14fbb82324fe39984e73f" PartId="1b433bd534104a0bbdb7e036af680451"/>
      <Part Type="punktas" Nr="2" Abbr="11 pr. 2 p." DocPartId="5b31332ff9524083b6e551c9a6cf24d2" PartId="d8bb084cc5e64e4db7018309f2dc0308"/>
      <Part Type="punktas" Nr="3" Abbr="11 pr. 3 p." DocPartId="f28c4a99df06483c88ed51f1b7b10af5" PartId="9502a0b22edd4ea29727a3df3ec732dc"/>
      <Part Type="punktas" Nr="4" Abbr="11 pr. 4 p." DocPartId="302babb57de64e34b84d4ce145e4cf80" PartId="ade0042b51ec4deea7eb0f33945b5fd5"/>
      <Part Type="punktas" Nr="5" Abbr="11 pr. 5 p." DocPartId="ce827d8d2ab845d6b1b0442788b9e93d" PartId="dbdfd4285a8f4dfaa11d7bc34c111e58"/>
      <Part Type="punktas" Nr="6" Abbr="11 pr. 6 p." DocPartId="c15ff72d798546b6a040d3d911eead1e" PartId="0cdc8a34609f4a2fa9f2940f86e108c1">
        <Part Type="papunktis" Nr="6.1" Abbr="11 pr. 6.1 pp." DocPartId="66c13d00696e473e8deb2dc717e1bc0b" PartId="55bd163eee194cefa58d284ab1b082fe"/>
        <Part Type="papunktis" Nr="6.2" Abbr="11 pr. 6.2 pp." DocPartId="ec3f266283434d82a376f057d03e17c5" PartId="9c45096005874b3a8b0b2a14ba7db2b9"/>
        <Part Type="papunktis" Nr="6.3" Abbr="11 pr. 6.3 pp." DocPartId="878ec0018ddf4b1e9854fad9c9218137" PartId="599ccdf72f9b4521b52f64673dbff74a"/>
        <Part Type="papunktis" Nr="6.4" Abbr="11 pr. 6.4 pp." DocPartId="86415bf7a366439bb8c5b94a04fb4ed4" PartId="ae47dcf9ff204dfba5069e1ab7b9a504"/>
      </Part>
    </Part>
    <Part Type="skyrius" Nr="2" Title="SVEIKATOS TIKRINIMO REIKALAVIMAI IR TVARKA" DocPartId="8bc7761f6be244f8b02b52a959422e35" PartId="7bdce293fd17442f8b26bb6d525a64b9">
      <Part Type="punktas" Nr="7" Abbr="11 pr. 7 p." DocPartId="6e66bea53a2b443e9c56f9d7b1e61653" PartId="ce65ae385f184fbc88d57974c6cb9f06"/>
      <Part Type="punktas" Nr="8" Abbr="11 pr. 8 p." DocPartId="3dddf12294e44e48baaf40228f5c6860" PartId="97c9f042c9e04c40b95ba3f17ec5cd1e"/>
      <Part Type="punktas" Nr="9" Abbr="11 pr. 9 p." DocPartId="add74a2832d242f78f0023601faac5e4" PartId="9bc36011906449b9aff70f790401af9b"/>
      <Part Type="punktas" Nr="10" Abbr="11 pr. 10 p." DocPartId="0c5ca128bfe0427884d81ad85e95dac8" PartId="c83a62aa3ad24c4197ef1ed0fde4e197"/>
      <Part Type="punktas" Nr="11" Abbr="11 pr. 11 p." DocPartId="c5051fdc713c4d6eb556f92f40adbcab" PartId="983fc4a5bdda49ebb5ec8d953c2bcee5"/>
      <Part Type="punktas" Nr="12" Abbr="11 pr. 12 p." DocPartId="291e657861ac4bc29d4b2fa519f872d7" PartId="35369895a77e4d5bbf7998df31b69dba">
        <Part Type="papunktis" Nr="12.1" Abbr="11 pr. 12.1 pp." DocPartId="5d9a92e034e147d5899f24808220d367" PartId="4d2db37f46414cc0a1df10523931636c"/>
        <Part Type="papunktis" Nr="12.2" Abbr="11 pr. 12.2 pp." DocPartId="eece63e491f3441fa558183e449b6eb0" PartId="0522c0ab46824be8b0a5fe95fccfeae3"/>
        <Part Type="papunktis" Nr="12.3" Abbr="11 pr. 12.3 pp." DocPartId="ef50e270d33c46219c8433900e452a1d" PartId="03710bfa23fe45d498e3758e6e431937"/>
        <Part Type="papunktis" Nr="12.4" Abbr="11 pr. 12.4 pp." DocPartId="5f9e996e52d54c498bf794bbaa69fcf5" PartId="04ce9f9d0d964e648f1434fa18c84080"/>
        <Part Type="papunktis" Nr="12.5" Abbr="11 pr. 12.5 pp." DocPartId="92f0e01347ef48aea6b7c245ef3148b2" PartId="7b41e89d69934fd8b00e6af7741bd63f"/>
        <Part Type="papunktis" Nr="12.6" Abbr="11 pr. 12.6 pp." DocPartId="aeccb7d3770845a5a31bef285c0c43b3" PartId="209f2354220a4c5388dbfe0156b1ab3a"/>
        <Part Type="papunktis" Nr="12.7" Abbr="11 pr. 12.7 pp." DocPartId="73b49b4cd8624595a56ee8e57b7b0e1b" PartId="dab18efc8d72418fb0eb6af0cb212caf"/>
        <Part Type="papunktis" Nr="12.8" Abbr="11 pr. 12.8 pp." DocPartId="a67b2d7af3bf44efb38afa5957226aec" PartId="80ea44ae4e3f469fb6f41a6c80204985"/>
        <Part Type="papunktis" Nr="12.9" Abbr="11 pr. 12.9 pp." DocPartId="869e0dbfa1b04bfd8555cc3fe5257295" PartId="a0dfa9e028774f4199226bb66ea1f11a"/>
        <Part Type="papunktis" Nr="12.10" Abbr="11 pr. 12.10 pp." DocPartId="f85d3be0bcec43d4892004a9290db1d8" PartId="da88c38f4ea94e09a36d1f5a3f960657"/>
        <Part Type="papunktis" Nr="12.11" Abbr="11 pr. 12.11 pp." DocPartId="b26f3b73f5274a1f81f77105f2d92be8" PartId="cc6a94ff179f4030abc60593945f8b5b"/>
        <Part Type="papunktis" Nr="12.12" Abbr="11 pr. 12.12 pp." DocPartId="41c45e3b83524c57983fb65345e3ce9f" PartId="764f60d4fa48410ba29f63ad28640c31"/>
        <Part Type="papunktis" Nr="12.13" Abbr="11 pr. 12.13 pp." DocPartId="c57691e4379a45658cd5a6a3fba36289" PartId="80942968723d4ed280b9c109ce0eaab0"/>
        <Part Type="papunktis" Nr="12.14" Abbr="11 pr. 12.14 pp." DocPartId="14ea99fa11f041bbbf6fc08e793f3858" PartId="85360387b5e64214b223d5d0fb1b0621"/>
        <Part Type="papunktis" Nr="12.15" Abbr="11 pr. 12.15 pp." DocPartId="aabaa1b0b16c4817baab935cd68a802c" PartId="5d35567ae04748b5a0bfaeda901ebc9f"/>
        <Part Type="papunktis" Nr="12.16" Abbr="11 pr. 12.16 pp." DocPartId="74f39788592641cbb17bb3d3198d06f8" PartId="e965c7f4c23647e1bf836597207d31a4"/>
      </Part>
      <Part Type="punktas" Nr="13" Abbr="11 pr. 13 p." DocPartId="becea087e3504e4d85e4d2a4df61e00a" PartId="0789851e842d4422ac9ee8cd22c1bf0d"/>
      <Part Type="punktas" Nr="14" Abbr="11 pr. 14 p." DocPartId="ac6fcf58da374819a5c8a9e44ca84c43" PartId="edb74487e1eb4e0c91dbedfe06899bc4"/>
      <Part Type="punktas" Nr="15" Abbr="11 pr. 15 p." DocPartId="2f23975dcdf44fbea6193f4a96ffe501" PartId="69c9d9d7c3364582b7352034ee8d7062"/>
      <Part Type="punktas" Nr="16" Abbr="11 pr. 16 p." DocPartId="fad7389f8e434e42a1cc56d43df95792" PartId="7851c28b81284615b0d1993e01574ef1"/>
      <Part Type="punktas" Nr="17" Abbr="11 pr. 17 p." DocPartId="ef123ca0d8ed4327a43a3642adf86077" PartId="afbf9ccc1b7848a09381b7d1b92eaf6b"/>
      <Part Type="punktas" Nr="18" Abbr="11 pr. 18 p." DocPartId="162908b5e48247148bcc9824ac61dd55" PartId="53e977f8591e458f9c255fc723f9297f"/>
      <Part Type="punktas" Nr="19" Abbr="11 pr. 19 p." DocPartId="f78e4f62e92a425b889f02c3f1ca66b3" PartId="2f9a2bdfc5a045128b5c10a0005adaab"/>
      <Part Type="punktas" Nr="20" Abbr="11 pr. 20 p." DocPartId="eb51059e6e9849b085f6b151a2fa7c42" PartId="7a83c7c24c324482b6757bab602a87f0"/>
      <Part Type="punktas" Nr="21" Abbr="11 pr. 21 p." DocPartId="a701e46552744926b02a7a031a8a530c" PartId="1cc9ce8b30704359b311c128fb25a966"/>
      <Part Type="punktas" Nr="22" Abbr="11 pr. 22 p." DocPartId="0348784e9f3c4b63aa7e94338bd10f73" PartId="bba70bd958804c5f9569fa92528a83a0"/>
    </Part>
    <Part Type="skyrius" Nr="3" Title="JŪRININKŲ IR VIDAUS VANDENŲ TRANSPORTO SPECIALISTŲ BEI MOTORINIŲ PRAMOGINIŲ LAIVŲ IR KITŲ MOTORINIŲ PLAUKIOJIMO PRIEMONIŲ LAIVAVEDŽIŲ SVEIKATOS TIKRINIMŲ PERIODIŠKUMAS" DocPartId="d49f86b378ee43c898565b94f9a5685b" PartId="a4f98c8cf770405da99ef79d879304ca">
      <Part Type="punktas" Nr="23" Abbr="11 pr. 23 p." DocPartId="7e8e47eb9110481d9ee34b71602bfe96" PartId="169246cdd7794135898d176d2d2deda8">
        <Part Type="papunktis" Nr="23.1" Abbr="11 pr. 23.1 pp." DocPartId="35a4a86cec3f43b18daa94d5260b50fc" PartId="861c8b2f2bea4a1eb570e5e94b1f40bc"/>
        <Part Type="papunktis" Nr="23.2" Abbr="11 pr. 23.2 pp." DocPartId="990131a7608d41c9897d47d116917c45" PartId="af90d2466447493c8323f71aa9f6377e"/>
        <Part Type="papunktis" Nr="23.3" Abbr="11 pr. 23.3 pp." DocPartId="b151e004579b4354bbbcd5868e36cc28" PartId="1c334533a05540d5a325b1023f7e339e"/>
        <Part Type="papunktis" Nr="23.4" Abbr="11 pr. 23.4 pp." DocPartId="c9c1e378770446aeb96673adef54854b" PartId="4985a2a8970f4ae9a69096ab8df52129"/>
        <Part Type="papunktis" Nr="23.5" Abbr="11 pr. 23.5 pp." DocPartId="0375280b393c480aa03c17422cf3a2d0" PartId="25bcea60f74a4bf08ede45a16c2e981d"/>
        <Part Type="papunktis" Nr="23.6" Abbr="11 pr. 23.6 pp." DocPartId="f5a7db4c8feb4db2970b39fd575ea740" PartId="e954978ae2294a7a85aaec0580a49253"/>
      </Part>
      <Part Type="punktas" Nr="24" Abbr="11 pr. 24 p." DocPartId="a72081b15970419694903928d253f1e7" PartId="b737c19f38994eaea0244a08e5125099"/>
      <Part Type="punktas" Nr="25" Abbr="11 pr. 25 p." DocPartId="b762bb8302a64ba790effb106f266590" PartId="1b855a43567c42ea83264cab6c7a0c92"/>
      <Part Type="punktas" Nr="26" Abbr="11 pr. 26 p." DocPartId="86ff20e3c4394535a6b51b1e2a78f7ee" PartId="6ca4d844c71e4be383de2be0a511774c"/>
    </Part>
    <Part Type="skyrius" Nr="4" Title="SVEIKATOS PAŽYMĖJIMŲ IŠDAVIMO TVARKA" DocPartId="8666be4f809e4f1e9bd0fa962e4dbfa6" PartId="90b74aef92564f91bf0c9c06f52ec1ce">
      <Part Type="punktas" Nr="27" Abbr="11 pr. 27 p." DocPartId="21b2c756cbc548ba95afbac1a725c609" PartId="644d5ac8c00744f29abdbc932b0ca99d">
        <Part Type="papunktis" Nr="27.1" Abbr="11 pr. 27.1 pp." DocPartId="9924a31280fc4dba96c29d4fe5716d5c" PartId="c29ed92fa6aa4774b74205184b25af36"/>
        <Part Type="papunktis" Nr="27.2" Abbr="11 pr. 27.2 pp." DocPartId="0533e00244974b6e92ad08fb9c41e92a" PartId="125e7f3244964b7c9ca454631006e7d2"/>
      </Part>
      <Part Type="punktas" Nr="28" Abbr="11 pr. 28 p." DocPartId="0a230d1e4968403491a3d9838d1d5f84" PartId="9c3a23821ab54139a5ad3b145000d95a">
        <Part Type="papunktis" Nr="28.1" Abbr="11 pr. 28.1 pp." DocPartId="2c549f14d01f482e83c8beffc101a92e" PartId="a6b36848ea8e43a99d11af502266c242"/>
        <Part Type="papunktis" Nr="28.2" Abbr="11 pr. 28.2 pp." DocPartId="f45f9ba8100342f183bf01af1c193428" PartId="549ac544463f4682a51049fcb84d86a0"/>
      </Part>
      <Part Type="punktas" Nr="29" Abbr="11 pr. 29 p." DocPartId="2db63d1e8f454dd3ae1d3cbbabf6f74e" PartId="df10c1987e134b47a95d90e443cc9beb"/>
      <Part Type="punktas" Nr="30" Abbr="11 pr. 30 p." DocPartId="ce07a3f5635442d6b8e2312a05978483" PartId="c8b38eb0586d4125971fe6cc3fabcf35"/>
      <Part Type="punktas" Nr="31" Abbr="11 pr. 31 p." DocPartId="c79c7460f58c4309b18638870b08175a" PartId="eba12ffa5a974ce195cd0fd570463b56"/>
      <Part Type="punktas" Nr="32" Abbr="11 pr. 32 p." DocPartId="c47eaf42074c48f18feb6fc6b5b742e6" PartId="a39fc8f7990241fa8abf9c0a7d842b21">
        <Part Type="papunktis" Nr="32.1" Abbr="11 pr. 32.1 pp." DocPartId="1707f7527edd4ebe947bc8c7e9ddce05" PartId="f92eccee7aa34d7eae000b2df9a534bf"/>
        <Part Type="papunktis" Nr="32.2" Abbr="11 pr. 32.2 pp." DocPartId="a1965065691a43f9b0a2ff9472f781ff" PartId="2549f516b4b348f6bd44384a476c6576"/>
        <Part Type="papunktis" Nr="32.3" Abbr="11 pr. 32.3 pp." DocPartId="0ffd76ba979741de81b6e3d15666fa45" PartId="883084cd0d3840b680ee6fe656f26e6c"/>
        <Part Type="papunktis" Nr="32.4" Abbr="11 pr. 32.4 pp." DocPartId="4e686474229642538a30776d1de2ee09" PartId="a0aa87cb4faa44f187a94b646904d6bf"/>
        <Part Type="papunktis" Nr="32.5" Abbr="11 pr. 32.5 pp." DocPartId="0dbaf6168d124b91bc4caa4e4a2ba183" PartId="db1c5d8606ec48aaab1d8806a0d74ead"/>
        <Part Type="papunktis" Nr="32.6" Abbr="11 pr. 32.6 pp." DocPartId="b8ce3839f72946949ff7b33e3e791e12" PartId="ef3c8115c8904c6598f52c1650ae514a"/>
      </Part>
      <Part Type="punktas" Nr="33" Abbr="11 pr. 33 p." DocPartId="39e5168775de4b6cbc8eb4a2127da885" PartId="8a44b4c1f5ea43af9861b636564779b7"/>
      <Part Type="punktas" Nr="34" Abbr="11 pr. 34 p." DocPartId="00e1f8563dc2400ea9142ae4cdc28140" PartId="c1295c4ebf5e470995714855a129cf2a"/>
      <Part Type="punktas" Nr="35" Abbr="11 pr. 35 p." DocPartId="d8245c2a0d8346899c843508a12d1aeb" PartId="eca033c5e47d4ed0bbc72f7d1cdee4c2"/>
      <Part Type="punktas" Nr="36" Abbr="11 pr. 36 p." DocPartId="c34fc7047d0f47a9802b8d70723c7ead" PartId="f4d44f44297c4ae6b34674c34777ae18"/>
      <Part Type="punktas" Nr="37" Abbr="11 pr. 37 p." DocPartId="1abef9fca6584e3fa70da2f4a19e6151" PartId="8ea1a082b74248968025556f96a85505"/>
      <Part Type="punktas" Nr="38" Abbr="11 pr. 38 p." DocPartId="7bebc0ec87fb40c19d01fe80272d1cf7" PartId="1b7eb0164193441eb4c5b189ae973646"/>
      <Part Type="punktas" Nr="39" Abbr="11 pr. 39 p." DocPartId="d07395c10bbe4e80ae6242af66af0169" PartId="169d87f43ee3407d96db56a966e36a16"/>
    </Part>
    <Part Type="skyrius" Nr="5" Title="BAIGIAMOSIOS NUOSTATOS" DocPartId="e4e21ebdd7b343d2886359c863616dd8" PartId="ebbe1f7543a9492db1c1240a3ffaf2f3">
      <Part Type="punktas" Nr="40" Abbr="11 pr. 40 p." DocPartId="c5ed6a405602455fb7394fddd0d9599c" PartId="51f7ddf0d80c43f3be8f583682207291"/>
      <Part Type="punktas" Nr="41" Abbr="11 pr. 41 p." DocPartId="0d4a9e6e893c4ffcb07435817078a04b" PartId="9e933be066f5462f90818d54f1297fe4"/>
    </Part>
  </Part>
  <Part Type="priedas" Nr="1" Abbr="1 pr." Title="MINIMALŪS SVEIKATOS BŪKLĖS REIKALAVIMAI, TAIKOMI JŪRININKAMS IR VIDAUS VANDENŲ TRANSPORTO SPECIALISTAMS BEI MOTORINIŲ PRAMOGINIŲ LAIVŲ IR KITŲ MOTORINIŲ PLAUKIOJIMO PRIEMONIŲ LAIVAVEDŽIAMS" Notes="" DocPartId="7abbb8359e324b50aa61dabf665b8cba" PartId="0e1ea85ee57348e9a4541a34d106d90f"/>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309fdca352db4a02997638edd9613930" PartId="54b8805e24c3490d9b38558e7b585f7a"/>
</Parts>
</file>

<file path=customXml/itemProps1.xml><?xml version="1.0" encoding="utf-8"?>
<ds:datastoreItem xmlns:ds="http://schemas.openxmlformats.org/officeDocument/2006/customXml" ds:itemID="{ED80AABB-EBF8-4854-82FF-60E4DB4A441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35</Pages>
  <Words>7420</Words>
  <Characters>50764</Characters>
  <Application>Microsoft Office Word</Application>
  <DocSecurity>0</DocSecurity>
  <Lines>423</Lines>
  <Paragraphs>116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LIETUVOS RESPUBLIKOS SVEIKATOS APSAUGOS MINISTRO</vt:lpstr>
      <vt:lpstr>DĖL LIETUVOS RESPUBLIKOS SVEIKATOS APSAUGOS MINISTRO</vt:lpstr>
    </vt:vector>
  </TitlesOfParts>
  <Company>LR Sveikatos apsaugos ministerija</Company>
  <LinksUpToDate>false</LinksUpToDate>
  <CharactersWithSpaces>58068</CharactersWithSpaces>
  <SharedDoc>false</SharedDoc>
  <HyperlinkBase/>
  <HLinks>
    <vt:vector size="6" baseType="variant">
      <vt:variant>
        <vt:i4>7995418</vt:i4>
      </vt:variant>
      <vt:variant>
        <vt:i4>8</vt:i4>
      </vt:variant>
      <vt:variant>
        <vt:i4>0</vt:i4>
      </vt:variant>
      <vt:variant>
        <vt:i4>5</vt:i4>
      </vt:variant>
      <vt:variant>
        <vt:lpwstr>mailto:genovaite.paulauskiene@sam.lt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LIETUVOS RESPUBLIKOS SVEIKATOS APSAUGOS MINISTRO</dc:title>
  <dc:creator>paulauskiene</dc:creator>
  <cp:lastModifiedBy>PETRAUSKAITĖ Girmantė</cp:lastModifiedBy>
  <cp:revision>3</cp:revision>
  <cp:lastPrinted>2014-02-04T11:52:00Z</cp:lastPrinted>
  <dcterms:created xsi:type="dcterms:W3CDTF">2016-08-01T12:55:00Z</dcterms:created>
  <dcterms:modified xsi:type="dcterms:W3CDTF">2016-08-01T12:59:00Z</dcterms:modified>
</cp:coreProperties>
</file>