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edc8c60e8b26474b9633fd5d60bf3dfc"/>
        <w:id w:val="-849018405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6527E49C" w14:textId="58163319" w:rsidR="008C7A3F" w:rsidRDefault="00B826FE" w:rsidP="00B826FE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D60C9E8" wp14:editId="452E963C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67A2537" w14:textId="77777777" w:rsidR="008C7A3F" w:rsidRDefault="008C7A3F">
          <w:pPr>
            <w:rPr>
              <w:sz w:val="2"/>
              <w:szCs w:val="2"/>
            </w:rPr>
          </w:pPr>
        </w:p>
        <w:p w14:paraId="56F28213" w14:textId="77777777" w:rsidR="008C7A3F" w:rsidRDefault="008C7A3F">
          <w:pPr>
            <w:jc w:val="center"/>
            <w:rPr>
              <w:b/>
              <w:bCs/>
              <w:szCs w:val="24"/>
            </w:rPr>
          </w:pPr>
        </w:p>
        <w:p w14:paraId="3074FD9A" w14:textId="77777777" w:rsidR="008C7A3F" w:rsidRDefault="008C7A3F">
          <w:pPr>
            <w:rPr>
              <w:sz w:val="2"/>
              <w:szCs w:val="2"/>
            </w:rPr>
          </w:pPr>
        </w:p>
        <w:p w14:paraId="1331C99A" w14:textId="77777777" w:rsidR="008C7A3F" w:rsidRDefault="00B826FE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780FC573" w14:textId="77777777" w:rsidR="008C7A3F" w:rsidRDefault="008C7A3F">
          <w:pPr>
            <w:rPr>
              <w:sz w:val="2"/>
              <w:szCs w:val="2"/>
            </w:rPr>
          </w:pPr>
        </w:p>
        <w:p w14:paraId="1016C8F0" w14:textId="77777777" w:rsidR="008C7A3F" w:rsidRDefault="008C7A3F">
          <w:pPr>
            <w:overflowPunct w:val="0"/>
            <w:jc w:val="center"/>
            <w:textAlignment w:val="baseline"/>
          </w:pPr>
        </w:p>
        <w:p w14:paraId="552751EA" w14:textId="77777777" w:rsidR="008C7A3F" w:rsidRDefault="008C7A3F">
          <w:pPr>
            <w:rPr>
              <w:sz w:val="2"/>
              <w:szCs w:val="2"/>
            </w:rPr>
          </w:pPr>
        </w:p>
        <w:p w14:paraId="607E56B9" w14:textId="77777777" w:rsidR="008C7A3F" w:rsidRDefault="00B826FE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69D1D371" w14:textId="77777777" w:rsidR="008C7A3F" w:rsidRDefault="008C7A3F">
          <w:pPr>
            <w:rPr>
              <w:sz w:val="2"/>
              <w:szCs w:val="2"/>
            </w:rPr>
          </w:pPr>
        </w:p>
        <w:p w14:paraId="31A986E5" w14:textId="77777777" w:rsidR="008C7A3F" w:rsidRDefault="00B826FE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</w:rPr>
            <w:t>DĖL</w:t>
          </w:r>
          <w:r>
            <w:rPr>
              <w:b/>
              <w:bCs/>
              <w:caps/>
              <w:szCs w:val="24"/>
            </w:rPr>
            <w:t xml:space="preserve"> </w:t>
          </w:r>
          <w:r>
            <w:rPr>
              <w:b/>
              <w:szCs w:val="24"/>
              <w:lang w:val="en-GB"/>
            </w:rPr>
            <w:t xml:space="preserve">ŠVIETIMO, MOKSLO IR SPORTO MINISTRO 2018 M. </w:t>
          </w:r>
          <w:proofErr w:type="gramStart"/>
          <w:r>
            <w:rPr>
              <w:b/>
              <w:szCs w:val="24"/>
              <w:lang w:val="en-GB"/>
            </w:rPr>
            <w:t>LAPKRIČIO 22 D. ĮSAKYMO NR.</w:t>
          </w:r>
          <w:proofErr w:type="gramEnd"/>
          <w:r>
            <w:rPr>
              <w:b/>
              <w:szCs w:val="24"/>
              <w:lang w:val="en-GB"/>
            </w:rPr>
            <w:t xml:space="preserve"> V-925 „DĖL</w:t>
          </w:r>
          <w:r>
            <w:rPr>
              <w:b/>
              <w:szCs w:val="24"/>
            </w:rPr>
            <w:t xml:space="preserve"> PROFESINIO MOKYMO PROGRAMŲ RENGIMO IR REGISTRAVIMO TVARKOS APRAŠO </w:t>
          </w:r>
          <w:r>
            <w:rPr>
              <w:b/>
              <w:szCs w:val="24"/>
              <w:lang w:val="en-GB"/>
            </w:rPr>
            <w:t>PATVIRTINIMO</w:t>
          </w:r>
          <w:proofErr w:type="gramStart"/>
          <w:r>
            <w:rPr>
              <w:b/>
              <w:szCs w:val="24"/>
              <w:lang w:val="en-GB"/>
            </w:rPr>
            <w:t>“ PAKEITIMO</w:t>
          </w:r>
          <w:proofErr w:type="gramEnd"/>
          <w:r>
            <w:rPr>
              <w:b/>
              <w:szCs w:val="24"/>
              <w:lang w:val="en-GB"/>
            </w:rPr>
            <w:t xml:space="preserve"> </w:t>
          </w:r>
        </w:p>
        <w:p w14:paraId="4FA8C7CC" w14:textId="77777777" w:rsidR="008C7A3F" w:rsidRDefault="008C7A3F">
          <w:pPr>
            <w:rPr>
              <w:sz w:val="2"/>
              <w:szCs w:val="2"/>
            </w:rPr>
          </w:pPr>
        </w:p>
        <w:p w14:paraId="1905B753" w14:textId="77777777" w:rsidR="008C7A3F" w:rsidRDefault="008C7A3F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</w:p>
        <w:p w14:paraId="0B56B94E" w14:textId="3446179C" w:rsidR="008C7A3F" w:rsidRDefault="00B826FE">
          <w:pPr>
            <w:keepNext/>
            <w:overflowPunct w:val="0"/>
            <w:jc w:val="center"/>
            <w:textAlignment w:val="baseline"/>
            <w:outlineLvl w:val="2"/>
          </w:pPr>
          <w:r>
            <w:t xml:space="preserve">2020 m. rugpjūčio 21 </w:t>
          </w:r>
          <w:r>
            <w:t xml:space="preserve">d. Nr. </w:t>
          </w:r>
          <w:r w:rsidRPr="00B826FE">
            <w:t>V-1259</w:t>
          </w:r>
        </w:p>
        <w:p w14:paraId="190FAA1F" w14:textId="77777777" w:rsidR="008C7A3F" w:rsidRDefault="00B826FE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8FE375D" w14:textId="77777777" w:rsidR="008C7A3F" w:rsidRDefault="008C7A3F">
          <w:pPr>
            <w:overflowPunct w:val="0"/>
            <w:ind w:firstLine="1253"/>
            <w:jc w:val="both"/>
            <w:textAlignment w:val="baseline"/>
          </w:pPr>
        </w:p>
        <w:p w14:paraId="1B9EA4EF" w14:textId="77777777" w:rsidR="008C7A3F" w:rsidRDefault="008C7A3F">
          <w:pPr>
            <w:overflowPunct w:val="0"/>
            <w:ind w:firstLine="1253"/>
            <w:jc w:val="both"/>
            <w:textAlignment w:val="baseline"/>
          </w:pPr>
        </w:p>
        <w:p w14:paraId="302A1681" w14:textId="0C9EBDF8" w:rsidR="008C7A3F" w:rsidRDefault="008C7A3F">
          <w:pPr>
            <w:rPr>
              <w:sz w:val="2"/>
              <w:szCs w:val="2"/>
            </w:rPr>
          </w:pPr>
        </w:p>
        <w:sdt>
          <w:sdtPr>
            <w:rPr>
              <w:szCs w:val="24"/>
            </w:rPr>
            <w:alias w:val="pastraipa"/>
            <w:tag w:val="part_1bb19b9a70c54c34a84e2521cb529682"/>
            <w:id w:val="597299575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59AE16BF" w14:textId="15E1C848" w:rsidR="008C7A3F" w:rsidRDefault="00B826FE" w:rsidP="00B826FE">
              <w:pPr>
                <w:overflowPunct w:val="0"/>
                <w:ind w:right="4" w:firstLine="993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švietimo, mokslo ir sporto ministro 2018 m. lapkričio 22 d. įs</w:t>
              </w:r>
              <w:bookmarkStart w:id="0" w:name="_GoBack"/>
              <w:bookmarkEnd w:id="0"/>
              <w:r>
                <w:rPr>
                  <w:szCs w:val="24"/>
                </w:rPr>
                <w:t xml:space="preserve">akymo Nr. V-925 „Dėl Profesinio mokymo programų rengimo ir registravimo tvarkos aprašo patvirtinimo“ 2.2 papunktį ir išdėstau jį taip: </w:t>
              </w:r>
            </w:p>
            <w:sdt>
              <w:sdtPr>
                <w:alias w:val="citata"/>
                <w:tag w:val="part_b0aa4a011f8a45e187e3d37746b4e355"/>
                <w:id w:val="371742886"/>
                <w:lock w:val="sdtLocked"/>
              </w:sdtPr>
              <w:sdtEndPr/>
              <w:sdtContent>
                <w:sdt>
                  <w:sdtPr>
                    <w:alias w:val="2.2 pp."/>
                    <w:tag w:val="part_ec642ad1d16d411dbedc835d8de79f55"/>
                    <w:id w:val="1767423926"/>
                    <w:lock w:val="sdtLocked"/>
                  </w:sdtPr>
                  <w:sdtEndPr/>
                  <w:sdtContent>
                    <w:p w14:paraId="06AB8CF5" w14:textId="24D7E660" w:rsidR="008C7A3F" w:rsidRDefault="00B826FE" w:rsidP="00B826FE">
                      <w:pPr>
                        <w:overflowPunct w:val="0"/>
                        <w:ind w:right="4" w:firstLine="993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c642ad1d16d411dbedc835d8de79f55"/>
                          <w:id w:val="-18241098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Studijų, moky</w:t>
                      </w:r>
                      <w:r>
                        <w:rPr>
                          <w:szCs w:val="24"/>
                        </w:rPr>
                        <w:t xml:space="preserve">mo programų ir kvalifikacijų registre Transporto paslaugų švietimo </w:t>
                      </w:r>
                      <w:proofErr w:type="spellStart"/>
                      <w:r>
                        <w:rPr>
                          <w:szCs w:val="24"/>
                        </w:rPr>
                        <w:t>posrityje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pagal Lietuvos švietimo klasifikatorių iki 2018 m. kovo 15 d. įregistruotos tęstinio profesinio mokymo programos, pagal kurias vykdomas motorinių transporto priemonių keleiviams i</w:t>
                      </w:r>
                      <w:r>
                        <w:rPr>
                          <w:szCs w:val="24"/>
                        </w:rPr>
                        <w:t>r kroviniams vežti vairuotojų pradinis ir periodinis profesinis mokymas, gali būti vykdomos, iki jas baigs iki 2021 m. gruodžio 31 d.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priimti mokytis mokiniai;“.</w:t>
                      </w:r>
                    </w:p>
                    <w:p w14:paraId="7E4B583C" w14:textId="77777777" w:rsidR="008C7A3F" w:rsidRDefault="008C7A3F">
                      <w:pPr>
                        <w:overflowPunct w:val="0"/>
                        <w:ind w:right="4"/>
                        <w:jc w:val="both"/>
                        <w:textAlignment w:val="baseline"/>
                      </w:pPr>
                    </w:p>
                    <w:p w14:paraId="4247BA9B" w14:textId="77777777" w:rsidR="00B826FE" w:rsidRDefault="00B826FE">
                      <w:pPr>
                        <w:overflowPunct w:val="0"/>
                        <w:ind w:right="4"/>
                        <w:jc w:val="both"/>
                        <w:textAlignment w:val="baseline"/>
                      </w:pPr>
                    </w:p>
                    <w:p w14:paraId="2B84EFB5" w14:textId="77777777" w:rsidR="008C7A3F" w:rsidRDefault="008C7A3F">
                      <w:pPr>
                        <w:rPr>
                          <w:sz w:val="2"/>
                          <w:szCs w:val="2"/>
                        </w:rPr>
                      </w:pPr>
                    </w:p>
                    <w:p w14:paraId="25ECBA9D" w14:textId="77777777" w:rsidR="008C7A3F" w:rsidRDefault="008C7A3F">
                      <w:pPr>
                        <w:overflowPunct w:val="0"/>
                        <w:jc w:val="both"/>
                        <w:textAlignment w:val="baseline"/>
                      </w:pPr>
                    </w:p>
                    <w:p w14:paraId="05BFD3EF" w14:textId="288EE7F9" w:rsidR="008C7A3F" w:rsidRDefault="00B826FE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e852b8f3acd4baeb099299d54f075ba"/>
            <w:id w:val="960691103"/>
            <w:lock w:val="sdtLocked"/>
          </w:sdtPr>
          <w:sdtEndPr/>
          <w:sdtContent>
            <w:p w14:paraId="2B322276" w14:textId="468BD070" w:rsidR="008C7A3F" w:rsidRDefault="00B826FE">
              <w:pPr>
                <w:tabs>
                  <w:tab w:val="left" w:pos="7371"/>
                </w:tabs>
                <w:overflowPunct w:val="0"/>
                <w:textAlignment w:val="baseline"/>
                <w:rPr>
                  <w:sz w:val="32"/>
                </w:rPr>
              </w:pPr>
              <w:r>
                <w:t xml:space="preserve">Švietimo, mokslo ir sporto ministras </w:t>
              </w:r>
              <w:r>
                <w:tab/>
                <w:t>Algirdas Monkevičius</w:t>
              </w:r>
            </w:p>
          </w:sdtContent>
        </w:sdt>
      </w:sdtContent>
    </w:sdt>
    <w:sectPr w:rsidR="008C7A3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40" w:right="561" w:bottom="1236" w:left="1701" w:header="289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A7DC26" w14:textId="77777777" w:rsidR="008C7A3F" w:rsidRDefault="00B826F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2BA00CF8" w14:textId="77777777" w:rsidR="008C7A3F" w:rsidRDefault="00B826F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05AE33" w14:textId="77777777" w:rsidR="008C7A3F" w:rsidRDefault="008C7A3F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328E18" w14:textId="77777777" w:rsidR="008C7A3F" w:rsidRDefault="008C7A3F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18B5D1" w14:textId="77777777" w:rsidR="008C7A3F" w:rsidRDefault="008C7A3F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10799D" w14:textId="77777777" w:rsidR="008C7A3F" w:rsidRDefault="00B826F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51567F22" w14:textId="77777777" w:rsidR="008C7A3F" w:rsidRDefault="00B826F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6010B" w14:textId="77777777" w:rsidR="008C7A3F" w:rsidRDefault="008C7A3F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44998E" w14:textId="77777777" w:rsidR="008C7A3F" w:rsidRDefault="008C7A3F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6D2BB4" w14:textId="77777777" w:rsidR="008C7A3F" w:rsidRDefault="008C7A3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6A2"/>
    <w:rsid w:val="008C7A3F"/>
    <w:rsid w:val="00B826FE"/>
    <w:rsid w:val="00D83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B3C46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26F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26F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C51AD55-F195-4F75-8D8E-48F0EC84FFD9}"/>
      </w:docPartPr>
      <w:docPartBody>
        <w:p w14:paraId="5026FF59" w14:textId="6315968E" w:rsidR="00000000" w:rsidRDefault="009721B9">
          <w:r w:rsidRPr="007C4747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1B9"/>
    <w:rsid w:val="00972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721B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721B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bddfb6825d940acbe970a91d511202b" PartId="edc8c60e8b26474b9633fd5d60bf3dfc">
    <Part Type="pastraipa" DocPartId="0ca78bd5029c48869d5df897c1aa7e67" PartId="1bb19b9a70c54c34a84e2521cb529682">
      <Part Type="citata" DocPartId="43f8e2beae68437bb5458bce93ae6ec3" PartId="b0aa4a011f8a45e187e3d37746b4e355">
        <Part Type="papunktis" Nr="2.2" Abbr="2.2 pp." DocPartId="f2b90005840c4edeb517f5fa17e0ba6f" PartId="ec642ad1d16d411dbedc835d8de79f55"/>
      </Part>
    </Part>
    <Part Type="signatura" DocPartId="701b88d6e1be427fa2817af4dbaf6ed9" PartId="4e852b8f3acd4baeb099299d54f075ba"/>
  </Part>
</Parts>
</file>

<file path=customXml/itemProps1.xml><?xml version="1.0" encoding="utf-8"?>
<ds:datastoreItem xmlns:ds="http://schemas.openxmlformats.org/officeDocument/2006/customXml" ds:itemID="{E23FFC97-9278-4B8C-A36C-470C98D276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08DC0D-F336-4377-A8E7-0302954078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76686D5-87C2-4425-9C7C-C8EC24DD84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28A2087-A424-47F8-BBAC-97CD156A05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16475968-98d7-42f3-992d-8ee86f0271d2</vt:lpstr>
      <vt:lpstr> </vt:lpstr>
    </vt:vector>
  </TitlesOfParts>
  <Company>VKS</Company>
  <LinksUpToDate>false</LinksUpToDate>
  <CharactersWithSpaces>1048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d2ae9ba3-143f-4128-9345-c2fd6ba0dc4b</dc:title>
  <dc:creator>Zabietienė Jolanta</dc:creator>
  <cp:lastModifiedBy>JUOSPONIENĖ Karolina</cp:lastModifiedBy>
  <cp:revision>3</cp:revision>
  <cp:lastPrinted>2018-12-04T15:10:00Z</cp:lastPrinted>
  <dcterms:created xsi:type="dcterms:W3CDTF">2020-08-21T05:32:00Z</dcterms:created>
  <dcterms:modified xsi:type="dcterms:W3CDTF">2020-08-21T05:51:00Z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