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30F6" w14:textId="77777777" w:rsidR="00393214" w:rsidRDefault="00393214">
      <w:pPr>
        <w:tabs>
          <w:tab w:val="center" w:pos="4153"/>
          <w:tab w:val="right" w:pos="8306"/>
        </w:tabs>
        <w:rPr>
          <w:rFonts w:ascii="TimesLT" w:hAnsi="TimesLT"/>
          <w:lang w:val="en-US"/>
        </w:rPr>
      </w:pPr>
    </w:p>
    <w:p w14:paraId="7AC330F7" w14:textId="77777777" w:rsidR="00393214" w:rsidRDefault="00497B0E">
      <w:pPr>
        <w:jc w:val="center"/>
        <w:rPr>
          <w:caps/>
          <w:sz w:val="22"/>
        </w:rPr>
      </w:pPr>
      <w:r>
        <w:rPr>
          <w:caps/>
          <w:noProof/>
          <w:lang w:eastAsia="lt-LT"/>
        </w:rPr>
        <w:drawing>
          <wp:inline distT="0" distB="0" distL="0" distR="0" wp14:anchorId="7AC3317B" wp14:editId="7AC3317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AC330F8" w14:textId="77777777" w:rsidR="00393214" w:rsidRDefault="00393214">
      <w:pPr>
        <w:jc w:val="center"/>
        <w:rPr>
          <w:caps/>
        </w:rPr>
      </w:pPr>
    </w:p>
    <w:p w14:paraId="7AC330F9" w14:textId="77777777" w:rsidR="00393214" w:rsidRDefault="00497B0E">
      <w:pPr>
        <w:jc w:val="center"/>
        <w:rPr>
          <w:b/>
          <w:bCs/>
          <w:caps/>
        </w:rPr>
      </w:pPr>
      <w:r>
        <w:rPr>
          <w:b/>
          <w:bCs/>
          <w:caps/>
        </w:rPr>
        <w:t>LIETUVOS RESPUBLIKOS</w:t>
      </w:r>
    </w:p>
    <w:p w14:paraId="7AC330FA" w14:textId="77777777" w:rsidR="00393214" w:rsidRDefault="00497B0E">
      <w:pPr>
        <w:jc w:val="center"/>
        <w:rPr>
          <w:caps/>
        </w:rPr>
      </w:pPr>
      <w:r>
        <w:rPr>
          <w:b/>
          <w:caps/>
        </w:rPr>
        <w:t>APLINKOS APSAUGOS VALSTYBINĖS KONTROLĖS ĮSTATYMO NR. IX-1005 2, 3, 6, 7, 12, 16, 18, 21, 22, 23, 25, 29, 41, 52 STRAIPSNIŲ IR PRIEDO PAKEITIMO IR ĮSTATYMO PAPILDYMO 12</w:t>
      </w:r>
      <w:r>
        <w:rPr>
          <w:b/>
          <w:caps/>
          <w:vertAlign w:val="superscript"/>
        </w:rPr>
        <w:t>1</w:t>
      </w:r>
      <w:r>
        <w:rPr>
          <w:b/>
          <w:caps/>
        </w:rPr>
        <w:t xml:space="preserve"> STRAIPSNIU</w:t>
      </w:r>
    </w:p>
    <w:p w14:paraId="7AC330FB" w14:textId="77777777" w:rsidR="00393214" w:rsidRDefault="00497B0E">
      <w:pPr>
        <w:jc w:val="center"/>
        <w:rPr>
          <w:b/>
          <w:caps/>
          <w:spacing w:val="20"/>
          <w:sz w:val="32"/>
        </w:rPr>
      </w:pPr>
      <w:r>
        <w:rPr>
          <w:b/>
          <w:caps/>
          <w:spacing w:val="20"/>
        </w:rPr>
        <w:t>ĮSTATYMAS</w:t>
      </w:r>
    </w:p>
    <w:p w14:paraId="7AC330FC" w14:textId="77777777" w:rsidR="00393214" w:rsidRDefault="00393214">
      <w:pPr>
        <w:jc w:val="center"/>
        <w:rPr>
          <w:b/>
          <w:caps/>
        </w:rPr>
      </w:pPr>
    </w:p>
    <w:p w14:paraId="4C94653C" w14:textId="77777777" w:rsidR="00497B0E" w:rsidRDefault="00497B0E">
      <w:pPr>
        <w:jc w:val="center"/>
        <w:rPr>
          <w:sz w:val="22"/>
        </w:rPr>
      </w:pPr>
      <w:r>
        <w:rPr>
          <w:sz w:val="22"/>
        </w:rPr>
        <w:t>2014 m. gegužės 15 d. Nr. XII-884</w:t>
      </w:r>
    </w:p>
    <w:p w14:paraId="7AC330FD" w14:textId="73FC9D2A" w:rsidR="00393214" w:rsidRDefault="00497B0E">
      <w:pPr>
        <w:jc w:val="center"/>
        <w:rPr>
          <w:b/>
          <w:sz w:val="22"/>
        </w:rPr>
      </w:pPr>
      <w:r>
        <w:rPr>
          <w:sz w:val="22"/>
        </w:rPr>
        <w:t>Vilnius</w:t>
      </w:r>
    </w:p>
    <w:p w14:paraId="7AC330FE" w14:textId="77777777" w:rsidR="00393214" w:rsidRPr="00497B0E" w:rsidRDefault="00393214">
      <w:pPr>
        <w:rPr>
          <w:szCs w:val="24"/>
        </w:rPr>
      </w:pPr>
    </w:p>
    <w:p w14:paraId="7AC33100" w14:textId="77777777" w:rsidR="00393214" w:rsidRDefault="00393214">
      <w:pPr>
        <w:tabs>
          <w:tab w:val="center" w:pos="4153"/>
          <w:tab w:val="right" w:pos="8306"/>
        </w:tabs>
        <w:rPr>
          <w:rFonts w:ascii="TimesLT" w:hAnsi="TimesLT"/>
          <w:lang w:val="en-US"/>
        </w:rPr>
      </w:pPr>
    </w:p>
    <w:p w14:paraId="7AC33101" w14:textId="77777777" w:rsidR="00393214" w:rsidRDefault="00497B0E">
      <w:pPr>
        <w:spacing w:line="360" w:lineRule="auto"/>
        <w:ind w:firstLine="720"/>
        <w:jc w:val="both"/>
        <w:rPr>
          <w:b/>
          <w:bCs/>
          <w:szCs w:val="24"/>
        </w:rPr>
      </w:pPr>
      <w:r>
        <w:rPr>
          <w:b/>
          <w:color w:val="000000"/>
          <w:szCs w:val="24"/>
        </w:rPr>
        <w:t>1</w:t>
      </w:r>
      <w:r>
        <w:rPr>
          <w:b/>
          <w:color w:val="000000"/>
          <w:szCs w:val="24"/>
        </w:rPr>
        <w:t xml:space="preserve"> straipsnis. </w:t>
      </w:r>
      <w:r>
        <w:rPr>
          <w:b/>
          <w:szCs w:val="24"/>
        </w:rPr>
        <w:t>2</w:t>
      </w:r>
      <w:r>
        <w:rPr>
          <w:b/>
          <w:color w:val="000000"/>
          <w:szCs w:val="24"/>
        </w:rPr>
        <w:t xml:space="preserve"> straipsnio pakeitimas</w:t>
      </w:r>
    </w:p>
    <w:p w14:paraId="7AC33102" w14:textId="77777777" w:rsidR="00393214" w:rsidRDefault="00497B0E">
      <w:pPr>
        <w:spacing w:line="360" w:lineRule="auto"/>
        <w:ind w:firstLine="720"/>
        <w:jc w:val="both"/>
        <w:rPr>
          <w:bCs/>
          <w:szCs w:val="24"/>
        </w:rPr>
      </w:pPr>
      <w:r>
        <w:rPr>
          <w:bCs/>
          <w:szCs w:val="24"/>
        </w:rPr>
        <w:t>1</w:t>
      </w:r>
      <w:r>
        <w:rPr>
          <w:bCs/>
          <w:szCs w:val="24"/>
        </w:rPr>
        <w:t>. Papildyti 2 straipsnį nauja 6 dalimi:</w:t>
      </w:r>
    </w:p>
    <w:p w14:paraId="7AC33103" w14:textId="77777777" w:rsidR="00393214" w:rsidRDefault="0049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lang w:eastAsia="x-none"/>
        </w:rPr>
      </w:pPr>
      <w:r>
        <w:rPr>
          <w:bCs/>
          <w:color w:val="000000"/>
          <w:szCs w:val="24"/>
          <w:lang w:eastAsia="x-none"/>
        </w:rPr>
        <w:t>„</w:t>
      </w:r>
      <w:r>
        <w:rPr>
          <w:bCs/>
          <w:color w:val="000000"/>
          <w:szCs w:val="24"/>
          <w:lang w:eastAsia="x-none"/>
        </w:rPr>
        <w:t>6</w:t>
      </w:r>
      <w:r>
        <w:rPr>
          <w:bCs/>
          <w:color w:val="000000"/>
          <w:szCs w:val="24"/>
          <w:lang w:eastAsia="x-none"/>
        </w:rPr>
        <w:t xml:space="preserve">. </w:t>
      </w:r>
      <w:r>
        <w:rPr>
          <w:b/>
          <w:bCs/>
          <w:color w:val="000000"/>
          <w:szCs w:val="24"/>
          <w:lang w:eastAsia="x-none"/>
        </w:rPr>
        <w:t>Ekologinis įvykis</w:t>
      </w:r>
      <w:r>
        <w:rPr>
          <w:bCs/>
          <w:color w:val="000000"/>
          <w:szCs w:val="24"/>
          <w:lang w:eastAsia="x-none"/>
        </w:rPr>
        <w:t xml:space="preserve"> ‒</w:t>
      </w:r>
      <w:r>
        <w:rPr>
          <w:szCs w:val="24"/>
          <w:lang w:eastAsia="lt-LT"/>
        </w:rPr>
        <w:t xml:space="preserve"> aplinkos oro, vandens, dirvožemio, grunto užteršimas cheminėmis, biologinėmis ir radioaktyviosiomis medžiagomis arba kitoks aplinkai padarytas poveikis.</w:t>
      </w:r>
      <w:r>
        <w:rPr>
          <w:color w:val="000000"/>
          <w:szCs w:val="24"/>
          <w:lang w:eastAsia="x-none"/>
        </w:rPr>
        <w:t>“</w:t>
      </w:r>
    </w:p>
    <w:p w14:paraId="7AC33104" w14:textId="77777777" w:rsidR="00393214" w:rsidRDefault="00497B0E">
      <w:pPr>
        <w:spacing w:line="360" w:lineRule="auto"/>
        <w:ind w:firstLine="720"/>
        <w:jc w:val="both"/>
        <w:rPr>
          <w:bCs/>
          <w:color w:val="000000"/>
          <w:szCs w:val="24"/>
        </w:rPr>
      </w:pPr>
      <w:r>
        <w:rPr>
          <w:bCs/>
          <w:color w:val="000000"/>
          <w:szCs w:val="24"/>
        </w:rPr>
        <w:t>2</w:t>
      </w:r>
      <w:r>
        <w:rPr>
          <w:bCs/>
          <w:color w:val="000000"/>
          <w:szCs w:val="24"/>
        </w:rPr>
        <w:t>. Buvusias 2 straipsnio 6, 7 ir 8 dalis laikyti atitinkamai 7, 8 ir 9 dalimis.</w:t>
      </w:r>
    </w:p>
    <w:p w14:paraId="7AC33105" w14:textId="77777777" w:rsidR="00393214" w:rsidRDefault="00497B0E">
      <w:pPr>
        <w:spacing w:line="360" w:lineRule="auto"/>
        <w:ind w:firstLine="720"/>
        <w:jc w:val="both"/>
        <w:rPr>
          <w:szCs w:val="24"/>
          <w:lang w:eastAsia="lt-LT"/>
        </w:rPr>
      </w:pPr>
      <w:r>
        <w:rPr>
          <w:szCs w:val="24"/>
          <w:lang w:eastAsia="lt-LT"/>
        </w:rPr>
        <w:t>3</w:t>
      </w:r>
      <w:r>
        <w:rPr>
          <w:szCs w:val="24"/>
          <w:lang w:eastAsia="lt-LT"/>
        </w:rPr>
        <w:t>. Papild</w:t>
      </w:r>
      <w:r>
        <w:rPr>
          <w:szCs w:val="24"/>
          <w:lang w:eastAsia="lt-LT"/>
        </w:rPr>
        <w:t>yti 2 straipsnį 10 dalimi:</w:t>
      </w:r>
    </w:p>
    <w:p w14:paraId="7AC33106" w14:textId="77777777" w:rsidR="00393214" w:rsidRDefault="00497B0E">
      <w:pPr>
        <w:spacing w:line="360" w:lineRule="auto"/>
        <w:ind w:firstLine="720"/>
        <w:jc w:val="both"/>
        <w:rPr>
          <w:szCs w:val="24"/>
          <w:lang w:eastAsia="lt-LT"/>
        </w:rPr>
      </w:pPr>
      <w:r>
        <w:rPr>
          <w:szCs w:val="24"/>
          <w:lang w:eastAsia="lt-LT"/>
        </w:rPr>
        <w:t>„</w:t>
      </w:r>
      <w:r>
        <w:rPr>
          <w:szCs w:val="24"/>
          <w:lang w:eastAsia="lt-LT"/>
        </w:rPr>
        <w:t>10</w:t>
      </w:r>
      <w:r>
        <w:rPr>
          <w:bCs/>
          <w:szCs w:val="24"/>
          <w:lang w:eastAsia="lt-LT"/>
        </w:rPr>
        <w:t xml:space="preserve">. </w:t>
      </w:r>
      <w:r>
        <w:rPr>
          <w:szCs w:val="24"/>
          <w:lang w:eastAsia="lt-LT"/>
        </w:rPr>
        <w:t>Kitos šiame įstatyme vartojamos sąvokos suprantamos taip, kaip jos apibrėžtos arba vartojamos Lietuvos Respublikos aplinkos apsaugos įstatyme, Lietuvos Respublikos jūros aplinkos apsaugos įstatyme, Lietuvos Respublikos atl</w:t>
      </w:r>
      <w:r>
        <w:rPr>
          <w:szCs w:val="24"/>
          <w:lang w:eastAsia="lt-LT"/>
        </w:rPr>
        <w:t xml:space="preserve">iekų tvarkymo įstatyme ir Lietuvos Respublikos cheminių medžiagų ir preparatų įstatyme.“ </w:t>
      </w:r>
    </w:p>
    <w:p w14:paraId="7AC33107" w14:textId="77777777" w:rsidR="00393214" w:rsidRDefault="00497B0E">
      <w:pPr>
        <w:spacing w:line="360" w:lineRule="auto"/>
        <w:ind w:firstLine="720"/>
        <w:jc w:val="both"/>
        <w:rPr>
          <w:szCs w:val="24"/>
          <w:lang w:eastAsia="lt-LT"/>
        </w:rPr>
      </w:pPr>
    </w:p>
    <w:p w14:paraId="7AC33108" w14:textId="77777777" w:rsidR="00393214" w:rsidRDefault="00497B0E">
      <w:pPr>
        <w:spacing w:line="360" w:lineRule="auto"/>
        <w:ind w:firstLine="720"/>
        <w:jc w:val="both"/>
        <w:rPr>
          <w:b/>
          <w:color w:val="000000"/>
          <w:szCs w:val="24"/>
        </w:rPr>
      </w:pPr>
      <w:r>
        <w:rPr>
          <w:b/>
          <w:color w:val="000000"/>
          <w:szCs w:val="24"/>
        </w:rPr>
        <w:t>2</w:t>
      </w:r>
      <w:r>
        <w:rPr>
          <w:b/>
          <w:color w:val="000000"/>
          <w:szCs w:val="24"/>
        </w:rPr>
        <w:t xml:space="preserve"> straipsnis. </w:t>
      </w:r>
      <w:r>
        <w:rPr>
          <w:b/>
          <w:szCs w:val="24"/>
        </w:rPr>
        <w:t>3</w:t>
      </w:r>
      <w:r>
        <w:rPr>
          <w:b/>
          <w:color w:val="000000"/>
          <w:szCs w:val="24"/>
        </w:rPr>
        <w:t xml:space="preserve"> straipsnio pakeitimas</w:t>
      </w:r>
    </w:p>
    <w:p w14:paraId="7AC33109" w14:textId="77777777" w:rsidR="00393214" w:rsidRDefault="00497B0E">
      <w:pPr>
        <w:tabs>
          <w:tab w:val="left" w:pos="993"/>
        </w:tabs>
        <w:spacing w:line="360" w:lineRule="auto"/>
        <w:ind w:firstLine="720"/>
        <w:jc w:val="both"/>
        <w:rPr>
          <w:bCs/>
          <w:szCs w:val="24"/>
        </w:rPr>
      </w:pPr>
      <w:r>
        <w:rPr>
          <w:bCs/>
          <w:szCs w:val="24"/>
        </w:rPr>
        <w:t>1</w:t>
      </w:r>
      <w:r>
        <w:rPr>
          <w:bCs/>
          <w:szCs w:val="24"/>
        </w:rPr>
        <w:t>. Pakeisti 3 straipsnio 12 punktą ir jį išdėstyti taip:</w:t>
      </w:r>
    </w:p>
    <w:p w14:paraId="7AC3310A" w14:textId="77777777" w:rsidR="00393214" w:rsidRDefault="0049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w:t>
      </w:r>
      <w:r>
        <w:rPr>
          <w:szCs w:val="24"/>
          <w:lang w:eastAsia="lt-LT"/>
        </w:rPr>
        <w:t>12</w:t>
      </w:r>
      <w:r>
        <w:rPr>
          <w:szCs w:val="24"/>
          <w:lang w:eastAsia="lt-LT"/>
        </w:rPr>
        <w:t>) kontroliuoja, ar genetiškai modifikuoti mikroorga</w:t>
      </w:r>
      <w:r>
        <w:rPr>
          <w:szCs w:val="24"/>
          <w:lang w:eastAsia="lt-LT"/>
        </w:rPr>
        <w:t>nizmai ir organizmai ribotai naudojami, išleidžiami į aplinką laikantis teisės aktuose nustatytų reikalavimų;“.</w:t>
      </w:r>
    </w:p>
    <w:p w14:paraId="7AC3310B" w14:textId="77777777" w:rsidR="00393214" w:rsidRDefault="00497B0E">
      <w:pPr>
        <w:spacing w:line="360" w:lineRule="auto"/>
        <w:ind w:firstLine="720"/>
        <w:jc w:val="both"/>
        <w:rPr>
          <w:color w:val="000000"/>
          <w:szCs w:val="24"/>
        </w:rPr>
      </w:pPr>
      <w:r>
        <w:rPr>
          <w:color w:val="000000"/>
          <w:szCs w:val="24"/>
        </w:rPr>
        <w:t>2</w:t>
      </w:r>
      <w:r>
        <w:rPr>
          <w:color w:val="000000"/>
          <w:szCs w:val="24"/>
        </w:rPr>
        <w:t>. Papildyti 3 straipsnį 17 punktu:</w:t>
      </w:r>
    </w:p>
    <w:p w14:paraId="7AC3310C" w14:textId="77777777" w:rsidR="00393214" w:rsidRDefault="00497B0E">
      <w:pPr>
        <w:spacing w:line="360" w:lineRule="auto"/>
        <w:ind w:firstLine="720"/>
        <w:jc w:val="both"/>
        <w:rPr>
          <w:szCs w:val="24"/>
        </w:rPr>
      </w:pPr>
      <w:r>
        <w:rPr>
          <w:szCs w:val="24"/>
          <w:lang w:eastAsia="lt-LT"/>
        </w:rPr>
        <w:t>„</w:t>
      </w:r>
      <w:r>
        <w:rPr>
          <w:szCs w:val="24"/>
          <w:lang w:eastAsia="lt-LT"/>
        </w:rPr>
        <w:t>17</w:t>
      </w:r>
      <w:r>
        <w:rPr>
          <w:szCs w:val="24"/>
          <w:lang w:eastAsia="lt-LT"/>
        </w:rPr>
        <w:t>) prireikus a</w:t>
      </w:r>
      <w:r>
        <w:rPr>
          <w:szCs w:val="24"/>
        </w:rPr>
        <w:t xml:space="preserve">tlieka patikrinimus prieš išduodami, pakeisdami, atnaujindami taršos integruotos </w:t>
      </w:r>
      <w:r>
        <w:rPr>
          <w:szCs w:val="24"/>
        </w:rPr>
        <w:t>prevencijos ir kontrolės leidimus, taršos leidimus, taip pat prireikus ir jeigu būtina ištirti su aplinkosauga susijusius skundus, ekologinius įvykius, jų priežastis ir pasekmes, teršimo incidentus ir kitus aplinkos apsaugą reglamentuojančių teisės aktų re</w:t>
      </w:r>
      <w:r>
        <w:rPr>
          <w:szCs w:val="24"/>
        </w:rPr>
        <w:t>ikalavimų pažeidimus.“</w:t>
      </w:r>
    </w:p>
    <w:p w14:paraId="7AC3310D" w14:textId="77777777" w:rsidR="00393214" w:rsidRDefault="00497B0E">
      <w:pPr>
        <w:spacing w:line="360" w:lineRule="auto"/>
        <w:ind w:firstLine="720"/>
        <w:rPr>
          <w:szCs w:val="24"/>
        </w:rPr>
      </w:pPr>
    </w:p>
    <w:p w14:paraId="7AC3310E" w14:textId="77777777" w:rsidR="00393214" w:rsidRDefault="00497B0E">
      <w:pPr>
        <w:spacing w:line="360" w:lineRule="auto"/>
        <w:ind w:firstLine="720"/>
        <w:jc w:val="both"/>
        <w:rPr>
          <w:color w:val="000000"/>
          <w:szCs w:val="24"/>
        </w:rPr>
      </w:pPr>
      <w:r>
        <w:rPr>
          <w:b/>
          <w:color w:val="000000"/>
          <w:szCs w:val="24"/>
        </w:rPr>
        <w:t>3</w:t>
      </w:r>
      <w:r>
        <w:rPr>
          <w:b/>
          <w:color w:val="000000"/>
          <w:szCs w:val="24"/>
        </w:rPr>
        <w:t xml:space="preserve"> straipsnis. </w:t>
      </w:r>
      <w:r>
        <w:rPr>
          <w:b/>
          <w:szCs w:val="24"/>
        </w:rPr>
        <w:t>6</w:t>
      </w:r>
      <w:r>
        <w:rPr>
          <w:b/>
          <w:color w:val="000000"/>
          <w:szCs w:val="24"/>
        </w:rPr>
        <w:t xml:space="preserve"> straipsnio pakeitimas</w:t>
      </w:r>
    </w:p>
    <w:p w14:paraId="7AC3310F" w14:textId="77777777" w:rsidR="00393214" w:rsidRDefault="00497B0E">
      <w:pPr>
        <w:spacing w:line="360" w:lineRule="auto"/>
        <w:ind w:firstLine="720"/>
        <w:jc w:val="both"/>
        <w:rPr>
          <w:color w:val="000000"/>
          <w:szCs w:val="24"/>
        </w:rPr>
      </w:pPr>
      <w:r>
        <w:rPr>
          <w:color w:val="000000"/>
          <w:szCs w:val="24"/>
        </w:rPr>
        <w:t xml:space="preserve">Pakeisti </w:t>
      </w:r>
      <w:r>
        <w:rPr>
          <w:szCs w:val="24"/>
        </w:rPr>
        <w:t>6</w:t>
      </w:r>
      <w:r>
        <w:rPr>
          <w:color w:val="000000"/>
          <w:szCs w:val="24"/>
        </w:rPr>
        <w:t xml:space="preserve"> straipsnį ir jį išdėstyti taip:</w:t>
      </w:r>
    </w:p>
    <w:p w14:paraId="7AC33110" w14:textId="77777777" w:rsidR="00393214" w:rsidRDefault="00497B0E">
      <w:pPr>
        <w:spacing w:line="360" w:lineRule="auto"/>
        <w:ind w:firstLine="720"/>
        <w:jc w:val="both"/>
        <w:rPr>
          <w:szCs w:val="24"/>
          <w:lang w:eastAsia="lt-LT"/>
        </w:rPr>
      </w:pPr>
      <w:r>
        <w:rPr>
          <w:bCs/>
          <w:color w:val="000000"/>
          <w:szCs w:val="24"/>
          <w:lang w:eastAsia="lt-LT"/>
        </w:rPr>
        <w:t>„</w:t>
      </w:r>
      <w:r>
        <w:rPr>
          <w:b/>
          <w:bCs/>
          <w:color w:val="000000"/>
          <w:szCs w:val="24"/>
          <w:lang w:eastAsia="lt-LT"/>
        </w:rPr>
        <w:t>6</w:t>
      </w:r>
      <w:r>
        <w:rPr>
          <w:b/>
          <w:bCs/>
          <w:color w:val="000000"/>
          <w:szCs w:val="24"/>
          <w:lang w:eastAsia="lt-LT"/>
        </w:rPr>
        <w:t xml:space="preserve"> straipsnis. </w:t>
      </w:r>
      <w:r>
        <w:rPr>
          <w:b/>
          <w:bCs/>
          <w:color w:val="000000"/>
          <w:szCs w:val="24"/>
          <w:lang w:eastAsia="lt-LT"/>
        </w:rPr>
        <w:t>Aplinkos apsaugos valstybinės kontrolės vykdymas</w:t>
      </w:r>
    </w:p>
    <w:p w14:paraId="7AC33111" w14:textId="77777777" w:rsidR="00393214" w:rsidRDefault="00497B0E">
      <w:pPr>
        <w:spacing w:line="360" w:lineRule="auto"/>
        <w:ind w:firstLine="720"/>
        <w:jc w:val="both"/>
        <w:rPr>
          <w:szCs w:val="24"/>
          <w:lang w:eastAsia="lt-LT"/>
        </w:rPr>
      </w:pPr>
      <w:r>
        <w:rPr>
          <w:bCs/>
          <w:szCs w:val="24"/>
        </w:rPr>
        <w:t xml:space="preserve">Aplinkos </w:t>
      </w:r>
      <w:r>
        <w:rPr>
          <w:szCs w:val="24"/>
          <w:lang w:eastAsia="lt-LT"/>
        </w:rPr>
        <w:t xml:space="preserve">apsaugos valstybinę kontrolę Lietuvos Respublikoje vykdo Valstybinė aplinkos apsaugos tarnyba, regionų aplinkos apsaugos departamentai, Aplinkos apsaugos agentūra, Valstybinė miškų tarnyba, </w:t>
      </w:r>
      <w:r>
        <w:rPr>
          <w:szCs w:val="24"/>
        </w:rPr>
        <w:t>Valstybinei saugomų teritorijų tarnybai prie Aplinkos ministerijos</w:t>
      </w:r>
      <w:r>
        <w:rPr>
          <w:szCs w:val="24"/>
        </w:rPr>
        <w:t xml:space="preserve"> pavaldžios parkų ir rezervatų direkcijos</w:t>
      </w:r>
      <w:r>
        <w:rPr>
          <w:szCs w:val="24"/>
          <w:lang w:eastAsia="lt-LT"/>
        </w:rPr>
        <w:t xml:space="preserve">, Lietuvos geologijos tarnyba </w:t>
      </w:r>
      <w:r>
        <w:rPr>
          <w:szCs w:val="24"/>
        </w:rPr>
        <w:t xml:space="preserve">prie Aplinkos ministerijos </w:t>
      </w:r>
      <w:r>
        <w:rPr>
          <w:szCs w:val="24"/>
          <w:lang w:eastAsia="lt-LT"/>
        </w:rPr>
        <w:t xml:space="preserve">(toliau – </w:t>
      </w:r>
      <w:r>
        <w:rPr>
          <w:color w:val="000000"/>
          <w:szCs w:val="24"/>
          <w:lang w:eastAsia="lt-LT"/>
        </w:rPr>
        <w:t>aplinkos apsaugos</w:t>
      </w:r>
      <w:r>
        <w:rPr>
          <w:szCs w:val="24"/>
          <w:lang w:eastAsia="lt-LT"/>
        </w:rPr>
        <w:t xml:space="preserve"> valstybinę kontrolę vykdančios institucijos).“</w:t>
      </w:r>
    </w:p>
    <w:p w14:paraId="7AC33112" w14:textId="77777777" w:rsidR="00393214" w:rsidRDefault="00497B0E">
      <w:pPr>
        <w:spacing w:line="360" w:lineRule="auto"/>
        <w:ind w:firstLine="720"/>
        <w:rPr>
          <w:szCs w:val="24"/>
        </w:rPr>
      </w:pPr>
    </w:p>
    <w:p w14:paraId="7AC33113" w14:textId="77777777" w:rsidR="00393214" w:rsidRDefault="00497B0E">
      <w:pPr>
        <w:spacing w:line="360" w:lineRule="auto"/>
        <w:ind w:firstLine="720"/>
        <w:jc w:val="both"/>
        <w:rPr>
          <w:b/>
          <w:color w:val="000000"/>
          <w:szCs w:val="24"/>
        </w:rPr>
      </w:pPr>
      <w:r>
        <w:rPr>
          <w:b/>
          <w:color w:val="000000"/>
          <w:szCs w:val="24"/>
        </w:rPr>
        <w:t>4</w:t>
      </w:r>
      <w:r>
        <w:rPr>
          <w:b/>
          <w:color w:val="000000"/>
          <w:szCs w:val="24"/>
        </w:rPr>
        <w:t xml:space="preserve"> straipsnis. </w:t>
      </w:r>
      <w:r>
        <w:rPr>
          <w:b/>
          <w:szCs w:val="24"/>
        </w:rPr>
        <w:t>7</w:t>
      </w:r>
      <w:r>
        <w:rPr>
          <w:b/>
          <w:color w:val="000000"/>
          <w:szCs w:val="24"/>
        </w:rPr>
        <w:t xml:space="preserve"> straipsnio pakeitimas</w:t>
      </w:r>
    </w:p>
    <w:p w14:paraId="7AC33114" w14:textId="77777777" w:rsidR="00393214" w:rsidRDefault="00497B0E">
      <w:pPr>
        <w:spacing w:line="360" w:lineRule="auto"/>
        <w:ind w:firstLine="720"/>
        <w:jc w:val="both"/>
        <w:rPr>
          <w:color w:val="000000"/>
          <w:szCs w:val="24"/>
        </w:rPr>
      </w:pPr>
      <w:r>
        <w:rPr>
          <w:szCs w:val="24"/>
        </w:rPr>
        <w:t>Pakeisti 7</w:t>
      </w:r>
      <w:r>
        <w:rPr>
          <w:color w:val="000000"/>
          <w:szCs w:val="24"/>
        </w:rPr>
        <w:t xml:space="preserve"> straipsnį ir jį išd</w:t>
      </w:r>
      <w:r>
        <w:rPr>
          <w:color w:val="000000"/>
          <w:szCs w:val="24"/>
        </w:rPr>
        <w:t>ėstyti taip:</w:t>
      </w:r>
    </w:p>
    <w:p w14:paraId="7AC33115" w14:textId="77777777" w:rsidR="00393214" w:rsidRDefault="0049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lang w:eastAsia="lt-LT"/>
        </w:rPr>
      </w:pPr>
      <w:r>
        <w:rPr>
          <w:szCs w:val="24"/>
          <w:lang w:eastAsia="lt-LT"/>
        </w:rPr>
        <w:t>„</w:t>
      </w:r>
      <w:r>
        <w:rPr>
          <w:b/>
          <w:szCs w:val="24"/>
          <w:lang w:eastAsia="lt-LT"/>
        </w:rPr>
        <w:t>7</w:t>
      </w:r>
      <w:r>
        <w:rPr>
          <w:b/>
          <w:szCs w:val="24"/>
          <w:lang w:eastAsia="lt-LT"/>
        </w:rPr>
        <w:t xml:space="preserve"> straipsnis. </w:t>
      </w:r>
      <w:r>
        <w:rPr>
          <w:b/>
          <w:szCs w:val="24"/>
          <w:lang w:eastAsia="lt-LT"/>
        </w:rPr>
        <w:t>Aplinkos apsaugos valstybinės kontrolės priežiūra</w:t>
      </w:r>
    </w:p>
    <w:p w14:paraId="7AC33116" w14:textId="77777777" w:rsidR="00393214" w:rsidRDefault="00497B0E">
      <w:pPr>
        <w:spacing w:line="360" w:lineRule="auto"/>
        <w:ind w:firstLine="720"/>
        <w:jc w:val="both"/>
        <w:rPr>
          <w:szCs w:val="24"/>
          <w:lang w:eastAsia="lt-LT"/>
        </w:rPr>
      </w:pPr>
      <w:r>
        <w:rPr>
          <w:color w:val="000000"/>
          <w:szCs w:val="24"/>
          <w:lang w:eastAsia="lt-LT"/>
        </w:rPr>
        <w:t>Aplinkos apsaugos valstybinės kontrolės</w:t>
      </w:r>
      <w:r>
        <w:rPr>
          <w:szCs w:val="24"/>
          <w:lang w:eastAsia="lt-LT"/>
        </w:rPr>
        <w:t xml:space="preserve"> Lietuvos Respublikoje priežiūrą atlieka </w:t>
      </w:r>
      <w:r>
        <w:rPr>
          <w:color w:val="000000"/>
          <w:szCs w:val="24"/>
          <w:lang w:eastAsia="lt-LT"/>
        </w:rPr>
        <w:t>Aplinkos</w:t>
      </w:r>
      <w:r>
        <w:rPr>
          <w:szCs w:val="24"/>
          <w:lang w:eastAsia="lt-LT"/>
        </w:rPr>
        <w:t xml:space="preserve"> ministerija ir (arba) jos įgaliotos institucijos.“</w:t>
      </w:r>
    </w:p>
    <w:p w14:paraId="7AC33117" w14:textId="77777777" w:rsidR="00393214" w:rsidRDefault="00497B0E">
      <w:pPr>
        <w:spacing w:line="360" w:lineRule="auto"/>
        <w:ind w:firstLine="720"/>
        <w:jc w:val="both"/>
        <w:rPr>
          <w:szCs w:val="24"/>
          <w:lang w:eastAsia="lt-LT"/>
        </w:rPr>
      </w:pPr>
    </w:p>
    <w:p w14:paraId="7AC33118" w14:textId="77777777" w:rsidR="00393214" w:rsidRDefault="00497B0E">
      <w:pPr>
        <w:spacing w:line="360" w:lineRule="auto"/>
        <w:ind w:firstLine="720"/>
        <w:jc w:val="both"/>
        <w:rPr>
          <w:b/>
          <w:color w:val="000000"/>
          <w:szCs w:val="24"/>
        </w:rPr>
      </w:pPr>
      <w:r>
        <w:rPr>
          <w:b/>
          <w:color w:val="000000"/>
          <w:szCs w:val="24"/>
        </w:rPr>
        <w:t>5</w:t>
      </w:r>
      <w:r>
        <w:rPr>
          <w:b/>
          <w:color w:val="000000"/>
          <w:szCs w:val="24"/>
        </w:rPr>
        <w:t xml:space="preserve"> straipsnis. </w:t>
      </w:r>
      <w:r>
        <w:rPr>
          <w:b/>
          <w:szCs w:val="24"/>
        </w:rPr>
        <w:t>12</w:t>
      </w:r>
      <w:r>
        <w:rPr>
          <w:b/>
          <w:color w:val="000000"/>
          <w:szCs w:val="24"/>
        </w:rPr>
        <w:t xml:space="preserve"> straipsnio pakeitimas </w:t>
      </w:r>
    </w:p>
    <w:p w14:paraId="7AC33119" w14:textId="77777777" w:rsidR="00393214" w:rsidRDefault="00497B0E">
      <w:pPr>
        <w:tabs>
          <w:tab w:val="left" w:pos="1134"/>
        </w:tabs>
        <w:spacing w:line="360" w:lineRule="auto"/>
        <w:ind w:firstLine="720"/>
        <w:jc w:val="both"/>
        <w:rPr>
          <w:szCs w:val="24"/>
        </w:rPr>
      </w:pPr>
      <w:r>
        <w:rPr>
          <w:szCs w:val="24"/>
        </w:rPr>
        <w:t>1</w:t>
      </w:r>
      <w:r>
        <w:rPr>
          <w:szCs w:val="24"/>
        </w:rPr>
        <w:t>. Pakeisti 12</w:t>
      </w:r>
      <w:r>
        <w:rPr>
          <w:color w:val="000000"/>
          <w:szCs w:val="24"/>
        </w:rPr>
        <w:t xml:space="preserve"> straipsnio 1 dalies 10 punktą ir jį išdėstyti taip:</w:t>
      </w:r>
    </w:p>
    <w:p w14:paraId="7AC3311A" w14:textId="77777777" w:rsidR="00393214" w:rsidRDefault="00497B0E">
      <w:pPr>
        <w:tabs>
          <w:tab w:val="left" w:pos="709"/>
        </w:tabs>
        <w:spacing w:line="360" w:lineRule="auto"/>
        <w:ind w:firstLine="720"/>
        <w:jc w:val="both"/>
        <w:rPr>
          <w:szCs w:val="24"/>
        </w:rPr>
      </w:pPr>
      <w:r>
        <w:rPr>
          <w:color w:val="000000"/>
          <w:szCs w:val="24"/>
        </w:rPr>
        <w:t>„</w:t>
      </w:r>
      <w:r>
        <w:rPr>
          <w:color w:val="000000"/>
          <w:szCs w:val="24"/>
        </w:rPr>
        <w:t>10</w:t>
      </w:r>
      <w:r>
        <w:rPr>
          <w:color w:val="000000"/>
          <w:szCs w:val="24"/>
        </w:rPr>
        <w:t xml:space="preserve">) </w:t>
      </w:r>
      <w:r>
        <w:rPr>
          <w:szCs w:val="24"/>
        </w:rPr>
        <w:t>įstatymų nustatytais atvejais pristatyti aplinkos apsaugos įstatymų pažeidėjus į policijos, muitinės, Valstybės sienos apsaugos tarnybos prie Vidaus reika</w:t>
      </w:r>
      <w:r>
        <w:rPr>
          <w:szCs w:val="24"/>
        </w:rPr>
        <w:t xml:space="preserve">lų ministerijos ir savivaldybės </w:t>
      </w:r>
      <w:r>
        <w:rPr>
          <w:szCs w:val="24"/>
          <w:lang w:eastAsia="lt-LT"/>
        </w:rPr>
        <w:t xml:space="preserve">patalpas </w:t>
      </w:r>
      <w:r>
        <w:rPr>
          <w:szCs w:val="24"/>
        </w:rPr>
        <w:t>asmenybei nustatyti;“.</w:t>
      </w:r>
    </w:p>
    <w:p w14:paraId="7AC3311B" w14:textId="77777777" w:rsidR="00393214" w:rsidRDefault="00497B0E">
      <w:pPr>
        <w:spacing w:line="360" w:lineRule="auto"/>
        <w:ind w:firstLine="720"/>
        <w:jc w:val="both"/>
        <w:rPr>
          <w:szCs w:val="24"/>
        </w:rPr>
      </w:pPr>
      <w:r>
        <w:rPr>
          <w:szCs w:val="24"/>
        </w:rPr>
        <w:t>2</w:t>
      </w:r>
      <w:r>
        <w:rPr>
          <w:szCs w:val="24"/>
        </w:rPr>
        <w:t>. Papildyti 12 straipsnio 1 dalį 17 punktu:</w:t>
      </w:r>
    </w:p>
    <w:p w14:paraId="7AC3311C" w14:textId="77777777" w:rsidR="00393214" w:rsidRDefault="00497B0E">
      <w:pPr>
        <w:spacing w:line="360" w:lineRule="auto"/>
        <w:ind w:firstLine="720"/>
        <w:rPr>
          <w:szCs w:val="24"/>
        </w:rPr>
      </w:pPr>
      <w:r>
        <w:rPr>
          <w:szCs w:val="24"/>
        </w:rPr>
        <w:t>„</w:t>
      </w:r>
      <w:r>
        <w:rPr>
          <w:szCs w:val="24"/>
        </w:rPr>
        <w:t>17</w:t>
      </w:r>
      <w:r>
        <w:rPr>
          <w:szCs w:val="24"/>
        </w:rPr>
        <w:t>) pateikę teismo nutartį, įeiti į tikrinamo fizinio asmens gyvenamąsias patalpas (tarp jų ir nuomojamas ar naudojamas kitu pagrindu).“</w:t>
      </w:r>
    </w:p>
    <w:p w14:paraId="7AC3311D" w14:textId="77777777" w:rsidR="00393214" w:rsidRDefault="00497B0E">
      <w:pPr>
        <w:spacing w:line="360" w:lineRule="auto"/>
        <w:ind w:firstLine="720"/>
        <w:jc w:val="both"/>
        <w:rPr>
          <w:color w:val="000000"/>
          <w:szCs w:val="24"/>
        </w:rPr>
      </w:pPr>
      <w:r>
        <w:rPr>
          <w:color w:val="000000"/>
          <w:szCs w:val="24"/>
        </w:rPr>
        <w:t>3</w:t>
      </w:r>
      <w:r>
        <w:rPr>
          <w:color w:val="000000"/>
          <w:szCs w:val="24"/>
        </w:rPr>
        <w:t xml:space="preserve">. Papildyti </w:t>
      </w:r>
      <w:r>
        <w:rPr>
          <w:szCs w:val="24"/>
        </w:rPr>
        <w:t>12</w:t>
      </w:r>
      <w:r>
        <w:rPr>
          <w:color w:val="000000"/>
          <w:szCs w:val="24"/>
        </w:rPr>
        <w:t xml:space="preserve"> straipsnį 6 dalimi:</w:t>
      </w:r>
    </w:p>
    <w:p w14:paraId="7AC3311E" w14:textId="77777777" w:rsidR="00393214" w:rsidRDefault="00497B0E">
      <w:pPr>
        <w:spacing w:line="360" w:lineRule="auto"/>
        <w:ind w:firstLine="720"/>
        <w:jc w:val="both"/>
        <w:rPr>
          <w:color w:val="000000"/>
          <w:szCs w:val="24"/>
        </w:rPr>
      </w:pPr>
      <w:r>
        <w:rPr>
          <w:color w:val="000000"/>
          <w:szCs w:val="24"/>
        </w:rPr>
        <w:t>„</w:t>
      </w:r>
      <w:r>
        <w:rPr>
          <w:color w:val="000000"/>
          <w:szCs w:val="24"/>
        </w:rPr>
        <w:t>6</w:t>
      </w:r>
      <w:r>
        <w:rPr>
          <w:color w:val="000000"/>
          <w:szCs w:val="24"/>
        </w:rPr>
        <w:t>. Aplinkos apsaugos valstybinės kontrolės pareigūnai ne darbo metu turi šio straipsnio 1 dalies 2 ir 15 punktuose nustatytas aplinkos apsaugos valstybinės kontrolės pareigūnų teises.“</w:t>
      </w:r>
    </w:p>
    <w:p w14:paraId="7AC3311F" w14:textId="77777777" w:rsidR="00393214" w:rsidRDefault="00497B0E">
      <w:pPr>
        <w:spacing w:line="360" w:lineRule="auto"/>
        <w:ind w:firstLine="720"/>
        <w:jc w:val="both"/>
        <w:rPr>
          <w:color w:val="000000"/>
          <w:szCs w:val="24"/>
        </w:rPr>
      </w:pPr>
      <w:r>
        <w:rPr>
          <w:color w:val="000000"/>
          <w:szCs w:val="24"/>
        </w:rPr>
        <w:t>4</w:t>
      </w:r>
      <w:r>
        <w:rPr>
          <w:color w:val="000000"/>
          <w:szCs w:val="24"/>
        </w:rPr>
        <w:t xml:space="preserve">. Papildyti </w:t>
      </w:r>
      <w:r>
        <w:rPr>
          <w:szCs w:val="24"/>
        </w:rPr>
        <w:t>12</w:t>
      </w:r>
      <w:r>
        <w:rPr>
          <w:color w:val="000000"/>
          <w:szCs w:val="24"/>
        </w:rPr>
        <w:t xml:space="preserve"> straipsnį 7 dalimi:</w:t>
      </w:r>
    </w:p>
    <w:p w14:paraId="7AC33120" w14:textId="77777777" w:rsidR="00393214" w:rsidRDefault="00497B0E">
      <w:pPr>
        <w:spacing w:line="360" w:lineRule="auto"/>
        <w:ind w:firstLine="720"/>
        <w:jc w:val="both"/>
        <w:rPr>
          <w:color w:val="000000"/>
          <w:szCs w:val="24"/>
        </w:rPr>
      </w:pPr>
      <w:r>
        <w:rPr>
          <w:color w:val="000000"/>
          <w:szCs w:val="24"/>
        </w:rPr>
        <w:t>„</w:t>
      </w:r>
      <w:r>
        <w:rPr>
          <w:color w:val="000000"/>
          <w:szCs w:val="24"/>
        </w:rPr>
        <w:t>7</w:t>
      </w:r>
      <w:r>
        <w:rPr>
          <w:color w:val="000000"/>
          <w:szCs w:val="24"/>
        </w:rPr>
        <w:t xml:space="preserve">. </w:t>
      </w:r>
      <w:r>
        <w:rPr>
          <w:color w:val="000000"/>
          <w:szCs w:val="24"/>
          <w:lang w:eastAsia="lt-LT"/>
        </w:rPr>
        <w:t>Aplinkos apsaugos</w:t>
      </w:r>
      <w:r>
        <w:rPr>
          <w:szCs w:val="24"/>
          <w:lang w:eastAsia="lt-LT"/>
        </w:rPr>
        <w:t xml:space="preserve"> valstybinę kontrolę vykdančios institucijos, gavusios</w:t>
      </w:r>
      <w:r>
        <w:rPr>
          <w:color w:val="000000"/>
          <w:szCs w:val="24"/>
        </w:rPr>
        <w:t xml:space="preserve"> aplinkos </w:t>
      </w:r>
      <w:r>
        <w:rPr>
          <w:szCs w:val="24"/>
        </w:rPr>
        <w:t xml:space="preserve">apsaugos valstybinės kontrolės pareigūno sutikimą, turi teisę nustatyti laiką, kada pareigūnas turi būti  pasirengęs vykdyti </w:t>
      </w:r>
      <w:r>
        <w:rPr>
          <w:color w:val="000000"/>
          <w:szCs w:val="24"/>
        </w:rPr>
        <w:t xml:space="preserve">aplinkos apsaugos </w:t>
      </w:r>
      <w:r>
        <w:rPr>
          <w:color w:val="000000"/>
          <w:szCs w:val="24"/>
        </w:rPr>
        <w:t>valstybinę kontrolę ne darbo metu.“</w:t>
      </w:r>
    </w:p>
    <w:p w14:paraId="7AC33121" w14:textId="77777777" w:rsidR="00393214" w:rsidRDefault="00497B0E">
      <w:pPr>
        <w:spacing w:line="360" w:lineRule="auto"/>
        <w:ind w:firstLine="720"/>
        <w:jc w:val="both"/>
        <w:rPr>
          <w:color w:val="000000"/>
          <w:szCs w:val="24"/>
        </w:rPr>
      </w:pPr>
      <w:r>
        <w:rPr>
          <w:color w:val="000000"/>
          <w:szCs w:val="24"/>
        </w:rPr>
        <w:t>5</w:t>
      </w:r>
      <w:r>
        <w:rPr>
          <w:color w:val="000000"/>
          <w:szCs w:val="24"/>
        </w:rPr>
        <w:t xml:space="preserve">. Papildyti </w:t>
      </w:r>
      <w:r>
        <w:rPr>
          <w:szCs w:val="24"/>
        </w:rPr>
        <w:t>12</w:t>
      </w:r>
      <w:r>
        <w:rPr>
          <w:color w:val="000000"/>
          <w:szCs w:val="24"/>
        </w:rPr>
        <w:t xml:space="preserve"> straipsnį 8 dalimi:</w:t>
      </w:r>
    </w:p>
    <w:p w14:paraId="7AC33122" w14:textId="77777777" w:rsidR="00393214" w:rsidRDefault="00497B0E">
      <w:pPr>
        <w:spacing w:line="360" w:lineRule="auto"/>
        <w:ind w:firstLine="720"/>
        <w:jc w:val="both"/>
        <w:rPr>
          <w:color w:val="000000"/>
          <w:szCs w:val="24"/>
        </w:rPr>
      </w:pPr>
      <w:r>
        <w:rPr>
          <w:color w:val="000000"/>
          <w:szCs w:val="24"/>
        </w:rPr>
        <w:t>„</w:t>
      </w:r>
      <w:r>
        <w:rPr>
          <w:color w:val="000000"/>
          <w:szCs w:val="24"/>
        </w:rPr>
        <w:t>8</w:t>
      </w:r>
      <w:r>
        <w:rPr>
          <w:color w:val="000000"/>
          <w:szCs w:val="24"/>
        </w:rPr>
        <w:t xml:space="preserve">. Aplinkos </w:t>
      </w:r>
      <w:r>
        <w:rPr>
          <w:szCs w:val="24"/>
        </w:rPr>
        <w:t xml:space="preserve">apsaugos valstybinės kontrolės pareigūnas turi teisę ne darbo metu </w:t>
      </w:r>
      <w:r>
        <w:rPr>
          <w:color w:val="000000"/>
          <w:szCs w:val="24"/>
        </w:rPr>
        <w:t>aplinkos ministro nustatyta tvarka</w:t>
      </w:r>
      <w:r>
        <w:rPr>
          <w:szCs w:val="24"/>
        </w:rPr>
        <w:t xml:space="preserve"> būti pasirengęs bet kuriuo metu pradėti </w:t>
      </w:r>
      <w:r>
        <w:rPr>
          <w:color w:val="000000"/>
          <w:szCs w:val="24"/>
        </w:rPr>
        <w:t xml:space="preserve">vykdyti aplinkos </w:t>
      </w:r>
      <w:r>
        <w:rPr>
          <w:color w:val="000000"/>
          <w:szCs w:val="24"/>
        </w:rPr>
        <w:t>apsaugos valstybinę kontrolę</w:t>
      </w:r>
      <w:r>
        <w:rPr>
          <w:szCs w:val="24"/>
        </w:rPr>
        <w:t xml:space="preserve">. Pareigūnas, būdamas pasirengęs priimti pranešimus ir pradėti </w:t>
      </w:r>
      <w:r>
        <w:rPr>
          <w:color w:val="000000"/>
          <w:szCs w:val="24"/>
        </w:rPr>
        <w:t>vykdyti aplinkos apsaugos valstybinę kontrolę bet kuriuo laiku ne darbo metu,</w:t>
      </w:r>
      <w:r>
        <w:rPr>
          <w:szCs w:val="24"/>
        </w:rPr>
        <w:t xml:space="preserve"> privalo priimti pranešimus, susijusius su aplinkos apsaugos įstatymų pažeidimais. Laika</w:t>
      </w:r>
      <w:r>
        <w:rPr>
          <w:szCs w:val="24"/>
        </w:rPr>
        <w:t xml:space="preserve">s, kada pareigūnas yra pasirengęs priimti pranešimus ir pradėti </w:t>
      </w:r>
      <w:r>
        <w:rPr>
          <w:color w:val="000000"/>
          <w:szCs w:val="24"/>
        </w:rPr>
        <w:t>vykdyti aplinkos apsaugos valstybinę kontrolę ne darbo metu, neįskaitomas į pareigūno darbo laiką</w:t>
      </w:r>
      <w:r>
        <w:rPr>
          <w:szCs w:val="24"/>
        </w:rPr>
        <w:t xml:space="preserve"> ir už tai jam mokama 10 proc. pareiginės algos dydžio kompensacija.“</w:t>
      </w:r>
    </w:p>
    <w:p w14:paraId="7AC33123" w14:textId="77777777" w:rsidR="00393214" w:rsidRDefault="00497B0E">
      <w:pPr>
        <w:spacing w:line="360" w:lineRule="auto"/>
        <w:ind w:firstLine="720"/>
        <w:jc w:val="both"/>
        <w:rPr>
          <w:szCs w:val="24"/>
        </w:rPr>
      </w:pPr>
      <w:r>
        <w:rPr>
          <w:color w:val="000000"/>
          <w:szCs w:val="24"/>
        </w:rPr>
        <w:t>6</w:t>
      </w:r>
      <w:r>
        <w:rPr>
          <w:color w:val="000000"/>
          <w:szCs w:val="24"/>
        </w:rPr>
        <w:t xml:space="preserve">. </w:t>
      </w:r>
      <w:r>
        <w:rPr>
          <w:szCs w:val="24"/>
        </w:rPr>
        <w:t>Papildyti 12 s</w:t>
      </w:r>
      <w:r>
        <w:rPr>
          <w:szCs w:val="24"/>
        </w:rPr>
        <w:t>traipsnį 9 dalimi:</w:t>
      </w:r>
    </w:p>
    <w:p w14:paraId="7AC33124" w14:textId="77777777" w:rsidR="00393214" w:rsidRDefault="00497B0E">
      <w:pPr>
        <w:spacing w:line="360" w:lineRule="auto"/>
        <w:ind w:firstLine="720"/>
        <w:jc w:val="both"/>
        <w:rPr>
          <w:color w:val="000000"/>
          <w:szCs w:val="24"/>
        </w:rPr>
      </w:pPr>
      <w:r>
        <w:rPr>
          <w:szCs w:val="24"/>
        </w:rPr>
        <w:t>„</w:t>
      </w:r>
      <w:r>
        <w:rPr>
          <w:szCs w:val="24"/>
        </w:rPr>
        <w:t>9</w:t>
      </w:r>
      <w:r>
        <w:rPr>
          <w:szCs w:val="24"/>
        </w:rPr>
        <w:t xml:space="preserve">. </w:t>
      </w:r>
      <w:r>
        <w:rPr>
          <w:color w:val="000000"/>
          <w:szCs w:val="24"/>
        </w:rPr>
        <w:t xml:space="preserve">Aplinkos apsaugos valstybinės kontrolės pareigūnas, ne darbo metu gavęs informacijos apie daromą aplinkos apsaugos įstatymų pažeidimą, turi teisę, o tuo laiku, kai privalo būti pasirengęs </w:t>
      </w:r>
      <w:r>
        <w:rPr>
          <w:szCs w:val="24"/>
        </w:rPr>
        <w:t xml:space="preserve">priimti pranešimus ir pradėti </w:t>
      </w:r>
      <w:r>
        <w:rPr>
          <w:color w:val="000000"/>
          <w:szCs w:val="24"/>
        </w:rPr>
        <w:t>vykdyti aplin</w:t>
      </w:r>
      <w:r>
        <w:rPr>
          <w:color w:val="000000"/>
          <w:szCs w:val="24"/>
        </w:rPr>
        <w:t xml:space="preserve">kos apsaugos valstybinę kontrolę, – pareigą pradėti vykdyti aplinkos apsaugos valstybinę kontrolę aplinkos ministro nustatyta tvarka. Laikas, kada šioje dalyje nustatytais atvejais </w:t>
      </w:r>
      <w:r>
        <w:rPr>
          <w:szCs w:val="24"/>
        </w:rPr>
        <w:t xml:space="preserve">pradedama ir </w:t>
      </w:r>
      <w:r>
        <w:rPr>
          <w:color w:val="000000"/>
          <w:szCs w:val="24"/>
        </w:rPr>
        <w:t>vykdoma aplinkos apsaugos valstybinė kontrolė,</w:t>
      </w:r>
      <w:r>
        <w:rPr>
          <w:szCs w:val="24"/>
        </w:rPr>
        <w:t xml:space="preserve"> įskaitomas į pa</w:t>
      </w:r>
      <w:r>
        <w:rPr>
          <w:szCs w:val="24"/>
        </w:rPr>
        <w:t>reigūno darbo laiką ir už jį mokama įstatymų nustatyta tvarka.“</w:t>
      </w:r>
    </w:p>
    <w:p w14:paraId="7AC33125" w14:textId="77777777" w:rsidR="00393214" w:rsidRDefault="00497B0E">
      <w:pPr>
        <w:spacing w:line="360" w:lineRule="auto"/>
        <w:ind w:firstLine="720"/>
        <w:jc w:val="both"/>
        <w:rPr>
          <w:szCs w:val="24"/>
        </w:rPr>
      </w:pPr>
      <w:r>
        <w:rPr>
          <w:color w:val="000000"/>
          <w:szCs w:val="24"/>
        </w:rPr>
        <w:t>7</w:t>
      </w:r>
      <w:r>
        <w:rPr>
          <w:color w:val="000000"/>
          <w:szCs w:val="24"/>
        </w:rPr>
        <w:t xml:space="preserve">. </w:t>
      </w:r>
      <w:r>
        <w:rPr>
          <w:szCs w:val="24"/>
        </w:rPr>
        <w:t>Papildyti 12 straipsnį 10 dalimi:</w:t>
      </w:r>
    </w:p>
    <w:p w14:paraId="7AC33126" w14:textId="77777777" w:rsidR="00393214" w:rsidRDefault="00497B0E">
      <w:pPr>
        <w:spacing w:line="360" w:lineRule="auto"/>
        <w:ind w:firstLine="720"/>
        <w:jc w:val="both"/>
        <w:rPr>
          <w:szCs w:val="24"/>
        </w:rPr>
      </w:pPr>
      <w:r>
        <w:rPr>
          <w:szCs w:val="24"/>
        </w:rPr>
        <w:t>„</w:t>
      </w:r>
      <w:r>
        <w:rPr>
          <w:szCs w:val="24"/>
        </w:rPr>
        <w:t>10</w:t>
      </w:r>
      <w:r>
        <w:rPr>
          <w:szCs w:val="24"/>
        </w:rPr>
        <w:t xml:space="preserve">. Laiko, kada </w:t>
      </w:r>
      <w:r>
        <w:rPr>
          <w:color w:val="000000"/>
          <w:szCs w:val="24"/>
        </w:rPr>
        <w:t xml:space="preserve">aplinkos apsaugos valstybinės kontrolės </w:t>
      </w:r>
      <w:r>
        <w:rPr>
          <w:szCs w:val="24"/>
        </w:rPr>
        <w:t xml:space="preserve">pareigūnas turi būti pasirengęs vykdyti </w:t>
      </w:r>
      <w:r>
        <w:rPr>
          <w:color w:val="000000"/>
          <w:szCs w:val="24"/>
        </w:rPr>
        <w:t>aplinkos apsaugos valstybinę kontrolę, nustatymo</w:t>
      </w:r>
      <w:r>
        <w:rPr>
          <w:color w:val="000000"/>
          <w:szCs w:val="24"/>
        </w:rPr>
        <w:t>, pranešimų,</w:t>
      </w:r>
      <w:r>
        <w:rPr>
          <w:szCs w:val="24"/>
        </w:rPr>
        <w:t xml:space="preserve"> susijusių su aplinkos apsaugos įstatymų pažeidimais, priėmimo, perdavimo ir reagavimo į juos tvarkos aprašą tvirtina aplinkos ministras.“</w:t>
      </w:r>
    </w:p>
    <w:p w14:paraId="7AC33127" w14:textId="77777777" w:rsidR="00393214" w:rsidRDefault="00497B0E">
      <w:pPr>
        <w:spacing w:line="360" w:lineRule="auto"/>
        <w:ind w:firstLine="720"/>
        <w:jc w:val="both"/>
        <w:rPr>
          <w:b/>
          <w:color w:val="000000"/>
          <w:szCs w:val="24"/>
        </w:rPr>
      </w:pPr>
    </w:p>
    <w:p w14:paraId="7AC33128" w14:textId="77777777" w:rsidR="00393214" w:rsidRDefault="00497B0E">
      <w:pPr>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 xml:space="preserve">Įstatymo papildymas </w:t>
      </w:r>
      <w:r>
        <w:rPr>
          <w:b/>
          <w:szCs w:val="24"/>
        </w:rPr>
        <w:t>12</w:t>
      </w:r>
      <w:r>
        <w:rPr>
          <w:b/>
          <w:szCs w:val="24"/>
          <w:vertAlign w:val="superscript"/>
        </w:rPr>
        <w:t>1</w:t>
      </w:r>
      <w:r>
        <w:rPr>
          <w:b/>
          <w:color w:val="000000"/>
          <w:szCs w:val="24"/>
        </w:rPr>
        <w:t xml:space="preserve"> straipsniu</w:t>
      </w:r>
    </w:p>
    <w:p w14:paraId="7AC33129" w14:textId="77777777" w:rsidR="00393214" w:rsidRDefault="00497B0E">
      <w:pPr>
        <w:spacing w:line="360" w:lineRule="auto"/>
        <w:ind w:firstLine="720"/>
        <w:jc w:val="both"/>
        <w:rPr>
          <w:szCs w:val="24"/>
        </w:rPr>
      </w:pPr>
      <w:r>
        <w:rPr>
          <w:szCs w:val="24"/>
        </w:rPr>
        <w:t>Papildyti Įstatymą 12</w:t>
      </w:r>
      <w:r>
        <w:rPr>
          <w:szCs w:val="24"/>
          <w:vertAlign w:val="superscript"/>
        </w:rPr>
        <w:t>1</w:t>
      </w:r>
      <w:r>
        <w:rPr>
          <w:b/>
          <w:szCs w:val="24"/>
          <w:vertAlign w:val="superscript"/>
        </w:rPr>
        <w:t xml:space="preserve"> </w:t>
      </w:r>
      <w:r>
        <w:rPr>
          <w:szCs w:val="24"/>
        </w:rPr>
        <w:t>straipsniu:</w:t>
      </w:r>
    </w:p>
    <w:p w14:paraId="7AC3312A" w14:textId="77777777" w:rsidR="00393214" w:rsidRDefault="00497B0E">
      <w:pPr>
        <w:spacing w:line="360" w:lineRule="auto"/>
        <w:ind w:left="2410" w:hanging="1690"/>
        <w:jc w:val="both"/>
        <w:rPr>
          <w:b/>
          <w:bCs/>
          <w:color w:val="000000"/>
          <w:szCs w:val="24"/>
        </w:rPr>
      </w:pPr>
      <w:r>
        <w:rPr>
          <w:szCs w:val="24"/>
        </w:rPr>
        <w:t>„</w:t>
      </w:r>
      <w:r>
        <w:rPr>
          <w:b/>
          <w:szCs w:val="24"/>
        </w:rPr>
        <w:t>12</w:t>
      </w:r>
      <w:r>
        <w:rPr>
          <w:b/>
          <w:szCs w:val="24"/>
          <w:vertAlign w:val="superscript"/>
        </w:rPr>
        <w:t>1</w:t>
      </w:r>
      <w:r>
        <w:rPr>
          <w:b/>
          <w:szCs w:val="24"/>
        </w:rPr>
        <w:t xml:space="preserve"> straipsnis. </w:t>
      </w:r>
      <w:r>
        <w:rPr>
          <w:b/>
          <w:szCs w:val="24"/>
        </w:rPr>
        <w:t>T</w:t>
      </w:r>
      <w:r>
        <w:rPr>
          <w:b/>
          <w:bCs/>
          <w:color w:val="000000"/>
          <w:szCs w:val="24"/>
        </w:rPr>
        <w:t>eismo leidimų įeiti į fizinių asmenų gyvenamąsias patalpas išdavimo tvarka</w:t>
      </w:r>
    </w:p>
    <w:p w14:paraId="7AC3312B" w14:textId="77777777" w:rsidR="00393214" w:rsidRDefault="00497B0E">
      <w:pPr>
        <w:spacing w:line="360" w:lineRule="auto"/>
        <w:ind w:firstLine="720"/>
        <w:jc w:val="both"/>
        <w:rPr>
          <w:szCs w:val="24"/>
          <w:lang w:eastAsia="lt-LT"/>
        </w:rPr>
      </w:pPr>
      <w:r>
        <w:rPr>
          <w:szCs w:val="24"/>
          <w:lang w:eastAsia="lt-LT"/>
        </w:rPr>
        <w:t>1</w:t>
      </w:r>
      <w:r>
        <w:rPr>
          <w:szCs w:val="24"/>
          <w:lang w:eastAsia="lt-LT"/>
        </w:rPr>
        <w:t>. Jeigu aplinkos apsaugos valstybinę kontrolę vykdanti institucija priima sprendimą atlikti patikrinimą fizinio asmens gyvenamosiose patalpose (tarp jų ir nuomoja</w:t>
      </w:r>
      <w:r>
        <w:rPr>
          <w:szCs w:val="24"/>
          <w:lang w:eastAsia="lt-LT"/>
        </w:rPr>
        <w:t>mose ar naudojamose kitu pagrindu), a</w:t>
      </w:r>
      <w:r>
        <w:rPr>
          <w:szCs w:val="24"/>
        </w:rPr>
        <w:t>dministraciniam</w:t>
      </w:r>
      <w:r>
        <w:rPr>
          <w:szCs w:val="24"/>
          <w:lang w:eastAsia="lt-LT"/>
        </w:rPr>
        <w:t xml:space="preserve"> teismui teikiamas prašymas dėl teismo leidimo įeiti į fizinio asmens gyvenamąsias patalpas išdavimo.</w:t>
      </w:r>
    </w:p>
    <w:p w14:paraId="7AC3312C" w14:textId="77777777" w:rsidR="00393214" w:rsidRDefault="00497B0E">
      <w:pPr>
        <w:spacing w:line="360" w:lineRule="auto"/>
        <w:ind w:firstLine="720"/>
        <w:jc w:val="both"/>
        <w:rPr>
          <w:szCs w:val="24"/>
          <w:lang w:eastAsia="lt-LT"/>
        </w:rPr>
      </w:pPr>
      <w:r>
        <w:rPr>
          <w:szCs w:val="24"/>
          <w:lang w:eastAsia="lt-LT"/>
        </w:rPr>
        <w:t>2</w:t>
      </w:r>
      <w:r>
        <w:rPr>
          <w:szCs w:val="24"/>
          <w:lang w:eastAsia="lt-LT"/>
        </w:rPr>
        <w:t>. Prašyme dėl teismo leidimo įeiti į fizinio asmens gyvenamąsias patalpas išdavimo turi būti nuro</w:t>
      </w:r>
      <w:r>
        <w:rPr>
          <w:szCs w:val="24"/>
          <w:lang w:eastAsia="lt-LT"/>
        </w:rPr>
        <w:t xml:space="preserve">dytas tikrinamo fizinio asmens vardas, pavardė, gyvenamųjų patalpų adresas, įtariamų pažeidimų pobūdis. </w:t>
      </w:r>
    </w:p>
    <w:p w14:paraId="7AC3312D" w14:textId="77777777" w:rsidR="00393214" w:rsidRDefault="00497B0E">
      <w:pPr>
        <w:spacing w:line="360" w:lineRule="auto"/>
        <w:ind w:firstLine="720"/>
        <w:jc w:val="both"/>
        <w:rPr>
          <w:szCs w:val="24"/>
          <w:lang w:eastAsia="lt-LT"/>
        </w:rPr>
      </w:pPr>
      <w:r>
        <w:rPr>
          <w:szCs w:val="24"/>
          <w:lang w:eastAsia="lt-LT"/>
        </w:rPr>
        <w:t>3</w:t>
      </w:r>
      <w:r>
        <w:rPr>
          <w:szCs w:val="24"/>
          <w:lang w:eastAsia="lt-LT"/>
        </w:rPr>
        <w:t>. Prašymą dėl teismo leidimo įeiti į tikrinamo fizinio asmens gyvenamąsias patalpas išdavimo išnagrinėja a</w:t>
      </w:r>
      <w:r>
        <w:rPr>
          <w:szCs w:val="24"/>
        </w:rPr>
        <w:t>dministracinio</w:t>
      </w:r>
      <w:r>
        <w:rPr>
          <w:szCs w:val="24"/>
          <w:lang w:eastAsia="lt-LT"/>
        </w:rPr>
        <w:t xml:space="preserve"> teismo teisėjas ir priima</w:t>
      </w:r>
      <w:r>
        <w:rPr>
          <w:szCs w:val="24"/>
          <w:lang w:eastAsia="lt-LT"/>
        </w:rPr>
        <w:t xml:space="preserve"> motyvuotą nutartį prašymą patenkinti arba atmesti.</w:t>
      </w:r>
      <w:r>
        <w:rPr>
          <w:szCs w:val="24"/>
        </w:rPr>
        <w:t xml:space="preserve"> </w:t>
      </w:r>
    </w:p>
    <w:p w14:paraId="7AC3312E" w14:textId="77777777" w:rsidR="00393214" w:rsidRDefault="00497B0E">
      <w:pPr>
        <w:spacing w:line="360" w:lineRule="auto"/>
        <w:ind w:firstLine="720"/>
        <w:jc w:val="both"/>
        <w:rPr>
          <w:szCs w:val="24"/>
          <w:lang w:eastAsia="lt-LT"/>
        </w:rPr>
      </w:pPr>
      <w:r>
        <w:rPr>
          <w:szCs w:val="24"/>
          <w:lang w:eastAsia="lt-LT"/>
        </w:rPr>
        <w:t>4</w:t>
      </w:r>
      <w:r>
        <w:rPr>
          <w:szCs w:val="24"/>
          <w:lang w:eastAsia="lt-LT"/>
        </w:rPr>
        <w:t>. Prašymas dėl teismo leidimo įeiti į tikrinamo fizinio asmens gyvenamąsias patalpas išdavimo turi būti išnagrinėtas ir nutartis priimta ne vėliau kaip per 72 valandas nuo prašymo priėmimo momento.</w:t>
      </w:r>
    </w:p>
    <w:p w14:paraId="7AC3312F" w14:textId="77777777" w:rsidR="00393214" w:rsidRDefault="00497B0E">
      <w:pPr>
        <w:spacing w:line="360" w:lineRule="auto"/>
        <w:ind w:firstLine="720"/>
        <w:jc w:val="both"/>
        <w:rPr>
          <w:szCs w:val="24"/>
          <w:lang w:eastAsia="lt-LT"/>
        </w:rPr>
      </w:pPr>
      <w:r>
        <w:rPr>
          <w:szCs w:val="24"/>
          <w:lang w:eastAsia="lt-LT"/>
        </w:rPr>
        <w:t>5</w:t>
      </w:r>
      <w:r>
        <w:rPr>
          <w:szCs w:val="24"/>
          <w:lang w:eastAsia="lt-LT"/>
        </w:rPr>
        <w:t>. Jeigu aplinkos apsaugos valstybinę kontrolę vykdanti institucija nesutinka su a</w:t>
      </w:r>
      <w:r>
        <w:rPr>
          <w:szCs w:val="24"/>
        </w:rPr>
        <w:t>dministracinio</w:t>
      </w:r>
      <w:r>
        <w:rPr>
          <w:szCs w:val="24"/>
          <w:lang w:eastAsia="lt-LT"/>
        </w:rPr>
        <w:t xml:space="preserve"> teismo teisėjo nutartimi, ji turi teisę per 7 kalendorines dienas nuo šios nutarties priėmimo ją apskųsti Lietuvos vyriausiajam administraciniam teismui.</w:t>
      </w:r>
    </w:p>
    <w:p w14:paraId="7AC33130" w14:textId="77777777" w:rsidR="00393214" w:rsidRDefault="00497B0E">
      <w:pPr>
        <w:spacing w:line="360" w:lineRule="auto"/>
        <w:ind w:firstLine="720"/>
        <w:jc w:val="both"/>
        <w:rPr>
          <w:szCs w:val="24"/>
          <w:lang w:eastAsia="lt-LT"/>
        </w:rPr>
      </w:pPr>
      <w:r>
        <w:rPr>
          <w:szCs w:val="24"/>
          <w:lang w:eastAsia="lt-LT"/>
        </w:rPr>
        <w:t>6</w:t>
      </w:r>
      <w:r>
        <w:rPr>
          <w:szCs w:val="24"/>
          <w:lang w:eastAsia="lt-LT"/>
        </w:rPr>
        <w:t xml:space="preserve">. Lietuvos vyriausiasis administracinis teismas turi išnagrinėti aplinkos apsaugos valstybinę kontrolę vykdančios institucijos skundą dėl administracinio teismo teisėjo nutarties ne vėliau kaip per 7 kalendorines dienas nuo šio skundo priėmimo dienos. </w:t>
      </w:r>
    </w:p>
    <w:p w14:paraId="7AC33131" w14:textId="77777777" w:rsidR="00393214" w:rsidRDefault="00497B0E">
      <w:pPr>
        <w:spacing w:line="360" w:lineRule="auto"/>
        <w:ind w:firstLine="720"/>
        <w:jc w:val="both"/>
        <w:rPr>
          <w:szCs w:val="24"/>
          <w:lang w:eastAsia="lt-LT"/>
        </w:rPr>
      </w:pPr>
      <w:r>
        <w:rPr>
          <w:szCs w:val="24"/>
          <w:lang w:eastAsia="lt-LT"/>
        </w:rPr>
        <w:t>7</w:t>
      </w:r>
      <w:r>
        <w:rPr>
          <w:szCs w:val="24"/>
          <w:lang w:eastAsia="lt-LT"/>
        </w:rPr>
        <w:t>. Lietuvos vyriausiojo administracinio teismo priimta nutartis yra galutinė ir neskundžiama.</w:t>
      </w:r>
      <w:r>
        <w:rPr>
          <w:szCs w:val="24"/>
        </w:rPr>
        <w:t>“</w:t>
      </w:r>
    </w:p>
    <w:p w14:paraId="7AC33132" w14:textId="77777777" w:rsidR="00393214" w:rsidRDefault="00497B0E">
      <w:pPr>
        <w:spacing w:line="360" w:lineRule="auto"/>
        <w:ind w:firstLine="720"/>
        <w:rPr>
          <w:szCs w:val="24"/>
        </w:rPr>
      </w:pPr>
    </w:p>
    <w:p w14:paraId="7AC33133" w14:textId="77777777" w:rsidR="00393214" w:rsidRDefault="00497B0E">
      <w:pPr>
        <w:spacing w:line="360" w:lineRule="auto"/>
        <w:ind w:firstLine="720"/>
        <w:jc w:val="both"/>
        <w:rPr>
          <w:b/>
          <w:color w:val="000000"/>
          <w:szCs w:val="24"/>
        </w:rPr>
      </w:pPr>
      <w:r>
        <w:rPr>
          <w:b/>
          <w:color w:val="000000"/>
          <w:szCs w:val="24"/>
        </w:rPr>
        <w:t>7</w:t>
      </w:r>
      <w:r>
        <w:rPr>
          <w:b/>
          <w:color w:val="000000"/>
          <w:szCs w:val="24"/>
        </w:rPr>
        <w:t xml:space="preserve"> straipsnis. </w:t>
      </w:r>
      <w:r>
        <w:rPr>
          <w:b/>
          <w:szCs w:val="24"/>
        </w:rPr>
        <w:t>16</w:t>
      </w:r>
      <w:r>
        <w:rPr>
          <w:b/>
          <w:color w:val="000000"/>
          <w:szCs w:val="24"/>
        </w:rPr>
        <w:t xml:space="preserve"> straipsnio pakeitimas</w:t>
      </w:r>
    </w:p>
    <w:p w14:paraId="7AC33134" w14:textId="77777777" w:rsidR="00393214" w:rsidRDefault="00497B0E">
      <w:pPr>
        <w:spacing w:line="360" w:lineRule="auto"/>
        <w:ind w:firstLine="720"/>
        <w:jc w:val="both"/>
        <w:rPr>
          <w:color w:val="000000"/>
          <w:szCs w:val="24"/>
        </w:rPr>
      </w:pPr>
      <w:r>
        <w:rPr>
          <w:szCs w:val="24"/>
        </w:rPr>
        <w:t>Pakeisti 16</w:t>
      </w:r>
      <w:r>
        <w:rPr>
          <w:color w:val="000000"/>
          <w:szCs w:val="24"/>
        </w:rPr>
        <w:t xml:space="preserve"> straipsnio 5 punktą ir jį išdėstyti taip:</w:t>
      </w:r>
    </w:p>
    <w:p w14:paraId="7AC33135" w14:textId="77777777" w:rsidR="00393214" w:rsidRDefault="00497B0E">
      <w:pPr>
        <w:spacing w:line="360" w:lineRule="auto"/>
        <w:ind w:firstLine="720"/>
        <w:jc w:val="both"/>
        <w:rPr>
          <w:szCs w:val="24"/>
        </w:rPr>
      </w:pPr>
      <w:r>
        <w:rPr>
          <w:color w:val="000000"/>
          <w:szCs w:val="24"/>
        </w:rPr>
        <w:t>„</w:t>
      </w:r>
      <w:r>
        <w:rPr>
          <w:color w:val="000000"/>
          <w:szCs w:val="24"/>
        </w:rPr>
        <w:t>5</w:t>
      </w:r>
      <w:r>
        <w:rPr>
          <w:color w:val="000000"/>
          <w:szCs w:val="24"/>
        </w:rPr>
        <w:t xml:space="preserve">) </w:t>
      </w:r>
      <w:r>
        <w:rPr>
          <w:szCs w:val="24"/>
        </w:rPr>
        <w:t>tikrinamo juridinio asmens atstovo prašymu</w:t>
      </w:r>
      <w:r>
        <w:rPr>
          <w:szCs w:val="24"/>
        </w:rPr>
        <w:t>s, paaiškinimus aplinkos apsaugos valstybinės kontrolės pareigūnas privalo įrašyti į patikrinimo aktą ir jį pateikti savo tiesioginiam vadovui.“</w:t>
      </w:r>
    </w:p>
    <w:p w14:paraId="7AC33136" w14:textId="77777777" w:rsidR="00393214" w:rsidRDefault="00497B0E">
      <w:pPr>
        <w:spacing w:line="360" w:lineRule="auto"/>
        <w:ind w:firstLine="720"/>
        <w:rPr>
          <w:szCs w:val="24"/>
        </w:rPr>
      </w:pPr>
    </w:p>
    <w:p w14:paraId="7AC33137" w14:textId="77777777" w:rsidR="00393214" w:rsidRDefault="00497B0E">
      <w:pPr>
        <w:spacing w:line="360" w:lineRule="auto"/>
        <w:ind w:firstLine="720"/>
        <w:jc w:val="both"/>
        <w:rPr>
          <w:b/>
          <w:color w:val="000000"/>
          <w:szCs w:val="24"/>
        </w:rPr>
      </w:pPr>
      <w:r>
        <w:rPr>
          <w:b/>
          <w:color w:val="000000"/>
          <w:szCs w:val="24"/>
        </w:rPr>
        <w:t>8</w:t>
      </w:r>
      <w:r>
        <w:rPr>
          <w:b/>
          <w:color w:val="000000"/>
          <w:szCs w:val="24"/>
        </w:rPr>
        <w:t xml:space="preserve"> straipsnis. </w:t>
      </w:r>
      <w:r>
        <w:rPr>
          <w:b/>
          <w:szCs w:val="24"/>
        </w:rPr>
        <w:t>18</w:t>
      </w:r>
      <w:r>
        <w:rPr>
          <w:b/>
          <w:color w:val="000000"/>
          <w:szCs w:val="24"/>
        </w:rPr>
        <w:t xml:space="preserve"> straipsnio pakeitimas </w:t>
      </w:r>
    </w:p>
    <w:p w14:paraId="7AC33138" w14:textId="77777777" w:rsidR="00393214" w:rsidRDefault="00497B0E">
      <w:pPr>
        <w:spacing w:line="360" w:lineRule="auto"/>
        <w:ind w:firstLine="720"/>
        <w:jc w:val="both"/>
        <w:rPr>
          <w:color w:val="000000"/>
          <w:szCs w:val="24"/>
        </w:rPr>
      </w:pPr>
      <w:r>
        <w:rPr>
          <w:szCs w:val="24"/>
        </w:rPr>
        <w:t>Pakeisti 18</w:t>
      </w:r>
      <w:r>
        <w:rPr>
          <w:color w:val="000000"/>
          <w:szCs w:val="24"/>
        </w:rPr>
        <w:t xml:space="preserve"> straipsnio 2 punktą ir jį išdėstyti taip:</w:t>
      </w:r>
    </w:p>
    <w:p w14:paraId="7AC33139" w14:textId="77777777" w:rsidR="00393214" w:rsidRDefault="00497B0E">
      <w:pPr>
        <w:spacing w:line="360" w:lineRule="auto"/>
        <w:ind w:firstLine="720"/>
        <w:jc w:val="both"/>
        <w:rPr>
          <w:szCs w:val="24"/>
        </w:rPr>
      </w:pPr>
      <w:r>
        <w:rPr>
          <w:color w:val="000000"/>
          <w:szCs w:val="24"/>
        </w:rPr>
        <w:t>„</w:t>
      </w:r>
      <w:r>
        <w:rPr>
          <w:szCs w:val="24"/>
        </w:rPr>
        <w:t>2</w:t>
      </w:r>
      <w:r>
        <w:rPr>
          <w:szCs w:val="24"/>
        </w:rPr>
        <w:t>) kai aplinkos apsaugos įstatymų ar kitų teisės aktų pažeidimas yra trunkamasis ir nustatomas terminas jį nutraukti;“.</w:t>
      </w:r>
    </w:p>
    <w:p w14:paraId="7AC3313A" w14:textId="77777777" w:rsidR="00393214" w:rsidRDefault="00497B0E">
      <w:pPr>
        <w:spacing w:line="360" w:lineRule="auto"/>
        <w:ind w:firstLine="720"/>
        <w:rPr>
          <w:szCs w:val="24"/>
        </w:rPr>
      </w:pPr>
    </w:p>
    <w:p w14:paraId="7AC3313B" w14:textId="77777777" w:rsidR="00393214" w:rsidRDefault="00497B0E">
      <w:pPr>
        <w:spacing w:line="360" w:lineRule="auto"/>
        <w:ind w:firstLine="720"/>
        <w:jc w:val="both"/>
        <w:rPr>
          <w:b/>
          <w:color w:val="000000"/>
          <w:szCs w:val="24"/>
        </w:rPr>
      </w:pPr>
      <w:r>
        <w:rPr>
          <w:b/>
          <w:color w:val="000000"/>
          <w:szCs w:val="24"/>
        </w:rPr>
        <w:t>9</w:t>
      </w:r>
      <w:r>
        <w:rPr>
          <w:b/>
          <w:color w:val="000000"/>
          <w:szCs w:val="24"/>
        </w:rPr>
        <w:t xml:space="preserve"> straipsnis. </w:t>
      </w:r>
      <w:r>
        <w:rPr>
          <w:b/>
          <w:szCs w:val="24"/>
        </w:rPr>
        <w:t>21</w:t>
      </w:r>
      <w:r>
        <w:rPr>
          <w:b/>
          <w:color w:val="000000"/>
          <w:szCs w:val="24"/>
        </w:rPr>
        <w:t xml:space="preserve"> straipsnio pakeitimas </w:t>
      </w:r>
    </w:p>
    <w:p w14:paraId="7AC3313C" w14:textId="77777777" w:rsidR="00393214" w:rsidRDefault="00497B0E">
      <w:pPr>
        <w:spacing w:line="360" w:lineRule="auto"/>
        <w:ind w:firstLine="720"/>
        <w:jc w:val="both"/>
        <w:rPr>
          <w:color w:val="000000"/>
          <w:szCs w:val="24"/>
        </w:rPr>
      </w:pPr>
      <w:r>
        <w:rPr>
          <w:color w:val="000000"/>
          <w:szCs w:val="24"/>
        </w:rPr>
        <w:t>1</w:t>
      </w:r>
      <w:r>
        <w:rPr>
          <w:color w:val="000000"/>
          <w:szCs w:val="24"/>
        </w:rPr>
        <w:t xml:space="preserve">. Pakeisti </w:t>
      </w:r>
      <w:r>
        <w:rPr>
          <w:szCs w:val="24"/>
        </w:rPr>
        <w:t>21</w:t>
      </w:r>
      <w:r>
        <w:rPr>
          <w:color w:val="000000"/>
          <w:szCs w:val="24"/>
        </w:rPr>
        <w:t xml:space="preserve"> straipsnio 1 dalį ir ją išdėstyti taip:</w:t>
      </w:r>
    </w:p>
    <w:p w14:paraId="7AC3313D" w14:textId="77777777" w:rsidR="00393214" w:rsidRDefault="00497B0E">
      <w:pPr>
        <w:spacing w:line="360" w:lineRule="auto"/>
        <w:ind w:firstLine="720"/>
        <w:jc w:val="both"/>
        <w:rPr>
          <w:szCs w:val="24"/>
        </w:rPr>
      </w:pPr>
      <w:r>
        <w:rPr>
          <w:szCs w:val="24"/>
        </w:rPr>
        <w:t>„</w:t>
      </w:r>
      <w:r>
        <w:rPr>
          <w:szCs w:val="24"/>
        </w:rPr>
        <w:t>1</w:t>
      </w:r>
      <w:r>
        <w:rPr>
          <w:szCs w:val="24"/>
        </w:rPr>
        <w:t xml:space="preserve">. Privalomojo nurodymo </w:t>
      </w:r>
      <w:r>
        <w:rPr>
          <w:szCs w:val="24"/>
        </w:rPr>
        <w:t>įvykdymo terminus, ne ilgesnius kaip 2</w:t>
      </w:r>
      <w:r>
        <w:rPr>
          <w:b/>
          <w:szCs w:val="24"/>
        </w:rPr>
        <w:t xml:space="preserve"> </w:t>
      </w:r>
      <w:r>
        <w:rPr>
          <w:szCs w:val="24"/>
        </w:rPr>
        <w:t>mėnesiai, nustato privalomąjį nurodymą duodantis aplinkos apsaugos valstybinės kontrolės pareigūnas pagal tai, koks laikotarpis, atsižvelgiant į objektyvias aplinkybes, yra reikalingas privalomajame nurodyme nustatyti</w:t>
      </w:r>
      <w:r>
        <w:rPr>
          <w:szCs w:val="24"/>
        </w:rPr>
        <w:t>ems reikalavimams įgyvendinti.“</w:t>
      </w:r>
    </w:p>
    <w:p w14:paraId="7AC3313E" w14:textId="77777777" w:rsidR="00393214" w:rsidRDefault="00497B0E">
      <w:pPr>
        <w:spacing w:line="360" w:lineRule="auto"/>
        <w:ind w:firstLine="720"/>
        <w:jc w:val="both"/>
        <w:rPr>
          <w:color w:val="000000"/>
          <w:szCs w:val="24"/>
        </w:rPr>
      </w:pPr>
      <w:r>
        <w:rPr>
          <w:color w:val="000000"/>
          <w:szCs w:val="24"/>
        </w:rPr>
        <w:t>2</w:t>
      </w:r>
      <w:r>
        <w:rPr>
          <w:color w:val="000000"/>
          <w:szCs w:val="24"/>
        </w:rPr>
        <w:t xml:space="preserve">. </w:t>
      </w:r>
      <w:r>
        <w:rPr>
          <w:szCs w:val="24"/>
        </w:rPr>
        <w:t xml:space="preserve">Pakeisti 21 straipsnio 3 dalį </w:t>
      </w:r>
      <w:r>
        <w:rPr>
          <w:color w:val="000000"/>
          <w:szCs w:val="24"/>
        </w:rPr>
        <w:t>ir ją išdėstyti taip:</w:t>
      </w:r>
    </w:p>
    <w:p w14:paraId="7AC3313F" w14:textId="77777777" w:rsidR="00393214" w:rsidRDefault="00497B0E">
      <w:pPr>
        <w:spacing w:line="360" w:lineRule="auto"/>
        <w:ind w:firstLine="720"/>
        <w:jc w:val="both"/>
        <w:rPr>
          <w:color w:val="000000"/>
          <w:szCs w:val="24"/>
        </w:rPr>
      </w:pPr>
      <w:r>
        <w:rPr>
          <w:color w:val="000000"/>
          <w:szCs w:val="24"/>
        </w:rPr>
        <w:t>„</w:t>
      </w:r>
      <w:r>
        <w:rPr>
          <w:color w:val="000000"/>
          <w:szCs w:val="24"/>
        </w:rPr>
        <w:t>3</w:t>
      </w:r>
      <w:r>
        <w:rPr>
          <w:color w:val="000000"/>
          <w:szCs w:val="24"/>
        </w:rPr>
        <w:t>. Įvykdęs privalomojo nurodymo reikalavimus, juridinis ar fizinis asmuo apie šio nurodymo įvykdymą ne vėliau kaip per 3 darbo dienas nuo įvykdymo arba nuo pr</w:t>
      </w:r>
      <w:r>
        <w:rPr>
          <w:color w:val="000000"/>
          <w:szCs w:val="24"/>
        </w:rPr>
        <w:t>ivalomajame nurodyme nustatyto termino pabaigos turi pranešti raštu (pateikdamas tiesiogiai, paštu, elektroniniu paštu) aplinkos apsaugos valstybinės kontrolės pareigūnui, davusiam privalomąjį nurodymą.“</w:t>
      </w:r>
    </w:p>
    <w:p w14:paraId="7AC33140" w14:textId="77777777" w:rsidR="00393214" w:rsidRDefault="00497B0E">
      <w:pPr>
        <w:spacing w:line="360" w:lineRule="auto"/>
        <w:ind w:firstLine="720"/>
        <w:rPr>
          <w:szCs w:val="24"/>
        </w:rPr>
      </w:pPr>
    </w:p>
    <w:p w14:paraId="7AC33141" w14:textId="77777777" w:rsidR="00393214" w:rsidRDefault="00497B0E">
      <w:pPr>
        <w:spacing w:line="360" w:lineRule="auto"/>
        <w:ind w:firstLine="720"/>
        <w:jc w:val="both"/>
        <w:rPr>
          <w:b/>
          <w:color w:val="000000"/>
          <w:szCs w:val="24"/>
        </w:rPr>
      </w:pPr>
      <w:r>
        <w:rPr>
          <w:b/>
          <w:color w:val="000000"/>
          <w:szCs w:val="24"/>
        </w:rPr>
        <w:t>10</w:t>
      </w:r>
      <w:r>
        <w:rPr>
          <w:b/>
          <w:color w:val="000000"/>
          <w:szCs w:val="24"/>
        </w:rPr>
        <w:t xml:space="preserve"> straipsnis. </w:t>
      </w:r>
      <w:r>
        <w:rPr>
          <w:b/>
          <w:szCs w:val="24"/>
        </w:rPr>
        <w:t>22</w:t>
      </w:r>
      <w:r>
        <w:rPr>
          <w:b/>
          <w:color w:val="000000"/>
          <w:szCs w:val="24"/>
        </w:rPr>
        <w:t xml:space="preserve"> straipsnio pakeitimas</w:t>
      </w:r>
    </w:p>
    <w:p w14:paraId="7AC33142" w14:textId="77777777" w:rsidR="00393214" w:rsidRDefault="00497B0E">
      <w:pPr>
        <w:spacing w:line="360" w:lineRule="auto"/>
        <w:ind w:firstLine="720"/>
        <w:jc w:val="both"/>
        <w:rPr>
          <w:szCs w:val="24"/>
        </w:rPr>
      </w:pPr>
      <w:r>
        <w:rPr>
          <w:color w:val="000000"/>
          <w:szCs w:val="24"/>
        </w:rPr>
        <w:t>1</w:t>
      </w:r>
      <w:r>
        <w:rPr>
          <w:color w:val="000000"/>
          <w:szCs w:val="24"/>
        </w:rPr>
        <w:t xml:space="preserve">. Pakeisti </w:t>
      </w:r>
      <w:r>
        <w:rPr>
          <w:szCs w:val="24"/>
        </w:rPr>
        <w:t>22</w:t>
      </w:r>
      <w:r>
        <w:rPr>
          <w:color w:val="000000"/>
          <w:szCs w:val="24"/>
        </w:rPr>
        <w:t xml:space="preserve"> straipsnio 2 dalį ir ją</w:t>
      </w:r>
      <w:r>
        <w:rPr>
          <w:szCs w:val="24"/>
        </w:rPr>
        <w:t xml:space="preserve"> išdėstyti taip:</w:t>
      </w:r>
    </w:p>
    <w:p w14:paraId="7AC33143" w14:textId="77777777" w:rsidR="00393214" w:rsidRDefault="00497B0E">
      <w:pPr>
        <w:spacing w:line="360" w:lineRule="auto"/>
        <w:ind w:firstLine="720"/>
        <w:jc w:val="both"/>
        <w:rPr>
          <w:color w:val="000000"/>
          <w:szCs w:val="24"/>
        </w:rPr>
      </w:pPr>
      <w:r>
        <w:rPr>
          <w:szCs w:val="24"/>
        </w:rPr>
        <w:t>„</w:t>
      </w:r>
      <w:r>
        <w:rPr>
          <w:szCs w:val="24"/>
        </w:rPr>
        <w:t>2</w:t>
      </w:r>
      <w:r>
        <w:rPr>
          <w:szCs w:val="24"/>
        </w:rPr>
        <w:t>. Kad privalomojo nurodymo įvykdymo terminas būtų pratęstas, rašytinis prašymas privalomąjį nurodymą davusiam pareigūnui turi būti pateiktas ne vėliau kaip prieš 5 darbo dienas iki privalomojo n</w:t>
      </w:r>
      <w:r>
        <w:rPr>
          <w:szCs w:val="24"/>
        </w:rPr>
        <w:t>urodymo įvykdymo termino pabaigos.“</w:t>
      </w:r>
    </w:p>
    <w:p w14:paraId="7AC33144" w14:textId="77777777" w:rsidR="00393214" w:rsidRDefault="00497B0E">
      <w:pPr>
        <w:spacing w:line="360" w:lineRule="auto"/>
        <w:ind w:firstLine="720"/>
        <w:jc w:val="both"/>
        <w:rPr>
          <w:color w:val="000000"/>
          <w:szCs w:val="24"/>
        </w:rPr>
      </w:pPr>
      <w:r>
        <w:rPr>
          <w:color w:val="000000"/>
          <w:szCs w:val="24"/>
        </w:rPr>
        <w:t>2</w:t>
      </w:r>
      <w:r>
        <w:rPr>
          <w:color w:val="000000"/>
          <w:szCs w:val="24"/>
        </w:rPr>
        <w:t xml:space="preserve">. Pakeisti </w:t>
      </w:r>
      <w:r>
        <w:rPr>
          <w:szCs w:val="24"/>
        </w:rPr>
        <w:t>22</w:t>
      </w:r>
      <w:r>
        <w:rPr>
          <w:color w:val="000000"/>
          <w:szCs w:val="24"/>
        </w:rPr>
        <w:t xml:space="preserve"> straipsnio 3 dalį ir ją išdėstyti taip:</w:t>
      </w:r>
    </w:p>
    <w:p w14:paraId="7AC33145" w14:textId="77777777" w:rsidR="00393214" w:rsidRDefault="00497B0E">
      <w:pPr>
        <w:spacing w:line="360" w:lineRule="auto"/>
        <w:ind w:firstLine="720"/>
        <w:jc w:val="both"/>
        <w:rPr>
          <w:szCs w:val="24"/>
        </w:rPr>
      </w:pPr>
      <w:r>
        <w:rPr>
          <w:szCs w:val="24"/>
        </w:rPr>
        <w:t>„</w:t>
      </w:r>
      <w:r>
        <w:rPr>
          <w:szCs w:val="24"/>
        </w:rPr>
        <w:t>3</w:t>
      </w:r>
      <w:r>
        <w:rPr>
          <w:szCs w:val="24"/>
        </w:rPr>
        <w:t xml:space="preserve">. Sprendimą pratęsti privalomojo nurodymo įvykdymo terminą, tačiau ne ilgiau kaip dar 2 mėnesiams, priima privalomąjį nurodymą davęs pareigūnas.“ </w:t>
      </w:r>
    </w:p>
    <w:p w14:paraId="7AC33146" w14:textId="77777777" w:rsidR="00393214" w:rsidRDefault="00497B0E">
      <w:pPr>
        <w:spacing w:line="360" w:lineRule="auto"/>
        <w:ind w:firstLine="720"/>
        <w:jc w:val="both"/>
        <w:rPr>
          <w:color w:val="000000"/>
          <w:szCs w:val="24"/>
        </w:rPr>
      </w:pPr>
      <w:r>
        <w:rPr>
          <w:color w:val="000000"/>
          <w:szCs w:val="24"/>
        </w:rPr>
        <w:t>3</w:t>
      </w:r>
      <w:r>
        <w:rPr>
          <w:color w:val="000000"/>
          <w:szCs w:val="24"/>
        </w:rPr>
        <w:t xml:space="preserve">. Pakeisti </w:t>
      </w:r>
      <w:r>
        <w:rPr>
          <w:szCs w:val="24"/>
        </w:rPr>
        <w:t>22</w:t>
      </w:r>
      <w:r>
        <w:rPr>
          <w:color w:val="000000"/>
          <w:szCs w:val="24"/>
        </w:rPr>
        <w:t xml:space="preserve"> straipsnio 4 dalį ir ją</w:t>
      </w:r>
      <w:r>
        <w:rPr>
          <w:szCs w:val="24"/>
        </w:rPr>
        <w:t xml:space="preserve"> išdėstyti </w:t>
      </w:r>
      <w:r>
        <w:rPr>
          <w:color w:val="000000"/>
          <w:szCs w:val="24"/>
        </w:rPr>
        <w:t>taip:</w:t>
      </w:r>
    </w:p>
    <w:p w14:paraId="7AC33147" w14:textId="77777777" w:rsidR="00393214" w:rsidRDefault="00497B0E">
      <w:pPr>
        <w:spacing w:line="360" w:lineRule="auto"/>
        <w:ind w:firstLine="720"/>
        <w:jc w:val="both"/>
        <w:rPr>
          <w:color w:val="000000"/>
          <w:szCs w:val="24"/>
        </w:rPr>
      </w:pPr>
      <w:r>
        <w:rPr>
          <w:color w:val="000000"/>
          <w:szCs w:val="24"/>
        </w:rPr>
        <w:t>„</w:t>
      </w:r>
      <w:r>
        <w:rPr>
          <w:color w:val="000000"/>
          <w:szCs w:val="24"/>
        </w:rPr>
        <w:t>4</w:t>
      </w:r>
      <w:r>
        <w:rPr>
          <w:color w:val="000000"/>
          <w:szCs w:val="24"/>
        </w:rPr>
        <w:t xml:space="preserve">. </w:t>
      </w:r>
      <w:r>
        <w:rPr>
          <w:szCs w:val="24"/>
        </w:rPr>
        <w:t xml:space="preserve">Privalomajame nurodyme nustatytus jo įvykdymo terminus ne ilgesniam kaip vieno mėnesio terminui pakartotinai gali pratęsti </w:t>
      </w:r>
      <w:r>
        <w:rPr>
          <w:spacing w:val="-3"/>
          <w:szCs w:val="24"/>
        </w:rPr>
        <w:t xml:space="preserve">aplinkos apsaugos valstybinę kontrolę vykdančios institucijos, kurios pareigūnas davė privalomąjį nurodymą, </w:t>
      </w:r>
      <w:r>
        <w:rPr>
          <w:szCs w:val="24"/>
        </w:rPr>
        <w:t>vadovas.</w:t>
      </w:r>
      <w:r>
        <w:rPr>
          <w:spacing w:val="-3"/>
          <w:szCs w:val="24"/>
        </w:rPr>
        <w:t>“</w:t>
      </w:r>
    </w:p>
    <w:p w14:paraId="7AC33148" w14:textId="77777777" w:rsidR="00393214" w:rsidRDefault="00497B0E">
      <w:pPr>
        <w:spacing w:line="360" w:lineRule="auto"/>
        <w:ind w:firstLine="720"/>
        <w:rPr>
          <w:szCs w:val="24"/>
        </w:rPr>
      </w:pPr>
    </w:p>
    <w:p w14:paraId="7AC33149" w14:textId="77777777" w:rsidR="00393214" w:rsidRDefault="00497B0E">
      <w:pPr>
        <w:spacing w:line="360" w:lineRule="auto"/>
        <w:ind w:firstLine="720"/>
        <w:jc w:val="both"/>
        <w:rPr>
          <w:b/>
          <w:color w:val="000000"/>
          <w:szCs w:val="24"/>
        </w:rPr>
      </w:pPr>
      <w:r>
        <w:rPr>
          <w:b/>
          <w:color w:val="000000"/>
          <w:szCs w:val="24"/>
        </w:rPr>
        <w:t>11</w:t>
      </w:r>
      <w:r>
        <w:rPr>
          <w:b/>
          <w:color w:val="000000"/>
          <w:szCs w:val="24"/>
        </w:rPr>
        <w:t xml:space="preserve"> straipsnis. </w:t>
      </w:r>
      <w:r>
        <w:rPr>
          <w:b/>
          <w:szCs w:val="24"/>
        </w:rPr>
        <w:t>23</w:t>
      </w:r>
      <w:r>
        <w:rPr>
          <w:b/>
          <w:color w:val="000000"/>
          <w:szCs w:val="24"/>
        </w:rPr>
        <w:t xml:space="preserve"> straipsnio pakeitimas </w:t>
      </w:r>
    </w:p>
    <w:p w14:paraId="7AC3314A" w14:textId="77777777" w:rsidR="00393214" w:rsidRDefault="00497B0E">
      <w:pPr>
        <w:tabs>
          <w:tab w:val="left" w:pos="1134"/>
        </w:tabs>
        <w:spacing w:line="360" w:lineRule="auto"/>
        <w:ind w:firstLine="720"/>
        <w:jc w:val="both"/>
        <w:rPr>
          <w:color w:val="000000"/>
          <w:szCs w:val="24"/>
        </w:rPr>
      </w:pPr>
      <w:r>
        <w:rPr>
          <w:color w:val="000000"/>
          <w:szCs w:val="24"/>
        </w:rPr>
        <w:t>1</w:t>
      </w:r>
      <w:r>
        <w:rPr>
          <w:color w:val="000000"/>
          <w:szCs w:val="24"/>
        </w:rPr>
        <w:t xml:space="preserve">. </w:t>
      </w:r>
      <w:r>
        <w:rPr>
          <w:szCs w:val="24"/>
        </w:rPr>
        <w:t xml:space="preserve">Pakeisti 23 straipsnio 3 dalį ir ją išdėstyti taip: </w:t>
      </w:r>
    </w:p>
    <w:p w14:paraId="7AC3314B" w14:textId="77777777" w:rsidR="00393214" w:rsidRDefault="00497B0E">
      <w:pPr>
        <w:tabs>
          <w:tab w:val="left" w:pos="1134"/>
        </w:tabs>
        <w:spacing w:line="360" w:lineRule="auto"/>
        <w:ind w:firstLine="720"/>
        <w:jc w:val="both"/>
        <w:rPr>
          <w:color w:val="000000"/>
          <w:szCs w:val="24"/>
        </w:rPr>
      </w:pPr>
      <w:r>
        <w:rPr>
          <w:szCs w:val="24"/>
        </w:rPr>
        <w:t>„</w:t>
      </w:r>
      <w:r>
        <w:rPr>
          <w:szCs w:val="24"/>
        </w:rPr>
        <w:t>3</w:t>
      </w:r>
      <w:r>
        <w:rPr>
          <w:szCs w:val="24"/>
        </w:rPr>
        <w:t>. Jeigu privalomąjį nu</w:t>
      </w:r>
      <w:r>
        <w:rPr>
          <w:szCs w:val="24"/>
        </w:rPr>
        <w:t xml:space="preserve">rodymą davė aplinkos apsaugos valstybinę kontrolę vykdančios institucijos vadovas, privalomasis nurodymas per šio straipsnio 2 dalyje nustatytą terminą skundžiamas aplinkos apsaugos valstybinę kontrolę vykdančios institucijos aplinkos apsaugos valstybinės </w:t>
      </w:r>
      <w:r>
        <w:rPr>
          <w:szCs w:val="24"/>
        </w:rPr>
        <w:t>kontrolės priežiūrą atliekančiai institucijai.“</w:t>
      </w:r>
    </w:p>
    <w:p w14:paraId="7AC3314C" w14:textId="77777777" w:rsidR="00393214" w:rsidRDefault="00497B0E">
      <w:pPr>
        <w:tabs>
          <w:tab w:val="left" w:pos="1134"/>
        </w:tabs>
        <w:spacing w:line="360" w:lineRule="auto"/>
        <w:ind w:firstLine="720"/>
        <w:jc w:val="both"/>
        <w:rPr>
          <w:color w:val="000000"/>
          <w:szCs w:val="24"/>
        </w:rPr>
      </w:pPr>
      <w:r>
        <w:rPr>
          <w:color w:val="000000"/>
          <w:szCs w:val="24"/>
        </w:rPr>
        <w:t>2</w:t>
      </w:r>
      <w:r>
        <w:rPr>
          <w:color w:val="000000"/>
          <w:szCs w:val="24"/>
        </w:rPr>
        <w:t xml:space="preserve">. </w:t>
      </w:r>
      <w:r>
        <w:rPr>
          <w:szCs w:val="24"/>
        </w:rPr>
        <w:t>Pakeisti 23</w:t>
      </w:r>
      <w:r>
        <w:rPr>
          <w:color w:val="000000"/>
          <w:szCs w:val="24"/>
        </w:rPr>
        <w:t xml:space="preserve"> straipsnio 4 dalį ir ją išdėstyti taip:</w:t>
      </w:r>
    </w:p>
    <w:p w14:paraId="7AC3314D" w14:textId="77777777" w:rsidR="00393214" w:rsidRDefault="00497B0E">
      <w:pPr>
        <w:spacing w:line="360" w:lineRule="auto"/>
        <w:ind w:firstLine="720"/>
        <w:jc w:val="both"/>
        <w:rPr>
          <w:color w:val="000000"/>
          <w:szCs w:val="24"/>
        </w:rPr>
      </w:pPr>
      <w:r>
        <w:rPr>
          <w:color w:val="000000"/>
          <w:szCs w:val="24"/>
        </w:rPr>
        <w:t>„</w:t>
      </w:r>
      <w:r>
        <w:rPr>
          <w:color w:val="000000"/>
          <w:szCs w:val="24"/>
        </w:rPr>
        <w:t>4</w:t>
      </w:r>
      <w:r>
        <w:rPr>
          <w:color w:val="000000"/>
          <w:szCs w:val="24"/>
        </w:rPr>
        <w:t xml:space="preserve">. </w:t>
      </w:r>
      <w:r>
        <w:rPr>
          <w:szCs w:val="24"/>
        </w:rPr>
        <w:t>Skundas dėl privalomojo nurodymo turi būti išnagrinėtas per 10 darbo dienų.“</w:t>
      </w:r>
    </w:p>
    <w:p w14:paraId="7AC3314E" w14:textId="77777777" w:rsidR="00393214" w:rsidRDefault="00497B0E">
      <w:pPr>
        <w:spacing w:line="360" w:lineRule="auto"/>
        <w:ind w:firstLine="720"/>
        <w:jc w:val="both"/>
        <w:rPr>
          <w:color w:val="000000"/>
          <w:szCs w:val="24"/>
        </w:rPr>
      </w:pPr>
      <w:r>
        <w:rPr>
          <w:color w:val="000000"/>
          <w:szCs w:val="24"/>
        </w:rPr>
        <w:t>3</w:t>
      </w:r>
      <w:r>
        <w:rPr>
          <w:color w:val="000000"/>
          <w:szCs w:val="24"/>
        </w:rPr>
        <w:t>. Papildyti 23 straipsnį 9 dalimi:</w:t>
      </w:r>
    </w:p>
    <w:p w14:paraId="7AC3314F" w14:textId="77777777" w:rsidR="00393214" w:rsidRDefault="00497B0E">
      <w:pPr>
        <w:spacing w:line="360" w:lineRule="auto"/>
        <w:ind w:firstLine="720"/>
        <w:jc w:val="both"/>
        <w:rPr>
          <w:szCs w:val="24"/>
        </w:rPr>
      </w:pPr>
      <w:r>
        <w:rPr>
          <w:color w:val="000000"/>
          <w:szCs w:val="24"/>
        </w:rPr>
        <w:t>„</w:t>
      </w:r>
      <w:r>
        <w:rPr>
          <w:color w:val="000000"/>
          <w:szCs w:val="24"/>
        </w:rPr>
        <w:t>9</w:t>
      </w:r>
      <w:r>
        <w:rPr>
          <w:color w:val="000000"/>
          <w:szCs w:val="24"/>
        </w:rPr>
        <w:t xml:space="preserve">. </w:t>
      </w:r>
      <w:r>
        <w:rPr>
          <w:szCs w:val="24"/>
        </w:rPr>
        <w:t>Skundo padav</w:t>
      </w:r>
      <w:r>
        <w:rPr>
          <w:szCs w:val="24"/>
        </w:rPr>
        <w:t>imas nesustabdo privalomojo nurodymo vykdymo.“</w:t>
      </w:r>
    </w:p>
    <w:p w14:paraId="7AC33150" w14:textId="77777777" w:rsidR="00393214" w:rsidRDefault="00497B0E">
      <w:pPr>
        <w:spacing w:line="360" w:lineRule="auto"/>
        <w:ind w:firstLine="720"/>
        <w:rPr>
          <w:szCs w:val="24"/>
        </w:rPr>
      </w:pPr>
    </w:p>
    <w:p w14:paraId="7AC33151" w14:textId="77777777" w:rsidR="00393214" w:rsidRDefault="00497B0E">
      <w:pPr>
        <w:spacing w:line="360" w:lineRule="auto"/>
        <w:ind w:firstLine="720"/>
        <w:jc w:val="both"/>
        <w:rPr>
          <w:b/>
          <w:color w:val="000000"/>
          <w:szCs w:val="24"/>
        </w:rPr>
      </w:pPr>
      <w:r>
        <w:rPr>
          <w:b/>
          <w:color w:val="000000"/>
          <w:szCs w:val="24"/>
        </w:rPr>
        <w:t>12</w:t>
      </w:r>
      <w:r>
        <w:rPr>
          <w:b/>
          <w:color w:val="000000"/>
          <w:szCs w:val="24"/>
        </w:rPr>
        <w:t xml:space="preserve"> straipsnis. </w:t>
      </w:r>
      <w:r>
        <w:rPr>
          <w:b/>
          <w:szCs w:val="24"/>
        </w:rPr>
        <w:t>25</w:t>
      </w:r>
      <w:r>
        <w:rPr>
          <w:b/>
          <w:color w:val="000000"/>
          <w:szCs w:val="24"/>
        </w:rPr>
        <w:t xml:space="preserve"> straipsnio pakeitimas </w:t>
      </w:r>
    </w:p>
    <w:p w14:paraId="7AC33152" w14:textId="77777777" w:rsidR="00393214" w:rsidRDefault="00497B0E">
      <w:pPr>
        <w:spacing w:line="360" w:lineRule="auto"/>
        <w:ind w:firstLine="720"/>
        <w:jc w:val="both"/>
        <w:rPr>
          <w:color w:val="000000"/>
          <w:szCs w:val="24"/>
        </w:rPr>
      </w:pPr>
      <w:r>
        <w:rPr>
          <w:color w:val="000000"/>
          <w:szCs w:val="24"/>
        </w:rPr>
        <w:t xml:space="preserve">Pakeisti </w:t>
      </w:r>
      <w:r>
        <w:rPr>
          <w:szCs w:val="24"/>
        </w:rPr>
        <w:t>25</w:t>
      </w:r>
      <w:r>
        <w:rPr>
          <w:color w:val="000000"/>
          <w:szCs w:val="24"/>
        </w:rPr>
        <w:t xml:space="preserve"> straipsnio 1 punktą ir jį išdėstyti taip:</w:t>
      </w:r>
    </w:p>
    <w:p w14:paraId="7AC33153" w14:textId="77777777" w:rsidR="00393214" w:rsidRDefault="00497B0E">
      <w:pPr>
        <w:spacing w:line="360" w:lineRule="auto"/>
        <w:ind w:firstLine="720"/>
        <w:jc w:val="both"/>
        <w:rPr>
          <w:szCs w:val="24"/>
        </w:rPr>
      </w:pPr>
      <w:r>
        <w:rPr>
          <w:szCs w:val="24"/>
        </w:rPr>
        <w:t>„</w:t>
      </w:r>
      <w:r>
        <w:rPr>
          <w:szCs w:val="24"/>
        </w:rPr>
        <w:t>1</w:t>
      </w:r>
      <w:r>
        <w:rPr>
          <w:szCs w:val="24"/>
        </w:rPr>
        <w:t xml:space="preserve">) jei fizinis ar juridinis asmuo neįvykdė pakartotinai duoto privalomojo nurodymo dėl to paties </w:t>
      </w:r>
      <w:r>
        <w:rPr>
          <w:szCs w:val="24"/>
        </w:rPr>
        <w:t>aplinkos apsaugą ir gamtos išteklių naudojimą reglamentuojančio įstatymo ar kito teisės akto pažeidimo pašalinimo;“.</w:t>
      </w:r>
    </w:p>
    <w:p w14:paraId="7AC33154" w14:textId="77777777" w:rsidR="00393214" w:rsidRDefault="00393214">
      <w:pPr>
        <w:spacing w:line="360" w:lineRule="auto"/>
        <w:ind w:firstLine="720"/>
        <w:rPr>
          <w:szCs w:val="24"/>
        </w:rPr>
      </w:pPr>
    </w:p>
    <w:p w14:paraId="7AC33155" w14:textId="77777777" w:rsidR="00393214" w:rsidRDefault="00497B0E">
      <w:pPr>
        <w:spacing w:line="360" w:lineRule="auto"/>
        <w:ind w:firstLine="720"/>
        <w:rPr>
          <w:szCs w:val="24"/>
        </w:rPr>
      </w:pPr>
    </w:p>
    <w:p w14:paraId="7AC33156" w14:textId="77777777" w:rsidR="00393214" w:rsidRDefault="00497B0E">
      <w:pPr>
        <w:spacing w:line="360" w:lineRule="auto"/>
        <w:ind w:firstLine="720"/>
        <w:jc w:val="both"/>
        <w:rPr>
          <w:b/>
          <w:color w:val="000000"/>
          <w:szCs w:val="24"/>
        </w:rPr>
      </w:pPr>
      <w:r>
        <w:rPr>
          <w:b/>
          <w:color w:val="000000"/>
          <w:szCs w:val="24"/>
        </w:rPr>
        <w:t>13</w:t>
      </w:r>
      <w:r>
        <w:rPr>
          <w:b/>
          <w:color w:val="000000"/>
          <w:szCs w:val="24"/>
        </w:rPr>
        <w:t xml:space="preserve"> straipsnis. </w:t>
      </w:r>
      <w:r>
        <w:rPr>
          <w:b/>
          <w:szCs w:val="24"/>
        </w:rPr>
        <w:t>29</w:t>
      </w:r>
      <w:r>
        <w:rPr>
          <w:b/>
          <w:color w:val="000000"/>
          <w:szCs w:val="24"/>
        </w:rPr>
        <w:t xml:space="preserve"> straipsnio pakeitimas </w:t>
      </w:r>
    </w:p>
    <w:p w14:paraId="7AC33157" w14:textId="77777777" w:rsidR="00393214" w:rsidRDefault="00497B0E">
      <w:pPr>
        <w:spacing w:line="360" w:lineRule="auto"/>
        <w:ind w:firstLine="720"/>
        <w:jc w:val="both"/>
        <w:rPr>
          <w:color w:val="000000"/>
          <w:szCs w:val="24"/>
        </w:rPr>
      </w:pPr>
      <w:r>
        <w:rPr>
          <w:szCs w:val="24"/>
        </w:rPr>
        <w:t>Pakeisti 29</w:t>
      </w:r>
      <w:r>
        <w:rPr>
          <w:color w:val="000000"/>
          <w:szCs w:val="24"/>
        </w:rPr>
        <w:t xml:space="preserve"> straipsnio 1 dalį ir ją išdėstyti taip:</w:t>
      </w:r>
    </w:p>
    <w:p w14:paraId="7AC33158" w14:textId="77777777" w:rsidR="00393214" w:rsidRDefault="00497B0E">
      <w:pPr>
        <w:spacing w:line="360" w:lineRule="auto"/>
        <w:ind w:firstLine="720"/>
        <w:jc w:val="both"/>
        <w:rPr>
          <w:spacing w:val="-3"/>
          <w:szCs w:val="24"/>
        </w:rPr>
      </w:pPr>
      <w:r>
        <w:rPr>
          <w:spacing w:val="-3"/>
          <w:szCs w:val="24"/>
        </w:rPr>
        <w:t>„</w:t>
      </w:r>
      <w:r>
        <w:rPr>
          <w:spacing w:val="-3"/>
          <w:szCs w:val="24"/>
        </w:rPr>
        <w:t>1</w:t>
      </w:r>
      <w:r>
        <w:rPr>
          <w:spacing w:val="-3"/>
          <w:szCs w:val="24"/>
        </w:rPr>
        <w:t xml:space="preserve">. Pasirengimo sustabdyti </w:t>
      </w:r>
      <w:r>
        <w:rPr>
          <w:spacing w:val="-3"/>
          <w:szCs w:val="24"/>
        </w:rPr>
        <w:t xml:space="preserve">aplinkai kenksmingą veiklą terminus fizinio ar juridinio asmens motyvuotu prašymu, kuris turi būti pateikiamas ne vėliau kaip 10 darbo dienų iki pasirengimo sustabdyti aplinkai kenksmingą veiklą termino pabaigos, pratęsti gali aplinkos apsaugos valstybinę </w:t>
      </w:r>
      <w:r>
        <w:rPr>
          <w:spacing w:val="-3"/>
          <w:szCs w:val="24"/>
        </w:rPr>
        <w:t>kontrolę vykdančios institucijos, kurios pareigūnas nustatė pasirengimo sustabdyti aplinkai kenksmingą veiklą terminą,</w:t>
      </w:r>
      <w:r>
        <w:rPr>
          <w:b/>
          <w:bCs/>
          <w:spacing w:val="-3"/>
          <w:szCs w:val="24"/>
        </w:rPr>
        <w:t xml:space="preserve"> </w:t>
      </w:r>
      <w:r>
        <w:rPr>
          <w:spacing w:val="-3"/>
          <w:szCs w:val="24"/>
        </w:rPr>
        <w:t>vadovas,</w:t>
      </w:r>
      <w:r>
        <w:rPr>
          <w:b/>
          <w:bCs/>
          <w:spacing w:val="-3"/>
          <w:szCs w:val="24"/>
        </w:rPr>
        <w:t xml:space="preserve"> </w:t>
      </w:r>
      <w:r>
        <w:rPr>
          <w:spacing w:val="-3"/>
          <w:szCs w:val="24"/>
        </w:rPr>
        <w:t>įvertinęs prašymo motyvų pagrįstumą, tačiau ne ilgiau kaip dar vienam mėnesiui.“</w:t>
      </w:r>
    </w:p>
    <w:p w14:paraId="7AC33159" w14:textId="77777777" w:rsidR="00393214" w:rsidRDefault="00497B0E">
      <w:pPr>
        <w:spacing w:line="360" w:lineRule="auto"/>
        <w:ind w:firstLine="720"/>
        <w:rPr>
          <w:szCs w:val="24"/>
        </w:rPr>
      </w:pPr>
    </w:p>
    <w:p w14:paraId="7AC3315A" w14:textId="77777777" w:rsidR="00393214" w:rsidRDefault="00497B0E">
      <w:pPr>
        <w:spacing w:line="360" w:lineRule="auto"/>
        <w:ind w:firstLine="720"/>
        <w:jc w:val="both"/>
        <w:rPr>
          <w:b/>
          <w:color w:val="000000"/>
          <w:szCs w:val="24"/>
        </w:rPr>
      </w:pPr>
      <w:r>
        <w:rPr>
          <w:b/>
          <w:color w:val="000000"/>
          <w:szCs w:val="24"/>
        </w:rPr>
        <w:t>14</w:t>
      </w:r>
      <w:r>
        <w:rPr>
          <w:b/>
          <w:color w:val="000000"/>
          <w:szCs w:val="24"/>
        </w:rPr>
        <w:t xml:space="preserve"> straipsnis. </w:t>
      </w:r>
      <w:r>
        <w:rPr>
          <w:b/>
          <w:szCs w:val="24"/>
        </w:rPr>
        <w:t>41</w:t>
      </w:r>
      <w:r>
        <w:rPr>
          <w:b/>
          <w:color w:val="000000"/>
          <w:szCs w:val="24"/>
        </w:rPr>
        <w:t xml:space="preserve"> straipsnio pakeiti</w:t>
      </w:r>
      <w:r>
        <w:rPr>
          <w:b/>
          <w:color w:val="000000"/>
          <w:szCs w:val="24"/>
        </w:rPr>
        <w:t xml:space="preserve">mas </w:t>
      </w:r>
    </w:p>
    <w:p w14:paraId="7AC3315B" w14:textId="77777777" w:rsidR="00393214" w:rsidRDefault="00497B0E">
      <w:pPr>
        <w:spacing w:line="360" w:lineRule="auto"/>
        <w:ind w:firstLine="720"/>
        <w:jc w:val="both"/>
        <w:rPr>
          <w:color w:val="000000"/>
          <w:szCs w:val="24"/>
        </w:rPr>
      </w:pPr>
      <w:r>
        <w:rPr>
          <w:color w:val="000000"/>
          <w:szCs w:val="24"/>
        </w:rPr>
        <w:t>Pakeisti 41 straipsnio 5 dalį ir ją išdėstyti taip:</w:t>
      </w:r>
    </w:p>
    <w:p w14:paraId="7AC3315C" w14:textId="77777777" w:rsidR="00393214" w:rsidRDefault="00497B0E">
      <w:pPr>
        <w:spacing w:line="360" w:lineRule="auto"/>
        <w:ind w:firstLine="720"/>
        <w:jc w:val="both"/>
        <w:rPr>
          <w:szCs w:val="24"/>
        </w:rPr>
      </w:pPr>
      <w:r>
        <w:rPr>
          <w:color w:val="000000"/>
          <w:szCs w:val="24"/>
        </w:rPr>
        <w:t>„</w:t>
      </w:r>
      <w:r>
        <w:rPr>
          <w:color w:val="000000"/>
          <w:szCs w:val="24"/>
        </w:rPr>
        <w:t>5</w:t>
      </w:r>
      <w:r>
        <w:rPr>
          <w:color w:val="000000"/>
          <w:szCs w:val="24"/>
        </w:rPr>
        <w:t xml:space="preserve">. </w:t>
      </w:r>
      <w:r>
        <w:rPr>
          <w:szCs w:val="24"/>
        </w:rPr>
        <w:t>Aplinkos apsaugos valstybinės kontrolės pareigūnai rengiami ir apmokomi naudoti fizinę prievartą, specialiąsias priemones ir šaunamuosius ginklus, tobulinama jų kvalifikacija pagal aplinkos m</w:t>
      </w:r>
      <w:r>
        <w:rPr>
          <w:szCs w:val="24"/>
        </w:rPr>
        <w:t>inistro įsakymu patvirtintas mokymo programas.“</w:t>
      </w:r>
    </w:p>
    <w:p w14:paraId="7AC3315D" w14:textId="77777777" w:rsidR="00393214" w:rsidRDefault="00497B0E">
      <w:pPr>
        <w:spacing w:line="360" w:lineRule="auto"/>
        <w:ind w:firstLine="720"/>
        <w:rPr>
          <w:szCs w:val="24"/>
        </w:rPr>
      </w:pPr>
    </w:p>
    <w:p w14:paraId="7AC3315E" w14:textId="77777777" w:rsidR="00393214" w:rsidRDefault="00497B0E">
      <w:pPr>
        <w:tabs>
          <w:tab w:val="left" w:pos="1134"/>
        </w:tabs>
        <w:spacing w:line="360" w:lineRule="auto"/>
        <w:ind w:firstLine="720"/>
        <w:jc w:val="both"/>
        <w:rPr>
          <w:b/>
          <w:color w:val="000000"/>
          <w:szCs w:val="24"/>
        </w:rPr>
      </w:pPr>
      <w:r>
        <w:rPr>
          <w:b/>
          <w:color w:val="000000"/>
          <w:szCs w:val="24"/>
        </w:rPr>
        <w:t>15</w:t>
      </w:r>
      <w:r>
        <w:rPr>
          <w:b/>
          <w:color w:val="000000"/>
          <w:szCs w:val="24"/>
        </w:rPr>
        <w:t xml:space="preserve"> straipsnis. </w:t>
      </w:r>
      <w:r>
        <w:rPr>
          <w:b/>
          <w:szCs w:val="24"/>
        </w:rPr>
        <w:t>52</w:t>
      </w:r>
      <w:r>
        <w:rPr>
          <w:b/>
          <w:color w:val="000000"/>
          <w:szCs w:val="24"/>
        </w:rPr>
        <w:t xml:space="preserve"> straipsnio pakeitimas </w:t>
      </w:r>
    </w:p>
    <w:p w14:paraId="7AC3315F" w14:textId="77777777" w:rsidR="00393214" w:rsidRDefault="00497B0E">
      <w:pPr>
        <w:spacing w:line="360" w:lineRule="auto"/>
        <w:ind w:firstLine="720"/>
        <w:jc w:val="both"/>
        <w:rPr>
          <w:color w:val="000000"/>
          <w:szCs w:val="24"/>
        </w:rPr>
      </w:pPr>
      <w:r>
        <w:rPr>
          <w:color w:val="000000"/>
          <w:szCs w:val="24"/>
        </w:rPr>
        <w:t>1</w:t>
      </w:r>
      <w:r>
        <w:rPr>
          <w:color w:val="000000"/>
          <w:szCs w:val="24"/>
        </w:rPr>
        <w:t xml:space="preserve">. Pakeisti </w:t>
      </w:r>
      <w:r>
        <w:rPr>
          <w:szCs w:val="24"/>
        </w:rPr>
        <w:t>52</w:t>
      </w:r>
      <w:r>
        <w:rPr>
          <w:color w:val="000000"/>
          <w:szCs w:val="24"/>
        </w:rPr>
        <w:t xml:space="preserve"> straipsnio 1 dalį ir ją išdėstyti taip:</w:t>
      </w:r>
    </w:p>
    <w:p w14:paraId="7AC33160" w14:textId="77777777" w:rsidR="00393214" w:rsidRDefault="00497B0E">
      <w:pPr>
        <w:spacing w:line="360" w:lineRule="auto"/>
        <w:ind w:firstLine="720"/>
        <w:jc w:val="both"/>
        <w:rPr>
          <w:strike/>
          <w:szCs w:val="24"/>
          <w:lang w:eastAsia="lt-LT"/>
        </w:rPr>
      </w:pPr>
      <w:r>
        <w:rPr>
          <w:color w:val="000000"/>
          <w:szCs w:val="24"/>
        </w:rPr>
        <w:t>„</w:t>
      </w:r>
      <w:r>
        <w:rPr>
          <w:color w:val="000000"/>
          <w:szCs w:val="24"/>
        </w:rPr>
        <w:t>1</w:t>
      </w:r>
      <w:r>
        <w:rPr>
          <w:color w:val="000000"/>
          <w:szCs w:val="24"/>
        </w:rPr>
        <w:t xml:space="preserve">. </w:t>
      </w:r>
      <w:r>
        <w:rPr>
          <w:szCs w:val="24"/>
          <w:lang w:eastAsia="lt-LT"/>
        </w:rPr>
        <w:t>Neetatiniam aplinkos apsaugos inspektoriui valstybė išmoka vienkartinę pašalpą, jeigu jam a</w:t>
      </w:r>
      <w:r>
        <w:rPr>
          <w:szCs w:val="24"/>
          <w:lang w:eastAsia="lt-LT"/>
        </w:rPr>
        <w:t>tliekant neetatinio aplinkos apsaugos inspektoriaus funkcijas jam buvo sutrikdyta sveikata ir dėl šio sutrikdymo jam nustatytas:</w:t>
      </w:r>
    </w:p>
    <w:p w14:paraId="7AC33161" w14:textId="77777777" w:rsidR="00393214" w:rsidRDefault="00497B0E">
      <w:pPr>
        <w:spacing w:line="360" w:lineRule="auto"/>
        <w:ind w:firstLine="720"/>
        <w:jc w:val="both"/>
        <w:rPr>
          <w:strike/>
          <w:szCs w:val="24"/>
          <w:lang w:eastAsia="lt-LT"/>
        </w:rPr>
      </w:pPr>
      <w:r>
        <w:rPr>
          <w:szCs w:val="24"/>
          <w:lang w:eastAsia="lt-LT"/>
        </w:rPr>
        <w:t>1</w:t>
      </w:r>
      <w:r>
        <w:rPr>
          <w:szCs w:val="24"/>
          <w:lang w:eastAsia="lt-LT"/>
        </w:rPr>
        <w:t>) 0–25 procentų darbingumo lygis,</w:t>
      </w:r>
      <w:r>
        <w:rPr>
          <w:b/>
          <w:szCs w:val="24"/>
          <w:lang w:eastAsia="lt-LT"/>
        </w:rPr>
        <w:t xml:space="preserve"> </w:t>
      </w:r>
      <w:r>
        <w:rPr>
          <w:szCs w:val="24"/>
          <w:lang w:eastAsia="lt-LT"/>
        </w:rPr>
        <w:t>– 60 bazinių socialinių išmokų dydžio;</w:t>
      </w:r>
    </w:p>
    <w:p w14:paraId="7AC33162" w14:textId="77777777" w:rsidR="00393214" w:rsidRDefault="00497B0E">
      <w:pPr>
        <w:spacing w:line="360" w:lineRule="auto"/>
        <w:ind w:firstLine="720"/>
        <w:jc w:val="both"/>
        <w:rPr>
          <w:strike/>
          <w:szCs w:val="24"/>
          <w:lang w:eastAsia="lt-LT"/>
        </w:rPr>
      </w:pPr>
      <w:r>
        <w:rPr>
          <w:szCs w:val="24"/>
          <w:lang w:eastAsia="lt-LT"/>
        </w:rPr>
        <w:t>2</w:t>
      </w:r>
      <w:r>
        <w:rPr>
          <w:szCs w:val="24"/>
          <w:lang w:eastAsia="lt-LT"/>
        </w:rPr>
        <w:t>) 30–40 procentų darbingumo lygis, – 50 bazini</w:t>
      </w:r>
      <w:r>
        <w:rPr>
          <w:szCs w:val="24"/>
          <w:lang w:eastAsia="lt-LT"/>
        </w:rPr>
        <w:t>ų socialinių išmokų dydžio;</w:t>
      </w:r>
    </w:p>
    <w:p w14:paraId="7AC33163" w14:textId="77777777" w:rsidR="00393214" w:rsidRDefault="00497B0E">
      <w:pPr>
        <w:spacing w:line="360" w:lineRule="auto"/>
        <w:ind w:firstLine="720"/>
        <w:jc w:val="both"/>
        <w:rPr>
          <w:szCs w:val="24"/>
          <w:lang w:eastAsia="lt-LT"/>
        </w:rPr>
      </w:pPr>
      <w:r>
        <w:rPr>
          <w:szCs w:val="24"/>
          <w:lang w:eastAsia="lt-LT"/>
        </w:rPr>
        <w:t>3</w:t>
      </w:r>
      <w:r>
        <w:rPr>
          <w:szCs w:val="24"/>
          <w:lang w:eastAsia="lt-LT"/>
        </w:rPr>
        <w:t>) 45–55 procentų darbingumo lygis,</w:t>
      </w:r>
      <w:r>
        <w:rPr>
          <w:b/>
          <w:szCs w:val="24"/>
          <w:lang w:eastAsia="lt-LT"/>
        </w:rPr>
        <w:t xml:space="preserve"> </w:t>
      </w:r>
      <w:r>
        <w:rPr>
          <w:szCs w:val="24"/>
          <w:lang w:eastAsia="lt-LT"/>
        </w:rPr>
        <w:t>– 40 bazinių socialinių išmokų dydžio.“</w:t>
      </w:r>
    </w:p>
    <w:p w14:paraId="7AC33164" w14:textId="77777777" w:rsidR="00393214" w:rsidRDefault="00497B0E">
      <w:pPr>
        <w:spacing w:line="360" w:lineRule="auto"/>
        <w:ind w:firstLine="720"/>
        <w:jc w:val="both"/>
        <w:rPr>
          <w:color w:val="000000"/>
          <w:szCs w:val="24"/>
        </w:rPr>
      </w:pPr>
      <w:r>
        <w:rPr>
          <w:szCs w:val="24"/>
        </w:rPr>
        <w:t>2</w:t>
      </w:r>
      <w:r>
        <w:rPr>
          <w:szCs w:val="24"/>
        </w:rPr>
        <w:t>. Pakeisti 52</w:t>
      </w:r>
      <w:r>
        <w:rPr>
          <w:color w:val="000000"/>
          <w:szCs w:val="24"/>
        </w:rPr>
        <w:t xml:space="preserve"> straipsnio 2 dalį ir ją išdėstyti taip:</w:t>
      </w:r>
    </w:p>
    <w:p w14:paraId="7AC33165" w14:textId="77777777" w:rsidR="00393214" w:rsidRDefault="00497B0E">
      <w:pPr>
        <w:spacing w:line="360" w:lineRule="auto"/>
        <w:ind w:firstLine="720"/>
        <w:jc w:val="both"/>
        <w:rPr>
          <w:szCs w:val="24"/>
        </w:rPr>
      </w:pPr>
      <w:r>
        <w:rPr>
          <w:color w:val="000000"/>
          <w:szCs w:val="24"/>
        </w:rPr>
        <w:t>„</w:t>
      </w:r>
      <w:r>
        <w:rPr>
          <w:color w:val="000000"/>
          <w:szCs w:val="24"/>
        </w:rPr>
        <w:t>2</w:t>
      </w:r>
      <w:r>
        <w:rPr>
          <w:color w:val="000000"/>
          <w:szCs w:val="24"/>
        </w:rPr>
        <w:t xml:space="preserve">. </w:t>
      </w:r>
      <w:r>
        <w:rPr>
          <w:szCs w:val="24"/>
        </w:rPr>
        <w:t xml:space="preserve">Neetatiniam aplinkos apsaugos inspektoriui žuvus atliekant neetatinio aplinkos apsaugos inspektoriaus funkcijas, jo šeimos nariams (sutuoktiniui, nepilnamečiams vaikams (įvaikiams), vaikams, gimusiems po žuvusiojo mirties) ir nedarbingiems asmenims, kurie </w:t>
      </w:r>
      <w:r>
        <w:rPr>
          <w:szCs w:val="24"/>
        </w:rPr>
        <w:t xml:space="preserve">buvo žuvusiojo išlaikomi ar jo žuvimo dieną turėjo teisę gauti jo </w:t>
      </w:r>
      <w:r>
        <w:rPr>
          <w:szCs w:val="24"/>
        </w:rPr>
        <w:lastRenderedPageBreak/>
        <w:t xml:space="preserve">išlaikymą, išmokama lygiomis dalimis  120 </w:t>
      </w:r>
      <w:r>
        <w:rPr>
          <w:szCs w:val="24"/>
          <w:lang w:eastAsia="lt-LT"/>
        </w:rPr>
        <w:t>bazinių socialinių išmokų</w:t>
      </w:r>
      <w:r>
        <w:rPr>
          <w:szCs w:val="24"/>
        </w:rPr>
        <w:t xml:space="preserve"> dydžio vienkartinė pašalpa.“</w:t>
      </w:r>
    </w:p>
    <w:p w14:paraId="7AC33166" w14:textId="77777777" w:rsidR="00393214" w:rsidRDefault="00497B0E">
      <w:pPr>
        <w:spacing w:line="360" w:lineRule="auto"/>
        <w:ind w:firstLine="720"/>
        <w:rPr>
          <w:szCs w:val="24"/>
        </w:rPr>
      </w:pPr>
    </w:p>
    <w:p w14:paraId="7AC33167" w14:textId="77777777" w:rsidR="00393214" w:rsidRDefault="00497B0E">
      <w:pPr>
        <w:tabs>
          <w:tab w:val="left" w:pos="1134"/>
        </w:tabs>
        <w:spacing w:line="360" w:lineRule="auto"/>
        <w:ind w:firstLine="720"/>
        <w:jc w:val="both"/>
        <w:rPr>
          <w:b/>
          <w:color w:val="000000"/>
          <w:szCs w:val="24"/>
        </w:rPr>
      </w:pPr>
      <w:r>
        <w:rPr>
          <w:b/>
          <w:color w:val="000000"/>
          <w:szCs w:val="24"/>
        </w:rPr>
        <w:t>16</w:t>
      </w:r>
      <w:r>
        <w:rPr>
          <w:b/>
          <w:color w:val="000000"/>
          <w:szCs w:val="24"/>
        </w:rPr>
        <w:t xml:space="preserve"> </w:t>
      </w:r>
      <w:r>
        <w:rPr>
          <w:b/>
          <w:bCs/>
          <w:szCs w:val="24"/>
        </w:rPr>
        <w:t xml:space="preserve">straipsnis. </w:t>
      </w:r>
      <w:r>
        <w:rPr>
          <w:b/>
          <w:bCs/>
          <w:szCs w:val="24"/>
        </w:rPr>
        <w:t>Įstatymo priedo pakeitimas</w:t>
      </w:r>
    </w:p>
    <w:p w14:paraId="7AC33168" w14:textId="77777777" w:rsidR="00393214" w:rsidRDefault="00497B0E">
      <w:pPr>
        <w:spacing w:line="360" w:lineRule="auto"/>
        <w:ind w:firstLine="720"/>
        <w:jc w:val="both"/>
        <w:rPr>
          <w:bCs/>
          <w:szCs w:val="24"/>
        </w:rPr>
      </w:pPr>
      <w:r>
        <w:rPr>
          <w:bCs/>
          <w:szCs w:val="24"/>
        </w:rPr>
        <w:t>1</w:t>
      </w:r>
      <w:r>
        <w:rPr>
          <w:bCs/>
          <w:szCs w:val="24"/>
        </w:rPr>
        <w:t>. Papildyti Įstatymo priedą 6 punkt</w:t>
      </w:r>
      <w:r>
        <w:rPr>
          <w:bCs/>
          <w:szCs w:val="24"/>
        </w:rPr>
        <w:t xml:space="preserve">u: </w:t>
      </w:r>
    </w:p>
    <w:p w14:paraId="7AC33169" w14:textId="77777777" w:rsidR="00393214" w:rsidRDefault="00497B0E">
      <w:pPr>
        <w:spacing w:line="360" w:lineRule="auto"/>
        <w:ind w:firstLine="720"/>
        <w:jc w:val="both"/>
        <w:rPr>
          <w:szCs w:val="24"/>
        </w:rPr>
      </w:pPr>
      <w:r>
        <w:rPr>
          <w:bCs/>
          <w:szCs w:val="24"/>
        </w:rPr>
        <w:t>„</w:t>
      </w:r>
      <w:r>
        <w:rPr>
          <w:bCs/>
          <w:szCs w:val="24"/>
        </w:rPr>
        <w:t>6</w:t>
      </w:r>
      <w:r>
        <w:rPr>
          <w:bCs/>
          <w:szCs w:val="24"/>
        </w:rPr>
        <w:t xml:space="preserve">. </w:t>
      </w:r>
      <w:r>
        <w:rPr>
          <w:szCs w:val="24"/>
        </w:rPr>
        <w:t>2010 m. lapkričio 24 d. Europos Parlamento ir Tarybos direktyva 2010/75/ES dėl pramoninių išmetamų teršalų (taršos integruotos prevencijos ir kontrolės) (</w:t>
      </w:r>
      <w:r>
        <w:rPr>
          <w:iCs/>
          <w:szCs w:val="24"/>
        </w:rPr>
        <w:t xml:space="preserve">OL 2010 L 334, </w:t>
      </w:r>
      <w:r>
        <w:rPr>
          <w:szCs w:val="24"/>
        </w:rPr>
        <w:t>p. 17</w:t>
      </w:r>
      <w:r>
        <w:rPr>
          <w:iCs/>
          <w:szCs w:val="24"/>
        </w:rPr>
        <w:t>)</w:t>
      </w:r>
      <w:r>
        <w:rPr>
          <w:szCs w:val="24"/>
        </w:rPr>
        <w:t>.“</w:t>
      </w:r>
    </w:p>
    <w:p w14:paraId="7AC3316A" w14:textId="77777777" w:rsidR="00393214" w:rsidRDefault="00497B0E">
      <w:pPr>
        <w:spacing w:line="360" w:lineRule="auto"/>
        <w:ind w:firstLine="720"/>
        <w:jc w:val="both"/>
        <w:rPr>
          <w:bCs/>
          <w:szCs w:val="24"/>
        </w:rPr>
      </w:pPr>
      <w:r>
        <w:rPr>
          <w:bCs/>
          <w:szCs w:val="24"/>
        </w:rPr>
        <w:t>2</w:t>
      </w:r>
      <w:r>
        <w:rPr>
          <w:bCs/>
          <w:szCs w:val="24"/>
        </w:rPr>
        <w:t xml:space="preserve">. Papildyti Įstatymo priedą 7 punktu: </w:t>
      </w:r>
    </w:p>
    <w:p w14:paraId="7AC3316B" w14:textId="77777777" w:rsidR="00393214" w:rsidRDefault="00497B0E">
      <w:pPr>
        <w:spacing w:line="360" w:lineRule="auto"/>
        <w:ind w:firstLine="720"/>
        <w:jc w:val="both"/>
        <w:rPr>
          <w:szCs w:val="24"/>
        </w:rPr>
      </w:pPr>
      <w:r>
        <w:rPr>
          <w:szCs w:val="24"/>
        </w:rPr>
        <w:t>„</w:t>
      </w:r>
      <w:r>
        <w:rPr>
          <w:szCs w:val="24"/>
        </w:rPr>
        <w:t>7</w:t>
      </w:r>
      <w:r>
        <w:rPr>
          <w:szCs w:val="24"/>
        </w:rPr>
        <w:t xml:space="preserve">. 2001 m. kovo 12 d. Europos Parlamento ir Tarybos direktyva 2001/18/EB dėl genetiškai modifikuotų organizmų apgalvoto išleidimo į aplinką ir panaikinanti Tarybos direktyvą 90/220/EEB (OL 2004 m. </w:t>
      </w:r>
      <w:r>
        <w:rPr>
          <w:i/>
          <w:szCs w:val="24"/>
        </w:rPr>
        <w:t>specialusis leidimas</w:t>
      </w:r>
      <w:r>
        <w:rPr>
          <w:szCs w:val="24"/>
        </w:rPr>
        <w:t>, 15 skyrius, 6 tomas, p. 77), su paskut</w:t>
      </w:r>
      <w:r>
        <w:rPr>
          <w:szCs w:val="24"/>
        </w:rPr>
        <w:t>iniais pakeitimais, padarytais 2008 m. kovo 11 d. Europos Parlamento ir Tarybos direktyva 2008/27/EB (OL 2008 L 81, p. 45)</w:t>
      </w:r>
      <w:r>
        <w:rPr>
          <w:i/>
          <w:szCs w:val="24"/>
        </w:rPr>
        <w:t>.</w:t>
      </w:r>
      <w:r>
        <w:rPr>
          <w:szCs w:val="24"/>
        </w:rPr>
        <w:t>“</w:t>
      </w:r>
    </w:p>
    <w:p w14:paraId="7AC3316C" w14:textId="77777777" w:rsidR="00393214" w:rsidRDefault="00497B0E">
      <w:pPr>
        <w:spacing w:line="360" w:lineRule="auto"/>
        <w:ind w:firstLine="720"/>
        <w:rPr>
          <w:szCs w:val="24"/>
        </w:rPr>
      </w:pPr>
    </w:p>
    <w:p w14:paraId="7AC3316D" w14:textId="77777777" w:rsidR="00393214" w:rsidRDefault="00497B0E">
      <w:pPr>
        <w:spacing w:line="360" w:lineRule="auto"/>
        <w:ind w:firstLine="720"/>
        <w:jc w:val="both"/>
        <w:rPr>
          <w:b/>
          <w:color w:val="000000"/>
          <w:szCs w:val="24"/>
        </w:rPr>
      </w:pPr>
      <w:r>
        <w:rPr>
          <w:b/>
          <w:color w:val="000000"/>
          <w:szCs w:val="24"/>
        </w:rPr>
        <w:t>17</w:t>
      </w:r>
      <w:r>
        <w:rPr>
          <w:b/>
          <w:color w:val="000000"/>
          <w:szCs w:val="24"/>
        </w:rPr>
        <w:t xml:space="preserve"> </w:t>
      </w:r>
      <w:r>
        <w:rPr>
          <w:b/>
          <w:bCs/>
          <w:szCs w:val="24"/>
        </w:rPr>
        <w:t xml:space="preserve">straipsnis. </w:t>
      </w:r>
      <w:r>
        <w:rPr>
          <w:b/>
          <w:bCs/>
          <w:szCs w:val="24"/>
        </w:rPr>
        <w:t>Įstatymo įsigaliojimas</w:t>
      </w:r>
    </w:p>
    <w:p w14:paraId="7AC3316E" w14:textId="77777777" w:rsidR="00393214" w:rsidRDefault="00497B0E">
      <w:pPr>
        <w:spacing w:line="360" w:lineRule="auto"/>
        <w:ind w:firstLine="720"/>
        <w:jc w:val="both"/>
        <w:rPr>
          <w:b/>
          <w:color w:val="000000"/>
          <w:szCs w:val="24"/>
        </w:rPr>
      </w:pPr>
      <w:r>
        <w:rPr>
          <w:color w:val="000000"/>
          <w:szCs w:val="24"/>
        </w:rPr>
        <w:t>1</w:t>
      </w:r>
      <w:r>
        <w:rPr>
          <w:color w:val="000000"/>
          <w:szCs w:val="24"/>
        </w:rPr>
        <w:t>.</w:t>
      </w:r>
      <w:r>
        <w:rPr>
          <w:b/>
          <w:color w:val="000000"/>
          <w:szCs w:val="24"/>
        </w:rPr>
        <w:t xml:space="preserve"> </w:t>
      </w:r>
      <w:r>
        <w:rPr>
          <w:bCs/>
          <w:szCs w:val="24"/>
        </w:rPr>
        <w:t xml:space="preserve">Šis įstatymas, išskyrus 3, 4 ir 5 straipsnius, įsigalioja 2014 m. lapkričio 1 d. </w:t>
      </w:r>
    </w:p>
    <w:p w14:paraId="7AC3316F" w14:textId="77777777" w:rsidR="00393214" w:rsidRDefault="00497B0E">
      <w:pPr>
        <w:spacing w:line="360" w:lineRule="auto"/>
        <w:ind w:firstLine="720"/>
        <w:jc w:val="both"/>
        <w:rPr>
          <w:b/>
          <w:color w:val="000000"/>
          <w:szCs w:val="24"/>
        </w:rPr>
      </w:pPr>
      <w:r>
        <w:rPr>
          <w:color w:val="000000"/>
          <w:szCs w:val="24"/>
        </w:rPr>
        <w:t>2</w:t>
      </w:r>
      <w:r>
        <w:rPr>
          <w:color w:val="000000"/>
          <w:szCs w:val="24"/>
        </w:rPr>
        <w:t xml:space="preserve">. </w:t>
      </w:r>
      <w:r>
        <w:rPr>
          <w:bCs/>
          <w:szCs w:val="24"/>
        </w:rPr>
        <w:t>Šio įstatymo 3, 4 ir 5 straipsniai įsigalioja 2014 m. liepos 1 d.</w:t>
      </w:r>
    </w:p>
    <w:p w14:paraId="7AC33170" w14:textId="77777777" w:rsidR="00393214" w:rsidRDefault="00497B0E">
      <w:pPr>
        <w:spacing w:line="360" w:lineRule="auto"/>
        <w:ind w:firstLine="720"/>
        <w:jc w:val="both"/>
        <w:rPr>
          <w:b/>
          <w:color w:val="000000"/>
          <w:szCs w:val="24"/>
        </w:rPr>
      </w:pPr>
    </w:p>
    <w:bookmarkStart w:id="0" w:name="_GoBack" w:displacedByCustomXml="prev"/>
    <w:p w14:paraId="7AC33171" w14:textId="77777777" w:rsidR="00393214" w:rsidRDefault="00497B0E">
      <w:pPr>
        <w:spacing w:line="360" w:lineRule="auto"/>
        <w:ind w:firstLine="720"/>
        <w:jc w:val="both"/>
        <w:rPr>
          <w:i/>
          <w:szCs w:val="24"/>
        </w:rPr>
      </w:pPr>
      <w:r>
        <w:rPr>
          <w:i/>
          <w:szCs w:val="24"/>
        </w:rPr>
        <w:t>Skelbiu šį Lietuvos Respublikos Seimo priimtą įstatymą.</w:t>
      </w:r>
    </w:p>
    <w:p w14:paraId="7AC33172" w14:textId="77777777" w:rsidR="00393214" w:rsidRDefault="00393214">
      <w:pPr>
        <w:spacing w:line="360" w:lineRule="auto"/>
        <w:ind w:firstLine="720"/>
        <w:jc w:val="both"/>
        <w:rPr>
          <w:szCs w:val="24"/>
        </w:rPr>
      </w:pPr>
    </w:p>
    <w:p w14:paraId="7AC33173" w14:textId="77777777" w:rsidR="00393214" w:rsidRDefault="00393214">
      <w:pPr>
        <w:spacing w:line="360" w:lineRule="auto"/>
        <w:ind w:firstLine="720"/>
        <w:jc w:val="both"/>
        <w:rPr>
          <w:szCs w:val="24"/>
        </w:rPr>
      </w:pPr>
    </w:p>
    <w:p w14:paraId="7AC33174" w14:textId="77777777" w:rsidR="00393214" w:rsidRDefault="00393214">
      <w:pPr>
        <w:spacing w:line="360" w:lineRule="auto"/>
        <w:ind w:firstLine="709"/>
        <w:jc w:val="both"/>
      </w:pPr>
    </w:p>
    <w:p w14:paraId="7AC33175" w14:textId="77777777" w:rsidR="00393214" w:rsidRDefault="00393214"/>
    <w:p w14:paraId="7AC33176" w14:textId="77777777" w:rsidR="00393214" w:rsidRDefault="00393214">
      <w:pPr>
        <w:rPr>
          <w:sz w:val="30"/>
          <w:szCs w:val="30"/>
        </w:rPr>
      </w:pPr>
    </w:p>
    <w:p w14:paraId="7AC33178" w14:textId="77777777" w:rsidR="00393214" w:rsidRDefault="00393214">
      <w:pPr>
        <w:tabs>
          <w:tab w:val="center" w:pos="4153"/>
          <w:tab w:val="right" w:pos="8306"/>
        </w:tabs>
        <w:rPr>
          <w:rFonts w:ascii="TimesLT" w:hAnsi="TimesLT"/>
          <w:lang w:val="en-US"/>
        </w:rPr>
      </w:pPr>
    </w:p>
    <w:p w14:paraId="7AC33179" w14:textId="77777777" w:rsidR="00393214" w:rsidRDefault="00497B0E">
      <w:pPr>
        <w:tabs>
          <w:tab w:val="right" w:pos="8730"/>
        </w:tabs>
      </w:pPr>
      <w:r>
        <w:t>Respublik</w:t>
      </w:r>
      <w:r>
        <w:t>os Prezidentė</w:t>
      </w:r>
      <w:r>
        <w:rPr>
          <w:caps/>
        </w:rPr>
        <w:tab/>
      </w:r>
      <w:r>
        <w:t>Dalia Grybauskaitė</w:t>
      </w:r>
    </w:p>
    <w:p w14:paraId="7AC3317A" w14:textId="77777777" w:rsidR="00393214" w:rsidRDefault="00497B0E"/>
    <w:bookmarkEnd w:id="0" w:displacedByCustomXml="next"/>
    <w:sectPr w:rsidR="0039321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317F" w14:textId="77777777" w:rsidR="00393214" w:rsidRDefault="00497B0E">
      <w:pPr>
        <w:rPr>
          <w:rFonts w:ascii="TimesLT" w:hAnsi="TimesLT"/>
          <w:lang w:val="en-US"/>
        </w:rPr>
      </w:pPr>
      <w:r>
        <w:rPr>
          <w:rFonts w:ascii="TimesLT" w:hAnsi="TimesLT"/>
          <w:lang w:val="en-US"/>
        </w:rPr>
        <w:separator/>
      </w:r>
    </w:p>
  </w:endnote>
  <w:endnote w:type="continuationSeparator" w:id="0">
    <w:p w14:paraId="7AC33180" w14:textId="77777777" w:rsidR="00393214" w:rsidRDefault="00497B0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5" w14:textId="77777777" w:rsidR="00393214" w:rsidRDefault="00497B0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AC33186" w14:textId="77777777" w:rsidR="00393214" w:rsidRDefault="0039321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7" w14:textId="77777777" w:rsidR="00393214" w:rsidRDefault="0039321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9" w14:textId="77777777" w:rsidR="00393214" w:rsidRDefault="00393214">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7AC3317E" w14:textId="77777777" w:rsidR="00393214" w:rsidRDefault="00497B0E">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7AC3317D" w14:textId="77777777" w:rsidR="00393214" w:rsidRDefault="00497B0E">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1" w14:textId="77777777" w:rsidR="00393214" w:rsidRDefault="00497B0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AC33182" w14:textId="77777777" w:rsidR="00393214" w:rsidRDefault="0039321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3" w14:textId="77777777" w:rsidR="00393214" w:rsidRDefault="00497B0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7</w:t>
    </w:r>
    <w:r>
      <w:rPr>
        <w:rFonts w:ascii="TimesLT" w:hAnsi="TimesLT"/>
        <w:lang w:val="en-US"/>
      </w:rPr>
      <w:fldChar w:fldCharType="end"/>
    </w:r>
  </w:p>
  <w:p w14:paraId="7AC33184" w14:textId="77777777" w:rsidR="00393214" w:rsidRDefault="0039321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188" w14:textId="77777777" w:rsidR="00393214" w:rsidRDefault="0039321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23"/>
    <w:rsid w:val="00393214"/>
    <w:rsid w:val="00497B0E"/>
    <w:rsid w:val="00F63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3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1680</Words>
  <Characters>11696</Characters>
  <Application>Microsoft Office Word</Application>
  <DocSecurity>0</DocSecurity>
  <Lines>97</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13350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2014-06-02T06:17:00Z</dcterms:created>
  <dc:creator>MANIUŠKIENĖ Violeta</dc:creator>
  <lastModifiedBy>SKAPAITĖ Dalia</lastModifiedBy>
  <lastPrinted>2004-12-10T05:45:00Z</lastPrinted>
  <dcterms:modified xsi:type="dcterms:W3CDTF">2014-06-03T05:59:00Z</dcterms:modified>
  <revision>3</revision>
</coreProperties>
</file>