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f6963d7bac6b41118c0b35002630a383"/>
        <w:id w:val="524058055"/>
        <w:lock w:val="sdtLocked"/>
      </w:sdtPr>
      <w:sdtEndPr/>
      <w:sdtContent>
        <w:p w14:paraId="48931688" w14:textId="77777777" w:rsidR="00FE1D5B" w:rsidRDefault="00FE1D5B">
          <w:pPr>
            <w:tabs>
              <w:tab w:val="center" w:pos="4986"/>
              <w:tab w:val="right" w:pos="9972"/>
            </w:tabs>
          </w:pPr>
        </w:p>
        <w:p w14:paraId="48931689" w14:textId="77777777" w:rsidR="00FE1D5B" w:rsidRDefault="0007009A">
          <w:pPr>
            <w:jc w:val="center"/>
            <w:rPr>
              <w:lang w:eastAsia="lt-LT"/>
            </w:rPr>
          </w:pPr>
          <w:r>
            <w:rPr>
              <w:rFonts w:ascii="Arial" w:hAnsi="Arial" w:cs="Arial"/>
              <w:noProof/>
              <w:lang w:eastAsia="lt-LT"/>
            </w:rPr>
            <w:drawing>
              <wp:inline distT="0" distB="0" distL="0" distR="0" wp14:anchorId="489316A3" wp14:editId="489316A4">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4893168A" w14:textId="77777777" w:rsidR="00FE1D5B" w:rsidRDefault="00FE1D5B">
          <w:pPr>
            <w:rPr>
              <w:sz w:val="10"/>
              <w:szCs w:val="10"/>
            </w:rPr>
          </w:pPr>
        </w:p>
        <w:p w14:paraId="4893168B" w14:textId="77777777" w:rsidR="00FE1D5B" w:rsidRDefault="0007009A">
          <w:pPr>
            <w:keepNext/>
            <w:jc w:val="center"/>
            <w:rPr>
              <w:rFonts w:ascii="Arial" w:hAnsi="Arial" w:cs="Arial"/>
              <w:caps/>
              <w:sz w:val="36"/>
              <w:lang w:eastAsia="lt-LT"/>
            </w:rPr>
          </w:pPr>
          <w:r>
            <w:rPr>
              <w:rFonts w:ascii="Arial" w:hAnsi="Arial" w:cs="Arial"/>
              <w:caps/>
              <w:sz w:val="36"/>
              <w:lang w:eastAsia="lt-LT"/>
            </w:rPr>
            <w:t>Lietuvos Respublikos Vyriausybė</w:t>
          </w:r>
        </w:p>
        <w:p w14:paraId="4893168C" w14:textId="77777777" w:rsidR="00FE1D5B" w:rsidRDefault="00FE1D5B">
          <w:pPr>
            <w:jc w:val="center"/>
            <w:rPr>
              <w:caps/>
              <w:lang w:eastAsia="lt-LT"/>
            </w:rPr>
          </w:pPr>
        </w:p>
        <w:p w14:paraId="4893168D" w14:textId="77777777" w:rsidR="00FE1D5B" w:rsidRDefault="0007009A">
          <w:pPr>
            <w:jc w:val="center"/>
            <w:rPr>
              <w:b/>
              <w:caps/>
              <w:lang w:eastAsia="lt-LT"/>
            </w:rPr>
          </w:pPr>
          <w:r>
            <w:rPr>
              <w:b/>
              <w:caps/>
              <w:lang w:eastAsia="lt-LT"/>
            </w:rPr>
            <w:t>nutarimas</w:t>
          </w:r>
        </w:p>
        <w:p w14:paraId="4893168E" w14:textId="77777777" w:rsidR="00FE1D5B" w:rsidRDefault="0007009A">
          <w:pPr>
            <w:widowControl w:val="0"/>
            <w:jc w:val="center"/>
            <w:rPr>
              <w:b/>
              <w:caps/>
              <w:lang w:eastAsia="lt-LT"/>
            </w:rPr>
          </w:pPr>
          <w:r>
            <w:rPr>
              <w:b/>
              <w:caps/>
            </w:rPr>
            <w:t xml:space="preserve">DĖL </w:t>
          </w:r>
          <w:r>
            <w:rPr>
              <w:b/>
              <w:szCs w:val="24"/>
            </w:rPr>
            <w:t>LIETUVOS RESPUBLIKOS VYRIAUSYBĖS 2008 M. LAPKRIČIO 19 D. NUTARIMO NR. 1207 „DĖL LIETUVOS RESPUBLIKOS ŽMONIŲ PALAIKŲ LAIDOJIMO ĮSTATYMO</w:t>
          </w:r>
          <w:r>
            <w:rPr>
              <w:b/>
              <w:szCs w:val="24"/>
            </w:rPr>
            <w:t xml:space="preserve"> ĮGYVENDINAMŲJŲ TEISĖS AKTŲ PATVIRTINIMO“ PAKEITIMO</w:t>
          </w:r>
        </w:p>
        <w:p w14:paraId="4893168F" w14:textId="77777777" w:rsidR="00FE1D5B" w:rsidRDefault="00FE1D5B">
          <w:pPr>
            <w:tabs>
              <w:tab w:val="center" w:pos="4153"/>
              <w:tab w:val="right" w:pos="8306"/>
            </w:tabs>
            <w:rPr>
              <w:lang w:eastAsia="lt-LT"/>
            </w:rPr>
          </w:pPr>
        </w:p>
        <w:p w14:paraId="48931690" w14:textId="5A364CEA" w:rsidR="00FE1D5B" w:rsidRDefault="0007009A">
          <w:pPr>
            <w:ind w:firstLine="62"/>
            <w:jc w:val="center"/>
            <w:rPr>
              <w:lang w:eastAsia="lt-LT"/>
            </w:rPr>
          </w:pPr>
          <w:r>
            <w:rPr>
              <w:lang w:eastAsia="lt-LT"/>
            </w:rPr>
            <w:t xml:space="preserve">2020 m. gegužės 20 d. </w:t>
          </w:r>
          <w:r>
            <w:rPr>
              <w:lang w:eastAsia="lt-LT"/>
            </w:rPr>
            <w:t>Nr. 499</w:t>
          </w:r>
        </w:p>
        <w:p w14:paraId="48931691" w14:textId="77777777" w:rsidR="00FE1D5B" w:rsidRDefault="0007009A">
          <w:pPr>
            <w:jc w:val="center"/>
            <w:rPr>
              <w:lang w:eastAsia="lt-LT"/>
            </w:rPr>
          </w:pPr>
          <w:r>
            <w:rPr>
              <w:lang w:eastAsia="lt-LT"/>
            </w:rPr>
            <w:t>Vilnius</w:t>
          </w:r>
        </w:p>
        <w:p w14:paraId="48931692" w14:textId="77777777" w:rsidR="00FE1D5B" w:rsidRDefault="00FE1D5B">
          <w:pPr>
            <w:jc w:val="center"/>
            <w:rPr>
              <w:lang w:eastAsia="lt-LT"/>
            </w:rPr>
          </w:pPr>
        </w:p>
        <w:p w14:paraId="703188CB" w14:textId="77777777" w:rsidR="0007009A" w:rsidRDefault="0007009A">
          <w:pPr>
            <w:jc w:val="center"/>
            <w:rPr>
              <w:lang w:eastAsia="lt-LT"/>
            </w:rPr>
          </w:pPr>
        </w:p>
        <w:sdt>
          <w:sdtPr>
            <w:alias w:val="preambule"/>
            <w:tag w:val="part_e95d382accb4478587f31fe0302e3954"/>
            <w:id w:val="435717210"/>
            <w:lock w:val="sdtLocked"/>
          </w:sdtPr>
          <w:sdtEndPr/>
          <w:sdtContent>
            <w:p w14:paraId="48931693" w14:textId="77777777" w:rsidR="00FE1D5B" w:rsidRDefault="0007009A">
              <w:pPr>
                <w:widowControl w:val="0"/>
                <w:suppressAutoHyphens/>
                <w:spacing w:line="276" w:lineRule="auto"/>
                <w:ind w:firstLine="720"/>
                <w:jc w:val="both"/>
                <w:rPr>
                  <w:rFonts w:eastAsia="Andale Sans UI" w:cs="Tahoma"/>
                  <w:spacing w:val="100"/>
                  <w:szCs w:val="24"/>
                  <w:lang w:bidi="en-US"/>
                </w:rPr>
              </w:pPr>
              <w:r>
                <w:rPr>
                  <w:rFonts w:eastAsia="Andale Sans UI" w:cs="Tahoma"/>
                  <w:szCs w:val="24"/>
                  <w:lang w:bidi="en-US"/>
                </w:rPr>
                <w:t>Lietuvos Respublikos Vyriausybė</w:t>
              </w:r>
              <w:r>
                <w:rPr>
                  <w:rFonts w:eastAsia="Andale Sans UI" w:cs="Tahoma"/>
                  <w:spacing w:val="100"/>
                  <w:szCs w:val="24"/>
                  <w:lang w:bidi="en-US"/>
                </w:rPr>
                <w:t xml:space="preserve"> nutari</w:t>
              </w:r>
              <w:r>
                <w:rPr>
                  <w:rFonts w:eastAsia="Andale Sans UI" w:cs="Tahoma"/>
                  <w:szCs w:val="24"/>
                  <w:lang w:bidi="en-US"/>
                </w:rPr>
                <w:t>a:</w:t>
              </w:r>
            </w:p>
          </w:sdtContent>
        </w:sdt>
        <w:sdt>
          <w:sdtPr>
            <w:alias w:val="pastraipa"/>
            <w:tag w:val="part_03841b81c21746e5ae460f1d43846b0b"/>
            <w:id w:val="-611595984"/>
            <w:lock w:val="sdtLocked"/>
          </w:sdtPr>
          <w:sdtEndPr/>
          <w:sdtContent>
            <w:p w14:paraId="48931694" w14:textId="77777777" w:rsidR="00FE1D5B" w:rsidRDefault="0007009A">
              <w:pPr>
                <w:spacing w:line="276" w:lineRule="auto"/>
                <w:ind w:firstLine="720"/>
                <w:jc w:val="both"/>
                <w:rPr>
                  <w:szCs w:val="24"/>
                </w:rPr>
              </w:pPr>
              <w:r>
                <w:rPr>
                  <w:color w:val="000000"/>
                  <w:szCs w:val="24"/>
                </w:rPr>
                <w:t xml:space="preserve">Pakeisti Lietuvos Respublikos Vyriausybės </w:t>
              </w:r>
              <w:r>
                <w:rPr>
                  <w:szCs w:val="24"/>
                </w:rPr>
                <w:t>2008 m. lapkričio 19 d. nutarimą Nr. 1207 „Dėl Lietuvos Respublikos žmonių palaikų laidojimo įstatymo įg</w:t>
              </w:r>
              <w:r>
                <w:rPr>
                  <w:szCs w:val="24"/>
                </w:rPr>
                <w:t>yvendinamųjų teisės aktų patvirtinimo“:</w:t>
              </w:r>
            </w:p>
          </w:sdtContent>
        </w:sdt>
        <w:sdt>
          <w:sdtPr>
            <w:alias w:val="1 p."/>
            <w:tag w:val="part_8fa4b761859b4e24bac341772b2a1b24"/>
            <w:id w:val="-1718117386"/>
            <w:lock w:val="sdtLocked"/>
          </w:sdtPr>
          <w:sdtEndPr/>
          <w:sdtContent>
            <w:p w14:paraId="48931695" w14:textId="77777777" w:rsidR="00FE1D5B" w:rsidRDefault="0007009A">
              <w:pPr>
                <w:spacing w:line="276" w:lineRule="auto"/>
                <w:ind w:firstLine="720"/>
                <w:jc w:val="both"/>
                <w:rPr>
                  <w:color w:val="000000"/>
                  <w:szCs w:val="24"/>
                </w:rPr>
              </w:pPr>
              <w:sdt>
                <w:sdtPr>
                  <w:alias w:val="Numeris"/>
                  <w:tag w:val="nr_8fa4b761859b4e24bac341772b2a1b24"/>
                  <w:id w:val="-1528161804"/>
                  <w:lock w:val="sdtLocked"/>
                </w:sdtPr>
                <w:sdtEndPr/>
                <w:sdtContent>
                  <w:r>
                    <w:rPr>
                      <w:szCs w:val="24"/>
                    </w:rPr>
                    <w:t>1</w:t>
                  </w:r>
                </w:sdtContent>
              </w:sdt>
              <w:r>
                <w:rPr>
                  <w:szCs w:val="24"/>
                </w:rPr>
                <w:t xml:space="preserve">. Pakeisti </w:t>
              </w:r>
              <w:r>
                <w:rPr>
                  <w:szCs w:val="24"/>
                  <w:lang w:eastAsia="lt-LT"/>
                </w:rPr>
                <w:t xml:space="preserve">nurodytu nutarimu patvirtintas </w:t>
              </w:r>
              <w:r>
                <w:rPr>
                  <w:color w:val="000000"/>
                  <w:szCs w:val="24"/>
                </w:rPr>
                <w:t>Kapinių tvarkymo taisykles:</w:t>
              </w:r>
            </w:p>
            <w:sdt>
              <w:sdtPr>
                <w:alias w:val="1.1 pp."/>
                <w:tag w:val="part_c106c74727dc48d4861683698bd386ce"/>
                <w:id w:val="524985239"/>
                <w:lock w:val="sdtLocked"/>
              </w:sdtPr>
              <w:sdtEndPr/>
              <w:sdtContent>
                <w:p w14:paraId="48931696" w14:textId="77777777" w:rsidR="00FE1D5B" w:rsidRDefault="0007009A">
                  <w:pPr>
                    <w:spacing w:line="276" w:lineRule="auto"/>
                    <w:ind w:firstLine="720"/>
                    <w:jc w:val="both"/>
                    <w:rPr>
                      <w:color w:val="000000"/>
                      <w:szCs w:val="24"/>
                    </w:rPr>
                  </w:pPr>
                  <w:sdt>
                    <w:sdtPr>
                      <w:alias w:val="Numeris"/>
                      <w:tag w:val="nr_c106c74727dc48d4861683698bd386ce"/>
                      <w:id w:val="-71666785"/>
                      <w:lock w:val="sdtLocked"/>
                    </w:sdtPr>
                    <w:sdtEndPr/>
                    <w:sdtContent>
                      <w:r>
                        <w:rPr>
                          <w:color w:val="000000"/>
                          <w:szCs w:val="24"/>
                        </w:rPr>
                        <w:t>1.1</w:t>
                      </w:r>
                    </w:sdtContent>
                  </w:sdt>
                  <w:r>
                    <w:rPr>
                      <w:color w:val="000000"/>
                      <w:szCs w:val="24"/>
                    </w:rPr>
                    <w:t>. pakeisti 5 punktą ir jį išdėstyti taip:</w:t>
                  </w:r>
                </w:p>
                <w:sdt>
                  <w:sdtPr>
                    <w:alias w:val="citata"/>
                    <w:tag w:val="part_1e46ed68c2714696a54787f64b0e53f3"/>
                    <w:id w:val="1476798473"/>
                    <w:lock w:val="sdtLocked"/>
                  </w:sdtPr>
                  <w:sdtEndPr/>
                  <w:sdtContent>
                    <w:sdt>
                      <w:sdtPr>
                        <w:alias w:val="5 p."/>
                        <w:tag w:val="part_8821eb63836f4126960e343742b150e9"/>
                        <w:id w:val="-201722017"/>
                        <w:lock w:val="sdtLocked"/>
                      </w:sdtPr>
                      <w:sdtEndPr/>
                      <w:sdtContent>
                        <w:p w14:paraId="48931697" w14:textId="77777777" w:rsidR="00FE1D5B" w:rsidRDefault="0007009A">
                          <w:pPr>
                            <w:spacing w:line="276" w:lineRule="auto"/>
                            <w:ind w:firstLine="720"/>
                            <w:jc w:val="both"/>
                            <w:rPr>
                              <w:color w:val="000000"/>
                              <w:szCs w:val="24"/>
                            </w:rPr>
                          </w:pPr>
                          <w:r>
                            <w:t>„</w:t>
                          </w:r>
                          <w:sdt>
                            <w:sdtPr>
                              <w:alias w:val="Numeris"/>
                              <w:tag w:val="nr_8821eb63836f4126960e343742b150e9"/>
                              <w:id w:val="-41911099"/>
                              <w:lock w:val="sdtLocked"/>
                            </w:sdtPr>
                            <w:sdtEndPr/>
                            <w:sdtContent>
                              <w:r>
                                <w:t>5</w:t>
                              </w:r>
                            </w:sdtContent>
                          </w:sdt>
                          <w:r>
                            <w:t>. Kapinės priskiriamos neveikiančioms, riboto laidojimo arba veikiančioms, išskyrus naujas</w:t>
                          </w:r>
                          <w:r>
                            <w:t xml:space="preserve"> kapines, kurios priskiriamos veikiančioms (ir tai nurodoma jų steigimo dokumentuose), savivaldybės tarybos sprendimu, suderinus su Kultūros paveldo departamento prie Kultūros ministerijos (toliau – Kultūros paveldo departamentas) teritoriniu padaliniu ir </w:t>
                          </w:r>
                          <w:r>
                            <w:t>Nacionaliniu visuomenės sveikatos centru prie Sveikatos apsaugos ministerijos (toliau – Nacionalinis visuomenės sveikatos centras). Jeigu kapines planuojama priskirti riboto laidojimo, kuriose leidžiama laidoti tik kremuotus žmogaus palaikus, ar</w:t>
                          </w:r>
                          <w:r>
                            <w:rPr>
                              <w:b/>
                            </w:rPr>
                            <w:t xml:space="preserve"> </w:t>
                          </w:r>
                          <w:r>
                            <w:t>neveikianč</w:t>
                          </w:r>
                          <w:r>
                            <w:t>ioms dėl nustatytų aplinkosaugos reikalavimų, reikia suderinti su Aplinkos apsaugos departamentu. Suinteresuotos institucijos derinimą pateikia ar atsisako derinti per 10 darbo dienų nuo prašymo derinti gavimo dienos. Jei suinteresuota institucija per šį t</w:t>
                          </w:r>
                          <w:r>
                            <w:t>erminą atsakymo apie derinimą nepateikia, laikoma, kad kapinių statuso pakeitimui pritarta. Kai savivaldybės tarybos priimtu sprendimu kapinių statusas pasikeičia, savivaldybės taryba per 7 darbo dienas raštu informuoja apie tai Kultūros paveldo departamen</w:t>
                          </w:r>
                          <w:r>
                            <w:t>tą.“;</w:t>
                          </w:r>
                        </w:p>
                      </w:sdtContent>
                    </w:sdt>
                  </w:sdtContent>
                </w:sdt>
              </w:sdtContent>
            </w:sdt>
            <w:sdt>
              <w:sdtPr>
                <w:alias w:val="1.2 pp."/>
                <w:tag w:val="part_5c9dd7b205ce48b5a5a40950fd94d882"/>
                <w:id w:val="-937829708"/>
                <w:lock w:val="sdtLocked"/>
              </w:sdtPr>
              <w:sdtEndPr/>
              <w:sdtContent>
                <w:p w14:paraId="48931698" w14:textId="77777777" w:rsidR="00FE1D5B" w:rsidRDefault="0007009A">
                  <w:pPr>
                    <w:spacing w:line="276" w:lineRule="auto"/>
                    <w:ind w:firstLine="720"/>
                    <w:jc w:val="both"/>
                    <w:rPr>
                      <w:szCs w:val="24"/>
                    </w:rPr>
                  </w:pPr>
                  <w:sdt>
                    <w:sdtPr>
                      <w:alias w:val="Numeris"/>
                      <w:tag w:val="nr_5c9dd7b205ce48b5a5a40950fd94d882"/>
                      <w:id w:val="878505023"/>
                      <w:lock w:val="sdtLocked"/>
                    </w:sdtPr>
                    <w:sdtEndPr/>
                    <w:sdtContent>
                      <w:r>
                        <w:rPr>
                          <w:color w:val="000000"/>
                          <w:szCs w:val="24"/>
                        </w:rPr>
                        <w:t>1.2</w:t>
                      </w:r>
                    </w:sdtContent>
                  </w:sdt>
                  <w:r>
                    <w:rPr>
                      <w:color w:val="000000"/>
                      <w:szCs w:val="24"/>
                    </w:rPr>
                    <w:t xml:space="preserve">. pakeisti </w:t>
                  </w:r>
                  <w:r>
                    <w:rPr>
                      <w:szCs w:val="24"/>
                    </w:rPr>
                    <w:t>7 punktą ir jį išdėstyti taip:</w:t>
                  </w:r>
                </w:p>
                <w:sdt>
                  <w:sdtPr>
                    <w:alias w:val="citata"/>
                    <w:tag w:val="part_2cc1a1c442c646688e1735bef4ee4fe7"/>
                    <w:id w:val="-450012013"/>
                    <w:lock w:val="sdtLocked"/>
                  </w:sdtPr>
                  <w:sdtEndPr/>
                  <w:sdtContent>
                    <w:sdt>
                      <w:sdtPr>
                        <w:alias w:val="7 p."/>
                        <w:tag w:val="part_6824fab20e8c44cd92940f4f01b1426b"/>
                        <w:id w:val="-1847550210"/>
                        <w:lock w:val="sdtLocked"/>
                      </w:sdtPr>
                      <w:sdtEndPr/>
                      <w:sdtContent>
                        <w:p w14:paraId="48931699" w14:textId="77777777" w:rsidR="00FE1D5B" w:rsidRDefault="0007009A">
                          <w:pPr>
                            <w:spacing w:line="276" w:lineRule="auto"/>
                            <w:ind w:firstLine="720"/>
                            <w:jc w:val="both"/>
                            <w:rPr>
                              <w:szCs w:val="24"/>
                              <w:lang w:eastAsia="lt-LT"/>
                            </w:rPr>
                          </w:pPr>
                          <w:r>
                            <w:rPr>
                              <w:szCs w:val="24"/>
                              <w:lang w:eastAsia="lt-LT"/>
                            </w:rPr>
                            <w:t>„</w:t>
                          </w:r>
                          <w:sdt>
                            <w:sdtPr>
                              <w:alias w:val="Numeris"/>
                              <w:tag w:val="nr_6824fab20e8c44cd92940f4f01b1426b"/>
                              <w:id w:val="-1782639369"/>
                              <w:lock w:val="sdtLocked"/>
                            </w:sdtPr>
                            <w:sdtEndPr/>
                            <w:sdtContent>
                              <w:r>
                                <w:rPr>
                                  <w:szCs w:val="24"/>
                                  <w:lang w:eastAsia="lt-LT"/>
                                </w:rPr>
                                <w:t>7</w:t>
                              </w:r>
                            </w:sdtContent>
                          </w:sdt>
                          <w:r>
                            <w:rPr>
                              <w:szCs w:val="24"/>
                              <w:lang w:eastAsia="lt-LT"/>
                            </w:rPr>
                            <w:t xml:space="preserve">. Kapinės priskiriamos riboto laidojimo kapinėms, jeigu jose nėra vietos naujoms kapavietėms formuoti, tačiau galima laidoti esamose (kur jau palaidota) kapavietėse, formuojant naujus kapus ar </w:t>
                          </w:r>
                          <w:r>
                            <w:rPr>
                              <w:szCs w:val="24"/>
                              <w:lang w:eastAsia="lt-LT"/>
                            </w:rPr>
                            <w:t xml:space="preserve">pakartotinai laidojant į jau esamus, taip pat laidojant </w:t>
                          </w:r>
                          <w:proofErr w:type="spellStart"/>
                          <w:r>
                            <w:rPr>
                              <w:szCs w:val="24"/>
                              <w:lang w:eastAsia="lt-LT"/>
                            </w:rPr>
                            <w:t>kolumbariumuose</w:t>
                          </w:r>
                          <w:proofErr w:type="spellEnd"/>
                          <w:r>
                            <w:rPr>
                              <w:szCs w:val="24"/>
                              <w:lang w:eastAsia="lt-LT"/>
                            </w:rPr>
                            <w:t>, laidojimo rūsiuose, ar išbarstant kremuotus žmogaus palaikus pelenų barstymo lauke arba laidojant esamose kapavietėse tik kremuotus žmogaus palaikus. Jei kapinės priskiriamos riboto l</w:t>
                          </w:r>
                          <w:r>
                            <w:rPr>
                              <w:szCs w:val="24"/>
                              <w:lang w:eastAsia="lt-LT"/>
                            </w:rPr>
                            <w:t>aidojimo kapinėms,</w:t>
                          </w:r>
                          <w:r>
                            <w:t xml:space="preserve"> kuriose galima laidoti tik kremuotus žmogaus palaikus, ir </w:t>
                          </w:r>
                          <w:r>
                            <w:rPr>
                              <w:szCs w:val="24"/>
                              <w:lang w:eastAsia="lt-LT"/>
                            </w:rPr>
                            <w:t>savivaldybės skelbiamame jos teritorijoje esančių kapinių sąraše prie riboto laidojimo kapinių statuso nurodyta „</w:t>
                          </w:r>
                          <w:r>
                            <w:rPr>
                              <w:szCs w:val="24"/>
                              <w:lang w:eastAsia="en-GB"/>
                            </w:rPr>
                            <w:t>tik kremuoti žmogaus palaikai“, jose leidžiama laidoti tik kremuot</w:t>
                          </w:r>
                          <w:r>
                            <w:rPr>
                              <w:szCs w:val="24"/>
                              <w:lang w:eastAsia="en-GB"/>
                            </w:rPr>
                            <w:t>us žmogaus palaikus.</w:t>
                          </w:r>
                          <w:r>
                            <w:rPr>
                              <w:szCs w:val="24"/>
                              <w:lang w:eastAsia="lt-LT"/>
                            </w:rPr>
                            <w:t xml:space="preserve"> Laidojant į Kultūros vertybių registrą įrašytose riboto laidojimo kapinėse, reikia Kultūros paveldo departamento teritorinio padalinio pritarimo.“</w:t>
                          </w:r>
                        </w:p>
                      </w:sdtContent>
                    </w:sdt>
                  </w:sdtContent>
                </w:sdt>
              </w:sdtContent>
            </w:sdt>
          </w:sdtContent>
        </w:sdt>
        <w:sdt>
          <w:sdtPr>
            <w:alias w:val="2 p."/>
            <w:tag w:val="part_c9ead95a3a3f43268d874fe7d38af058"/>
            <w:id w:val="-355812377"/>
            <w:lock w:val="sdtLocked"/>
          </w:sdtPr>
          <w:sdtEndPr/>
          <w:sdtContent>
            <w:p w14:paraId="4893169A" w14:textId="77777777" w:rsidR="00FE1D5B" w:rsidRDefault="0007009A">
              <w:pPr>
                <w:spacing w:line="276" w:lineRule="auto"/>
                <w:ind w:firstLine="720"/>
                <w:jc w:val="both"/>
                <w:rPr>
                  <w:szCs w:val="24"/>
                  <w:shd w:val="clear" w:color="auto" w:fill="FFFFFF"/>
                </w:rPr>
              </w:pPr>
              <w:sdt>
                <w:sdtPr>
                  <w:alias w:val="Numeris"/>
                  <w:tag w:val="nr_c9ead95a3a3f43268d874fe7d38af058"/>
                  <w:id w:val="-1646886236"/>
                  <w:lock w:val="sdtLocked"/>
                </w:sdtPr>
                <w:sdtEndPr/>
                <w:sdtContent>
                  <w:r>
                    <w:rPr>
                      <w:szCs w:val="24"/>
                      <w:lang w:eastAsia="lt-LT"/>
                    </w:rPr>
                    <w:t>2</w:t>
                  </w:r>
                </w:sdtContent>
              </w:sdt>
              <w:r>
                <w:rPr>
                  <w:szCs w:val="24"/>
                  <w:lang w:eastAsia="lt-LT"/>
                </w:rPr>
                <w:t xml:space="preserve">. Pakeisti nurodytu nutarimu patvirtinto </w:t>
              </w:r>
              <w:r>
                <w:rPr>
                  <w:szCs w:val="24"/>
                  <w:shd w:val="clear" w:color="auto" w:fill="FFFFFF"/>
                </w:rPr>
                <w:t xml:space="preserve">Kapinių sąrašų sudarymo reikalavimų </w:t>
              </w:r>
              <w:r>
                <w:rPr>
                  <w:szCs w:val="24"/>
                  <w:shd w:val="clear" w:color="auto" w:fill="FFFFFF"/>
                </w:rPr>
                <w:t>ir skelbimo savivaldybių interneto svetainėse tvarkos aprašo 5.2 papunktį ir jį išdėstyti taip:</w:t>
              </w:r>
            </w:p>
            <w:sdt>
              <w:sdtPr>
                <w:alias w:val="citata"/>
                <w:tag w:val="part_676975acda4746e5a44b4415cb3f5037"/>
                <w:id w:val="-944303909"/>
                <w:lock w:val="sdtLocked"/>
              </w:sdtPr>
              <w:sdtEndPr/>
              <w:sdtContent>
                <w:sdt>
                  <w:sdtPr>
                    <w:alias w:val="5.2 pp."/>
                    <w:tag w:val="part_238a62f258c94082b3a8a74350209a63"/>
                    <w:id w:val="583722735"/>
                    <w:lock w:val="sdtLocked"/>
                  </w:sdtPr>
                  <w:sdtEndPr/>
                  <w:sdtContent>
                    <w:p w14:paraId="4893169E" w14:textId="6DE4E6A1" w:rsidR="00FE1D5B" w:rsidRDefault="0007009A" w:rsidP="0007009A">
                      <w:pPr>
                        <w:spacing w:line="276" w:lineRule="auto"/>
                        <w:ind w:firstLine="720"/>
                        <w:jc w:val="both"/>
                        <w:rPr>
                          <w:lang w:eastAsia="lt-LT"/>
                        </w:rPr>
                      </w:pPr>
                      <w:r>
                        <w:rPr>
                          <w:szCs w:val="24"/>
                          <w:shd w:val="clear" w:color="auto" w:fill="FFFFFF"/>
                        </w:rPr>
                        <w:t>„</w:t>
                      </w:r>
                      <w:sdt>
                        <w:sdtPr>
                          <w:alias w:val="Numeris"/>
                          <w:tag w:val="nr_238a62f258c94082b3a8a74350209a63"/>
                          <w:id w:val="742919171"/>
                          <w:lock w:val="sdtLocked"/>
                        </w:sdtPr>
                        <w:sdtEndPr/>
                        <w:sdtContent>
                          <w:r>
                            <w:rPr>
                              <w:szCs w:val="24"/>
                              <w:lang w:eastAsia="en-GB"/>
                            </w:rPr>
                            <w:t>5.2</w:t>
                          </w:r>
                        </w:sdtContent>
                      </w:sdt>
                      <w:r>
                        <w:rPr>
                          <w:szCs w:val="24"/>
                          <w:lang w:eastAsia="en-GB"/>
                        </w:rPr>
                        <w:t>. kapinių statusas ir sprendimo dėl kapinių statuso suteikimo priėmimo subjektas, data ir numeris. Jei kapinėms suteiktas riboto laidojimo kapinių statusa</w:t>
                      </w:r>
                      <w:r>
                        <w:rPr>
                          <w:szCs w:val="24"/>
                          <w:lang w:eastAsia="en-GB"/>
                        </w:rPr>
                        <w:t xml:space="preserve">s ir jose galima laidoti tik kremuotus žmogaus palaikus, prie riboto </w:t>
                      </w:r>
                      <w:proofErr w:type="spellStart"/>
                      <w:r>
                        <w:rPr>
                          <w:szCs w:val="24"/>
                          <w:lang w:eastAsia="en-GB"/>
                        </w:rPr>
                        <w:t>laidotimo</w:t>
                      </w:r>
                      <w:proofErr w:type="spellEnd"/>
                      <w:r>
                        <w:rPr>
                          <w:szCs w:val="24"/>
                          <w:lang w:eastAsia="en-GB"/>
                        </w:rPr>
                        <w:t xml:space="preserve"> kapinių statuso nurodoma „tik kremuoti žmogaus palaikai“;“.</w:t>
                      </w:r>
                    </w:p>
                  </w:sdtContent>
                </w:sdt>
              </w:sdtContent>
            </w:sdt>
          </w:sdtContent>
        </w:sdt>
        <w:sdt>
          <w:sdtPr>
            <w:alias w:val="signatura"/>
            <w:tag w:val="part_f3f5edc973374c80bfec99b1c33dbd4a"/>
            <w:id w:val="-78141248"/>
            <w:lock w:val="sdtLocked"/>
          </w:sdtPr>
          <w:sdtEndPr/>
          <w:sdtContent>
            <w:p w14:paraId="6C1DD069" w14:textId="77777777" w:rsidR="0007009A" w:rsidRDefault="0007009A">
              <w:pPr>
                <w:tabs>
                  <w:tab w:val="center" w:pos="-7800"/>
                  <w:tab w:val="left" w:pos="6237"/>
                  <w:tab w:val="right" w:pos="8306"/>
                </w:tabs>
              </w:pPr>
            </w:p>
            <w:p w14:paraId="4AECCC39" w14:textId="77777777" w:rsidR="0007009A" w:rsidRDefault="0007009A">
              <w:pPr>
                <w:tabs>
                  <w:tab w:val="center" w:pos="-7800"/>
                  <w:tab w:val="left" w:pos="6237"/>
                  <w:tab w:val="right" w:pos="8306"/>
                </w:tabs>
              </w:pPr>
            </w:p>
            <w:p w14:paraId="79638FC1" w14:textId="77777777" w:rsidR="0007009A" w:rsidRDefault="0007009A">
              <w:pPr>
                <w:tabs>
                  <w:tab w:val="center" w:pos="-7800"/>
                  <w:tab w:val="left" w:pos="6237"/>
                  <w:tab w:val="right" w:pos="8306"/>
                </w:tabs>
              </w:pPr>
            </w:p>
            <w:p w14:paraId="4893169F" w14:textId="73E5F87D" w:rsidR="00FE1D5B" w:rsidRDefault="0007009A">
              <w:pPr>
                <w:tabs>
                  <w:tab w:val="center" w:pos="-7800"/>
                  <w:tab w:val="left" w:pos="6237"/>
                  <w:tab w:val="right" w:pos="8306"/>
                </w:tabs>
                <w:rPr>
                  <w:lang w:eastAsia="lt-LT"/>
                </w:rPr>
              </w:pPr>
              <w:r>
                <w:rPr>
                  <w:lang w:eastAsia="lt-LT"/>
                </w:rPr>
                <w:t>Ministras Pirmininkas</w:t>
              </w:r>
              <w:r>
                <w:rPr>
                  <w:lang w:eastAsia="lt-LT"/>
                </w:rPr>
                <w:tab/>
              </w:r>
              <w:bookmarkStart w:id="0" w:name="_GoBack"/>
              <w:bookmarkEnd w:id="0"/>
              <w:r>
                <w:rPr>
                  <w:lang w:eastAsia="lt-LT"/>
                </w:rPr>
                <w:t xml:space="preserve">Saulius </w:t>
              </w:r>
              <w:proofErr w:type="spellStart"/>
              <w:r>
                <w:rPr>
                  <w:lang w:eastAsia="lt-LT"/>
                </w:rPr>
                <w:t>Skvernelis</w:t>
              </w:r>
              <w:proofErr w:type="spellEnd"/>
            </w:p>
            <w:p w14:paraId="489316A0" w14:textId="77777777" w:rsidR="00FE1D5B" w:rsidRDefault="00FE1D5B">
              <w:pPr>
                <w:tabs>
                  <w:tab w:val="center" w:pos="-7800"/>
                  <w:tab w:val="left" w:pos="6237"/>
                  <w:tab w:val="right" w:pos="8306"/>
                </w:tabs>
                <w:rPr>
                  <w:lang w:eastAsia="lt-LT"/>
                </w:rPr>
              </w:pPr>
            </w:p>
            <w:p w14:paraId="7B8ED246" w14:textId="77777777" w:rsidR="0007009A" w:rsidRDefault="0007009A">
              <w:pPr>
                <w:tabs>
                  <w:tab w:val="center" w:pos="-7800"/>
                  <w:tab w:val="left" w:pos="6237"/>
                  <w:tab w:val="right" w:pos="8306"/>
                </w:tabs>
                <w:rPr>
                  <w:lang w:eastAsia="lt-LT"/>
                </w:rPr>
              </w:pPr>
            </w:p>
            <w:p w14:paraId="489316A1" w14:textId="77777777" w:rsidR="00FE1D5B" w:rsidRDefault="00FE1D5B">
              <w:pPr>
                <w:tabs>
                  <w:tab w:val="center" w:pos="-7800"/>
                  <w:tab w:val="left" w:pos="6237"/>
                  <w:tab w:val="right" w:pos="8306"/>
                </w:tabs>
                <w:rPr>
                  <w:lang w:eastAsia="lt-LT"/>
                </w:rPr>
              </w:pPr>
            </w:p>
            <w:p w14:paraId="489316A2" w14:textId="0A3A268F" w:rsidR="00FE1D5B" w:rsidRDefault="0007009A" w:rsidP="0007009A">
              <w:pPr>
                <w:tabs>
                  <w:tab w:val="center" w:pos="-7800"/>
                  <w:tab w:val="left" w:pos="6237"/>
                  <w:tab w:val="right" w:pos="8306"/>
                </w:tabs>
                <w:rPr>
                  <w:lang w:eastAsia="lt-LT"/>
                </w:rPr>
              </w:pPr>
              <w:r>
                <w:rPr>
                  <w:lang w:eastAsia="lt-LT"/>
                </w:rPr>
                <w:t>Aplinkos ministras</w:t>
              </w:r>
              <w:r>
                <w:rPr>
                  <w:lang w:eastAsia="lt-LT"/>
                </w:rPr>
                <w:tab/>
              </w:r>
              <w:r>
                <w:rPr>
                  <w:lang w:eastAsia="lt-LT"/>
                </w:rPr>
                <w:t>Kęstutis Mažeika</w:t>
              </w:r>
            </w:p>
          </w:sdtContent>
        </w:sdt>
      </w:sdtContent>
    </w:sdt>
    <w:sectPr w:rsidR="00FE1D5B">
      <w:headerReference w:type="even" r:id="rId12"/>
      <w:headerReference w:type="default" r:id="rId13"/>
      <w:footerReference w:type="even" r:id="rId14"/>
      <w:footerReference w:type="default" r:id="rId15"/>
      <w:headerReference w:type="first" r:id="rId16"/>
      <w:footerReference w:type="first" r:id="rId17"/>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89316A7" w14:textId="77777777" w:rsidR="00FE1D5B" w:rsidRDefault="0007009A">
      <w:pPr>
        <w:rPr>
          <w:lang w:eastAsia="lt-LT"/>
        </w:rPr>
      </w:pPr>
      <w:r>
        <w:rPr>
          <w:lang w:eastAsia="lt-LT"/>
        </w:rPr>
        <w:separator/>
      </w:r>
    </w:p>
  </w:endnote>
  <w:endnote w:type="continuationSeparator" w:id="0">
    <w:p w14:paraId="489316A8" w14:textId="77777777" w:rsidR="00FE1D5B" w:rsidRDefault="0007009A">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Andale Sans UI">
    <w:altName w:val="Times New Roman"/>
    <w:charset w:val="BA"/>
    <w:family w:val="swiss"/>
    <w:pitch w:val="variable"/>
    <w:sig w:usb0="00000005" w:usb1="00000000" w:usb2="00000000" w:usb3="00000000" w:csb0="00000080"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9316AD" w14:textId="77777777" w:rsidR="00FE1D5B" w:rsidRDefault="00FE1D5B">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9316AE" w14:textId="77777777" w:rsidR="00FE1D5B" w:rsidRDefault="00FE1D5B">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9316B0" w14:textId="77777777" w:rsidR="00FE1D5B" w:rsidRDefault="00FE1D5B">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89316A5" w14:textId="77777777" w:rsidR="00FE1D5B" w:rsidRDefault="0007009A">
      <w:pPr>
        <w:rPr>
          <w:lang w:eastAsia="lt-LT"/>
        </w:rPr>
      </w:pPr>
      <w:r>
        <w:rPr>
          <w:lang w:eastAsia="lt-LT"/>
        </w:rPr>
        <w:separator/>
      </w:r>
    </w:p>
  </w:footnote>
  <w:footnote w:type="continuationSeparator" w:id="0">
    <w:p w14:paraId="489316A6" w14:textId="77777777" w:rsidR="00FE1D5B" w:rsidRDefault="0007009A">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9316A9" w14:textId="77777777" w:rsidR="00FE1D5B" w:rsidRDefault="0007009A">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489316AA" w14:textId="77777777" w:rsidR="00FE1D5B" w:rsidRDefault="00FE1D5B">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9316AB" w14:textId="77777777" w:rsidR="00FE1D5B" w:rsidRDefault="0007009A">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2</w:t>
    </w:r>
    <w:r>
      <w:rPr>
        <w:lang w:eastAsia="lt-LT"/>
      </w:rPr>
      <w:fldChar w:fldCharType="end"/>
    </w:r>
  </w:p>
  <w:p w14:paraId="489316AC" w14:textId="77777777" w:rsidR="00FE1D5B" w:rsidRDefault="00FE1D5B">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9316AF" w14:textId="77777777" w:rsidR="00FE1D5B" w:rsidRDefault="00FE1D5B">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2FAA"/>
    <w:rsid w:val="0007009A"/>
    <w:rsid w:val="00BB2FAA"/>
    <w:rsid w:val="00FE1D5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14:docId w14:val="489316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4" ma:contentTypeDescription="Create a new document." ma:contentTypeScope="" ma:versionID="c97b725b8a163b2f1a7693763596a1d0">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a49d9639347f1bf3bfaef5c5e48b4b52"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Rating (0-5)" ma:decimals="2" ma:description="Average value of all the ratings that have been submitted" ma:internalName="AverageRating" ma:readOnly="true">
      <xsd:simpleType>
        <xsd:restriction base="dms:Number"/>
      </xsd:simpleType>
    </xsd:element>
    <xsd:element name="RatingCount" ma:index="17" nillable="true" ma:displayName="Number of Ratings" ma:decimals="0" ma:description="Number of ratings submitted" ma:internalName="RatingCount" ma:readOnly="true">
      <xsd:simpleType>
        <xsd:restriction base="dms:Number"/>
      </xsd:simpleType>
    </xsd:element>
    <xsd:element name="RatedBy" ma:index="18" nillable="true" ma:displayName="Rated By" ma:description="Users rated the item."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User ratings" ma:description="User ratings for the item" ma:hidden="true" ma:internalName="Ratings">
      <xsd:simpleType>
        <xsd:restriction base="dms:Note"/>
      </xsd:simpleType>
    </xsd:element>
    <xsd:element name="LikesCount" ma:index="20" nillable="true" ma:displayName="Number of Likes" ma:internalName="LikesCount">
      <xsd:simpleType>
        <xsd:restriction base="dms:Unknown"/>
      </xsd:simpleType>
    </xsd:element>
    <xsd:element name="LikedBy" ma:index="21" nillable="true" ma:displayName="Liked By"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c76857680b6e4589b48e4286c44a10f3" PartId="f6963d7bac6b41118c0b35002630a383">
    <Part Type="preambule" DocPartId="6fea28c2a68d49729815dd63041a05df" PartId="e95d382accb4478587f31fe0302e3954"/>
    <Part Type="pastraipa" DocPartId="c4d8d93cd283405e8a2f93802a04fcff" PartId="03841b81c21746e5ae460f1d43846b0b"/>
    <Part Type="punktas" Nr="1" Abbr="1 p." DocPartId="29d2b8afec384d5788506d38440a084b" PartId="8fa4b761859b4e24bac341772b2a1b24">
      <Part Type="papunktis" Nr="1.1" Abbr="1.1 pp." DocPartId="8aeb0333df684c83b59a198a2e6a1928" PartId="c106c74727dc48d4861683698bd386ce">
        <Part Type="citata" DocPartId="439f32016a3a47ad8271e889a943c93a" PartId="1e46ed68c2714696a54787f64b0e53f3">
          <Part Type="punktas" Nr="5" Abbr="5 p." DocPartId="22d52a26e2354883b2de344cfe57321d" PartId="8821eb63836f4126960e343742b150e9"/>
        </Part>
      </Part>
      <Part Type="papunktis" Nr="1.2" Abbr="1.2 pp." DocPartId="68b10b3f15fc4c47bb70b166226a1f4e" PartId="5c9dd7b205ce48b5a5a40950fd94d882">
        <Part Type="citata" DocPartId="64a0e4c1156840dd95f3d4352f9d043c" PartId="2cc1a1c442c646688e1735bef4ee4fe7">
          <Part Type="punktas" Nr="7" Abbr="7 p." DocPartId="b6e1d9b432244aae8c09fdecf2dc7760" PartId="6824fab20e8c44cd92940f4f01b1426b"/>
        </Part>
      </Part>
    </Part>
    <Part Type="punktas" Nr="2" Abbr="2 p." DocPartId="bb7e09a97a6f494ea48c6e2e02c23d0f" PartId="c9ead95a3a3f43268d874fe7d38af058">
      <Part Type="citata" DocPartId="5ad3951189414a309ec933414b27f4d9" PartId="676975acda4746e5a44b4415cb3f5037">
        <Part Type="papunktis" Nr="5.2" Abbr="5.2 pp." DocPartId="2c8c0f4d5f3544feb07c8d8bcdf73011" PartId="238a62f258c94082b3a8a74350209a63"/>
      </Part>
    </Part>
    <Part Type="signatura" DocPartId="7e8ff960a899465bb5f19adb44e4175d" PartId="f3f5edc973374c80bfec99b1c33dbd4a"/>
  </Part>
</Parts>
</file>

<file path=customXml/itemProps1.xml><?xml version="1.0" encoding="utf-8"?>
<ds:datastoreItem xmlns:ds="http://schemas.openxmlformats.org/officeDocument/2006/customXml" ds:itemID="{F9FD2DD0-D44B-44F9-BC65-BFFE0E692D88}">
  <ds:schemaRefs>
    <ds:schemaRef ds:uri="http://purl.org/dc/elements/1.1/"/>
    <ds:schemaRef ds:uri="f5aad5d0-9c26-490e-8743-a6c7ceabd501"/>
    <ds:schemaRef ds:uri="http://schemas.microsoft.com/sharepoint/v3"/>
    <ds:schemaRef ds:uri="19cf09c5-daa1-4028-a0ff-74a0be4ec5cc"/>
    <ds:schemaRef ds:uri="http://purl.org/dc/terms/"/>
    <ds:schemaRef ds:uri="http://purl.org/dc/dcmitype/"/>
    <ds:schemaRef ds:uri="http://schemas.microsoft.com/office/2006/documentManagement/types"/>
    <ds:schemaRef ds:uri="http://schemas.microsoft.com/office/infopath/2007/PartnerControls"/>
    <ds:schemaRef ds:uri="http://schemas.openxmlformats.org/package/2006/metadata/core-properties"/>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991F636D-2D09-43B9-B66E-77FE510918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7B3F509-2E37-4175-9D5A-E82D65A9ECB3}">
  <ds:schemaRefs>
    <ds:schemaRef ds:uri="http://schemas.microsoft.com/sharepoint/v3/contenttype/forms"/>
  </ds:schemaRefs>
</ds:datastoreItem>
</file>

<file path=customXml/itemProps4.xml><?xml version="1.0" encoding="utf-8"?>
<ds:datastoreItem xmlns:ds="http://schemas.openxmlformats.org/officeDocument/2006/customXml" ds:itemID="{BAA46844-0132-4B79-9B90-23438A337F9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391</Words>
  <Characters>2868</Characters>
  <Application>Microsoft Office Word</Application>
  <DocSecurity>0</DocSecurity>
  <Lines>23</Lines>
  <Paragraphs>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3253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Vaiva Rumbutienė</dc:creator>
  <cp:lastModifiedBy>ŠAULYTĖ SKAIRIENĖ Dalia</cp:lastModifiedBy>
  <cp:revision>3</cp:revision>
  <cp:lastPrinted>2017-12-22T09:01:00Z</cp:lastPrinted>
  <dcterms:created xsi:type="dcterms:W3CDTF">2020-05-21T05:32:00Z</dcterms:created>
  <dcterms:modified xsi:type="dcterms:W3CDTF">2020-05-21T05:40:00Z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