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c042e2d175b4e7294ebb3788157a172"/>
        <w:id w:val="768285681"/>
        <w:lock w:val="sdtLocked"/>
      </w:sdtPr>
      <w:sdtEndPr/>
      <w:sdtContent>
        <w:p w14:paraId="2B5245E7" w14:textId="77777777" w:rsidR="002029CB" w:rsidRDefault="002029CB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02754F4E" w14:textId="19B542BA" w:rsidR="002029CB" w:rsidRDefault="009D6AE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object w:dxaOrig="811" w:dyaOrig="961" w14:anchorId="73D1DC1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7.5pt;height:43.5pt;visibility:visible;mso-wrap-style:square" o:ole="">
                <v:imagedata r:id="rId7" o:title=""/>
              </v:shape>
              <o:OLEObject Type="Embed" ProgID="Word.Picture.8" ShapeID="Picture 1" DrawAspect="Content" ObjectID="_1787466456" r:id="rId8"/>
            </w:object>
          </w:r>
        </w:p>
        <w:p w14:paraId="6724F132" w14:textId="77777777" w:rsidR="002029CB" w:rsidRDefault="002029CB">
          <w:pPr>
            <w:tabs>
              <w:tab w:val="center" w:pos="4153"/>
              <w:tab w:val="right" w:pos="8306"/>
            </w:tabs>
            <w:rPr>
              <w:b/>
              <w:bCs/>
              <w:szCs w:val="24"/>
            </w:rPr>
          </w:pPr>
        </w:p>
        <w:p w14:paraId="697020B3" w14:textId="77777777" w:rsidR="002029CB" w:rsidRDefault="009D6AE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DA36A2B" w14:textId="77777777" w:rsidR="002029CB" w:rsidRDefault="002029CB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512CB6C2" w14:textId="77777777" w:rsidR="002029CB" w:rsidRDefault="009D6AE4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B6C00BA" w14:textId="77777777" w:rsidR="002029CB" w:rsidRDefault="009D6AE4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</w:t>
          </w:r>
          <w:r>
            <w:rPr>
              <w:b/>
              <w:bCs/>
              <w:color w:val="000000"/>
              <w:szCs w:val="24"/>
            </w:rPr>
            <w:t xml:space="preserve"> </w:t>
          </w:r>
          <w:r>
            <w:rPr>
              <w:b/>
              <w:caps/>
              <w:szCs w:val="24"/>
            </w:rPr>
            <w:t>LIETUVOS RESPUBLIKOS SVEIKATOS APSAUGOS MINISTRO 2022 M. GEGUŽĖS 20 D. ĮSAKYMO NR. V-988  „</w:t>
          </w:r>
          <w:r>
            <w:rPr>
              <w:b/>
              <w:bCs/>
              <w:szCs w:val="24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PROG</w:t>
          </w:r>
          <w:r>
            <w:rPr>
              <w:b/>
              <w:bCs/>
              <w:caps/>
              <w:szCs w:val="24"/>
              <w:lang w:eastAsia="lt-LT"/>
            </w:rPr>
            <w:t>RAMOS PAŽANGOS PRIEMONĖS NR. 11-002-02-11-01 „GERINTI SVEIKATOS PRIEŽIŪROS PASLAUGŲ KOKYBĘ IR PRIEINAMUMĄ“ APRAŠO patvirtinimo</w:t>
          </w:r>
          <w:r>
            <w:rPr>
              <w:b/>
              <w:bCs/>
              <w:color w:val="000000"/>
              <w:szCs w:val="24"/>
            </w:rPr>
            <w:t xml:space="preserve">“ </w:t>
          </w:r>
          <w:r>
            <w:rPr>
              <w:b/>
              <w:bCs/>
              <w:caps/>
              <w:szCs w:val="24"/>
              <w:lang w:eastAsia="lt-LT"/>
            </w:rPr>
            <w:t>PAKEITIMO</w:t>
          </w:r>
        </w:p>
        <w:p w14:paraId="3964A7A7" w14:textId="77777777" w:rsidR="002029CB" w:rsidRDefault="002029CB">
          <w:pPr>
            <w:jc w:val="center"/>
            <w:rPr>
              <w:szCs w:val="24"/>
            </w:rPr>
          </w:pPr>
        </w:p>
        <w:p w14:paraId="42814041" w14:textId="2BE0797E" w:rsidR="009D6AE4" w:rsidRPr="009D6AE4" w:rsidRDefault="009D6AE4" w:rsidP="009D6AE4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2024 m. rugsėjo 10 d. Nr. </w:t>
          </w:r>
          <w:r w:rsidRPr="009D6AE4">
            <w:rPr>
              <w:szCs w:val="24"/>
            </w:rPr>
            <w:t>V-888</w:t>
          </w:r>
        </w:p>
        <w:p w14:paraId="0DF39D3B" w14:textId="77777777" w:rsidR="002029CB" w:rsidRDefault="009D6AE4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5E3A298" w14:textId="77777777" w:rsidR="002029CB" w:rsidRDefault="002029CB">
          <w:pPr>
            <w:jc w:val="center"/>
            <w:rPr>
              <w:szCs w:val="24"/>
            </w:rPr>
          </w:pPr>
        </w:p>
        <w:sdt>
          <w:sdtPr>
            <w:rPr>
              <w:color w:val="000000"/>
              <w:szCs w:val="24"/>
            </w:rPr>
            <w:alias w:val="pastraipa"/>
            <w:tag w:val="part_610be07c59e14fc6bd8925fc25e84e75"/>
            <w:id w:val="449133638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  <w:szCs w:val="20"/>
            </w:rPr>
          </w:sdtEndPr>
          <w:sdtContent>
            <w:bookmarkStart w:id="0" w:name="_GoBack" w:displacedByCustomXml="prev"/>
            <w:bookmarkEnd w:id="0" w:displacedByCustomXml="prev"/>
            <w:p w14:paraId="175C2F24" w14:textId="12D841D8" w:rsidR="002029CB" w:rsidRDefault="009D6AE4">
              <w:pPr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 a k e i č i u 2022–2030 metų plėtros programos valdytojos Lietuvos Respu</w:t>
              </w:r>
              <w:r>
                <w:rPr>
                  <w:color w:val="000000"/>
                  <w:szCs w:val="24"/>
                </w:rPr>
                <w:t>blikos sveikatos apsaugos ministerijos sveikatos priežiūros kokybės ir efektyvumo didinimo plėtros programos pažangos priemonės Nr.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>„Gerinti sveikatos priežiūros paslaugų kokybę ir prieinamumą“ aprašą, patvirtintą Lietuvos Respublikos sveik</w:t>
              </w:r>
              <w:r>
                <w:rPr>
                  <w:color w:val="000000"/>
                  <w:szCs w:val="24"/>
                </w:rPr>
                <w:t>atos apsaugos ministro 2022 m. gegužės 20 d. įsakymu Nr. V-988 „Dėl 2022–2030 metų plėtros programos valdytojos Lietuvos Respublikos sveikatos apsaugos ministerijos sveikatos priežiūros kokybės ir efektyvumo didinimo plėtros programos pažangos priemonės Nr</w:t>
              </w:r>
              <w:r>
                <w:rPr>
                  <w:color w:val="000000"/>
                  <w:szCs w:val="24"/>
                </w:rPr>
                <w:t>. 11</w:t>
              </w:r>
              <w:r>
                <w:rPr>
                  <w:caps/>
                  <w:color w:val="000000"/>
                  <w:szCs w:val="24"/>
                </w:rPr>
                <w:t>-002-02-11-01 </w:t>
              </w:r>
              <w:r>
                <w:rPr>
                  <w:color w:val="000000"/>
                  <w:szCs w:val="24"/>
                </w:rPr>
                <w:t xml:space="preserve">„Gerinti sveikatos priežiūros paslaugų kokybę ir prieinamumą“ aprašo patvirtinimo“, ir III skyriaus lentelės </w:t>
              </w:r>
              <w:r>
                <w:rPr>
                  <w:iCs/>
                  <w:szCs w:val="24"/>
                </w:rPr>
                <w:t>10.3</w:t>
              </w:r>
              <w:r>
                <w:rPr>
                  <w:color w:val="000000"/>
                  <w:szCs w:val="24"/>
                </w:rPr>
                <w:t xml:space="preserve"> papunktį išdėstau taip:</w:t>
              </w:r>
            </w:p>
            <w:p w14:paraId="390F3FF0" w14:textId="5D771C4E" w:rsidR="002029CB" w:rsidRDefault="002029CB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tbl>
              <w:tblPr>
                <w:tblW w:w="9781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Look w:val="04A0" w:firstRow="1" w:lastRow="0" w:firstColumn="1" w:lastColumn="0" w:noHBand="0" w:noVBand="1"/>
              </w:tblPr>
              <w:tblGrid>
                <w:gridCol w:w="1276"/>
                <w:gridCol w:w="425"/>
                <w:gridCol w:w="993"/>
                <w:gridCol w:w="284"/>
                <w:gridCol w:w="567"/>
                <w:gridCol w:w="283"/>
                <w:gridCol w:w="1134"/>
                <w:gridCol w:w="850"/>
                <w:gridCol w:w="1560"/>
                <w:gridCol w:w="850"/>
                <w:gridCol w:w="709"/>
                <w:gridCol w:w="850"/>
              </w:tblGrid>
              <w:tr w:rsidR="002029CB" w14:paraId="06672863" w14:textId="77777777">
                <w:trPr>
                  <w:trHeight w:val="1575"/>
                </w:trPr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6677807" w14:textId="04EFA717" w:rsidR="002029CB" w:rsidRDefault="009D6AE4">
                    <w:pPr>
                      <w:ind w:right="-57" w:hanging="38"/>
                      <w:rPr>
                        <w:iCs/>
                        <w:sz w:val="20"/>
                      </w:rPr>
                    </w:pPr>
                    <w:r>
                      <w:rPr>
                        <w:iCs/>
                        <w:sz w:val="20"/>
                      </w:rPr>
                      <w:t xml:space="preserve">„10.3. </w:t>
                    </w:r>
                    <w:r>
                      <w:rPr>
                        <w:sz w:val="20"/>
                      </w:rPr>
                      <w:t xml:space="preserve">Sveikatos priežiūros specialistų rengimas, pritraukimas, Vidurio ir vakarų Lietuvos </w:t>
                    </w:r>
                    <w:r>
                      <w:rPr>
                        <w:sz w:val="20"/>
                      </w:rPr>
                      <w:t>regionas</w:t>
                    </w:r>
                  </w:p>
                </w:tc>
                <w:tc>
                  <w:tcPr>
                    <w:tcW w:w="42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A7465BC" w14:textId="77777777" w:rsidR="002029CB" w:rsidRDefault="009D6AE4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I</w:t>
                    </w:r>
                  </w:p>
                </w:tc>
                <w:tc>
                  <w:tcPr>
                    <w:tcW w:w="99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E6F91D1" w14:textId="4EECE5A7" w:rsidR="002029CB" w:rsidRDefault="009D6AE4">
                    <w:pPr>
                      <w:ind w:right="-57"/>
                      <w:rPr>
                        <w:sz w:val="20"/>
                      </w:rPr>
                    </w:pPr>
                    <w:proofErr w:type="spellStart"/>
                    <w:r>
                      <w:rPr>
                        <w:sz w:val="20"/>
                      </w:rPr>
                      <w:t>Savival-dybių</w:t>
                    </w:r>
                    <w:proofErr w:type="spellEnd"/>
                    <w:r>
                      <w:rPr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sz w:val="20"/>
                      </w:rPr>
                      <w:t>admini-stracijos</w:t>
                    </w:r>
                    <w:proofErr w:type="spellEnd"/>
                    <w:r>
                      <w:rPr>
                        <w:sz w:val="20"/>
                      </w:rPr>
                      <w:t>, SAM, VASPVT</w:t>
                    </w:r>
                  </w:p>
                </w:tc>
                <w:tc>
                  <w:tcPr>
                    <w:tcW w:w="28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93A0BCB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</w:t>
                    </w:r>
                  </w:p>
                </w:tc>
                <w:tc>
                  <w:tcPr>
                    <w:tcW w:w="56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62E330CD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Taip</w:t>
                    </w:r>
                  </w:p>
                </w:tc>
                <w:tc>
                  <w:tcPr>
                    <w:tcW w:w="28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40D4224E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220CFF" w14:textId="3B14A9D3" w:rsidR="002029CB" w:rsidRDefault="009D6AE4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  <w:lang w:val="en-US"/>
                      </w:rPr>
                      <w:t>23 820,691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BE6E13A" w14:textId="77777777" w:rsidR="002029CB" w:rsidRDefault="009D6AE4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(ESF+)</w:t>
                    </w:r>
                  </w:p>
                  <w:p w14:paraId="5A9F9CA5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384951FD" w14:textId="57DFDC89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P – Asmenys, dalyvavę kvalifikacijos įgijimo veiklose, asmenys 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C7486F8" w14:textId="34A80D9A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240</w:t>
                    </w:r>
                  </w:p>
                  <w:p w14:paraId="3CB7DBC7" w14:textId="2D9EADF2" w:rsidR="002029CB" w:rsidRDefault="009D6AE4">
                    <w:pPr>
                      <w:tabs>
                        <w:tab w:val="left" w:pos="184"/>
                        <w:tab w:val="center" w:pos="317"/>
                      </w:tabs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709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747747A4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CPVA</w:t>
                    </w:r>
                  </w:p>
                </w:tc>
                <w:tc>
                  <w:tcPr>
                    <w:tcW w:w="85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 w14:paraId="1F04636E" w14:textId="139AC8C3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color w:val="000000"/>
                        <w:sz w:val="20"/>
                      </w:rPr>
                      <w:t>SAM</w:t>
                    </w:r>
                    <w:r>
                      <w:rPr>
                        <w:sz w:val="18"/>
                        <w:szCs w:val="18"/>
                      </w:rPr>
                      <w:t>“</w:t>
                    </w:r>
                  </w:p>
                </w:tc>
              </w:tr>
              <w:tr w:rsidR="002029CB" w14:paraId="5940CE3B" w14:textId="77777777">
                <w:trPr>
                  <w:trHeight w:val="1575"/>
                </w:trPr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5DF60AE" w14:textId="77777777" w:rsidR="002029CB" w:rsidRDefault="002029CB">
                    <w:pPr>
                      <w:ind w:left="-57" w:right="-57"/>
                      <w:rPr>
                        <w:iCs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58CE661" w14:textId="77777777" w:rsidR="002029CB" w:rsidRDefault="002029CB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96ED1C2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B71D400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8DEB348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2909C3D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6A85489" w14:textId="50E6A77E" w:rsidR="002029CB" w:rsidRDefault="009D6AE4">
                    <w:pPr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  <w:lang w:val="en-US"/>
                      </w:rPr>
                      <w:t>4 203,651</w:t>
                    </w:r>
                  </w:p>
                  <w:p w14:paraId="00C683CA" w14:textId="77777777" w:rsidR="002029CB" w:rsidRDefault="002029CB">
                    <w:pPr>
                      <w:jc w:val="center"/>
                      <w:rPr>
                        <w:strike/>
                        <w:sz w:val="20"/>
                        <w:lang w:val="en-US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F565F0D" w14:textId="77777777" w:rsidR="002029CB" w:rsidRDefault="009D6AE4">
                    <w:pPr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2021–2027 m. IP (BF)</w:t>
                    </w:r>
                  </w:p>
                  <w:p w14:paraId="3F894FF0" w14:textId="3044E031" w:rsidR="002029CB" w:rsidRDefault="002029CB">
                    <w:pPr>
                      <w:rPr>
                        <w:sz w:val="20"/>
                      </w:rPr>
                    </w:pPr>
                  </w:p>
                  <w:p w14:paraId="5ABA95A1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30B29A2" w14:textId="3E31DA6D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</w:t>
                    </w:r>
                    <w:r>
                      <w:rPr>
                        <w:color w:val="000000"/>
                        <w:szCs w:val="24"/>
                      </w:rPr>
                      <w:t>–</w:t>
                    </w:r>
                    <w:r>
                      <w:rPr>
                        <w:sz w:val="20"/>
                      </w:rPr>
                      <w:t xml:space="preserve"> Asmenų, kurie po dalyvavimo veiklose įgijo  kvalifikaciją, dalis, proc.</w:t>
                    </w:r>
                  </w:p>
                </w:tc>
                <w:tc>
                  <w:tcPr>
                    <w:tcW w:w="850" w:type="dxa"/>
                    <w:tcBorders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4C9BC0E7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14:paraId="0E44495E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1E490505" w14:textId="45CFDACB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2524A22" w14:textId="77777777" w:rsidR="002029CB" w:rsidRDefault="002029CB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59F2F8D4" w14:textId="77777777" w:rsidR="002029CB" w:rsidRDefault="002029CB">
                    <w:pPr>
                      <w:ind w:left="-57" w:right="-57"/>
                      <w:jc w:val="center"/>
                      <w:rPr>
                        <w:color w:val="000000"/>
                        <w:sz w:val="20"/>
                      </w:rPr>
                    </w:pPr>
                  </w:p>
                </w:tc>
              </w:tr>
              <w:tr w:rsidR="002029CB" w14:paraId="591DC8EE" w14:textId="77777777">
                <w:trPr>
                  <w:trHeight w:val="787"/>
                </w:trPr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4BDC806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FAF5B5A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5508F58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E98025A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89F194D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A9A7A4F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5312A6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4FF3DFF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2EFA5BB8" w14:textId="4B51B584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Specialistai, dalyvavę kvalifikacijos tobulinimo ar perkvalifikavimo veiklose, asmenys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132F443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500</w:t>
                    </w:r>
                  </w:p>
                  <w:p w14:paraId="7AD191C4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  <w:p w14:paraId="559D73E4" w14:textId="7CA9D9AF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473C7B3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8C0D7A6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2029CB" w14:paraId="19502055" w14:textId="77777777">
                <w:trPr>
                  <w:trHeight w:val="787"/>
                </w:trPr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9ED53DF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0B75F43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5CE7198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BE8AF67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89E04CB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12ABBAF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F6EFD8C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0019697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7FAD135" w14:textId="4893F5AD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</w:t>
                    </w:r>
                    <w:r>
                      <w:rPr>
                        <w:sz w:val="20"/>
                        <w:lang w:eastAsia="lt-LT"/>
                      </w:rPr>
                      <w:t xml:space="preserve">Specialistų, kurie po dalyvavimo </w:t>
                    </w:r>
                    <w:r>
                      <w:rPr>
                        <w:sz w:val="20"/>
                        <w:lang w:eastAsia="lt-LT"/>
                      </w:rPr>
                      <w:t>veiklose įgijo ar patobulino kvalifikaciją, dalis, proc.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1B110590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90</w:t>
                    </w:r>
                  </w:p>
                  <w:p w14:paraId="4C38BA7E" w14:textId="770F29DE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7574C1D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2B0FD44C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2029CB" w14:paraId="5499B168" w14:textId="77777777">
                <w:trPr>
                  <w:trHeight w:val="787"/>
                </w:trPr>
                <w:tc>
                  <w:tcPr>
                    <w:tcW w:w="1276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034F22D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A3B62DE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434CB32B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70824E43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20151C8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7AB3FCC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FBB3C4B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D04D226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CFEF1E4" w14:textId="24C9DE0B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 – Sveikatos priežiūros įstaigos, įgyvendinusios sveikatos priežiūros specialistų įgalinimo, pritraukimo ir išlaikymo projektus, skaičius</w:t>
                    </w: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669AAF9D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  <w:lang w:val="en-US"/>
                      </w:rPr>
                    </w:pPr>
                    <w:r>
                      <w:rPr>
                        <w:sz w:val="20"/>
                      </w:rPr>
                      <w:t>98</w:t>
                    </w:r>
                  </w:p>
                  <w:p w14:paraId="0B929BDC" w14:textId="57500508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12720D48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3C744C23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  <w:tr w:rsidR="002029CB" w14:paraId="786D7B33" w14:textId="77777777">
                <w:trPr>
                  <w:trHeight w:val="787"/>
                </w:trPr>
                <w:tc>
                  <w:tcPr>
                    <w:tcW w:w="1276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5689181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425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7A2AD05" w14:textId="77777777" w:rsidR="002029CB" w:rsidRDefault="002029CB">
                    <w:pPr>
                      <w:rPr>
                        <w:color w:val="000000"/>
                        <w:sz w:val="20"/>
                      </w:rPr>
                    </w:pPr>
                  </w:p>
                </w:tc>
                <w:tc>
                  <w:tcPr>
                    <w:tcW w:w="99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66D48AA1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4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02D73F53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567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16A4F7CC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283" w:type="dxa"/>
                    <w:vMerge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51C2F9C5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134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3FF4CEF0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 w14:paraId="2DB394E5" w14:textId="77777777" w:rsidR="002029CB" w:rsidRDefault="002029CB">
                    <w:pPr>
                      <w:rPr>
                        <w:sz w:val="20"/>
                      </w:rPr>
                    </w:pPr>
                  </w:p>
                </w:tc>
                <w:tc>
                  <w:tcPr>
                    <w:tcW w:w="156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7A03D070" w14:textId="13EF3BFB" w:rsidR="002029CB" w:rsidRDefault="009D6AE4">
                    <w:pPr>
                      <w:ind w:left="-57" w:right="-57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 xml:space="preserve">R – Sveikatos priežiūros specialistų, kurie po dalyvavimo veiklose mažiausiai 2 metus dirbo </w:t>
                    </w:r>
                    <w:r>
                      <w:rPr>
                        <w:sz w:val="20"/>
                      </w:rPr>
                      <w:t>sveikatos priežiūros įstaigose, dalis, proc.</w:t>
                    </w:r>
                    <w:r>
                      <w:rPr>
                        <w:sz w:val="20"/>
                      </w:rPr>
                      <w:tab/>
                    </w:r>
                  </w:p>
                  <w:p w14:paraId="5D63E883" w14:textId="67654766" w:rsidR="002029CB" w:rsidRDefault="002029CB">
                    <w:pPr>
                      <w:ind w:left="-57" w:right="-57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 w14:paraId="5BDCBCA9" w14:textId="77777777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80</w:t>
                    </w:r>
                  </w:p>
                  <w:p w14:paraId="5CDBC2D4" w14:textId="3E3E8D3D" w:rsidR="002029CB" w:rsidRDefault="009D6AE4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(2029 m.)</w:t>
                    </w:r>
                  </w:p>
                </w:tc>
                <w:tc>
                  <w:tcPr>
                    <w:tcW w:w="709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75CE25AA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  <w:tc>
                  <w:tcPr>
                    <w:tcW w:w="850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 w14:paraId="0087E51F" w14:textId="77777777" w:rsidR="002029CB" w:rsidRDefault="002029CB">
                    <w:pPr>
                      <w:ind w:left="-57" w:right="-57"/>
                      <w:jc w:val="center"/>
                      <w:rPr>
                        <w:sz w:val="20"/>
                      </w:rPr>
                    </w:pPr>
                  </w:p>
                </w:tc>
              </w:tr>
            </w:tbl>
            <w:p w14:paraId="27BD8AA0" w14:textId="5BD491F1" w:rsidR="002029CB" w:rsidRDefault="009D6AE4"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01f577c872e54dc6877b8385631cbea9"/>
            <w:id w:val="-1604337090"/>
            <w:lock w:val="sdtLocked"/>
          </w:sdtPr>
          <w:sdtEndPr/>
          <w:sdtContent>
            <w:p w14:paraId="776F07F2" w14:textId="77777777" w:rsidR="009D6AE4" w:rsidRDefault="009D6AE4" w:rsidP="009D6AE4">
              <w:pPr>
                <w:tabs>
                  <w:tab w:val="left" w:pos="7513"/>
                </w:tabs>
              </w:pPr>
            </w:p>
            <w:p w14:paraId="1396ECD9" w14:textId="77777777" w:rsidR="009D6AE4" w:rsidRDefault="009D6AE4" w:rsidP="009D6AE4">
              <w:pPr>
                <w:tabs>
                  <w:tab w:val="left" w:pos="7513"/>
                </w:tabs>
              </w:pPr>
            </w:p>
            <w:p w14:paraId="094CA2F2" w14:textId="77777777" w:rsidR="009D6AE4" w:rsidRDefault="009D6AE4" w:rsidP="009D6AE4">
              <w:pPr>
                <w:tabs>
                  <w:tab w:val="left" w:pos="7513"/>
                </w:tabs>
              </w:pPr>
            </w:p>
            <w:p w14:paraId="757991A2" w14:textId="4DCB3F6A" w:rsidR="002029CB" w:rsidRPr="009D6AE4" w:rsidRDefault="009D6AE4" w:rsidP="009D6AE4">
              <w:pPr>
                <w:tabs>
                  <w:tab w:val="left" w:pos="7513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   Aurimas </w:t>
              </w:r>
              <w:proofErr w:type="spellStart"/>
              <w:r>
                <w:rPr>
                  <w:szCs w:val="24"/>
                </w:rPr>
                <w:t>Pečkauskas</w:t>
              </w:r>
              <w:proofErr w:type="spellEnd"/>
            </w:p>
          </w:sdtContent>
        </w:sdt>
      </w:sdtContent>
    </w:sdt>
    <w:sectPr w:rsidR="002029CB" w:rsidRPr="009D6AE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282" w:bottom="1134" w:left="1701" w:header="1134" w:footer="1134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9A770D" w14:textId="77777777" w:rsidR="002029CB" w:rsidRDefault="009D6AE4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1F127AD1" w14:textId="77777777" w:rsidR="002029CB" w:rsidRDefault="009D6AE4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1B18F1" w14:textId="77777777" w:rsidR="002029CB" w:rsidRDefault="002029CB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E6FF86" w14:textId="77777777" w:rsidR="002029CB" w:rsidRDefault="002029CB">
    <w:pPr>
      <w:tabs>
        <w:tab w:val="center" w:pos="4153"/>
        <w:tab w:val="right" w:pos="8306"/>
      </w:tabs>
      <w:rPr>
        <w:szCs w:val="24"/>
      </w:rPr>
    </w:pPr>
  </w:p>
  <w:p w14:paraId="10E57832" w14:textId="77777777" w:rsidR="002029CB" w:rsidRDefault="002029CB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0448E" w14:textId="77777777" w:rsidR="002029CB" w:rsidRDefault="002029CB">
    <w:pPr>
      <w:tabs>
        <w:tab w:val="center" w:pos="4153"/>
        <w:tab w:val="right" w:pos="8306"/>
      </w:tabs>
      <w:rPr>
        <w:sz w:val="22"/>
        <w:szCs w:val="22"/>
      </w:rPr>
    </w:pPr>
  </w:p>
  <w:p w14:paraId="2F2302C2" w14:textId="77777777" w:rsidR="002029CB" w:rsidRDefault="002029CB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F664B1" w14:textId="77777777" w:rsidR="002029CB" w:rsidRDefault="009D6AE4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56F0B7D5" w14:textId="77777777" w:rsidR="002029CB" w:rsidRDefault="009D6AE4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B3D3F" w14:textId="77777777" w:rsidR="002029CB" w:rsidRDefault="009D6AE4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69A96E2E" w14:textId="77777777" w:rsidR="002029CB" w:rsidRDefault="002029CB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14780" w14:textId="203EE97F" w:rsidR="002029CB" w:rsidRDefault="009D6AE4">
    <w:pPr>
      <w:tabs>
        <w:tab w:val="center" w:pos="4680"/>
        <w:tab w:val="right" w:pos="9360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35E70E03" w14:textId="77777777" w:rsidR="002029CB" w:rsidRDefault="002029CB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4BD7B7" w14:textId="77777777" w:rsidR="002029CB" w:rsidRDefault="002029CB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BAB"/>
    <w:rsid w:val="002029CB"/>
    <w:rsid w:val="004D3BAB"/>
    <w:rsid w:val="009D6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65E621AB"/>
  <w15:chartTrackingRefBased/>
  <w15:docId w15:val="{B41E10A1-73CF-4EF7-848E-D0050B1552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D6AE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75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25C2C70-1143-4061-915E-AAE03ECCB14C}"/>
      </w:docPartPr>
      <w:docPartBody>
        <w:p w:rsidR="00000000" w:rsidRDefault="0065689B">
          <w:r w:rsidRPr="00733DBB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689B"/>
    <w:rsid w:val="00656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5689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193b79cb5e8434a92ffab4eefffe508" PartId="6c042e2d175b4e7294ebb3788157a172">
    <Part Type="pastraipa" DocPartId="168ad723fe094fb9af6c26dc7e87fcbd" PartId="610be07c59e14fc6bd8925fc25e84e75"/>
    <Part Type="signatura" DocPartId="518f1a86a39044b5a1b15b37f4fdb59a" PartId="01f577c872e54dc6877b8385631cbea9"/>
  </Part>
</Parts>
</file>

<file path=customXml/itemProps1.xml><?xml version="1.0" encoding="utf-8"?>
<ds:datastoreItem xmlns:ds="http://schemas.openxmlformats.org/officeDocument/2006/customXml" ds:itemID="{55B5304B-7CBB-4997-8EDB-F5865570C0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1472</Words>
  <Characters>840</Characters>
  <Application>Microsoft Office Word</Application>
  <DocSecurity>0</DocSecurity>
  <Lines>7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2308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Sakalinskienė</dc:creator>
  <cp:lastModifiedBy>GUMBYTĖ Danguolė</cp:lastModifiedBy>
  <cp:revision>3</cp:revision>
  <dcterms:created xsi:type="dcterms:W3CDTF">2024-09-10T06:25:00Z</dcterms:created>
  <dcterms:modified xsi:type="dcterms:W3CDTF">2024-09-10T06:41:00Z</dcterms:modified>
</cp:coreProperties>
</file>