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09cf8c5b013499dad6ce8b8146534f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VIEŠOJO SEKTORIAUS DARBUOTOJŲ REGISTRO ĮSTATYMO NR. XIV-1986 PAKEITIMO </w:t>
          </w:r>
        </w:p>
        <w:p>
          <w:pPr>
            <w:jc w:val="center"/>
            <w:rPr>
              <w:caps/>
            </w:rPr>
          </w:pPr>
          <w:r>
            <w:rPr>
              <w:b/>
              <w:caps/>
            </w:rPr>
            <w:t>ĮSTATYMAS</w:t>
          </w:r>
        </w:p>
        <w:p>
          <w:pPr>
            <w:jc w:val="center"/>
            <w:rPr>
              <w:b/>
              <w:caps/>
            </w:rPr>
          </w:pPr>
        </w:p>
        <w:p>
          <w:pPr>
            <w:jc w:val="center"/>
            <w:rPr>
              <w:szCs w:val="24"/>
            </w:rPr>
          </w:pPr>
          <w:r>
            <w:rPr>
              <w:szCs w:val="24"/>
              <w:lang w:val="en-US"/>
            </w:rPr>
            <w:t>2026</w:t>
          </w:r>
          <w:r>
            <w:rPr>
              <w:szCs w:val="24"/>
            </w:rPr>
            <w:t xml:space="preserve"> m. </w:t>
          </w:r>
          <w:r>
            <w:rPr>
              <w:szCs w:val="24"/>
              <w:lang w:val="en-US"/>
            </w:rPr>
            <w:t>birželio</w:t>
          </w:r>
          <w:r>
            <w:rPr>
              <w:szCs w:val="24"/>
            </w:rPr>
            <w:t xml:space="preserve"> </w:t>
          </w:r>
          <w:r>
            <w:rPr>
              <w:szCs w:val="24"/>
              <w:lang w:val="en-US"/>
            </w:rPr>
            <w:t>11</w:t>
          </w:r>
          <w:r>
            <w:rPr>
              <w:szCs w:val="24"/>
            </w:rPr>
            <w:t xml:space="preserve"> d. Nr. </w:t>
          </w:r>
          <w:r>
            <w:rPr>
              <w:szCs w:val="24"/>
              <w:lang w:val="en-US"/>
            </w:rPr>
            <w:t>XV-1015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dcd0edb57b8463f910b424ed4092a80"/>
            <w:lock w:val="sdtLocked"/>
            <w:richText/>
          </w:sdtPr>
          <w:sdtContent>
            <w:p>
              <w:pPr>
                <w:widowControl w:val="0"/>
                <w:spacing w:line="360" w:lineRule="auto"/>
                <w:ind w:left="1985" w:hanging="1265"/>
                <w:jc w:val="both"/>
                <w:rPr>
                  <w:b/>
                  <w:bCs/>
                  <w:szCs w:val="24"/>
                </w:rPr>
              </w:pPr>
              <w:sdt>
                <w:sdtPr>
                  <w:alias w:val="Numeris"/>
                  <w:tag w:val="nr_edcd0edb57b8463f910b424ed4092a80"/>
                  <w:lock w:val="sdtLocked"/>
                  <w:richText/>
                </w:sdtPr>
                <w:sdtContent>
                  <w:r>
                    <w:rPr>
                      <w:b/>
                      <w:bCs/>
                      <w:szCs w:val="24"/>
                    </w:rPr>
                    <w:t>1</w:t>
                  </w:r>
                </w:sdtContent>
              </w:sdt>
              <w:r>
                <w:rPr>
                  <w:b/>
                  <w:bCs/>
                  <w:szCs w:val="24"/>
                </w:rPr>
                <w:t xml:space="preserve"> straipsnis. </w:t>
              </w:r>
              <w:sdt>
                <w:sdtPr>
                  <w:alias w:val="Pavadinimas"/>
                  <w:tag w:val="title_edcd0edb57b8463f910b424ed4092a80"/>
                  <w:lock w:val="sdtLocked"/>
                  <w:richText/>
                </w:sdtPr>
                <w:sdtContent>
                  <w:r>
                    <w:rPr>
                      <w:b/>
                      <w:bCs/>
                      <w:szCs w:val="24"/>
                    </w:rPr>
                    <w:t>Lietuvos Respublikos viešojo sektoriaus darbuotojų registro įstatymo Nr. XIV-1986 nauja redakcija</w:t>
                  </w:r>
                </w:sdtContent>
              </w:sdt>
            </w:p>
            <w:sdt>
              <w:sdtPr>
                <w:alias w:val="1 str. 1 d."/>
                <w:tag w:val="part_69496620857841a7b02e13dabfe30c29"/>
                <w:lock w:val="sdtLocked"/>
                <w:richText/>
              </w:sdtPr>
              <w:sdtContent>
                <w:p>
                  <w:pPr>
                    <w:widowControl w:val="0"/>
                    <w:spacing w:line="360" w:lineRule="auto"/>
                    <w:ind w:firstLine="720"/>
                    <w:jc w:val="both"/>
                    <w:rPr>
                      <w:szCs w:val="24"/>
                    </w:rPr>
                  </w:pPr>
                  <w:r>
                    <w:rPr>
                      <w:szCs w:val="24"/>
                    </w:rPr>
                    <w:t xml:space="preserve">Pakeisti Lietuvos Respublikos viešojo sektoriaus darbuotojų registro įstatymą </w:t>
                    <w:br/>
                    <w:t>Nr. XIV-1986 ir jį išdėstyti taip:</w:t>
                  </w:r>
                </w:p>
                <w:sdt>
                  <w:sdtPr>
                    <w:alias w:val="citata"/>
                    <w:tag w:val="part_f66f8c5f414546ba8d50834f84b4c41d"/>
                    <w:lock w:val="sdtLocked"/>
                    <w:richText/>
                  </w:sdtPr>
                  <w:sdtContent>
                    <w:sdt>
                      <w:sdtPr>
                        <w:alias w:val="pagrindine"/>
                        <w:tag w:val="part_663540a15dd046ba9715726662bd8347"/>
                        <w:lock w:val="sdtLocked"/>
                        <w:richText/>
                      </w:sdtPr>
                      <w:sdtContent>
                        <w:p>
                          <w:pPr>
                            <w:widowControl w:val="0"/>
                            <w:spacing w:line="360" w:lineRule="auto"/>
                            <w:jc w:val="center"/>
                            <w:rPr>
                              <w:b/>
                              <w:bCs/>
                              <w:caps/>
                              <w:szCs w:val="24"/>
                            </w:rPr>
                          </w:pPr>
                          <w:r>
                            <w:rPr>
                              <w:szCs w:val="24"/>
                            </w:rPr>
                            <w:t>„</w:t>
                          </w:r>
                          <w:r>
                            <w:rPr>
                              <w:b/>
                              <w:bCs/>
                              <w:caps/>
                              <w:szCs w:val="24"/>
                            </w:rPr>
                            <w:t>LIETUVOS RESPUBLIKOS</w:t>
                          </w:r>
                        </w:p>
                        <w:p>
                          <w:pPr>
                            <w:widowControl w:val="0"/>
                            <w:spacing w:line="360" w:lineRule="auto"/>
                            <w:jc w:val="center"/>
                            <w:rPr>
                              <w:b/>
                              <w:bCs/>
                              <w:caps/>
                              <w:szCs w:val="24"/>
                            </w:rPr>
                          </w:pPr>
                          <w:r>
                            <w:rPr>
                              <w:b/>
                              <w:bCs/>
                              <w:caps/>
                              <w:szCs w:val="24"/>
                            </w:rPr>
                            <w:t>VIEŠOJO SEKTORIAUS DARBUOTOJŲ registravimo</w:t>
                          </w:r>
                        </w:p>
                        <w:p>
                          <w:pPr>
                            <w:widowControl w:val="0"/>
                            <w:spacing w:line="360" w:lineRule="auto"/>
                            <w:jc w:val="center"/>
                            <w:rPr>
                              <w:b/>
                              <w:bCs/>
                              <w:caps/>
                              <w:szCs w:val="24"/>
                            </w:rPr>
                          </w:pPr>
                          <w:r>
                            <w:rPr>
                              <w:b/>
                              <w:bCs/>
                              <w:caps/>
                              <w:szCs w:val="24"/>
                            </w:rPr>
                            <w:t>ĮSTATYMAS</w:t>
                          </w:r>
                        </w:p>
                        <w:p>
                          <w:pPr>
                            <w:widowControl w:val="0"/>
                            <w:spacing w:line="360" w:lineRule="auto"/>
                            <w:ind w:firstLine="720"/>
                            <w:rPr>
                              <w:szCs w:val="24"/>
                            </w:rPr>
                          </w:pPr>
                        </w:p>
                        <w:sdt>
                          <w:sdtPr>
                            <w:alias w:val="1 str."/>
                            <w:tag w:val="part_985ae00c63874c788fb78e03ab2a6669"/>
                            <w:lock w:val="sdtLocked"/>
                            <w:richText/>
                          </w:sdtPr>
                          <w:sdtContent>
                            <w:p>
                              <w:pPr>
                                <w:widowControl w:val="0"/>
                                <w:spacing w:line="360" w:lineRule="auto"/>
                                <w:ind w:firstLine="720"/>
                                <w:jc w:val="both"/>
                                <w:rPr>
                                  <w:b/>
                                  <w:szCs w:val="24"/>
                                </w:rPr>
                              </w:pPr>
                              <w:sdt>
                                <w:sdtPr>
                                  <w:alias w:val="Numeris"/>
                                  <w:tag w:val="nr_985ae00c63874c788fb78e03ab2a6669"/>
                                  <w:lock w:val="sdtLocked"/>
                                  <w:richText/>
                                </w:sdtPr>
                                <w:sdtContent>
                                  <w:r>
                                    <w:rPr>
                                      <w:b/>
                                      <w:szCs w:val="24"/>
                                    </w:rPr>
                                    <w:t>1</w:t>
                                  </w:r>
                                </w:sdtContent>
                              </w:sdt>
                              <w:r>
                                <w:rPr>
                                  <w:b/>
                                  <w:szCs w:val="24"/>
                                </w:rPr>
                                <w:t xml:space="preserve"> straipsnis. </w:t>
                              </w:r>
                              <w:sdt>
                                <w:sdtPr>
                                  <w:alias w:val="Pavadinimas"/>
                                  <w:tag w:val="title_985ae00c63874c788fb78e03ab2a6669"/>
                                  <w:lock w:val="sdtLocked"/>
                                  <w:richText/>
                                </w:sdtPr>
                                <w:sdtContent>
                                  <w:r>
                                    <w:rPr>
                                      <w:b/>
                                      <w:szCs w:val="24"/>
                                    </w:rPr>
                                    <w:t>Įstatymo paskirtis</w:t>
                                  </w:r>
                                </w:sdtContent>
                              </w:sdt>
                            </w:p>
                            <w:sdt>
                              <w:sdtPr>
                                <w:alias w:val="1 str. 1 d."/>
                                <w:tag w:val="part_d365526d7afe45f298f69f92f34b952d"/>
                                <w:lock w:val="sdtLocked"/>
                                <w:richText/>
                              </w:sdtPr>
                              <w:sdtContent>
                                <w:p>
                                  <w:pPr>
                                    <w:widowControl w:val="0"/>
                                    <w:spacing w:line="360" w:lineRule="auto"/>
                                    <w:ind w:firstLine="720"/>
                                    <w:jc w:val="both"/>
                                    <w:rPr>
                                      <w:szCs w:val="24"/>
                                    </w:rPr>
                                  </w:pPr>
                                  <w:r>
                                    <w:rPr>
                                      <w:szCs w:val="24"/>
                                    </w:rPr>
                                    <w:t>Šis įstatymas nustato Viešojo sektoriaus darbuotojų registro (toliau – Registras), tvarkomo Viešojo sektoriaus darbuotojų registro informacinėje sistemoje (toliau – Registro informacinė sistema), rūšį, Registro informacinės sistemos objektus (toliau – Registro objektai) ir juos apibūdinančius duomenų rinkinius, Registro informacinės sistemos valdytoją ir duomenų valdytoją, Registro duomenų tvarkymo tikslus ir apribojimus, Registro objektų registravimo pagrindus ir sąlygas, Registro duomenų teikimą, Registro duomenų atvėrimo pakartotinai naudoti apribojimus.</w:t>
                                  </w:r>
                                </w:p>
                                <w:p>
                                  <w:pPr>
                                    <w:widowControl w:val="0"/>
                                    <w:spacing w:line="360" w:lineRule="auto"/>
                                    <w:ind w:firstLine="720"/>
                                    <w:jc w:val="both"/>
                                    <w:rPr>
                                      <w:szCs w:val="24"/>
                                    </w:rPr>
                                  </w:pPr>
                                </w:p>
                              </w:sdtContent>
                            </w:sdt>
                          </w:sdtContent>
                        </w:sdt>
                        <w:sdt>
                          <w:sdtPr>
                            <w:alias w:val="2 str."/>
                            <w:tag w:val="part_8b960edf036a459cb5b4b1d3fd37c641"/>
                            <w:lock w:val="sdtLocked"/>
                            <w:richText/>
                          </w:sdtPr>
                          <w:sdtContent>
                            <w:p>
                              <w:pPr>
                                <w:widowControl w:val="0"/>
                                <w:spacing w:line="360" w:lineRule="auto"/>
                                <w:ind w:firstLine="720"/>
                                <w:jc w:val="both"/>
                                <w:rPr>
                                  <w:b/>
                                  <w:szCs w:val="24"/>
                                </w:rPr>
                              </w:pPr>
                              <w:sdt>
                                <w:sdtPr>
                                  <w:alias w:val="Numeris"/>
                                  <w:tag w:val="nr_8b960edf036a459cb5b4b1d3fd37c641"/>
                                  <w:lock w:val="sdtLocked"/>
                                  <w:richText/>
                                </w:sdtPr>
                                <w:sdtContent>
                                  <w:r>
                                    <w:rPr>
                                      <w:b/>
                                      <w:szCs w:val="24"/>
                                    </w:rPr>
                                    <w:t>2</w:t>
                                  </w:r>
                                </w:sdtContent>
                              </w:sdt>
                              <w:r>
                                <w:rPr>
                                  <w:b/>
                                  <w:szCs w:val="24"/>
                                </w:rPr>
                                <w:t xml:space="preserve"> straipsnis. </w:t>
                              </w:r>
                              <w:sdt>
                                <w:sdtPr>
                                  <w:alias w:val="Pavadinimas"/>
                                  <w:tag w:val="title_8b960edf036a459cb5b4b1d3fd37c641"/>
                                  <w:lock w:val="sdtLocked"/>
                                  <w:richText/>
                                </w:sdtPr>
                                <w:sdtContent>
                                  <w:r>
                                    <w:rPr>
                                      <w:b/>
                                      <w:szCs w:val="24"/>
                                    </w:rPr>
                                    <w:t>Pagrindinės šio įstatymo sąvokos</w:t>
                                  </w:r>
                                </w:sdtContent>
                              </w:sdt>
                            </w:p>
                            <w:sdt>
                              <w:sdtPr>
                                <w:alias w:val="2 str. 1 d."/>
                                <w:tag w:val="part_8c3c21129e784901af1b55e015b9ade8"/>
                                <w:lock w:val="sdtLocked"/>
                                <w:richText/>
                              </w:sdtPr>
                              <w:sdtContent>
                                <w:p>
                                  <w:pPr>
                                    <w:widowControl w:val="0"/>
                                    <w:spacing w:line="360" w:lineRule="auto"/>
                                    <w:ind w:firstLine="720"/>
                                    <w:jc w:val="both"/>
                                    <w:rPr>
                                      <w:szCs w:val="24"/>
                                    </w:rPr>
                                  </w:pPr>
                                  <w:sdt>
                                    <w:sdtPr>
                                      <w:alias w:val="Numeris"/>
                                      <w:tag w:val="nr_8c3c21129e784901af1b55e015b9ade8"/>
                                      <w:lock w:val="sdtLocked"/>
                                      <w:richText/>
                                    </w:sdtPr>
                                    <w:sdtContent>
                                      <w:r>
                                        <w:rPr>
                                          <w:szCs w:val="24"/>
                                        </w:rPr>
                                        <w:t>1</w:t>
                                      </w:r>
                                    </w:sdtContent>
                                  </w:sdt>
                                  <w:r>
                                    <w:rPr>
                                      <w:szCs w:val="24"/>
                                    </w:rPr>
                                    <w:t xml:space="preserve">. </w:t>
                                  </w:r>
                                  <w:r>
                                    <w:rPr>
                                      <w:b/>
                                      <w:bCs/>
                                      <w:szCs w:val="24"/>
                                    </w:rPr>
                                    <w:t>Viešojo sektoriaus darbuotojas</w:t>
                                  </w:r>
                                  <w:r>
                                    <w:rPr>
                                      <w:szCs w:val="24"/>
                                    </w:rPr>
                                    <w:t xml:space="preserve"> – viešojo sektoriaus įstaigose pareigas einantys valstybės politikas, valstybės pareigūnas, vidaus tarnybos sistemos pareigūnas, diplomatas, valstybės tarnautojas ir darbuotojas, dirbantis pagal darbo sutartį.</w:t>
                                  </w:r>
                                </w:p>
                              </w:sdtContent>
                            </w:sdt>
                            <w:sdt>
                              <w:sdtPr>
                                <w:alias w:val="2 str. 2 d."/>
                                <w:tag w:val="part_72441c509a224458aed9b63693273db2"/>
                                <w:lock w:val="sdtLocked"/>
                                <w:richText/>
                              </w:sdtPr>
                              <w:sdtContent>
                                <w:p>
                                  <w:pPr>
                                    <w:widowControl w:val="0"/>
                                    <w:spacing w:line="360" w:lineRule="auto"/>
                                    <w:ind w:firstLine="720"/>
                                    <w:jc w:val="both"/>
                                    <w:rPr>
                                      <w:strike/>
                                      <w:szCs w:val="24"/>
                                    </w:rPr>
                                  </w:pPr>
                                  <w:sdt>
                                    <w:sdtPr>
                                      <w:alias w:val="Numeris"/>
                                      <w:tag w:val="nr_72441c509a224458aed9b63693273db2"/>
                                      <w:lock w:val="sdtLocked"/>
                                      <w:richText/>
                                    </w:sdtPr>
                                    <w:sdtContent>
                                      <w:r>
                                        <w:rPr>
                                          <w:szCs w:val="24"/>
                                        </w:rPr>
                                        <w:t>2</w:t>
                                      </w:r>
                                    </w:sdtContent>
                                  </w:sdt>
                                  <w:r>
                                    <w:rPr>
                                      <w:szCs w:val="24"/>
                                    </w:rPr>
                                    <w:t xml:space="preserve">. </w:t>
                                  </w:r>
                                  <w:r>
                                    <w:rPr>
                                      <w:b/>
                                      <w:bCs/>
                                      <w:szCs w:val="24"/>
                                    </w:rPr>
                                    <w:t>Viešojo sektoriaus įstaiga</w:t>
                                  </w:r>
                                  <w:r>
                                    <w:rPr>
                                      <w:szCs w:val="24"/>
                                    </w:rPr>
                                    <w:t xml:space="preserve"> – valstybės ar savivaldybės institucija, biudžetinė įstaiga, regiono plėtros taryba, taip pat viešoji įstaiga, kurios savininkė yra valstybė ar savivaldybė arba kurioje valstybei ar savivaldybei priklauso daugiau kaip 1/2 balsų visuotiniame dalininkų susirinkime.</w:t>
                                  </w:r>
                                </w:p>
                                <w:p>
                                  <w:pPr>
                                    <w:widowControl w:val="0"/>
                                    <w:spacing w:line="360" w:lineRule="auto"/>
                                    <w:ind w:firstLine="720"/>
                                    <w:jc w:val="both"/>
                                    <w:rPr>
                                      <w:szCs w:val="24"/>
                                    </w:rPr>
                                  </w:pPr>
                                </w:p>
                              </w:sdtContent>
                            </w:sdt>
                          </w:sdtContent>
                        </w:sdt>
                        <w:sdt>
                          <w:sdtPr>
                            <w:alias w:val="3 str."/>
                            <w:tag w:val="part_266f3088e49f4ca0b53b3df68455c2db"/>
                            <w:lock w:val="sdtLocked"/>
                            <w:richText/>
                          </w:sdtPr>
                          <w:sdtContent>
                            <w:p>
                              <w:pPr>
                                <w:widowControl w:val="0"/>
                                <w:spacing w:line="360" w:lineRule="auto"/>
                                <w:ind w:firstLine="720"/>
                                <w:jc w:val="both"/>
                                <w:rPr>
                                  <w:b/>
                                  <w:szCs w:val="24"/>
                                </w:rPr>
                              </w:pPr>
                              <w:sdt>
                                <w:sdtPr>
                                  <w:alias w:val="Numeris"/>
                                  <w:tag w:val="nr_266f3088e49f4ca0b53b3df68455c2db"/>
                                  <w:lock w:val="sdtLocked"/>
                                  <w:richText/>
                                </w:sdtPr>
                                <w:sdtContent>
                                  <w:r>
                                    <w:rPr>
                                      <w:b/>
                                      <w:szCs w:val="24"/>
                                    </w:rPr>
                                    <w:t>3</w:t>
                                  </w:r>
                                </w:sdtContent>
                              </w:sdt>
                              <w:r>
                                <w:rPr>
                                  <w:b/>
                                  <w:szCs w:val="24"/>
                                </w:rPr>
                                <w:t xml:space="preserve"> straipsnis. </w:t>
                              </w:r>
                              <w:sdt>
                                <w:sdtPr>
                                  <w:alias w:val="Pavadinimas"/>
                                  <w:tag w:val="title_266f3088e49f4ca0b53b3df68455c2db"/>
                                  <w:lock w:val="sdtLocked"/>
                                  <w:richText/>
                                </w:sdtPr>
                                <w:sdtContent>
                                  <w:r>
                                    <w:rPr>
                                      <w:b/>
                                      <w:szCs w:val="24"/>
                                    </w:rPr>
                                    <w:t>Registro rūšis ir Registro objektai</w:t>
                                  </w:r>
                                </w:sdtContent>
                              </w:sdt>
                            </w:p>
                            <w:sdt>
                              <w:sdtPr>
                                <w:alias w:val="3 str. 1 d."/>
                                <w:tag w:val="part_afcd5e3dd6a645f98078ac38e14f4ca9"/>
                                <w:lock w:val="sdtLocked"/>
                                <w:richText/>
                              </w:sdtPr>
                              <w:sdtContent>
                                <w:p>
                                  <w:pPr>
                                    <w:widowControl w:val="0"/>
                                    <w:spacing w:line="360" w:lineRule="auto"/>
                                    <w:ind w:firstLine="720"/>
                                    <w:jc w:val="both"/>
                                    <w:rPr>
                                      <w:szCs w:val="24"/>
                                    </w:rPr>
                                  </w:pPr>
                                  <w:sdt>
                                    <w:sdtPr>
                                      <w:alias w:val="Numeris"/>
                                      <w:tag w:val="nr_afcd5e3dd6a645f98078ac38e14f4ca9"/>
                                      <w:lock w:val="sdtLocked"/>
                                      <w:richText/>
                                    </w:sdtPr>
                                    <w:sdtContent>
                                      <w:r>
                                        <w:rPr>
                                          <w:szCs w:val="24"/>
                                        </w:rPr>
                                        <w:t>1</w:t>
                                      </w:r>
                                    </w:sdtContent>
                                  </w:sdt>
                                  <w:r>
                                    <w:rPr>
                                      <w:szCs w:val="24"/>
                                    </w:rPr>
                                    <w:t>. Registras pagal Registro objektų svarbą priskiriamas kitų registrų rūšiai.</w:t>
                                  </w:r>
                                </w:p>
                              </w:sdtContent>
                            </w:sdt>
                            <w:sdt>
                              <w:sdtPr>
                                <w:alias w:val="3 str. 2 d."/>
                                <w:tag w:val="part_26ff86c6bea44c1cb1ecd252986b23c8"/>
                                <w:lock w:val="sdtLocked"/>
                                <w:richText/>
                              </w:sdtPr>
                              <w:sdtContent>
                                <w:p>
                                  <w:pPr>
                                    <w:widowControl w:val="0"/>
                                    <w:spacing w:line="360" w:lineRule="auto"/>
                                    <w:ind w:firstLine="720"/>
                                    <w:jc w:val="both"/>
                                    <w:rPr>
                                      <w:szCs w:val="24"/>
                                    </w:rPr>
                                  </w:pPr>
                                  <w:sdt>
                                    <w:sdtPr>
                                      <w:alias w:val="Numeris"/>
                                      <w:tag w:val="nr_26ff86c6bea44c1cb1ecd252986b23c8"/>
                                      <w:lock w:val="sdtLocked"/>
                                      <w:richText/>
                                    </w:sdtPr>
                                    <w:sdtContent>
                                      <w:r>
                                        <w:rPr>
                                          <w:szCs w:val="24"/>
                                        </w:rPr>
                                        <w:t>2</w:t>
                                      </w:r>
                                    </w:sdtContent>
                                  </w:sdt>
                                  <w:r>
                                    <w:rPr>
                                      <w:szCs w:val="24"/>
                                    </w:rPr>
                                    <w:t>. Registro objektai yra:</w:t>
                                  </w:r>
                                </w:p>
                                <w:sdt>
                                  <w:sdtPr>
                                    <w:alias w:val="3 str. 2 d. 1 p."/>
                                    <w:tag w:val="part_9062bd5f98ae441884e6b81315fe9322"/>
                                    <w:lock w:val="sdtLocked"/>
                                    <w:richText/>
                                  </w:sdtPr>
                                  <w:sdtContent>
                                    <w:p>
                                      <w:pPr>
                                        <w:widowControl w:val="0"/>
                                        <w:spacing w:line="360" w:lineRule="auto"/>
                                        <w:ind w:firstLine="720"/>
                                        <w:jc w:val="both"/>
                                        <w:rPr>
                                          <w:szCs w:val="24"/>
                                        </w:rPr>
                                      </w:pPr>
                                      <w:sdt>
                                        <w:sdtPr>
                                          <w:alias w:val="Numeris"/>
                                          <w:tag w:val="nr_9062bd5f98ae441884e6b81315fe9322"/>
                                          <w:lock w:val="sdtLocked"/>
                                          <w:richText/>
                                        </w:sdtPr>
                                        <w:sdtContent>
                                          <w:r>
                                            <w:rPr>
                                              <w:szCs w:val="24"/>
                                            </w:rPr>
                                            <w:t>1</w:t>
                                          </w:r>
                                        </w:sdtContent>
                                      </w:sdt>
                                      <w:r>
                                        <w:rPr>
                                          <w:szCs w:val="24"/>
                                        </w:rPr>
                                        <w:t>) valstybės politikai;</w:t>
                                      </w:r>
                                    </w:p>
                                  </w:sdtContent>
                                </w:sdt>
                                <w:sdt>
                                  <w:sdtPr>
                                    <w:alias w:val="3 str. 2 d. 2 p."/>
                                    <w:tag w:val="part_6cc387baa4524302bc0866b9571168aa"/>
                                    <w:lock w:val="sdtLocked"/>
                                    <w:richText/>
                                  </w:sdtPr>
                                  <w:sdtContent>
                                    <w:p>
                                      <w:pPr>
                                        <w:widowControl w:val="0"/>
                                        <w:spacing w:line="360" w:lineRule="auto"/>
                                        <w:ind w:firstLine="720"/>
                                        <w:jc w:val="both"/>
                                        <w:rPr>
                                          <w:szCs w:val="24"/>
                                        </w:rPr>
                                      </w:pPr>
                                      <w:sdt>
                                        <w:sdtPr>
                                          <w:alias w:val="Numeris"/>
                                          <w:tag w:val="nr_6cc387baa4524302bc0866b9571168aa"/>
                                          <w:lock w:val="sdtLocked"/>
                                          <w:richText/>
                                        </w:sdtPr>
                                        <w:sdtContent>
                                          <w:r>
                                            <w:rPr>
                                              <w:szCs w:val="24"/>
                                            </w:rPr>
                                            <w:t>2</w:t>
                                          </w:r>
                                        </w:sdtContent>
                                      </w:sdt>
                                      <w:r>
                                        <w:rPr>
                                          <w:szCs w:val="24"/>
                                        </w:rPr>
                                        <w:t>) valstybės pareigūnai, išskyrus Lietuvos Respublikos Konstitucinio Teismo, bendrosios kompetencijos ir specializuotų teismų teisėjus;</w:t>
                                      </w:r>
                                    </w:p>
                                  </w:sdtContent>
                                </w:sdt>
                                <w:sdt>
                                  <w:sdtPr>
                                    <w:alias w:val="3 str. 2 d. 3 p."/>
                                    <w:tag w:val="part_52ad20bf7a1a448494440db1c21b99d9"/>
                                    <w:lock w:val="sdtLocked"/>
                                    <w:richText/>
                                  </w:sdtPr>
                                  <w:sdtContent>
                                    <w:p>
                                      <w:pPr>
                                        <w:widowControl w:val="0"/>
                                        <w:spacing w:line="360" w:lineRule="auto"/>
                                        <w:ind w:firstLine="720"/>
                                        <w:jc w:val="both"/>
                                        <w:rPr>
                                          <w:szCs w:val="24"/>
                                        </w:rPr>
                                      </w:pPr>
                                      <w:sdt>
                                        <w:sdtPr>
                                          <w:alias w:val="Numeris"/>
                                          <w:tag w:val="nr_52ad20bf7a1a448494440db1c21b99d9"/>
                                          <w:lock w:val="sdtLocked"/>
                                          <w:richText/>
                                        </w:sdtPr>
                                        <w:sdtContent>
                                          <w:r>
                                            <w:rPr>
                                              <w:szCs w:val="24"/>
                                            </w:rPr>
                                            <w:t>3</w:t>
                                          </w:r>
                                        </w:sdtContent>
                                      </w:sdt>
                                      <w:r>
                                        <w:rPr>
                                          <w:szCs w:val="24"/>
                                        </w:rPr>
                                        <w:t>) diplomatai;</w:t>
                                      </w:r>
                                    </w:p>
                                  </w:sdtContent>
                                </w:sdt>
                                <w:sdt>
                                  <w:sdtPr>
                                    <w:alias w:val="3 str. 2 d. 4 p."/>
                                    <w:tag w:val="part_db854d6a736047cc90614d570949c8ad"/>
                                    <w:lock w:val="sdtLocked"/>
                                    <w:richText/>
                                  </w:sdtPr>
                                  <w:sdtContent>
                                    <w:p>
                                      <w:pPr>
                                        <w:widowControl w:val="0"/>
                                        <w:spacing w:line="360" w:lineRule="auto"/>
                                        <w:ind w:firstLine="720"/>
                                        <w:jc w:val="both"/>
                                        <w:rPr>
                                          <w:szCs w:val="24"/>
                                        </w:rPr>
                                      </w:pPr>
                                      <w:sdt>
                                        <w:sdtPr>
                                          <w:alias w:val="Numeris"/>
                                          <w:tag w:val="nr_db854d6a736047cc90614d570949c8ad"/>
                                          <w:lock w:val="sdtLocked"/>
                                          <w:richText/>
                                        </w:sdtPr>
                                        <w:sdtContent>
                                          <w:r>
                                            <w:rPr>
                                              <w:szCs w:val="24"/>
                                            </w:rPr>
                                            <w:t>4</w:t>
                                          </w:r>
                                        </w:sdtContent>
                                      </w:sdt>
                                      <w:r>
                                        <w:rPr>
                                          <w:szCs w:val="24"/>
                                        </w:rPr>
                                        <w:t>) vidaus tarnybos sistemos pareigūnai;</w:t>
                                      </w:r>
                                    </w:p>
                                  </w:sdtContent>
                                </w:sdt>
                                <w:sdt>
                                  <w:sdtPr>
                                    <w:alias w:val="3 str. 2 d. 5 p."/>
                                    <w:tag w:val="part_5e6125fcb5274c68854f06ca654714db"/>
                                    <w:lock w:val="sdtLocked"/>
                                    <w:richText/>
                                  </w:sdtPr>
                                  <w:sdtContent>
                                    <w:p>
                                      <w:pPr>
                                        <w:widowControl w:val="0"/>
                                        <w:spacing w:line="360" w:lineRule="auto"/>
                                        <w:ind w:firstLine="720"/>
                                        <w:jc w:val="both"/>
                                        <w:rPr>
                                          <w:szCs w:val="24"/>
                                        </w:rPr>
                                      </w:pPr>
                                      <w:sdt>
                                        <w:sdtPr>
                                          <w:alias w:val="Numeris"/>
                                          <w:tag w:val="nr_5e6125fcb5274c68854f06ca654714db"/>
                                          <w:lock w:val="sdtLocked"/>
                                          <w:richText/>
                                        </w:sdtPr>
                                        <w:sdtContent>
                                          <w:r>
                                            <w:rPr>
                                              <w:szCs w:val="24"/>
                                            </w:rPr>
                                            <w:t>5</w:t>
                                          </w:r>
                                        </w:sdtContent>
                                      </w:sdt>
                                      <w:r>
                                        <w:rPr>
                                          <w:szCs w:val="24"/>
                                        </w:rPr>
                                        <w:t>) valstybės tarnautojai;</w:t>
                                      </w:r>
                                    </w:p>
                                  </w:sdtContent>
                                </w:sdt>
                                <w:sdt>
                                  <w:sdtPr>
                                    <w:alias w:val="3 str. 2 d. 6 p."/>
                                    <w:tag w:val="part_d0a214901d86434cae30d0431c5e6044"/>
                                    <w:lock w:val="sdtLocked"/>
                                    <w:richText/>
                                  </w:sdtPr>
                                  <w:sdtContent>
                                    <w:p>
                                      <w:pPr>
                                        <w:widowControl w:val="0"/>
                                        <w:spacing w:line="360" w:lineRule="auto"/>
                                        <w:ind w:firstLine="720"/>
                                        <w:jc w:val="both"/>
                                        <w:rPr>
                                          <w:szCs w:val="24"/>
                                        </w:rPr>
                                      </w:pPr>
                                      <w:sdt>
                                        <w:sdtPr>
                                          <w:alias w:val="Numeris"/>
                                          <w:tag w:val="nr_d0a214901d86434cae30d0431c5e6044"/>
                                          <w:lock w:val="sdtLocked"/>
                                          <w:richText/>
                                        </w:sdtPr>
                                        <w:sdtContent>
                                          <w:r>
                                            <w:rPr>
                                              <w:szCs w:val="24"/>
                                            </w:rPr>
                                            <w:t>6</w:t>
                                          </w:r>
                                        </w:sdtContent>
                                      </w:sdt>
                                      <w:r>
                                        <w:rPr>
                                          <w:szCs w:val="24"/>
                                        </w:rPr>
                                        <w:t>) valstybės ir savivaldybių institucijų ir įstaigų darbuotojai, dirbantys pagal darbo sutartį;</w:t>
                                      </w:r>
                                    </w:p>
                                  </w:sdtContent>
                                </w:sdt>
                                <w:sdt>
                                  <w:sdtPr>
                                    <w:alias w:val="3 str. 2 d. 7 p."/>
                                    <w:tag w:val="part_3198bfa06aec49c7953ab40196fa2d9c"/>
                                    <w:lock w:val="sdtLocked"/>
                                    <w:richText/>
                                  </w:sdtPr>
                                  <w:sdtContent>
                                    <w:p>
                                      <w:pPr>
                                        <w:widowControl w:val="0"/>
                                        <w:spacing w:line="360" w:lineRule="auto"/>
                                        <w:ind w:firstLine="720"/>
                                        <w:jc w:val="both"/>
                                        <w:rPr>
                                          <w:szCs w:val="24"/>
                                        </w:rPr>
                                      </w:pPr>
                                      <w:sdt>
                                        <w:sdtPr>
                                          <w:alias w:val="Numeris"/>
                                          <w:tag w:val="nr_3198bfa06aec49c7953ab40196fa2d9c"/>
                                          <w:lock w:val="sdtLocked"/>
                                          <w:richText/>
                                        </w:sdtPr>
                                        <w:sdtContent>
                                          <w:r>
                                            <w:rPr>
                                              <w:szCs w:val="24"/>
                                            </w:rPr>
                                            <w:t>7</w:t>
                                          </w:r>
                                        </w:sdtContent>
                                      </w:sdt>
                                      <w:r>
                                        <w:rPr>
                                          <w:szCs w:val="24"/>
                                        </w:rPr>
                                        <w:t>) valstybės ir savivaldybių biudžetinių įstaigų, nenurodytų šios dalies 6 punkte, darbuotojai, dirbantys pagal darbo sutartį;</w:t>
                                      </w:r>
                                    </w:p>
                                  </w:sdtContent>
                                </w:sdt>
                                <w:sdt>
                                  <w:sdtPr>
                                    <w:alias w:val="3 str. 2 d. 8 p."/>
                                    <w:tag w:val="part_f259457a211d4457b298b09b3b360f8b"/>
                                    <w:lock w:val="sdtLocked"/>
                                    <w:richText/>
                                  </w:sdtPr>
                                  <w:sdtContent>
                                    <w:p>
                                      <w:pPr>
                                        <w:widowControl w:val="0"/>
                                        <w:spacing w:line="360" w:lineRule="auto"/>
                                        <w:ind w:firstLine="720"/>
                                        <w:jc w:val="both"/>
                                        <w:rPr>
                                          <w:szCs w:val="24"/>
                                        </w:rPr>
                                      </w:pPr>
                                      <w:sdt>
                                        <w:sdtPr>
                                          <w:alias w:val="Numeris"/>
                                          <w:tag w:val="nr_f259457a211d4457b298b09b3b360f8b"/>
                                          <w:lock w:val="sdtLocked"/>
                                          <w:richText/>
                                        </w:sdtPr>
                                        <w:sdtContent>
                                          <w:r>
                                            <w:rPr>
                                              <w:szCs w:val="24"/>
                                            </w:rPr>
                                            <w:t>8</w:t>
                                          </w:r>
                                        </w:sdtContent>
                                      </w:sdt>
                                      <w:r>
                                        <w:rPr>
                                          <w:szCs w:val="24"/>
                                        </w:rPr>
                                        <w:t>) regionų plėtros tarybų administracijų darbuotojai, dirbantys pagal darbo sutartį;</w:t>
                                      </w:r>
                                    </w:p>
                                  </w:sdtContent>
                                </w:sdt>
                                <w:sdt>
                                  <w:sdtPr>
                                    <w:alias w:val="3 str. 2 d. 9 p."/>
                                    <w:tag w:val="part_df9773fc2d95490cb7c6c134fe90c704"/>
                                    <w:lock w:val="sdtLocked"/>
                                    <w:richText/>
                                  </w:sdtPr>
                                  <w:sdtContent>
                                    <w:p>
                                      <w:pPr>
                                        <w:widowControl w:val="0"/>
                                        <w:spacing w:line="360" w:lineRule="auto"/>
                                        <w:ind w:firstLine="720"/>
                                        <w:jc w:val="both"/>
                                        <w:rPr>
                                          <w:szCs w:val="24"/>
                                        </w:rPr>
                                      </w:pPr>
                                      <w:sdt>
                                        <w:sdtPr>
                                          <w:alias w:val="Numeris"/>
                                          <w:tag w:val="nr_df9773fc2d95490cb7c6c134fe90c704"/>
                                          <w:lock w:val="sdtLocked"/>
                                          <w:richText/>
                                        </w:sdtPr>
                                        <w:sdtContent>
                                          <w:r>
                                            <w:rPr>
                                              <w:szCs w:val="24"/>
                                            </w:rPr>
                                            <w:t>9</w:t>
                                          </w:r>
                                        </w:sdtContent>
                                      </w:sdt>
                                      <w:r>
                                        <w:rPr>
                                          <w:szCs w:val="24"/>
                                        </w:rPr>
                                        <w:t>) viešųjų įstaigų, kurių savininkė ar dalininkė, turinti daugiau kaip 1/2 balsų visuotiniame dalininkų susirinkime, yra valstybė ar savivaldybė, darbuotojai, dirbantys pagal darbo sutartį;</w:t>
                                      </w:r>
                                    </w:p>
                                  </w:sdtContent>
                                </w:sdt>
                                <w:sdt>
                                  <w:sdtPr>
                                    <w:alias w:val="3 str. 2 d. 10 p."/>
                                    <w:tag w:val="part_87dd5e050375471eaa3cc6362e676101"/>
                                    <w:lock w:val="sdtLocked"/>
                                    <w:richText/>
                                  </w:sdtPr>
                                  <w:sdtContent>
                                    <w:p>
                                      <w:pPr>
                                        <w:widowControl w:val="0"/>
                                        <w:spacing w:line="360" w:lineRule="auto"/>
                                        <w:ind w:firstLine="720"/>
                                        <w:jc w:val="both"/>
                                        <w:rPr>
                                          <w:szCs w:val="24"/>
                                        </w:rPr>
                                      </w:pPr>
                                      <w:sdt>
                                        <w:sdtPr>
                                          <w:alias w:val="Numeris"/>
                                          <w:tag w:val="nr_87dd5e050375471eaa3cc6362e676101"/>
                                          <w:lock w:val="sdtLocked"/>
                                          <w:richText/>
                                        </w:sdtPr>
                                        <w:sdtContent>
                                          <w:r>
                                            <w:rPr>
                                              <w:szCs w:val="24"/>
                                            </w:rPr>
                                            <w:t>10</w:t>
                                          </w:r>
                                        </w:sdtContent>
                                      </w:sdt>
                                      <w:r>
                                        <w:rPr>
                                          <w:szCs w:val="24"/>
                                        </w:rPr>
                                        <w:t>) šios dalies 1–9 punktuose nurodytų viešojo sektoriaus darbuotojų pareigybės.</w:t>
                                      </w:r>
                                    </w:p>
                                  </w:sdtContent>
                                </w:sdt>
                              </w:sdtContent>
                            </w:sdt>
                            <w:sdt>
                              <w:sdtPr>
                                <w:alias w:val="3 str. 3 d."/>
                                <w:tag w:val="part_f48fe7bcc15d49a5b49a4a564e728d81"/>
                                <w:lock w:val="sdtLocked"/>
                                <w:richText/>
                              </w:sdtPr>
                              <w:sdtContent>
                                <w:p>
                                  <w:pPr>
                                    <w:widowControl w:val="0"/>
                                    <w:spacing w:line="360" w:lineRule="auto"/>
                                    <w:ind w:firstLine="720"/>
                                    <w:jc w:val="both"/>
                                    <w:rPr>
                                      <w:szCs w:val="24"/>
                                    </w:rPr>
                                  </w:pPr>
                                  <w:sdt>
                                    <w:sdtPr>
                                      <w:alias w:val="Numeris"/>
                                      <w:tag w:val="nr_f48fe7bcc15d49a5b49a4a564e728d81"/>
                                      <w:lock w:val="sdtLocked"/>
                                      <w:richText/>
                                    </w:sdtPr>
                                    <w:sdtContent>
                                      <w:r>
                                        <w:rPr>
                                          <w:szCs w:val="24"/>
                                        </w:rPr>
                                        <w:t>3</w:t>
                                      </w:r>
                                    </w:sdtContent>
                                  </w:sdt>
                                  <w:r>
                                    <w:rPr>
                                      <w:szCs w:val="24"/>
                                    </w:rPr>
                                    <w:t>. Valstybės ar tarnybos paslapties kategorijai pagal Lietuvos Respublikos valstybės ir tarnybos paslapčių įstatymą priskirtini viešojo sektoriaus darbuotojų duomenys Registro informacinėje sistemoje netvarkomi.</w:t>
                                  </w:r>
                                </w:p>
                                <w:p>
                                  <w:pPr>
                                    <w:widowControl w:val="0"/>
                                    <w:spacing w:line="360" w:lineRule="auto"/>
                                    <w:ind w:firstLine="720"/>
                                    <w:jc w:val="both"/>
                                    <w:rPr>
                                      <w:b/>
                                      <w:szCs w:val="24"/>
                                    </w:rPr>
                                  </w:pPr>
                                </w:p>
                              </w:sdtContent>
                            </w:sdt>
                          </w:sdtContent>
                        </w:sdt>
                        <w:sdt>
                          <w:sdtPr>
                            <w:alias w:val="4 str."/>
                            <w:tag w:val="part_69d9977eb51a4916a9ba8509105a86bf"/>
                            <w:lock w:val="sdtLocked"/>
                            <w:richText/>
                          </w:sdtPr>
                          <w:sdtContent>
                            <w:p>
                              <w:pPr>
                                <w:widowControl w:val="0"/>
                                <w:spacing w:line="360" w:lineRule="auto"/>
                                <w:ind w:firstLine="720"/>
                                <w:jc w:val="both"/>
                                <w:rPr>
                                  <w:b/>
                                  <w:szCs w:val="24"/>
                                </w:rPr>
                              </w:pPr>
                              <w:sdt>
                                <w:sdtPr>
                                  <w:alias w:val="Numeris"/>
                                  <w:tag w:val="nr_69d9977eb51a4916a9ba8509105a86bf"/>
                                  <w:lock w:val="sdtLocked"/>
                                  <w:richText/>
                                </w:sdtPr>
                                <w:sdtContent>
                                  <w:r>
                                    <w:rPr>
                                      <w:b/>
                                      <w:szCs w:val="24"/>
                                    </w:rPr>
                                    <w:t>4</w:t>
                                  </w:r>
                                </w:sdtContent>
                              </w:sdt>
                              <w:r>
                                <w:rPr>
                                  <w:b/>
                                  <w:szCs w:val="24"/>
                                </w:rPr>
                                <w:t xml:space="preserve"> straipsnis. </w:t>
                              </w:r>
                              <w:sdt>
                                <w:sdtPr>
                                  <w:alias w:val="Pavadinimas"/>
                                  <w:tag w:val="title_69d9977eb51a4916a9ba8509105a86bf"/>
                                  <w:lock w:val="sdtLocked"/>
                                  <w:richText/>
                                </w:sdtPr>
                                <w:sdtContent>
                                  <w:r>
                                    <w:rPr>
                                      <w:b/>
                                      <w:szCs w:val="24"/>
                                    </w:rPr>
                                    <w:t>Registrą sudarančių duomenų rinkiniai</w:t>
                                  </w:r>
                                </w:sdtContent>
                              </w:sdt>
                            </w:p>
                            <w:sdt>
                              <w:sdtPr>
                                <w:alias w:val="4 str. 1 d."/>
                                <w:tag w:val="part_b2a3fcb8211d4f95a8858a15d8c5b1e2"/>
                                <w:lock w:val="sdtLocked"/>
                                <w:richText/>
                              </w:sdtPr>
                              <w:sdtContent>
                                <w:p>
                                  <w:pPr>
                                    <w:widowControl w:val="0"/>
                                    <w:spacing w:line="360" w:lineRule="auto"/>
                                    <w:ind w:firstLine="720"/>
                                    <w:jc w:val="both"/>
                                    <w:rPr>
                                      <w:szCs w:val="24"/>
                                    </w:rPr>
                                  </w:pPr>
                                  <w:sdt>
                                    <w:sdtPr>
                                      <w:alias w:val="Numeris"/>
                                      <w:tag w:val="nr_b2a3fcb8211d4f95a8858a15d8c5b1e2"/>
                                      <w:lock w:val="sdtLocked"/>
                                      <w:richText/>
                                    </w:sdtPr>
                                    <w:sdtContent>
                                      <w:r>
                                        <w:rPr>
                                          <w:szCs w:val="24"/>
                                        </w:rPr>
                                        <w:t>1</w:t>
                                      </w:r>
                                    </w:sdtContent>
                                  </w:sdt>
                                  <w:r>
                                    <w:rPr>
                                      <w:szCs w:val="24"/>
                                    </w:rPr>
                                    <w:t>. Registrą sudaro Registro informacinėje sistemoje tvarkomi 3 straipsnio 2 dalyje nurodytus objektus apibūdinantys duomenų rinkiniai.</w:t>
                                  </w:r>
                                </w:p>
                              </w:sdtContent>
                            </w:sdt>
                            <w:sdt>
                              <w:sdtPr>
                                <w:alias w:val="4 str. 2 d."/>
                                <w:tag w:val="part_394eaf1e53df4dd091d6726410052800"/>
                                <w:lock w:val="sdtLocked"/>
                                <w:richText/>
                              </w:sdtPr>
                              <w:sdtContent>
                                <w:p>
                                  <w:pPr>
                                    <w:widowControl w:val="0"/>
                                    <w:spacing w:line="360" w:lineRule="auto"/>
                                    <w:ind w:firstLine="720"/>
                                    <w:jc w:val="both"/>
                                    <w:rPr>
                                      <w:szCs w:val="24"/>
                                    </w:rPr>
                                  </w:pPr>
                                  <w:sdt>
                                    <w:sdtPr>
                                      <w:alias w:val="Numeris"/>
                                      <w:tag w:val="nr_394eaf1e53df4dd091d6726410052800"/>
                                      <w:lock w:val="sdtLocked"/>
                                      <w:richText/>
                                    </w:sdtPr>
                                    <w:sdtContent>
                                      <w:r>
                                        <w:rPr>
                                          <w:szCs w:val="24"/>
                                        </w:rPr>
                                        <w:t>2</w:t>
                                      </w:r>
                                    </w:sdtContent>
                                  </w:sdt>
                                  <w:r>
                                    <w:rPr>
                                      <w:szCs w:val="24"/>
                                    </w:rPr>
                                    <w:t xml:space="preserve">. Registro informacinėje sistemoje tvarkomi šie duomenų rinkiniai: </w:t>
                                  </w:r>
                                </w:p>
                                <w:sdt>
                                  <w:sdtPr>
                                    <w:alias w:val="4 str. 2 d. 1 p."/>
                                    <w:tag w:val="part_d0f79faf53b04577b4c8b4e79c061979"/>
                                    <w:lock w:val="sdtLocked"/>
                                    <w:richText/>
                                  </w:sdtPr>
                                  <w:sdtContent>
                                    <w:p>
                                      <w:pPr>
                                        <w:widowControl w:val="0"/>
                                        <w:spacing w:line="360" w:lineRule="auto"/>
                                        <w:ind w:firstLine="720"/>
                                        <w:jc w:val="both"/>
                                        <w:rPr>
                                          <w:szCs w:val="24"/>
                                        </w:rPr>
                                      </w:pPr>
                                      <w:sdt>
                                        <w:sdtPr>
                                          <w:alias w:val="Numeris"/>
                                          <w:tag w:val="nr_d0f79faf53b04577b4c8b4e79c061979"/>
                                          <w:lock w:val="sdtLocked"/>
                                          <w:richText/>
                                        </w:sdtPr>
                                        <w:sdtContent>
                                          <w:r>
                                            <w:rPr>
                                              <w:szCs w:val="24"/>
                                            </w:rPr>
                                            <w:t>1</w:t>
                                          </w:r>
                                        </w:sdtContent>
                                      </w:sdt>
                                      <w:r>
                                        <w:rPr>
                                          <w:szCs w:val="24"/>
                                        </w:rPr>
                                        <w:t>) viešojo sektoriaus darbuotojų ar buvusių viešojo sektoriaus darbuotojų asmens duomenys ir duomenys, susiję su darbo (tarnybos) eiga;</w:t>
                                      </w:r>
                                    </w:p>
                                  </w:sdtContent>
                                </w:sdt>
                                <w:sdt>
                                  <w:sdtPr>
                                    <w:alias w:val="4 str. 2 d. 2 p."/>
                                    <w:tag w:val="part_c4d0aba24c6f48259e5b588eea520ef9"/>
                                    <w:lock w:val="sdtLocked"/>
                                    <w:richText/>
                                  </w:sdtPr>
                                  <w:sdtContent>
                                    <w:p>
                                      <w:pPr>
                                        <w:widowControl w:val="0"/>
                                        <w:spacing w:line="360" w:lineRule="auto"/>
                                        <w:ind w:firstLine="720"/>
                                        <w:jc w:val="both"/>
                                        <w:rPr>
                                          <w:szCs w:val="24"/>
                                        </w:rPr>
                                      </w:pPr>
                                      <w:sdt>
                                        <w:sdtPr>
                                          <w:alias w:val="Numeris"/>
                                          <w:tag w:val="nr_c4d0aba24c6f48259e5b588eea520ef9"/>
                                          <w:lock w:val="sdtLocked"/>
                                          <w:richText/>
                                        </w:sdtPr>
                                        <w:sdtContent>
                                          <w:r>
                                            <w:rPr>
                                              <w:szCs w:val="24"/>
                                            </w:rPr>
                                            <w:t>2</w:t>
                                          </w:r>
                                        </w:sdtContent>
                                      </w:sdt>
                                      <w:r>
                                        <w:rPr>
                                          <w:szCs w:val="24"/>
                                        </w:rPr>
                                        <w:t>) viešojo sektoriaus įstaigų struktūros, viešojo sektoriaus įstaigų struktūrinių padalinių pareigybės ir struktūriniams padaliniams nepriklausančios pareigybės.</w:t>
                                      </w:r>
                                    </w:p>
                                  </w:sdtContent>
                                </w:sdt>
                              </w:sdtContent>
                            </w:sdt>
                            <w:sdt>
                              <w:sdtPr>
                                <w:alias w:val="4 str. 3 d."/>
                                <w:tag w:val="part_ad06abe590e84976bfaa5985bb9a5997"/>
                                <w:lock w:val="sdtLocked"/>
                                <w:richText/>
                              </w:sdtPr>
                              <w:sdtContent>
                                <w:p>
                                  <w:pPr>
                                    <w:widowControl w:val="0"/>
                                    <w:spacing w:line="360" w:lineRule="auto"/>
                                    <w:ind w:firstLine="720"/>
                                    <w:jc w:val="both"/>
                                    <w:rPr>
                                      <w:szCs w:val="24"/>
                                    </w:rPr>
                                  </w:pPr>
                                  <w:sdt>
                                    <w:sdtPr>
                                      <w:alias w:val="Numeris"/>
                                      <w:tag w:val="nr_ad06abe590e84976bfaa5985bb9a5997"/>
                                      <w:lock w:val="sdtLocked"/>
                                      <w:richText/>
                                    </w:sdtPr>
                                    <w:sdtContent>
                                      <w:r>
                                        <w:rPr>
                                          <w:szCs w:val="24"/>
                                        </w:rPr>
                                        <w:t>3</w:t>
                                      </w:r>
                                    </w:sdtContent>
                                  </w:sdt>
                                  <w:r>
                                    <w:rPr>
                                      <w:szCs w:val="24"/>
                                    </w:rPr>
                                    <w:t>. Registro informacinėje sistemoje tvarkomų duomenų rinkinius sudarantys duomenys detalizuojami Registro informacinės sistemos nuostatuose.</w:t>
                                  </w:r>
                                </w:p>
                                <w:p>
                                  <w:pPr>
                                    <w:widowControl w:val="0"/>
                                    <w:spacing w:line="360" w:lineRule="auto"/>
                                    <w:ind w:firstLine="720"/>
                                    <w:jc w:val="both"/>
                                    <w:rPr>
                                      <w:b/>
                                      <w:szCs w:val="24"/>
                                    </w:rPr>
                                  </w:pPr>
                                </w:p>
                              </w:sdtContent>
                            </w:sdt>
                          </w:sdtContent>
                        </w:sdt>
                        <w:sdt>
                          <w:sdtPr>
                            <w:alias w:val="5 str."/>
                            <w:tag w:val="part_9421499fde06476c8ad99a396734d665"/>
                            <w:lock w:val="sdtLocked"/>
                            <w:richText/>
                          </w:sdtPr>
                          <w:sdtContent>
                            <w:p>
                              <w:pPr>
                                <w:widowControl w:val="0"/>
                                <w:spacing w:line="360" w:lineRule="auto"/>
                                <w:ind w:firstLine="720"/>
                                <w:jc w:val="both"/>
                                <w:rPr>
                                  <w:b/>
                                  <w:szCs w:val="24"/>
                                </w:rPr>
                              </w:pPr>
                              <w:sdt>
                                <w:sdtPr>
                                  <w:alias w:val="Numeris"/>
                                  <w:tag w:val="nr_9421499fde06476c8ad99a396734d665"/>
                                  <w:lock w:val="sdtLocked"/>
                                  <w:richText/>
                                </w:sdtPr>
                                <w:sdtContent>
                                  <w:r>
                                    <w:rPr>
                                      <w:b/>
                                      <w:szCs w:val="24"/>
                                    </w:rPr>
                                    <w:t>5</w:t>
                                  </w:r>
                                </w:sdtContent>
                              </w:sdt>
                              <w:r>
                                <w:rPr>
                                  <w:b/>
                                  <w:szCs w:val="24"/>
                                </w:rPr>
                                <w:t xml:space="preserve"> straipsnis. </w:t>
                              </w:r>
                              <w:sdt>
                                <w:sdtPr>
                                  <w:alias w:val="Pavadinimas"/>
                                  <w:tag w:val="title_9421499fde06476c8ad99a396734d665"/>
                                  <w:lock w:val="sdtLocked"/>
                                  <w:richText/>
                                </w:sdtPr>
                                <w:sdtContent>
                                  <w:r>
                                    <w:rPr>
                                      <w:b/>
                                      <w:szCs w:val="24"/>
                                    </w:rPr>
                                    <w:t>Registro informacinės sistemos valdytojas ir duomenų valdytojas</w:t>
                                  </w:r>
                                </w:sdtContent>
                              </w:sdt>
                            </w:p>
                            <w:sdt>
                              <w:sdtPr>
                                <w:alias w:val="5 str. 1 d."/>
                                <w:tag w:val="part_83969ee9b9f640c4b8c8f971914c2992"/>
                                <w:lock w:val="sdtLocked"/>
                                <w:richText/>
                              </w:sdtPr>
                              <w:sdtContent>
                                <w:p>
                                  <w:pPr>
                                    <w:widowControl w:val="0"/>
                                    <w:spacing w:line="360" w:lineRule="auto"/>
                                    <w:ind w:firstLine="720"/>
                                    <w:jc w:val="both"/>
                                    <w:rPr>
                                      <w:strike/>
                                      <w:szCs w:val="24"/>
                                    </w:rPr>
                                  </w:pPr>
                                  <w:sdt>
                                    <w:sdtPr>
                                      <w:alias w:val="Numeris"/>
                                      <w:tag w:val="nr_83969ee9b9f640c4b8c8f971914c2992"/>
                                      <w:lock w:val="sdtLocked"/>
                                      <w:richText/>
                                    </w:sdtPr>
                                    <w:sdtContent>
                                      <w:r>
                                        <w:rPr>
                                          <w:szCs w:val="24"/>
                                        </w:rPr>
                                        <w:t>1</w:t>
                                      </w:r>
                                    </w:sdtContent>
                                  </w:sdt>
                                  <w:r>
                                    <w:rPr>
                                      <w:szCs w:val="24"/>
                                    </w:rPr>
                                    <w:t>. Registro informacinės sistemos valdytoja yra Viešojo valdymo agentūra.</w:t>
                                  </w:r>
                                </w:p>
                              </w:sdtContent>
                            </w:sdt>
                            <w:sdt>
                              <w:sdtPr>
                                <w:alias w:val="5 str. 2 d."/>
                                <w:tag w:val="part_a273485ff96f47248e5a7900c13bb66d"/>
                                <w:lock w:val="sdtLocked"/>
                                <w:richText/>
                              </w:sdtPr>
                              <w:sdtContent>
                                <w:p>
                                  <w:pPr>
                                    <w:widowControl w:val="0"/>
                                    <w:spacing w:line="360" w:lineRule="auto"/>
                                    <w:ind w:firstLine="720"/>
                                    <w:jc w:val="both"/>
                                    <w:rPr>
                                      <w:szCs w:val="24"/>
                                    </w:rPr>
                                  </w:pPr>
                                  <w:sdt>
                                    <w:sdtPr>
                                      <w:alias w:val="Numeris"/>
                                      <w:tag w:val="nr_a273485ff96f47248e5a7900c13bb66d"/>
                                      <w:lock w:val="sdtLocked"/>
                                      <w:richText/>
                                    </w:sdtPr>
                                    <w:sdtContent>
                                      <w:r>
                                        <w:rPr>
                                          <w:szCs w:val="24"/>
                                        </w:rPr>
                                        <w:t>2</w:t>
                                      </w:r>
                                    </w:sdtContent>
                                  </w:sdt>
                                  <w:r>
                                    <w:rPr>
                                      <w:szCs w:val="24"/>
                                    </w:rPr>
                                    <w:t>. Viešojo valdymo agentūra yra duomenų, įskaitant asmens duomenis, valdytoja.</w:t>
                                  </w:r>
                                </w:p>
                                <w:p>
                                  <w:pPr>
                                    <w:widowControl w:val="0"/>
                                    <w:spacing w:line="360" w:lineRule="auto"/>
                                    <w:ind w:firstLine="720"/>
                                    <w:jc w:val="both"/>
                                    <w:rPr>
                                      <w:b/>
                                      <w:szCs w:val="24"/>
                                    </w:rPr>
                                  </w:pPr>
                                </w:p>
                              </w:sdtContent>
                            </w:sdt>
                          </w:sdtContent>
                        </w:sdt>
                        <w:sdt>
                          <w:sdtPr>
                            <w:alias w:val="6 str."/>
                            <w:tag w:val="part_834c46a5be04461795847eeebb982cb1"/>
                            <w:lock w:val="sdtLocked"/>
                            <w:richText/>
                          </w:sdtPr>
                          <w:sdtContent>
                            <w:p>
                              <w:pPr>
                                <w:widowControl w:val="0"/>
                                <w:spacing w:line="400" w:lineRule="atLeast"/>
                                <w:ind w:firstLine="720"/>
                                <w:jc w:val="both"/>
                                <w:rPr>
                                  <w:b/>
                                  <w:szCs w:val="24"/>
                                </w:rPr>
                              </w:pPr>
                              <w:sdt>
                                <w:sdtPr>
                                  <w:alias w:val="Numeris"/>
                                  <w:tag w:val="nr_834c46a5be04461795847eeebb982cb1"/>
                                  <w:lock w:val="sdtLocked"/>
                                  <w:richText/>
                                </w:sdtPr>
                                <w:sdtContent>
                                  <w:r>
                                    <w:rPr>
                                      <w:b/>
                                      <w:szCs w:val="24"/>
                                    </w:rPr>
                                    <w:t>6</w:t>
                                  </w:r>
                                </w:sdtContent>
                              </w:sdt>
                              <w:r>
                                <w:rPr>
                                  <w:b/>
                                  <w:szCs w:val="24"/>
                                </w:rPr>
                                <w:t xml:space="preserve"> straipsnis. </w:t>
                              </w:r>
                              <w:sdt>
                                <w:sdtPr>
                                  <w:alias w:val="Pavadinimas"/>
                                  <w:tag w:val="title_834c46a5be04461795847eeebb982cb1"/>
                                  <w:lock w:val="sdtLocked"/>
                                  <w:richText/>
                                </w:sdtPr>
                                <w:sdtContent>
                                  <w:r>
                                    <w:rPr>
                                      <w:b/>
                                      <w:szCs w:val="24"/>
                                    </w:rPr>
                                    <w:t>Duomenų tvarkymas Registro informacinėje sistemoje</w:t>
                                  </w:r>
                                </w:sdtContent>
                              </w:sdt>
                            </w:p>
                            <w:sdt>
                              <w:sdtPr>
                                <w:alias w:val="6 str. 1 d."/>
                                <w:tag w:val="part_b4cef741cc854084a0807fadf5d53fdd"/>
                                <w:lock w:val="sdtLocked"/>
                                <w:richText/>
                              </w:sdtPr>
                              <w:sdtContent>
                                <w:p>
                                  <w:pPr>
                                    <w:widowControl w:val="0"/>
                                    <w:spacing w:line="400" w:lineRule="atLeast"/>
                                    <w:ind w:firstLine="720"/>
                                    <w:jc w:val="both"/>
                                    <w:rPr>
                                      <w:szCs w:val="24"/>
                                    </w:rPr>
                                  </w:pPr>
                                  <w:sdt>
                                    <w:sdtPr>
                                      <w:alias w:val="Numeris"/>
                                      <w:tag w:val="nr_b4cef741cc854084a0807fadf5d53fdd"/>
                                      <w:lock w:val="sdtLocked"/>
                                      <w:richText/>
                                    </w:sdtPr>
                                    <w:sdtContent>
                                      <w:r>
                                        <w:rPr>
                                          <w:szCs w:val="24"/>
                                        </w:rPr>
                                        <w:t>1</w:t>
                                      </w:r>
                                    </w:sdtContent>
                                  </w:sdt>
                                  <w:r>
                                    <w:rPr>
                                      <w:szCs w:val="24"/>
                                    </w:rPr>
                                    <w:t>. Registro objektai registruojami Registro informacinėje sistemoje ir jų duomenys tvarkomi siekiant apskaityti viešojo sektoriaus darbuotojus ir pareigybes, padėti viešojo sektoriaus įstaigoms valdyti žmogiškuosius išteklius.</w:t>
                                  </w:r>
                                </w:p>
                              </w:sdtContent>
                            </w:sdt>
                            <w:sdt>
                              <w:sdtPr>
                                <w:alias w:val="6 str. 2 d."/>
                                <w:tag w:val="part_6e707a4cbca047a4a143f6aafaa7364e"/>
                                <w:lock w:val="sdtLocked"/>
                                <w:richText/>
                              </w:sdtPr>
                              <w:sdtContent>
                                <w:p>
                                  <w:pPr>
                                    <w:widowControl w:val="0"/>
                                    <w:spacing w:line="400" w:lineRule="atLeast"/>
                                    <w:ind w:firstLine="720"/>
                                    <w:jc w:val="both"/>
                                    <w:rPr>
                                      <w:szCs w:val="24"/>
                                    </w:rPr>
                                  </w:pPr>
                                  <w:sdt>
                                    <w:sdtPr>
                                      <w:alias w:val="Numeris"/>
                                      <w:tag w:val="nr_6e707a4cbca047a4a143f6aafaa7364e"/>
                                      <w:lock w:val="sdtLocked"/>
                                      <w:richText/>
                                    </w:sdtPr>
                                    <w:sdtContent>
                                      <w:r>
                                        <w:rPr>
                                          <w:szCs w:val="24"/>
                                        </w:rPr>
                                        <w:t>2</w:t>
                                      </w:r>
                                    </w:sdtContent>
                                  </w:sdt>
                                  <w:r>
                                    <w:rPr>
                                      <w:szCs w:val="24"/>
                                    </w:rPr>
                                    <w:t xml:space="preserve">. Registro informacinės sistemos duomenys tvarkomi vadovaujantis Lietuvos Respublikos asmens duomenų teisinės apsaugos įstatymu, Lietuvos Respublikos valstybės informacinių išteklių valdymo įstatymu, 2016 m. balandžio 27 d. Europos Parlamento ir Tarybos reglamentu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(Bendruoju duomenų apsaugos reglamentu), Registro informacinės sistemos nuostatais, kitais Lietuvos Respublikos ir Europos Sąjungos teisės aktais, reguliuojančiais duomenų tvarkymą ir saugą.</w:t>
                                  </w:r>
                                </w:p>
                              </w:sdtContent>
                            </w:sdt>
                            <w:sdt>
                              <w:sdtPr>
                                <w:alias w:val="6 str. 3 d."/>
                                <w:tag w:val="part_251b712496fc4278a1e6c7b3fae59e45"/>
                                <w:lock w:val="sdtLocked"/>
                                <w:richText/>
                              </w:sdtPr>
                              <w:sdtContent>
                                <w:p>
                                  <w:pPr>
                                    <w:widowControl w:val="0"/>
                                    <w:spacing w:line="400" w:lineRule="atLeast"/>
                                    <w:ind w:firstLine="720"/>
                                    <w:jc w:val="both"/>
                                    <w:rPr>
                                      <w:szCs w:val="24"/>
                                    </w:rPr>
                                  </w:pPr>
                                  <w:sdt>
                                    <w:sdtPr>
                                      <w:alias w:val="Numeris"/>
                                      <w:tag w:val="nr_251b712496fc4278a1e6c7b3fae59e45"/>
                                      <w:lock w:val="sdtLocked"/>
                                      <w:richText/>
                                    </w:sdtPr>
                                    <w:sdtContent>
                                      <w:r>
                                        <w:rPr>
                                          <w:szCs w:val="24"/>
                                        </w:rPr>
                                        <w:t>3</w:t>
                                      </w:r>
                                    </w:sdtContent>
                                  </w:sdt>
                                  <w:r>
                                    <w:rPr>
                                      <w:szCs w:val="24"/>
                                    </w:rPr>
                                    <w:t xml:space="preserve">. Registro duomenų pagrindu sudaromi ir vidaus reikalų ministro nustatyta tvarka išduodami darbo (tarnybiniai) pažymėjimai, kuriuose yra elektroninės atpažinties ir kvalifikuoto elektroninio parašo sertifikatai, jeigu darbo (tarnybiniai) pažymėjimai reikalingi viešojo sektoriaus darbuotojams darbo (tarnybos) funkcijoms atlikti. </w:t>
                                  </w:r>
                                </w:p>
                                <w:p>
                                  <w:pPr>
                                    <w:widowControl w:val="0"/>
                                    <w:spacing w:line="400" w:lineRule="atLeast"/>
                                    <w:ind w:firstLine="720"/>
                                    <w:jc w:val="both"/>
                                    <w:rPr>
                                      <w:szCs w:val="24"/>
                                    </w:rPr>
                                  </w:pPr>
                                </w:p>
                              </w:sdtContent>
                            </w:sdt>
                          </w:sdtContent>
                        </w:sdt>
                        <w:sdt>
                          <w:sdtPr>
                            <w:alias w:val="7 str."/>
                            <w:tag w:val="part_7172aa1780c247ddbb5183fceb6cd9cc"/>
                            <w:lock w:val="sdtLocked"/>
                            <w:richText/>
                          </w:sdtPr>
                          <w:sdtContent>
                            <w:p>
                              <w:pPr>
                                <w:widowControl w:val="0"/>
                                <w:spacing w:line="400" w:lineRule="atLeast"/>
                                <w:ind w:firstLine="720"/>
                                <w:jc w:val="both"/>
                                <w:rPr>
                                  <w:b/>
                                  <w:szCs w:val="24"/>
                                </w:rPr>
                              </w:pPr>
                              <w:sdt>
                                <w:sdtPr>
                                  <w:alias w:val="Numeris"/>
                                  <w:tag w:val="nr_7172aa1780c247ddbb5183fceb6cd9cc"/>
                                  <w:lock w:val="sdtLocked"/>
                                  <w:richText/>
                                </w:sdtPr>
                                <w:sdtContent>
                                  <w:r>
                                    <w:rPr>
                                      <w:b/>
                                      <w:szCs w:val="24"/>
                                    </w:rPr>
                                    <w:t>7</w:t>
                                  </w:r>
                                </w:sdtContent>
                              </w:sdt>
                              <w:r>
                                <w:rPr>
                                  <w:b/>
                                  <w:szCs w:val="24"/>
                                </w:rPr>
                                <w:t xml:space="preserve"> straipsnis. </w:t>
                              </w:r>
                              <w:sdt>
                                <w:sdtPr>
                                  <w:alias w:val="Pavadinimas"/>
                                  <w:tag w:val="title_7172aa1780c247ddbb5183fceb6cd9cc"/>
                                  <w:lock w:val="sdtLocked"/>
                                  <w:richText/>
                                </w:sdtPr>
                                <w:sdtContent>
                                  <w:r>
                                    <w:rPr>
                                      <w:b/>
                                      <w:szCs w:val="24"/>
                                    </w:rPr>
                                    <w:t>Registro objektų registravimo pagrindai ir sąlygos</w:t>
                                  </w:r>
                                </w:sdtContent>
                              </w:sdt>
                            </w:p>
                            <w:sdt>
                              <w:sdtPr>
                                <w:alias w:val="7 str. 1 d."/>
                                <w:tag w:val="part_0310c3e348c442b98514f502d8e7d9da"/>
                                <w:lock w:val="sdtLocked"/>
                                <w:richText/>
                              </w:sdtPr>
                              <w:sdtContent>
                                <w:p>
                                  <w:pPr>
                                    <w:widowControl w:val="0"/>
                                    <w:spacing w:line="400" w:lineRule="atLeast"/>
                                    <w:ind w:firstLine="720"/>
                                    <w:jc w:val="both"/>
                                    <w:rPr>
                                      <w:bCs/>
                                      <w:szCs w:val="24"/>
                                    </w:rPr>
                                  </w:pPr>
                                  <w:sdt>
                                    <w:sdtPr>
                                      <w:alias w:val="Numeris"/>
                                      <w:tag w:val="nr_0310c3e348c442b98514f502d8e7d9da"/>
                                      <w:lock w:val="sdtLocked"/>
                                      <w:richText/>
                                    </w:sdtPr>
                                    <w:sdtContent>
                                      <w:r>
                                        <w:rPr>
                                          <w:bCs/>
                                          <w:szCs w:val="24"/>
                                        </w:rPr>
                                        <w:t>1</w:t>
                                      </w:r>
                                    </w:sdtContent>
                                  </w:sdt>
                                  <w:r>
                                    <w:rPr>
                                      <w:bCs/>
                                      <w:szCs w:val="24"/>
                                    </w:rPr>
                                    <w:t>. Registro objektai Registro informacinėje sistemoje registruojami duomenų tvarkytojo iniciatyva.</w:t>
                                  </w:r>
                                </w:p>
                              </w:sdtContent>
                            </w:sdt>
                            <w:sdt>
                              <w:sdtPr>
                                <w:alias w:val="7 str. 2 d."/>
                                <w:tag w:val="part_70fa1549cc84461aae33c7d91d9ef84c"/>
                                <w:lock w:val="sdtLocked"/>
                                <w:richText/>
                              </w:sdtPr>
                              <w:sdtContent>
                                <w:p>
                                  <w:pPr>
                                    <w:widowControl w:val="0"/>
                                    <w:spacing w:line="400" w:lineRule="atLeast"/>
                                    <w:ind w:firstLine="720"/>
                                    <w:jc w:val="both"/>
                                    <w:rPr>
                                      <w:bCs/>
                                      <w:szCs w:val="24"/>
                                    </w:rPr>
                                  </w:pPr>
                                  <w:sdt>
                                    <w:sdtPr>
                                      <w:alias w:val="Numeris"/>
                                      <w:tag w:val="nr_70fa1549cc84461aae33c7d91d9ef84c"/>
                                      <w:lock w:val="sdtLocked"/>
                                      <w:richText/>
                                    </w:sdtPr>
                                    <w:sdtContent>
                                      <w:r>
                                        <w:rPr>
                                          <w:bCs/>
                                          <w:szCs w:val="24"/>
                                        </w:rPr>
                                        <w:t>2</w:t>
                                      </w:r>
                                    </w:sdtContent>
                                  </w:sdt>
                                  <w:r>
                                    <w:rPr>
                                      <w:bCs/>
                                      <w:szCs w:val="24"/>
                                    </w:rPr>
                                    <w:t>. Registro objektus Registro informacinėje sistemoje registruoja duomenų tvarkytojas:</w:t>
                                  </w:r>
                                </w:p>
                                <w:sdt>
                                  <w:sdtPr>
                                    <w:alias w:val="7 str. 2 d. 1 p."/>
                                    <w:tag w:val="part_d8b6b197e97b46f3be49df7d4f9bf70f"/>
                                    <w:lock w:val="sdtLocked"/>
                                    <w:richText/>
                                  </w:sdtPr>
                                  <w:sdtContent>
                                    <w:p>
                                      <w:pPr>
                                        <w:widowControl w:val="0"/>
                                        <w:spacing w:line="400" w:lineRule="atLeast"/>
                                        <w:ind w:firstLine="720"/>
                                        <w:jc w:val="both"/>
                                        <w:rPr>
                                          <w:bCs/>
                                          <w:szCs w:val="24"/>
                                        </w:rPr>
                                      </w:pPr>
                                      <w:sdt>
                                        <w:sdtPr>
                                          <w:alias w:val="Numeris"/>
                                          <w:tag w:val="nr_d8b6b197e97b46f3be49df7d4f9bf70f"/>
                                          <w:lock w:val="sdtLocked"/>
                                          <w:richText/>
                                        </w:sdtPr>
                                        <w:sdtContent>
                                          <w:r>
                                            <w:rPr>
                                              <w:bCs/>
                                              <w:szCs w:val="24"/>
                                            </w:rPr>
                                            <w:t>1</w:t>
                                          </w:r>
                                        </w:sdtContent>
                                      </w:sdt>
                                      <w:r>
                                        <w:rPr>
                                          <w:bCs/>
                                          <w:szCs w:val="24"/>
                                        </w:rPr>
                                        <w:t>) išrinkus valstybės politiką – per 5 darbo dienas Vyriausiajai rinkimų komisijai paskelbus galutinius rinkimų rezultatus Teisės aktų registro informacinėje sistemoje;</w:t>
                                      </w:r>
                                    </w:p>
                                  </w:sdtContent>
                                </w:sdt>
                                <w:sdt>
                                  <w:sdtPr>
                                    <w:alias w:val="7 str. 2 d. 2 p."/>
                                    <w:tag w:val="part_1ce1e0b7641f409cb0218e1cd17082c2"/>
                                    <w:lock w:val="sdtLocked"/>
                                    <w:richText/>
                                  </w:sdtPr>
                                  <w:sdtContent>
                                    <w:p>
                                      <w:pPr>
                                        <w:widowControl w:val="0"/>
                                        <w:spacing w:line="400" w:lineRule="atLeast"/>
                                        <w:ind w:firstLine="720"/>
                                        <w:jc w:val="both"/>
                                        <w:rPr>
                                          <w:bCs/>
                                          <w:szCs w:val="24"/>
                                        </w:rPr>
                                      </w:pPr>
                                      <w:sdt>
                                        <w:sdtPr>
                                          <w:alias w:val="Numeris"/>
                                          <w:tag w:val="nr_1ce1e0b7641f409cb0218e1cd17082c2"/>
                                          <w:lock w:val="sdtLocked"/>
                                          <w:richText/>
                                        </w:sdtPr>
                                        <w:sdtContent>
                                          <w:r>
                                            <w:rPr>
                                              <w:bCs/>
                                              <w:szCs w:val="24"/>
                                            </w:rPr>
                                            <w:t>2</w:t>
                                          </w:r>
                                        </w:sdtContent>
                                      </w:sdt>
                                      <w:r>
                                        <w:rPr>
                                          <w:bCs/>
                                          <w:szCs w:val="24"/>
                                        </w:rPr>
                                        <w:t>) išrinkto asmens įgaliojimams nutrūkus nesuėjus terminui ir dėl to kitam asmeniui užėmus laisvą valstybės politiko vietą – per 5 darbo dienas nuo Vyriausiosios rinkimų komisijos sprendimo dėl laisvos vietos užėmimo priėmimo dienos;</w:t>
                                      </w:r>
                                    </w:p>
                                  </w:sdtContent>
                                </w:sdt>
                                <w:sdt>
                                  <w:sdtPr>
                                    <w:alias w:val="7 str. 2 d. 3 p."/>
                                    <w:tag w:val="part_bd2aeb737c954c3ba48273bf81c7783c"/>
                                    <w:lock w:val="sdtLocked"/>
                                    <w:richText/>
                                  </w:sdtPr>
                                  <w:sdtContent>
                                    <w:p>
                                      <w:pPr>
                                        <w:widowControl w:val="0"/>
                                        <w:spacing w:line="400" w:lineRule="atLeast"/>
                                        <w:ind w:firstLine="720"/>
                                        <w:jc w:val="both"/>
                                        <w:rPr>
                                          <w:bCs/>
                                          <w:szCs w:val="24"/>
                                        </w:rPr>
                                      </w:pPr>
                                      <w:sdt>
                                        <w:sdtPr>
                                          <w:alias w:val="Numeris"/>
                                          <w:tag w:val="nr_bd2aeb737c954c3ba48273bf81c7783c"/>
                                          <w:lock w:val="sdtLocked"/>
                                          <w:richText/>
                                        </w:sdtPr>
                                        <w:sdtContent>
                                          <w:r>
                                            <w:rPr>
                                              <w:bCs/>
                                              <w:szCs w:val="24"/>
                                            </w:rPr>
                                            <w:t>3</w:t>
                                          </w:r>
                                        </w:sdtContent>
                                      </w:sdt>
                                      <w:r>
                                        <w:rPr>
                                          <w:bCs/>
                                          <w:szCs w:val="24"/>
                                        </w:rPr>
                                        <w:t>) paskyrus Ministrą Pirmininką ir ministrus – per 3 darbo dienas nuo jų paskyrimo dienos;</w:t>
                                      </w:r>
                                    </w:p>
                                  </w:sdtContent>
                                </w:sdt>
                                <w:sdt>
                                  <w:sdtPr>
                                    <w:alias w:val="7 str. 2 d. 4 p."/>
                                    <w:tag w:val="part_724e215eafb44d3186e2890bc921f972"/>
                                    <w:lock w:val="sdtLocked"/>
                                    <w:richText/>
                                  </w:sdtPr>
                                  <w:sdtContent>
                                    <w:p>
                                      <w:pPr>
                                        <w:widowControl w:val="0"/>
                                        <w:spacing w:line="400" w:lineRule="atLeast"/>
                                        <w:ind w:firstLine="720"/>
                                        <w:jc w:val="both"/>
                                        <w:rPr>
                                          <w:bCs/>
                                          <w:szCs w:val="24"/>
                                        </w:rPr>
                                      </w:pPr>
                                      <w:sdt>
                                        <w:sdtPr>
                                          <w:alias w:val="Numeris"/>
                                          <w:tag w:val="nr_724e215eafb44d3186e2890bc921f972"/>
                                          <w:lock w:val="sdtLocked"/>
                                          <w:richText/>
                                        </w:sdtPr>
                                        <w:sdtContent>
                                          <w:r>
                                            <w:rPr>
                                              <w:bCs/>
                                              <w:szCs w:val="24"/>
                                            </w:rPr>
                                            <w:t>4</w:t>
                                          </w:r>
                                        </w:sdtContent>
                                      </w:sdt>
                                      <w:r>
                                        <w:rPr>
                                          <w:bCs/>
                                          <w:szCs w:val="24"/>
                                        </w:rPr>
                                        <w:t>) priėmus ar paskyrus į pareigas kitus viešojo sektoriaus darbuotojus – per 3 darbo dienas nuo jų priėmimo ar paskyrimo į pareigas dienos;</w:t>
                                      </w:r>
                                    </w:p>
                                  </w:sdtContent>
                                </w:sdt>
                                <w:sdt>
                                  <w:sdtPr>
                                    <w:alias w:val="7 str. 2 d. 5 p."/>
                                    <w:tag w:val="part_86c7ccdba384412ea92e57ed895c23f6"/>
                                    <w:lock w:val="sdtLocked"/>
                                    <w:richText/>
                                  </w:sdtPr>
                                  <w:sdtContent>
                                    <w:p>
                                      <w:pPr>
                                        <w:widowControl w:val="0"/>
                                        <w:spacing w:line="400" w:lineRule="atLeast"/>
                                        <w:ind w:firstLine="720"/>
                                        <w:jc w:val="both"/>
                                        <w:rPr>
                                          <w:bCs/>
                                          <w:szCs w:val="24"/>
                                        </w:rPr>
                                      </w:pPr>
                                      <w:sdt>
                                        <w:sdtPr>
                                          <w:alias w:val="Numeris"/>
                                          <w:tag w:val="nr_86c7ccdba384412ea92e57ed895c23f6"/>
                                          <w:lock w:val="sdtLocked"/>
                                          <w:richText/>
                                        </w:sdtPr>
                                        <w:sdtContent>
                                          <w:r>
                                            <w:rPr>
                                              <w:bCs/>
                                              <w:szCs w:val="24"/>
                                            </w:rPr>
                                            <w:t>5</w:t>
                                          </w:r>
                                        </w:sdtContent>
                                      </w:sdt>
                                      <w:r>
                                        <w:rPr>
                                          <w:bCs/>
                                          <w:szCs w:val="24"/>
                                        </w:rPr>
                                        <w:t>) įsteigus viešojo sektoriaus darbuotojų pareigybes – per 3 darbo dienas nuo sprendimo dėl šių pareigybių įsteigimo priėmimo dienos.</w:t>
                                      </w:r>
                                    </w:p>
                                  </w:sdtContent>
                                </w:sdt>
                              </w:sdtContent>
                            </w:sdt>
                            <w:sdt>
                              <w:sdtPr>
                                <w:alias w:val="7 str. 3 d."/>
                                <w:tag w:val="part_caf86fe1257f4e5d96c314769d0b6839"/>
                                <w:lock w:val="sdtLocked"/>
                                <w:richText/>
                              </w:sdtPr>
                              <w:sdtContent>
                                <w:p>
                                  <w:pPr>
                                    <w:widowControl w:val="0"/>
                                    <w:spacing w:line="400" w:lineRule="atLeast"/>
                                    <w:ind w:firstLine="720"/>
                                    <w:jc w:val="both"/>
                                    <w:rPr>
                                      <w:bCs/>
                                      <w:szCs w:val="24"/>
                                    </w:rPr>
                                  </w:pPr>
                                  <w:sdt>
                                    <w:sdtPr>
                                      <w:alias w:val="Numeris"/>
                                      <w:tag w:val="nr_caf86fe1257f4e5d96c314769d0b6839"/>
                                      <w:lock w:val="sdtLocked"/>
                                      <w:richText/>
                                    </w:sdtPr>
                                    <w:sdtContent>
                                      <w:r>
                                        <w:rPr>
                                          <w:bCs/>
                                          <w:szCs w:val="24"/>
                                        </w:rPr>
                                        <w:t>3</w:t>
                                      </w:r>
                                    </w:sdtContent>
                                  </w:sdt>
                                  <w:r>
                                    <w:rPr>
                                      <w:bCs/>
                                      <w:szCs w:val="24"/>
                                    </w:rPr>
                                    <w:t>. Registro objektas laikomas įregistruotu, kai jo duomenys įrašomi į Registro informacinę sistemą.</w:t>
                                  </w:r>
                                </w:p>
                              </w:sdtContent>
                            </w:sdt>
                            <w:sdt>
                              <w:sdtPr>
                                <w:alias w:val="7 str. 4 d."/>
                                <w:tag w:val="part_49581e12f1e747c784d7d410c26d017e"/>
                                <w:lock w:val="sdtLocked"/>
                                <w:richText/>
                              </w:sdtPr>
                              <w:sdtContent>
                                <w:p>
                                  <w:pPr>
                                    <w:widowControl w:val="0"/>
                                    <w:spacing w:line="400" w:lineRule="atLeast"/>
                                    <w:ind w:firstLine="720"/>
                                    <w:jc w:val="both"/>
                                    <w:rPr>
                                      <w:bCs/>
                                      <w:szCs w:val="24"/>
                                    </w:rPr>
                                  </w:pPr>
                                  <w:sdt>
                                    <w:sdtPr>
                                      <w:alias w:val="Numeris"/>
                                      <w:tag w:val="nr_49581e12f1e747c784d7d410c26d017e"/>
                                      <w:lock w:val="sdtLocked"/>
                                      <w:richText/>
                                    </w:sdtPr>
                                    <w:sdtContent>
                                      <w:r>
                                        <w:rPr>
                                          <w:bCs/>
                                          <w:szCs w:val="24"/>
                                        </w:rPr>
                                        <w:t>4</w:t>
                                      </w:r>
                                    </w:sdtContent>
                                  </w:sdt>
                                  <w:r>
                                    <w:rPr>
                                      <w:bCs/>
                                      <w:szCs w:val="24"/>
                                    </w:rPr>
                                    <w:t>. Duomenų tvarkytojo sprendimas registruoti Registro objektą priimamas įrašant Registro duomenis į Registro informacinę sistemą, juos pakeičiant arba išbraukiant iš jos, taip pat kai Registro duomenys įrašomi į Registro informacinę sistemą automatiniu būdu.</w:t>
                                  </w:r>
                                </w:p>
                              </w:sdtContent>
                            </w:sdt>
                            <w:sdt>
                              <w:sdtPr>
                                <w:alias w:val="7 str. 5 d."/>
                                <w:tag w:val="part_9aa9b21d1c8e4506bef1030ae7544fb4"/>
                                <w:lock w:val="sdtLocked"/>
                                <w:richText/>
                              </w:sdtPr>
                              <w:sdtContent>
                                <w:p>
                                  <w:pPr>
                                    <w:widowControl w:val="0"/>
                                    <w:spacing w:line="400" w:lineRule="atLeast"/>
                                    <w:ind w:firstLine="720"/>
                                    <w:jc w:val="both"/>
                                    <w:rPr>
                                      <w:bCs/>
                                      <w:szCs w:val="24"/>
                                    </w:rPr>
                                  </w:pPr>
                                  <w:sdt>
                                    <w:sdtPr>
                                      <w:alias w:val="Numeris"/>
                                      <w:tag w:val="nr_9aa9b21d1c8e4506bef1030ae7544fb4"/>
                                      <w:lock w:val="sdtLocked"/>
                                      <w:richText/>
                                    </w:sdtPr>
                                    <w:sdtContent>
                                      <w:r>
                                        <w:rPr>
                                          <w:bCs/>
                                          <w:szCs w:val="24"/>
                                        </w:rPr>
                                        <w:t>5</w:t>
                                      </w:r>
                                    </w:sdtContent>
                                  </w:sdt>
                                  <w:r>
                                    <w:rPr>
                                      <w:bCs/>
                                      <w:szCs w:val="24"/>
                                    </w:rPr>
                                    <w:t xml:space="preserve">. Registro informacinėje sistemoje objektai registruojami neatlygintinai. </w:t>
                                  </w:r>
                                </w:p>
                              </w:sdtContent>
                            </w:sdt>
                            <w:sdt>
                              <w:sdtPr>
                                <w:alias w:val="7 str. 6 d."/>
                                <w:tag w:val="part_42770a5926fe4c429b906427acd11988"/>
                                <w:lock w:val="sdtLocked"/>
                                <w:richText/>
                              </w:sdtPr>
                              <w:sdtContent>
                                <w:p>
                                  <w:pPr>
                                    <w:widowControl w:val="0"/>
                                    <w:spacing w:line="400" w:lineRule="atLeast"/>
                                    <w:ind w:firstLine="720"/>
                                    <w:jc w:val="both"/>
                                    <w:rPr>
                                      <w:bCs/>
                                      <w:szCs w:val="24"/>
                                    </w:rPr>
                                  </w:pPr>
                                  <w:sdt>
                                    <w:sdtPr>
                                      <w:alias w:val="Numeris"/>
                                      <w:tag w:val="nr_42770a5926fe4c429b906427acd11988"/>
                                      <w:lock w:val="sdtLocked"/>
                                      <w:richText/>
                                    </w:sdtPr>
                                    <w:sdtContent>
                                      <w:r>
                                        <w:rPr>
                                          <w:bCs/>
                                          <w:szCs w:val="24"/>
                                        </w:rPr>
                                        <w:t>6</w:t>
                                      </w:r>
                                    </w:sdtContent>
                                  </w:sdt>
                                  <w:r>
                                    <w:rPr>
                                      <w:bCs/>
                                      <w:szCs w:val="24"/>
                                    </w:rPr>
                                    <w:t>. Registro objektų registravimo tvarka nustatoma Registro informacinės sistemos nuostatuose.</w:t>
                                  </w:r>
                                </w:p>
                                <w:p>
                                  <w:pPr>
                                    <w:widowControl w:val="0"/>
                                    <w:spacing w:line="400" w:lineRule="atLeast"/>
                                    <w:ind w:firstLine="720"/>
                                    <w:jc w:val="both"/>
                                    <w:rPr>
                                      <w:szCs w:val="24"/>
                                    </w:rPr>
                                  </w:pPr>
                                </w:p>
                              </w:sdtContent>
                            </w:sdt>
                          </w:sdtContent>
                        </w:sdt>
                        <w:sdt>
                          <w:sdtPr>
                            <w:alias w:val="8 str."/>
                            <w:tag w:val="part_e8281550184d4c229f0da36b8afafab5"/>
                            <w:lock w:val="sdtLocked"/>
                            <w:richText/>
                          </w:sdtPr>
                          <w:sdtContent>
                            <w:p>
                              <w:pPr>
                                <w:widowControl w:val="0"/>
                                <w:spacing w:line="400" w:lineRule="atLeast"/>
                                <w:ind w:firstLine="720"/>
                                <w:jc w:val="both"/>
                                <w:rPr>
                                  <w:b/>
                                  <w:szCs w:val="24"/>
                                </w:rPr>
                              </w:pPr>
                              <w:sdt>
                                <w:sdtPr>
                                  <w:alias w:val="Numeris"/>
                                  <w:tag w:val="nr_e8281550184d4c229f0da36b8afafab5"/>
                                  <w:lock w:val="sdtLocked"/>
                                  <w:richText/>
                                </w:sdtPr>
                                <w:sdtContent>
                                  <w:r>
                                    <w:rPr>
                                      <w:b/>
                                      <w:szCs w:val="24"/>
                                    </w:rPr>
                                    <w:t>8</w:t>
                                  </w:r>
                                </w:sdtContent>
                              </w:sdt>
                              <w:r>
                                <w:rPr>
                                  <w:b/>
                                  <w:szCs w:val="24"/>
                                </w:rPr>
                                <w:t xml:space="preserve"> straipsnis. </w:t>
                              </w:r>
                              <w:sdt>
                                <w:sdtPr>
                                  <w:alias w:val="Pavadinimas"/>
                                  <w:tag w:val="title_e8281550184d4c229f0da36b8afafab5"/>
                                  <w:lock w:val="sdtLocked"/>
                                  <w:richText/>
                                </w:sdtPr>
                                <w:sdtContent>
                                  <w:r>
                                    <w:rPr>
                                      <w:b/>
                                      <w:szCs w:val="24"/>
                                    </w:rPr>
                                    <w:t>Registro duomenų teikimas</w:t>
                                  </w:r>
                                </w:sdtContent>
                              </w:sdt>
                            </w:p>
                            <w:sdt>
                              <w:sdtPr>
                                <w:alias w:val="8 str. 1 d."/>
                                <w:tag w:val="part_44ff17109ed64da7a8480ba6d5248fab"/>
                                <w:lock w:val="sdtLocked"/>
                                <w:richText/>
                              </w:sdtPr>
                              <w:sdtContent>
                                <w:p>
                                  <w:pPr>
                                    <w:widowControl w:val="0"/>
                                    <w:spacing w:line="400" w:lineRule="atLeast"/>
                                    <w:ind w:firstLine="720"/>
                                    <w:jc w:val="both"/>
                                    <w:rPr>
                                      <w:bCs/>
                                      <w:szCs w:val="24"/>
                                    </w:rPr>
                                  </w:pPr>
                                  <w:sdt>
                                    <w:sdtPr>
                                      <w:alias w:val="Numeris"/>
                                      <w:tag w:val="nr_44ff17109ed64da7a8480ba6d5248fab"/>
                                      <w:lock w:val="sdtLocked"/>
                                      <w:richText/>
                                    </w:sdtPr>
                                    <w:sdtContent>
                                      <w:r>
                                        <w:rPr>
                                          <w:bCs/>
                                          <w:szCs w:val="24"/>
                                        </w:rPr>
                                        <w:t>1</w:t>
                                      </w:r>
                                    </w:sdtContent>
                                  </w:sdt>
                                  <w:r>
                                    <w:rPr>
                                      <w:bCs/>
                                      <w:szCs w:val="24"/>
                                    </w:rPr>
                                    <w:t>. Registro informacinėje sistemoje tvarkomų duomenų teikimo tvarka nustatoma Registro informacinės sistemos nuostatuose.</w:t>
                                  </w:r>
                                </w:p>
                              </w:sdtContent>
                            </w:sdt>
                            <w:sdt>
                              <w:sdtPr>
                                <w:alias w:val="8 str. 2 d."/>
                                <w:tag w:val="part_d5afeb4091df4bf9b906e0c3f2fcb02c"/>
                                <w:lock w:val="sdtLocked"/>
                                <w:richText/>
                              </w:sdtPr>
                              <w:sdtContent>
                                <w:p>
                                  <w:pPr>
                                    <w:widowControl w:val="0"/>
                                    <w:spacing w:line="400" w:lineRule="atLeast"/>
                                    <w:ind w:firstLine="720"/>
                                    <w:jc w:val="both"/>
                                    <w:rPr>
                                      <w:bCs/>
                                      <w:szCs w:val="24"/>
                                    </w:rPr>
                                  </w:pPr>
                                  <w:sdt>
                                    <w:sdtPr>
                                      <w:alias w:val="Numeris"/>
                                      <w:tag w:val="nr_d5afeb4091df4bf9b906e0c3f2fcb02c"/>
                                      <w:lock w:val="sdtLocked"/>
                                      <w:richText/>
                                    </w:sdtPr>
                                    <w:sdtContent>
                                      <w:r>
                                        <w:rPr>
                                          <w:bCs/>
                                          <w:szCs w:val="24"/>
                                        </w:rPr>
                                        <w:t>2</w:t>
                                      </w:r>
                                    </w:sdtContent>
                                  </w:sdt>
                                  <w:r>
                                    <w:rPr>
                                      <w:bCs/>
                                      <w:szCs w:val="24"/>
                                    </w:rPr>
                                    <w:t>. Registro informacinėje sistemoje tvarkomi duomenys neatlygintinai teikiami Valstybės informacinių išteklių valdymo įstatyme ir kituose Lietuvos Respublikos įstatymuose, tiesiogiai taikomuose Europos Sąjungos teisės aktuose ir Lietuvos Respublikos tarptautinėse sutartyse nurodytiems subjektams.</w:t>
                                  </w:r>
                                </w:p>
                              </w:sdtContent>
                            </w:sdt>
                            <w:sdt>
                              <w:sdtPr>
                                <w:alias w:val="8 str. 3 d."/>
                                <w:tag w:val="part_8cdd8f501ff84f629cd44fd73ea4543e"/>
                                <w:lock w:val="sdtLocked"/>
                                <w:richText/>
                              </w:sdtPr>
                              <w:sdtContent>
                                <w:p>
                                  <w:pPr>
                                    <w:widowControl w:val="0"/>
                                    <w:spacing w:line="400" w:lineRule="atLeast"/>
                                    <w:ind w:firstLine="720"/>
                                    <w:jc w:val="both"/>
                                    <w:rPr>
                                      <w:bCs/>
                                      <w:szCs w:val="24"/>
                                    </w:rPr>
                                  </w:pPr>
                                  <w:sdt>
                                    <w:sdtPr>
                                      <w:alias w:val="Numeris"/>
                                      <w:tag w:val="nr_8cdd8f501ff84f629cd44fd73ea4543e"/>
                                      <w:lock w:val="sdtLocked"/>
                                      <w:richText/>
                                    </w:sdtPr>
                                    <w:sdtContent>
                                      <w:r>
                                        <w:rPr>
                                          <w:bCs/>
                                          <w:szCs w:val="24"/>
                                        </w:rPr>
                                        <w:t>3</w:t>
                                      </w:r>
                                    </w:sdtContent>
                                  </w:sdt>
                                  <w:r>
                                    <w:rPr>
                                      <w:bCs/>
                                      <w:szCs w:val="24"/>
                                    </w:rPr>
                                    <w:t>. Registro duomenys teikiami laikantis Lietuvos Respublikos valstybės informacinių išteklių valdymo įstatymo 28 straipsnio 11 dalyje nurodytų apribojimų, Bendrojo duomenų apsaugos reglamento 5 straipsnyje apibrėžtų asmens duomenų tvarkymo principų ir 6 straipsnyje nustatytų asmens duomenų teisėto tvarkymo sąlygų ir atsižvelgiant į Asmens duomenų teisinės apsaugos įstatymo 3 straipsnyje nustatytus asmens kodo tvarkymo ypatumus.</w:t>
                                  </w:r>
                                </w:p>
                                <w:p>
                                  <w:pPr>
                                    <w:widowControl w:val="0"/>
                                    <w:spacing w:line="400" w:lineRule="atLeast"/>
                                    <w:ind w:firstLine="720"/>
                                    <w:jc w:val="both"/>
                                    <w:rPr>
                                      <w:szCs w:val="24"/>
                                    </w:rPr>
                                  </w:pPr>
                                </w:p>
                              </w:sdtContent>
                            </w:sdt>
                          </w:sdtContent>
                        </w:sdt>
                        <w:sdt>
                          <w:sdtPr>
                            <w:alias w:val="9 str."/>
                            <w:tag w:val="part_85ab04123ce2452ab9537319ef43f559"/>
                            <w:lock w:val="sdtLocked"/>
                            <w:richText/>
                          </w:sdtPr>
                          <w:sdtContent>
                            <w:p>
                              <w:pPr>
                                <w:widowControl w:val="0"/>
                                <w:spacing w:line="400" w:lineRule="atLeast"/>
                                <w:ind w:firstLine="720"/>
                                <w:jc w:val="both"/>
                                <w:rPr>
                                  <w:b/>
                                  <w:szCs w:val="24"/>
                                </w:rPr>
                              </w:pPr>
                              <w:sdt>
                                <w:sdtPr>
                                  <w:alias w:val="Numeris"/>
                                  <w:tag w:val="nr_85ab04123ce2452ab9537319ef43f559"/>
                                  <w:lock w:val="sdtLocked"/>
                                  <w:richText/>
                                </w:sdtPr>
                                <w:sdtContent>
                                  <w:r>
                                    <w:rPr>
                                      <w:b/>
                                      <w:szCs w:val="24"/>
                                    </w:rPr>
                                    <w:t>9</w:t>
                                  </w:r>
                                </w:sdtContent>
                              </w:sdt>
                              <w:r>
                                <w:rPr>
                                  <w:b/>
                                  <w:szCs w:val="24"/>
                                </w:rPr>
                                <w:t xml:space="preserve"> straipsnis. </w:t>
                              </w:r>
                              <w:sdt>
                                <w:sdtPr>
                                  <w:alias w:val="Pavadinimas"/>
                                  <w:tag w:val="title_85ab04123ce2452ab9537319ef43f559"/>
                                  <w:lock w:val="sdtLocked"/>
                                  <w:richText/>
                                </w:sdtPr>
                                <w:sdtContent>
                                  <w:r>
                                    <w:rPr>
                                      <w:b/>
                                      <w:szCs w:val="24"/>
                                    </w:rPr>
                                    <w:t>Registro duomenų atvėrimo pakartotinai naudoti apribojimai</w:t>
                                  </w:r>
                                </w:sdtContent>
                              </w:sdt>
                            </w:p>
                            <w:sdt>
                              <w:sdtPr>
                                <w:alias w:val="9 str. 1 d."/>
                                <w:tag w:val="part_498ff67308f24e1fa57367dddc3bf476"/>
                                <w:lock w:val="sdtLocked"/>
                                <w:richText/>
                              </w:sdtPr>
                              <w:sdtContent>
                                <w:p>
                                  <w:pPr>
                                    <w:widowControl w:val="0"/>
                                    <w:spacing w:line="400" w:lineRule="atLeast"/>
                                    <w:ind w:firstLine="720"/>
                                    <w:jc w:val="both"/>
                                    <w:rPr>
                                      <w:b/>
                                      <w:szCs w:val="24"/>
                                    </w:rPr>
                                  </w:pPr>
                                  <w:r>
                                    <w:rPr>
                                      <w:szCs w:val="24"/>
                                    </w:rPr>
                                    <w:t>Registro informacinėje sistemoje tvarkomi duomenys atveriami pakartotinai naudoti, išskyrus</w:t>
                                  </w:r>
                                  <w:r>
                                    <w:rPr>
                                      <w:bCs/>
                                      <w:szCs w:val="24"/>
                                    </w:rPr>
                                    <w:t xml:space="preserve"> atvejus, kai duomenų atvėrimas gali pakenkti valstybės saugumui ar gynybai, nusikaltimo, baudžiamojo nusižengimo ar administracinio nusižengimo tyrimui, viešajai tvarkai, valstybės valdymui, teisėsaugos interesams, teismų darbui (bylų nagrinėjimui teismuose), duomenų subjekto ar kito asmens teisių ir laisvių apsaugai, juridinio asmens konfidencialiai informacijai ar atskleisti jo komercinę (verslo) paslaptį.“</w:t>
                                  </w:r>
                                </w:p>
                                <w:p>
                                  <w:pPr>
                                    <w:widowControl w:val="0"/>
                                    <w:spacing w:line="400" w:lineRule="atLeast"/>
                                    <w:ind w:firstLine="720"/>
                                    <w:jc w:val="both"/>
                                    <w:rPr>
                                      <w:b/>
                                      <w:szCs w:val="24"/>
                                    </w:rPr>
                                  </w:pPr>
                                </w:p>
                              </w:sdtContent>
                            </w:sdt>
                          </w:sdtContent>
                        </w:sdt>
                      </w:sdtContent>
                    </w:sdt>
                  </w:sdtContent>
                </w:sdt>
              </w:sdtContent>
            </w:sdt>
          </w:sdtContent>
        </w:sdt>
        <w:sdt>
          <w:sdtPr>
            <w:alias w:val="2 str."/>
            <w:tag w:val="part_2899ce802c3e402490c543486a8aa832"/>
            <w:lock w:val="sdtLocked"/>
            <w:richText/>
          </w:sdtPr>
          <w:sdtContent>
            <w:p>
              <w:pPr>
                <w:widowControl w:val="0"/>
                <w:spacing w:line="400" w:lineRule="atLeast"/>
                <w:ind w:firstLine="720"/>
                <w:jc w:val="both"/>
                <w:rPr>
                  <w:b/>
                  <w:szCs w:val="24"/>
                </w:rPr>
              </w:pPr>
              <w:sdt>
                <w:sdtPr>
                  <w:alias w:val="Numeris"/>
                  <w:tag w:val="nr_2899ce802c3e402490c543486a8aa832"/>
                  <w:lock w:val="sdtLocked"/>
                  <w:richText/>
                </w:sdtPr>
                <w:sdtContent>
                  <w:r>
                    <w:rPr>
                      <w:b/>
                      <w:szCs w:val="24"/>
                    </w:rPr>
                    <w:t>2</w:t>
                  </w:r>
                </w:sdtContent>
              </w:sdt>
              <w:r>
                <w:rPr>
                  <w:b/>
                  <w:szCs w:val="24"/>
                </w:rPr>
                <w:t xml:space="preserve"> straipsnis. </w:t>
              </w:r>
              <w:sdt>
                <w:sdtPr>
                  <w:alias w:val="Pavadinimas"/>
                  <w:tag w:val="title_2899ce802c3e402490c543486a8aa832"/>
                  <w:lock w:val="sdtLocked"/>
                  <w:richText/>
                </w:sdtPr>
                <w:sdtContent>
                  <w:r>
                    <w:rPr>
                      <w:b/>
                      <w:szCs w:val="24"/>
                    </w:rPr>
                    <w:t>Įstatymo įsigaliojimas ir įgyvendinimas</w:t>
                  </w:r>
                </w:sdtContent>
              </w:sdt>
            </w:p>
            <w:sdt>
              <w:sdtPr>
                <w:alias w:val="2 str. 1 d."/>
                <w:tag w:val="part_1625711f8b144e029145e425fe23a660"/>
                <w:lock w:val="sdtLocked"/>
                <w:richText/>
              </w:sdtPr>
              <w:sdtContent>
                <w:p>
                  <w:pPr>
                    <w:widowControl w:val="0"/>
                    <w:tabs>
                      <w:tab w:val="left" w:pos="993"/>
                    </w:tabs>
                    <w:spacing w:line="400" w:lineRule="atLeast"/>
                    <w:ind w:firstLine="720"/>
                    <w:jc w:val="both"/>
                    <w:rPr>
                      <w:bCs/>
                      <w:szCs w:val="24"/>
                    </w:rPr>
                  </w:pPr>
                  <w:sdt>
                    <w:sdtPr>
                      <w:alias w:val="Numeris"/>
                      <w:tag w:val="nr_1625711f8b144e029145e425fe23a660"/>
                      <w:lock w:val="sdtLocked"/>
                      <w:richText/>
                    </w:sdtPr>
                    <w:sdtContent>
                      <w:r>
                        <w:rPr>
                          <w:bCs/>
                          <w:szCs w:val="24"/>
                        </w:rPr>
                        <w:t>1</w:t>
                      </w:r>
                    </w:sdtContent>
                  </w:sdt>
                  <w:r>
                    <w:rPr>
                      <w:bCs/>
                      <w:szCs w:val="24"/>
                    </w:rPr>
                    <w:t>. Šis įstatymas, išskyrus šio straipsnio 2 ir 3 dalis, įsigalioja 2026 m. liepos 1 d.</w:t>
                  </w:r>
                </w:p>
              </w:sdtContent>
            </w:sdt>
            <w:sdt>
              <w:sdtPr>
                <w:alias w:val="2 str. 2 d."/>
                <w:tag w:val="part_d36eb99fb5d948c18a8a6b87a4645a58"/>
                <w:lock w:val="sdtLocked"/>
                <w:richText/>
              </w:sdtPr>
              <w:sdtContent>
                <w:p>
                  <w:pPr>
                    <w:widowControl w:val="0"/>
                    <w:tabs>
                      <w:tab w:val="left" w:pos="993"/>
                    </w:tabs>
                    <w:spacing w:line="400" w:lineRule="atLeast"/>
                    <w:ind w:firstLine="720"/>
                    <w:jc w:val="both"/>
                    <w:rPr>
                      <w:bCs/>
                      <w:szCs w:val="24"/>
                    </w:rPr>
                  </w:pPr>
                  <w:sdt>
                    <w:sdtPr>
                      <w:alias w:val="Numeris"/>
                      <w:tag w:val="nr_d36eb99fb5d948c18a8a6b87a4645a58"/>
                      <w:lock w:val="sdtLocked"/>
                      <w:richText/>
                    </w:sdtPr>
                    <w:sdtContent>
                      <w:r>
                        <w:rPr>
                          <w:bCs/>
                          <w:szCs w:val="24"/>
                        </w:rPr>
                        <w:t>2</w:t>
                      </w:r>
                    </w:sdtContent>
                  </w:sdt>
                  <w:r>
                    <w:rPr>
                      <w:bCs/>
                      <w:szCs w:val="24"/>
                    </w:rPr>
                    <w:t>. Vidaus reikalų ministras, Viešojo valdymo agentūros direktorius iki 2026 m. birželio 30 d. priima šio įstatymo įgyvendinamuosius teisės aktus.</w:t>
                  </w:r>
                </w:p>
              </w:sdtContent>
            </w:sdt>
            <w:sdt>
              <w:sdtPr>
                <w:alias w:val="2 str. 3 d."/>
                <w:tag w:val="part_a18f724e8f4a4396818037b5ee7338b4"/>
                <w:lock w:val="sdtLocked"/>
                <w:richText/>
              </w:sdtPr>
              <w:sdtContent>
                <w:p>
                  <w:pPr>
                    <w:widowControl w:val="0"/>
                    <w:spacing w:line="400" w:lineRule="atLeast"/>
                    <w:ind w:firstLine="720"/>
                    <w:jc w:val="both"/>
                    <w:rPr>
                      <w:bCs/>
                      <w:szCs w:val="24"/>
                    </w:rPr>
                  </w:pPr>
                  <w:sdt>
                    <w:sdtPr>
                      <w:alias w:val="Numeris"/>
                      <w:tag w:val="nr_a18f724e8f4a4396818037b5ee7338b4"/>
                      <w:lock w:val="sdtLocked"/>
                      <w:richText/>
                    </w:sdtPr>
                    <w:sdtContent>
                      <w:r>
                        <w:rPr>
                          <w:bCs/>
                          <w:szCs w:val="24"/>
                        </w:rPr>
                        <w:t>3</w:t>
                      </w:r>
                    </w:sdtContent>
                  </w:sdt>
                  <w:r>
                    <w:rPr>
                      <w:bCs/>
                      <w:szCs w:val="24"/>
                    </w:rPr>
                    <w:t>. Viešojo sektoriaus įstaigos, iki 2026 m. liepos 1 d. nebuvusios Viešojo sektoriaus darbuotojų registro informacinės sistemos tvarkytojomis, registro objektus į šio registro informacinę sistemą turi įrašyti pagal Viešojo valdymo agentūros direktoriaus iki 2026 m. gruodžio 31 d. nustatytą grafiką ir apimtį, tačiau ne vėliau kaip iki 2032 m. gruodžio 31 d.</w:t>
                  </w:r>
                </w:p>
                <w:p>
                  <w:pPr>
                    <w:spacing w:line="360" w:lineRule="auto"/>
                    <w:ind w:firstLine="720"/>
                    <w:jc w:val="both"/>
                    <w:rPr>
                      <w:i/>
                      <w:szCs w:val="24"/>
                    </w:rPr>
                  </w:pPr>
                </w:p>
              </w:sdtContent>
            </w:sdt>
          </w:sdtContent>
        </w:sdt>
        <w:sdt>
          <w:sdtPr>
            <w:alias w:val="signatura"/>
            <w:tag w:val="part_458db76fd9f4433c953736bc9b6269c4"/>
            <w:lock w:val="sdtLocked"/>
            <w:richText/>
          </w:sdtPr>
          <w:sdtContent>
            <w:p>
              <w:pPr>
                <w:spacing w:line="360" w:lineRule="auto"/>
                <w:ind w:firstLine="720"/>
                <w:jc w:val="both"/>
                <w:rPr>
                  <w:i/>
                  <w:szCs w:val="24"/>
                </w:rPr>
              </w:pPr>
              <w:r>
                <w:rPr>
                  <w:i/>
                  <w:szCs w:val="24"/>
                </w:rPr>
                <w:t>Skelbiu šį Lietuvos Respublikos Seimo priimtą įstatymą.</w:t>
              </w:r>
            </w:p>
            <w:p>
              <w:pPr>
                <w:spacing w:line="600" w:lineRule="atLeast"/>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0C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7A65E4D-4A04-493C-A86A-03BDAFFAD1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2654237fd8e4778a74e3eab36c1d349" PartId="109cf8c5b013499dad6ce8b8146534f6">
    <Part Type="straipsnis" Nr="1" Abbr="1 str." Title="Lietuvos Respublikos viešojo sektoriaus darbuotojų registro įstatymo Nr. XIV-1986 nauja redakcija" DocPartId="998376c6445f4f3fa321643a90e656bc" PartId="edcd0edb57b8463f910b424ed4092a80">
      <Part Type="strDalis" Nr="1" Abbr="1 str. 1 d." DocPartId="452c2be7de884e4cbb92e745d5c4390c" PartId="69496620857841a7b02e13dabfe30c29">
        <Part Type="citata" DocPartId="1c91c7a0cb9e4cff8cb47e8ac84b60e2" PartId="f66f8c5f414546ba8d50834f84b4c41d">
          <Part Type="pagrindine" DocPartId="6cacebe7534447d981f01c6cd17a33a8" PartId="663540a15dd046ba9715726662bd8347">
            <Part Type="straipsnis" Nr="1" Abbr="1 str." Title="Įstatymo paskirtis" DocPartId="c03625725b8849f3809ef396ac0e95ba" PartId="985ae00c63874c788fb78e03ab2a6669">
              <Part Type="strDalis" Nr="1" Abbr="1 str. 1 d." DocPartId="4e3236ca4b1f4108b0f74b491314f1fb" PartId="d365526d7afe45f298f69f92f34b952d"/>
            </Part>
            <Part Type="straipsnis" Nr="2" Abbr="2 str." Title="Pagrindinės šio įstatymo sąvokos" DocPartId="9acbc263924c4e33ba0459d5331661d6" PartId="8b960edf036a459cb5b4b1d3fd37c641">
              <Part Type="strDalis" Nr="1" Abbr="2 str. 1 d." DocPartId="d78714801f124e80804b2ff9d6bcdab5" PartId="8c3c21129e784901af1b55e015b9ade8"/>
              <Part Type="strDalis" Nr="2" Abbr="2 str. 2 d." DocPartId="f2c74ae9901b4d5280fd6a0c42bf403e" PartId="72441c509a224458aed9b63693273db2"/>
            </Part>
            <Part Type="straipsnis" Nr="3" Abbr="3 str." Title="Registro rūšis ir Registro objektai" DocPartId="1e252ff929334c0eb5e59b47757ee326" PartId="266f3088e49f4ca0b53b3df68455c2db">
              <Part Type="strDalis" Nr="1" Abbr="3 str. 1 d." DocPartId="837fbb42cc934b2e8ab057f72076bc4a" PartId="afcd5e3dd6a645f98078ac38e14f4ca9"/>
              <Part Type="strDalis" Nr="2" Abbr="3 str. 2 d." DocPartId="52929042b1244562a0c29170d4f72d64" PartId="26ff86c6bea44c1cb1ecd252986b23c8">
                <Part Type="strPunktas" Nr="1" Abbr="3 str. 2 d. 1 p." DocPartId="0e37c6e462af40adb0089ce3abdf8c56" PartId="9062bd5f98ae441884e6b81315fe9322"/>
                <Part Type="strPunktas" Nr="2" Abbr="3 str. 2 d. 2 p." DocPartId="a0829467fc2c457c96a2a672f23b2cc9" PartId="6cc387baa4524302bc0866b9571168aa"/>
                <Part Type="strPunktas" Nr="3" Abbr="3 str. 2 d. 3 p." DocPartId="52860bab5bb941e4b3c048f63003ace7" PartId="52ad20bf7a1a448494440db1c21b99d9"/>
                <Part Type="strPunktas" Nr="4" Abbr="3 str. 2 d. 4 p." DocPartId="f0366566438e4be89ad2c849240fc0d8" PartId="db854d6a736047cc90614d570949c8ad"/>
                <Part Type="strPunktas" Nr="5" Abbr="3 str. 2 d. 5 p." DocPartId="620c89daae954dc9a9ca641c8873f49d" PartId="5e6125fcb5274c68854f06ca654714db"/>
                <Part Type="strPunktas" Nr="6" Abbr="3 str. 2 d. 6 p." DocPartId="673092e96433423db897f2383a39659c" PartId="d0a214901d86434cae30d0431c5e6044"/>
                <Part Type="strPunktas" Nr="7" Abbr="3 str. 2 d. 7 p." DocPartId="b1cea068e02c4d30872532ecb4445e33" PartId="3198bfa06aec49c7953ab40196fa2d9c"/>
                <Part Type="strPunktas" Nr="8" Abbr="3 str. 2 d. 8 p." DocPartId="5bae8e4489294025b0f03e93beeb1fd5" PartId="f259457a211d4457b298b09b3b360f8b"/>
                <Part Type="strPunktas" Nr="9" Abbr="3 str. 2 d. 9 p." DocPartId="28b5822ff817439a973918c87b0be4f3" PartId="df9773fc2d95490cb7c6c134fe90c704"/>
                <Part Type="strPunktas" Nr="10" Abbr="3 str. 2 d. 10 p." DocPartId="fed011546721430fa1b8abd954a97044" PartId="87dd5e050375471eaa3cc6362e676101"/>
              </Part>
              <Part Type="strDalis" Nr="3" Abbr="3 str. 3 d." DocPartId="ef1fa6bc6f53436e95efc3197fd0e80c" PartId="f48fe7bcc15d49a5b49a4a564e728d81"/>
            </Part>
            <Part Type="straipsnis" Nr="4" Abbr="4 str." Title="Registrą sudarančių duomenų rinkiniai" DocPartId="9d5937333a5e40ac8c4ff22810923f7e" PartId="69d9977eb51a4916a9ba8509105a86bf">
              <Part Type="strDalis" Nr="1" Abbr="4 str. 1 d." DocPartId="5727985e79a446139d33cc2916fb41ed" PartId="b2a3fcb8211d4f95a8858a15d8c5b1e2"/>
              <Part Type="strDalis" Nr="2" Abbr="4 str. 2 d." DocPartId="f3c8fe7fe84947d28625dad3742d6ff5" PartId="394eaf1e53df4dd091d6726410052800">
                <Part Type="strPunktas" Nr="1" Abbr="4 str. 2 d. 1 p." DocPartId="baa72de42f9b4af8996ce2e8db083dc6" PartId="d0f79faf53b04577b4c8b4e79c061979"/>
                <Part Type="strPunktas" Nr="2" Abbr="4 str. 2 d. 2 p." DocPartId="7e1a057b13954b4c995b0583ee9aecf7" PartId="c4d0aba24c6f48259e5b588eea520ef9"/>
              </Part>
              <Part Type="strDalis" Nr="3" Abbr="4 str. 3 d." DocPartId="037c77f3e6c9440eb7b3514778da5396" PartId="ad06abe590e84976bfaa5985bb9a5997"/>
            </Part>
            <Part Type="straipsnis" Nr="5" Abbr="5 str." Title="Registro informacinės sistemos valdytojas ir duomenų valdytojas" DocPartId="588a7d18b3f0408189da3c6ddb0bab3b" PartId="9421499fde06476c8ad99a396734d665">
              <Part Type="strDalis" Nr="1" Abbr="5 str. 1 d." DocPartId="777813511b98401ca53b1ff61a589d4d" PartId="83969ee9b9f640c4b8c8f971914c2992"/>
              <Part Type="strDalis" Nr="2" Abbr="5 str. 2 d." DocPartId="848f244af4c942df97f2c4d9ec24860d" PartId="a273485ff96f47248e5a7900c13bb66d"/>
            </Part>
            <Part Type="straipsnis" Nr="6" Abbr="6 str." Title="Duomenų tvarkymas Registro informacinėje sistemoje" DocPartId="84ad5239430d4cd1ae60593c83de1ddd" PartId="834c46a5be04461795847eeebb982cb1">
              <Part Type="strDalis" Nr="1" Abbr="6 str. 1 d." DocPartId="ec6d4a01476f4e99bba9be31bf863a43" PartId="b4cef741cc854084a0807fadf5d53fdd"/>
              <Part Type="strDalis" Nr="2" Abbr="6 str. 2 d." DocPartId="c10f874f14434e7d873296da83651541" PartId="6e707a4cbca047a4a143f6aafaa7364e"/>
              <Part Type="strDalis" Nr="3" Abbr="6 str. 3 d." DocPartId="146268126d4343129314bedc48695641" PartId="251b712496fc4278a1e6c7b3fae59e45"/>
            </Part>
            <Part Type="straipsnis" Nr="7" Abbr="7 str." Title="Registro objektų registravimo pagrindai ir sąlygos" DocPartId="57bde0ce2c5f4d7e9d0127f605f97408" PartId="7172aa1780c247ddbb5183fceb6cd9cc">
              <Part Type="strDalis" Nr="1" Abbr="7 str. 1 d." DocPartId="7d5dbb398e364da89044f18cb0f4ed22" PartId="0310c3e348c442b98514f502d8e7d9da"/>
              <Part Type="strDalis" Nr="2" Abbr="7 str. 2 d." DocPartId="27b35aa41c304a65bdf0de08efdef321" PartId="70fa1549cc84461aae33c7d91d9ef84c">
                <Part Type="strPunktas" Nr="1" Abbr="7 str. 2 d. 1 p." DocPartId="a0290b43768344c4a67e87c4913a60ec" PartId="d8b6b197e97b46f3be49df7d4f9bf70f"/>
                <Part Type="strPunktas" Nr="2" Abbr="7 str. 2 d. 2 p." DocPartId="e88c32c5c54d45d0b9e126863688f807" PartId="1ce1e0b7641f409cb0218e1cd17082c2"/>
                <Part Type="strPunktas" Nr="3" Abbr="7 str. 2 d. 3 p." DocPartId="08955d143b554b54bd178e9070ebf38f" PartId="bd2aeb737c954c3ba48273bf81c7783c"/>
                <Part Type="strPunktas" Nr="4" Abbr="7 str. 2 d. 4 p." DocPartId="18f142ce66984db1a67c66f0dfa15e75" PartId="724e215eafb44d3186e2890bc921f972"/>
                <Part Type="strPunktas" Nr="5" Abbr="7 str. 2 d. 5 p." DocPartId="d84fbefbd3224845b30ea80105100fef" PartId="86c7ccdba384412ea92e57ed895c23f6"/>
              </Part>
              <Part Type="strDalis" Nr="3" Abbr="7 str. 3 d." DocPartId="cff5aa44596644bda404cc9488151977" PartId="caf86fe1257f4e5d96c314769d0b6839"/>
              <Part Type="strDalis" Nr="4" Abbr="7 str. 4 d." DocPartId="7f2b77df53d045288ea7f48640d17bf5" PartId="49581e12f1e747c784d7d410c26d017e"/>
              <Part Type="strDalis" Nr="5" Abbr="7 str. 5 d." DocPartId="6c8b21cc923e4158b1c80cd2728edcbb" PartId="9aa9b21d1c8e4506bef1030ae7544fb4"/>
              <Part Type="strDalis" Nr="6" Abbr="7 str. 6 d." DocPartId="1bc965036304436e9fe00cd47596d602" PartId="42770a5926fe4c429b906427acd11988"/>
            </Part>
            <Part Type="straipsnis" Nr="8" Abbr="8 str." Title="Registro duomenų teikimas" DocPartId="fb4ddd553f1c4b358500b5b26fa24b99" PartId="e8281550184d4c229f0da36b8afafab5">
              <Part Type="strDalis" Nr="1" Abbr="8 str. 1 d." DocPartId="abd596cff732416696d8d015d69f8606" PartId="44ff17109ed64da7a8480ba6d5248fab"/>
              <Part Type="strDalis" Nr="2" Abbr="8 str. 2 d." DocPartId="dbc62f8a315a423e8e2901e9e9a9a06c" PartId="d5afeb4091df4bf9b906e0c3f2fcb02c"/>
              <Part Type="strDalis" Nr="3" Abbr="8 str. 3 d." DocPartId="649c514664f04559ad6d079c0dd1d182" PartId="8cdd8f501ff84f629cd44fd73ea4543e"/>
            </Part>
            <Part Type="straipsnis" Nr="9" Abbr="9 str." Title="Registro duomenų atvėrimo pakartotinai naudoti apribojimai" DocPartId="4cf59dd46651435b875b40aad615f24a" PartId="85ab04123ce2452ab9537319ef43f559">
              <Part Type="strDalis" Nr="1" Abbr="9 str. 1 d." DocPartId="8a88eaaa34bc47dca7d1bd890cd1b8ab" PartId="498ff67308f24e1fa57367dddc3bf476"/>
            </Part>
          </Part>
        </Part>
      </Part>
    </Part>
    <Part Type="straipsnis" Nr="2" Abbr="2 str." Title="Įstatymo įsigaliojimas ir įgyvendinimas" DocPartId="5f5df66dec7c4f66921b6d075ddb8151" PartId="2899ce802c3e402490c543486a8aa832">
      <Part Type="strDalis" Nr="1" Abbr="2 str. 1 d." DocPartId="7b4c9a5cd2c54378a5918b762ef7a19a" PartId="1625711f8b144e029145e425fe23a660"/>
      <Part Type="strDalis" Nr="2" Abbr="2 str. 2 d." DocPartId="85f4052e92424f7991ec3ab2bedbe2b6" PartId="d36eb99fb5d948c18a8a6b87a4645a58"/>
      <Part Type="strDalis" Nr="3" Abbr="2 str. 3 d." DocPartId="a31b84ee1cf7498986fef3175b943154" PartId="a18f724e8f4a4396818037b5ee7338b4"/>
    </Part>
    <Part Type="signatura" DocPartId="5d35ef2142ff460b8dda7d76a5c1168e" PartId="458db76fd9f4433c953736bc9b6269c4"/>
  </Part>
</Parts>
</file>

<file path=customXml/itemProps1.xml><?xml version="1.0" encoding="utf-8"?>
<ds:datastoreItem xmlns:ds="http://schemas.openxmlformats.org/officeDocument/2006/customXml" ds:itemID="{04DC76A8-C680-42C4-BA24-3C941CDD70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1073</Words>
  <Characters>7888</Characters>
  <Application>Microsoft Office Word</Application>
  <DocSecurity>4</DocSecurity>
  <Lines>151</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8885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2026-06-26T12:25:00Z</dcterms:created>
  <dc:creator>User</dc:creator>
  <lastModifiedBy>adlibuser</lastModifiedBy>
  <lastPrinted>2026-06-11T11:40:00Z</lastPrinted>
  <dcterms:modified xsi:type="dcterms:W3CDTF">2026-06-26T12:25:00Z</dcterms:modified>
  <revision>2</revision>
</coreProperties>
</file>