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52011d4f181409b8acd5f46a72670d8"/>
        <w:id w:val="-1982379796"/>
        <w:lock w:val="sdtLocked"/>
      </w:sdtPr>
      <w:sdtEndPr/>
      <w:sdtContent>
        <w:p w14:paraId="7328CDA4" w14:textId="6C136C9A" w:rsidR="00E675D2" w:rsidRDefault="00C7294D" w:rsidP="00C7294D">
          <w:pPr>
            <w:tabs>
              <w:tab w:val="center" w:pos="4986"/>
              <w:tab w:val="right" w:pos="9972"/>
            </w:tabs>
            <w:jc w:val="center"/>
            <w:rPr>
              <w:b/>
              <w:szCs w:val="24"/>
              <w:lang w:eastAsia="lt-LT"/>
            </w:rPr>
          </w:pPr>
          <w:r>
            <w:rPr>
              <w:b/>
              <w:noProof/>
              <w:spacing w:val="20"/>
              <w:sz w:val="26"/>
              <w:szCs w:val="26"/>
              <w:lang w:eastAsia="lt-LT"/>
            </w:rPr>
            <w:drawing>
              <wp:inline distT="0" distB="0" distL="0" distR="0" wp14:anchorId="3CDEFEDA" wp14:editId="51E3C677">
                <wp:extent cx="523875" cy="619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14:paraId="7F660369" w14:textId="77777777" w:rsidR="00E675D2" w:rsidRDefault="00C7294D">
          <w:pPr>
            <w:jc w:val="center"/>
            <w:rPr>
              <w:b/>
              <w:szCs w:val="24"/>
              <w:lang w:eastAsia="lt-LT"/>
            </w:rPr>
          </w:pPr>
          <w:r>
            <w:rPr>
              <w:b/>
              <w:szCs w:val="24"/>
              <w:lang w:eastAsia="lt-LT"/>
            </w:rPr>
            <w:t>LIETUVOS RESPUBLIKOS APLINKOS MINISTRAS</w:t>
          </w:r>
        </w:p>
        <w:p w14:paraId="079DD6A6" w14:textId="77777777" w:rsidR="00E675D2" w:rsidRDefault="00E675D2">
          <w:pPr>
            <w:jc w:val="center"/>
            <w:rPr>
              <w:b/>
              <w:szCs w:val="24"/>
              <w:lang w:eastAsia="lt-LT"/>
            </w:rPr>
          </w:pPr>
        </w:p>
        <w:p w14:paraId="4D404963" w14:textId="77777777" w:rsidR="00E675D2" w:rsidRDefault="00C7294D">
          <w:pPr>
            <w:jc w:val="center"/>
            <w:rPr>
              <w:b/>
              <w:szCs w:val="24"/>
              <w:lang w:eastAsia="lt-LT"/>
            </w:rPr>
          </w:pPr>
          <w:r>
            <w:rPr>
              <w:b/>
              <w:szCs w:val="24"/>
              <w:lang w:eastAsia="lt-LT"/>
            </w:rPr>
            <w:t>ĮSAKYMAS</w:t>
          </w:r>
        </w:p>
        <w:p w14:paraId="364C45D0" w14:textId="77777777" w:rsidR="00E675D2" w:rsidRDefault="00C7294D">
          <w:pPr>
            <w:jc w:val="center"/>
            <w:rPr>
              <w:b/>
              <w:szCs w:val="24"/>
              <w:lang w:eastAsia="lt-LT"/>
            </w:rPr>
          </w:pPr>
          <w:r>
            <w:rPr>
              <w:b/>
              <w:color w:val="000000"/>
              <w:szCs w:val="24"/>
              <w:lang w:eastAsia="lt-LT"/>
            </w:rPr>
            <w:t>DĖL LIETUVOS RESPUBLIKOS APLINKOS MINISTRO 2015 M. SAUSIO 9 D. ĮSAKYMO NR. D1-12 „DĖL KRAŠTOVAIZDŽIO IR BIOLOGINĖS ĮVAIROVĖS IŠSAUGOJIMO 2015-2020 METŲ VEIKSMŲ PLANO PATVIRTINIMO“ PAKEITIMO</w:t>
          </w:r>
        </w:p>
        <w:p w14:paraId="271F1727" w14:textId="77777777" w:rsidR="00E675D2" w:rsidRDefault="00E675D2">
          <w:pPr>
            <w:jc w:val="center"/>
            <w:rPr>
              <w:b/>
              <w:szCs w:val="24"/>
              <w:lang w:eastAsia="lt-LT"/>
            </w:rPr>
          </w:pPr>
        </w:p>
        <w:p w14:paraId="6EC7FDCB" w14:textId="77777777" w:rsidR="00E675D2" w:rsidRDefault="00C7294D">
          <w:pPr>
            <w:jc w:val="center"/>
            <w:rPr>
              <w:szCs w:val="24"/>
              <w:lang w:eastAsia="lt-LT"/>
            </w:rPr>
          </w:pPr>
          <w:r>
            <w:rPr>
              <w:szCs w:val="24"/>
              <w:lang w:eastAsia="lt-LT"/>
            </w:rPr>
            <w:t>2017 m. gruodžio 8 d. Nr. D1-986</w:t>
          </w:r>
        </w:p>
        <w:p w14:paraId="096051A8" w14:textId="77777777" w:rsidR="00E675D2" w:rsidRDefault="00C7294D">
          <w:pPr>
            <w:jc w:val="center"/>
            <w:rPr>
              <w:szCs w:val="24"/>
              <w:lang w:eastAsia="lt-LT"/>
            </w:rPr>
          </w:pPr>
          <w:r>
            <w:rPr>
              <w:szCs w:val="24"/>
              <w:lang w:eastAsia="lt-LT"/>
            </w:rPr>
            <w:t>Vilnius</w:t>
          </w:r>
        </w:p>
        <w:p w14:paraId="4F2945B7" w14:textId="77777777" w:rsidR="00E675D2" w:rsidRDefault="00E675D2">
          <w:pPr>
            <w:jc w:val="center"/>
            <w:rPr>
              <w:szCs w:val="24"/>
              <w:lang w:eastAsia="lt-LT"/>
            </w:rPr>
          </w:pPr>
        </w:p>
        <w:p w14:paraId="78F0A58B" w14:textId="77777777" w:rsidR="00C7294D" w:rsidRDefault="00C7294D">
          <w:pPr>
            <w:jc w:val="center"/>
            <w:rPr>
              <w:szCs w:val="24"/>
              <w:lang w:eastAsia="lt-LT"/>
            </w:rPr>
          </w:pPr>
        </w:p>
        <w:sdt>
          <w:sdtPr>
            <w:alias w:val="pastraipa"/>
            <w:tag w:val="part_16a39d4c996a4f2a9303f31cfff51996"/>
            <w:id w:val="-512454922"/>
            <w:lock w:val="sdtLocked"/>
          </w:sdtPr>
          <w:sdtEndPr/>
          <w:sdtContent>
            <w:p w14:paraId="7D645358" w14:textId="77777777" w:rsidR="00E675D2" w:rsidRDefault="00C7294D">
              <w:pPr>
                <w:tabs>
                  <w:tab w:val="left" w:pos="709"/>
                </w:tabs>
                <w:ind w:firstLine="567"/>
                <w:jc w:val="both"/>
                <w:rPr>
                  <w:szCs w:val="24"/>
                  <w:lang w:eastAsia="lt-LT"/>
                </w:rPr>
              </w:pPr>
              <w:r>
                <w:rPr>
                  <w:szCs w:val="24"/>
                  <w:lang w:eastAsia="lt-LT"/>
                </w:rPr>
                <w:t>P a k e i č i u Lietuvos Respublikos aplinkos ministro 2015 m. sausio 9 d. įsakymą Nr. D1-12 „Dėl Kraštovaizdžio ir biologinės įvairovės išsaugojimo 2015–2020 metų veiksmų plano patvirtinimo“:</w:t>
              </w:r>
            </w:p>
          </w:sdtContent>
        </w:sdt>
        <w:sdt>
          <w:sdtPr>
            <w:alias w:val="1 p."/>
            <w:tag w:val="part_69e964124b6f44ad917f169f9f1d4bec"/>
            <w:id w:val="-102956767"/>
            <w:lock w:val="sdtLocked"/>
          </w:sdtPr>
          <w:sdtEndPr/>
          <w:sdtContent>
            <w:p w14:paraId="0CDE5D52" w14:textId="7EAAE3B9" w:rsidR="00E675D2" w:rsidRDefault="007C769B">
              <w:pPr>
                <w:tabs>
                  <w:tab w:val="left" w:pos="709"/>
                </w:tabs>
                <w:ind w:firstLine="567"/>
                <w:jc w:val="both"/>
                <w:rPr>
                  <w:szCs w:val="24"/>
                  <w:lang w:eastAsia="lt-LT"/>
                </w:rPr>
              </w:pPr>
              <w:sdt>
                <w:sdtPr>
                  <w:alias w:val="Numeris"/>
                  <w:tag w:val="nr_69e964124b6f44ad917f169f9f1d4bec"/>
                  <w:id w:val="-713968676"/>
                  <w:lock w:val="sdtLocked"/>
                </w:sdtPr>
                <w:sdtEndPr/>
                <w:sdtContent>
                  <w:r w:rsidR="00C7294D">
                    <w:rPr>
                      <w:szCs w:val="24"/>
                      <w:lang w:eastAsia="lt-LT"/>
                    </w:rPr>
                    <w:t>1</w:t>
                  </w:r>
                </w:sdtContent>
              </w:sdt>
              <w:r w:rsidR="00C7294D">
                <w:rPr>
                  <w:szCs w:val="24"/>
                  <w:lang w:eastAsia="lt-LT"/>
                </w:rPr>
                <w:t>. Pakeičiu 2 punktą ir jį išdėstau taip:</w:t>
              </w:r>
            </w:p>
            <w:sdt>
              <w:sdtPr>
                <w:alias w:val="citata"/>
                <w:tag w:val="part_75d214a788f24260b51c581b84b598a4"/>
                <w:id w:val="917060320"/>
                <w:lock w:val="sdtLocked"/>
              </w:sdtPr>
              <w:sdtEndPr/>
              <w:sdtContent>
                <w:sdt>
                  <w:sdtPr>
                    <w:alias w:val="2 p."/>
                    <w:tag w:val="part_338c24bb47ac4e449d25ebace2d6eed4"/>
                    <w:id w:val="-162778079"/>
                    <w:lock w:val="sdtLocked"/>
                  </w:sdtPr>
                  <w:sdtEndPr/>
                  <w:sdtContent>
                    <w:p w14:paraId="49AEBA20" w14:textId="2016F083" w:rsidR="00E675D2" w:rsidRDefault="00C7294D">
                      <w:pPr>
                        <w:tabs>
                          <w:tab w:val="left" w:pos="709"/>
                        </w:tabs>
                        <w:ind w:firstLine="567"/>
                        <w:jc w:val="both"/>
                        <w:rPr>
                          <w:szCs w:val="24"/>
                          <w:lang w:eastAsia="lt-LT"/>
                        </w:rPr>
                      </w:pPr>
                      <w:r>
                        <w:rPr>
                          <w:szCs w:val="24"/>
                          <w:lang w:eastAsia="lt-LT"/>
                        </w:rPr>
                        <w:t>„</w:t>
                      </w:r>
                      <w:sdt>
                        <w:sdtPr>
                          <w:alias w:val="Numeris"/>
                          <w:tag w:val="nr_338c24bb47ac4e449d25ebace2d6eed4"/>
                          <w:id w:val="1945027907"/>
                          <w:lock w:val="sdtLocked"/>
                        </w:sdtPr>
                        <w:sdtEnd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nevalstybinėms organizacijoms pagal kompetenciją dalyvauti įgyvendinant Kraštovaizdžio ir biologinės įvairovės išsaugojimo 2015–2020 m. veiksmų plano 2 priede nurodytas priemones ir numatyti lėšas jų įgyvendinimui.</w:t>
                      </w:r>
                    </w:p>
                  </w:sdtContent>
                </w:sdt>
              </w:sdtContent>
            </w:sdt>
          </w:sdtContent>
        </w:sdt>
        <w:sdt>
          <w:sdtPr>
            <w:alias w:val="2 p."/>
            <w:tag w:val="part_af8879ec7abf47feb73e57788fe22e12"/>
            <w:id w:val="1807510194"/>
            <w:lock w:val="sdtLocked"/>
          </w:sdtPr>
          <w:sdtEndPr/>
          <w:sdtContent>
            <w:p w14:paraId="4F274553" w14:textId="1640252A" w:rsidR="00E675D2" w:rsidRDefault="007C769B">
              <w:pPr>
                <w:ind w:firstLine="567"/>
                <w:jc w:val="both"/>
                <w:rPr>
                  <w:rFonts w:eastAsia="Calibri"/>
                  <w:szCs w:val="24"/>
                  <w:lang w:eastAsia="lt-LT"/>
                </w:rPr>
              </w:pPr>
              <w:sdt>
                <w:sdtPr>
                  <w:alias w:val="Numeris"/>
                  <w:tag w:val="nr_af8879ec7abf47feb73e57788fe22e12"/>
                  <w:id w:val="680162548"/>
                  <w:lock w:val="sdtLocked"/>
                </w:sdtPr>
                <w:sdtEndPr/>
                <w:sdtContent>
                  <w:r w:rsidR="00C7294D">
                    <w:rPr>
                      <w:rFonts w:eastAsia="Calibri"/>
                      <w:szCs w:val="24"/>
                      <w:lang w:eastAsia="lt-LT"/>
                    </w:rPr>
                    <w:t>2</w:t>
                  </w:r>
                </w:sdtContent>
              </w:sdt>
              <w:r w:rsidR="00C7294D">
                <w:rPr>
                  <w:rFonts w:eastAsia="Calibri"/>
                  <w:szCs w:val="24"/>
                  <w:lang w:eastAsia="lt-LT"/>
                </w:rPr>
                <w:t xml:space="preserve">. Pakeičiu nurodytuoju įsakymu patvirtintą </w:t>
              </w:r>
              <w:r w:rsidR="00C7294D">
                <w:rPr>
                  <w:szCs w:val="24"/>
                  <w:lang w:eastAsia="lt-LT"/>
                </w:rPr>
                <w:t xml:space="preserve">Kraštovaizdžio ir biologinės įvairovės išsaugojimo 2015–2020 metų veiksmų planą: </w:t>
              </w:r>
            </w:p>
            <w:sdt>
              <w:sdtPr>
                <w:alias w:val="2.1 pp."/>
                <w:tag w:val="part_0e227b8c9c6f411e86bb02f42c0df1cc"/>
                <w:id w:val="1741981337"/>
                <w:lock w:val="sdtLocked"/>
              </w:sdtPr>
              <w:sdtEndPr>
                <w:rPr>
                  <w:szCs w:val="24"/>
                  <w:lang w:eastAsia="lt-LT"/>
                </w:rPr>
              </w:sdtEndPr>
              <w:sdtContent>
                <w:p w14:paraId="309B69FA" w14:textId="3ED2B159" w:rsidR="00E675D2" w:rsidRDefault="007C769B">
                  <w:pPr>
                    <w:ind w:firstLine="567"/>
                    <w:jc w:val="both"/>
                    <w:rPr>
                      <w:rFonts w:eastAsia="Calibri"/>
                      <w:szCs w:val="24"/>
                      <w:lang w:eastAsia="lt-LT"/>
                    </w:rPr>
                  </w:pPr>
                  <w:sdt>
                    <w:sdtPr>
                      <w:alias w:val="Numeris"/>
                      <w:tag w:val="nr_0e227b8c9c6f411e86bb02f42c0df1cc"/>
                      <w:id w:val="550499109"/>
                      <w:lock w:val="sdtLocked"/>
                    </w:sdtPr>
                    <w:sdtEndPr/>
                    <w:sdtContent>
                      <w:r w:rsidR="00C7294D">
                        <w:rPr>
                          <w:szCs w:val="24"/>
                          <w:lang w:eastAsia="lt-LT"/>
                        </w:rPr>
                        <w:t>2.1</w:t>
                      </w:r>
                    </w:sdtContent>
                  </w:sdt>
                  <w:r w:rsidR="00C7294D">
                    <w:rPr>
                      <w:szCs w:val="24"/>
                      <w:lang w:eastAsia="lt-LT"/>
                    </w:rPr>
                    <w:t>. p</w:t>
                  </w:r>
                  <w:r w:rsidR="00C7294D">
                    <w:rPr>
                      <w:rFonts w:eastAsia="Calibri"/>
                      <w:szCs w:val="24"/>
                      <w:lang w:eastAsia="lt-LT"/>
                    </w:rPr>
                    <w:t xml:space="preserve">akeičiu 11.3. papunktį ir jį išdėstau taip: </w:t>
                  </w:r>
                </w:p>
                <w:sdt>
                  <w:sdtPr>
                    <w:rPr>
                      <w:szCs w:val="24"/>
                      <w:lang w:eastAsia="lt-LT"/>
                    </w:rPr>
                    <w:alias w:val="citata"/>
                    <w:tag w:val="part_cc0e618fbd3d4f5d93b76c06b117b142"/>
                    <w:id w:val="391160199"/>
                    <w:lock w:val="sdtLocked"/>
                  </w:sdtPr>
                  <w:sdtEndPr/>
                  <w:sdtContent>
                    <w:sdt>
                      <w:sdtPr>
                        <w:rPr>
                          <w:szCs w:val="24"/>
                          <w:lang w:eastAsia="lt-LT"/>
                        </w:rPr>
                        <w:alias w:val="11.3 pp."/>
                        <w:tag w:val="part_b2a83aabaa3848eb8d2ccc892148532a"/>
                        <w:id w:val="695283575"/>
                        <w:lock w:val="sdtLocked"/>
                      </w:sdtPr>
                      <w:sdtEndPr/>
                      <w:sdtContent>
                        <w:p w14:paraId="553D7A14" w14:textId="3A90145F" w:rsidR="00E675D2" w:rsidRDefault="00C7294D">
                          <w:pPr>
                            <w:suppressAutoHyphens/>
                            <w:ind w:firstLine="567"/>
                            <w:jc w:val="both"/>
                            <w:rPr>
                              <w:szCs w:val="24"/>
                              <w:lang w:eastAsia="lt-LT"/>
                            </w:rPr>
                          </w:pPr>
                          <w:r>
                            <w:rPr>
                              <w:szCs w:val="24"/>
                              <w:lang w:eastAsia="lt-LT"/>
                            </w:rPr>
                            <w:t>„</w:t>
                          </w:r>
                          <w:sdt>
                            <w:sdtPr>
                              <w:rPr>
                                <w:szCs w:val="24"/>
                                <w:lang w:eastAsia="lt-LT"/>
                              </w:rPr>
                              <w:alias w:val="Numeris"/>
                              <w:tag w:val="nr_b2a83aabaa3848eb8d2ccc892148532a"/>
                              <w:id w:val="478728507"/>
                              <w:lock w:val="sdtLocked"/>
                              <w:placeholder>
                                <w:docPart w:val="DefaultPlaceholder_1082065158"/>
                              </w:placeholder>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14:paraId="32813E70" w14:textId="049F0BF6" w:rsidR="00E675D2" w:rsidRDefault="00C7294D">
                          <w:pPr>
                            <w:suppressAutoHyphens/>
                            <w:ind w:firstLine="567"/>
                            <w:jc w:val="both"/>
                            <w:rPr>
                              <w:szCs w:val="24"/>
                              <w:lang w:eastAsia="lt-LT"/>
                            </w:rPr>
                          </w:pPr>
                          <w:r>
                            <w:rPr>
                              <w:szCs w:val="24"/>
                              <w:lang w:eastAsia="lt-LT"/>
                            </w:rPr>
                            <w:t xml:space="preserve">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w:t>
                          </w:r>
                          <w:proofErr w:type="spellStart"/>
                          <w:r>
                            <w:rPr>
                              <w:szCs w:val="24"/>
                              <w:lang w:eastAsia="lt-LT"/>
                            </w:rPr>
                            <w:t>erdviškai</w:t>
                          </w:r>
                          <w:proofErr w:type="spellEnd"/>
                          <w:r>
                            <w:rPr>
                              <w:szCs w:val="24"/>
                              <w:lang w:eastAsia="lt-LT"/>
                            </w:rPr>
                            <w:t xml:space="preserve">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14:paraId="23451B1E" w14:textId="77777777" w:rsidR="00E675D2" w:rsidRDefault="00C7294D">
                          <w:pPr>
                            <w:suppressAutoHyphens/>
                            <w:ind w:firstLine="567"/>
                            <w:jc w:val="both"/>
                            <w:rPr>
                              <w:szCs w:val="24"/>
                              <w:lang w:eastAsia="lt-LT"/>
                            </w:rPr>
                          </w:pPr>
                          <w:r>
                            <w:rPr>
                              <w:szCs w:val="24"/>
                              <w:lang w:eastAsia="lt-LT"/>
                            </w:rPr>
                            <w:t xml:space="preserve">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w:t>
                          </w:r>
                          <w:r>
                            <w:rPr>
                              <w:szCs w:val="24"/>
                              <w:lang w:eastAsia="lt-LT"/>
                            </w:rPr>
                            <w:lastRenderedPageBreak/>
                            <w:t>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14:paraId="2D2E0BDE" w14:textId="77777777" w:rsidR="00E675D2" w:rsidRDefault="00C7294D">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14:paraId="5A89FF71" w14:textId="16B6F9EF" w:rsidR="00E675D2" w:rsidRDefault="00C7294D">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 xml:space="preserve">įrankiu BIOMON surinkti duomenys apie saugomų rūšių </w:t>
                          </w:r>
                          <w:proofErr w:type="spellStart"/>
                          <w:r>
                            <w:rPr>
                              <w:bCs/>
                              <w:szCs w:val="24"/>
                              <w:lang w:eastAsia="lt-LT"/>
                            </w:rPr>
                            <w:t>radavietes</w:t>
                          </w:r>
                          <w:proofErr w:type="spellEnd"/>
                          <w:r>
                            <w:rPr>
                              <w:bCs/>
                              <w:szCs w:val="24"/>
                              <w:lang w:eastAsia="lt-LT"/>
                            </w:rPr>
                            <w:t xml:space="preserve"> ir </w:t>
                          </w:r>
                          <w:proofErr w:type="spellStart"/>
                          <w:r>
                            <w:rPr>
                              <w:bCs/>
                              <w:szCs w:val="24"/>
                              <w:lang w:eastAsia="lt-LT"/>
                            </w:rPr>
                            <w:t>augavietes</w:t>
                          </w:r>
                          <w:proofErr w:type="spellEnd"/>
                          <w:r>
                            <w:rPr>
                              <w:bCs/>
                              <w:szCs w:val="24"/>
                              <w:lang w:eastAsia="lt-LT"/>
                            </w:rPr>
                            <w:t xml:space="preserve"> taip pat turėtų būti automatizuotu būdu pateikiami, saugomi ir viešinami saugomų rūšių informacinėje sistemoje.</w:t>
                          </w:r>
                          <w:r>
                            <w:rPr>
                              <w:szCs w:val="24"/>
                              <w:lang w:eastAsia="lt-LT"/>
                            </w:rPr>
                            <w:t>“;</w:t>
                          </w:r>
                        </w:p>
                      </w:sdtContent>
                    </w:sdt>
                  </w:sdtContent>
                </w:sdt>
              </w:sdtContent>
            </w:sdt>
            <w:sdt>
              <w:sdtPr>
                <w:alias w:val="2.2 pp."/>
                <w:tag w:val="part_f1ff9170d2e34e0bba48ecde4d2d4a05"/>
                <w:id w:val="500931206"/>
                <w:lock w:val="sdtLocked"/>
              </w:sdtPr>
              <w:sdtEndPr>
                <w:rPr>
                  <w:szCs w:val="24"/>
                  <w:lang w:eastAsia="lt-LT"/>
                </w:rPr>
              </w:sdtEndPr>
              <w:sdtContent>
                <w:p w14:paraId="7B1969F0" w14:textId="5B560AEA" w:rsidR="00E675D2" w:rsidRDefault="007C769B">
                  <w:pPr>
                    <w:tabs>
                      <w:tab w:val="left" w:pos="709"/>
                    </w:tabs>
                    <w:ind w:firstLine="567"/>
                    <w:jc w:val="both"/>
                    <w:rPr>
                      <w:szCs w:val="24"/>
                      <w:lang w:eastAsia="lt-LT"/>
                    </w:rPr>
                  </w:pPr>
                  <w:sdt>
                    <w:sdtPr>
                      <w:alias w:val="Numeris"/>
                      <w:tag w:val="nr_f1ff9170d2e34e0bba48ecde4d2d4a05"/>
                      <w:id w:val="560223571"/>
                      <w:lock w:val="sdtLocked"/>
                    </w:sdtPr>
                    <w:sdtEndPr/>
                    <w:sdtContent>
                      <w:r w:rsidR="00C7294D">
                        <w:rPr>
                          <w:szCs w:val="24"/>
                          <w:lang w:eastAsia="lt-LT"/>
                        </w:rPr>
                        <w:t>2.2</w:t>
                      </w:r>
                    </w:sdtContent>
                  </w:sdt>
                  <w:r w:rsidR="00C7294D">
                    <w:rPr>
                      <w:szCs w:val="24"/>
                      <w:lang w:eastAsia="lt-LT"/>
                    </w:rPr>
                    <w:t>. p</w:t>
                  </w:r>
                  <w:r w:rsidR="00C7294D">
                    <w:rPr>
                      <w:rFonts w:eastAsia="Calibri"/>
                      <w:szCs w:val="24"/>
                      <w:lang w:eastAsia="lt-LT"/>
                    </w:rPr>
                    <w:t>akeičiu 18 punktą ir jį išdėstau taip:</w:t>
                  </w:r>
                </w:p>
                <w:sdt>
                  <w:sdtPr>
                    <w:alias w:val="citata"/>
                    <w:tag w:val="part_a103986d2cfe42898a74d2b4f2d7e362"/>
                    <w:id w:val="153415983"/>
                    <w:lock w:val="sdtLocked"/>
                  </w:sdtPr>
                  <w:sdtEndPr>
                    <w:rPr>
                      <w:szCs w:val="24"/>
                      <w:lang w:eastAsia="lt-LT"/>
                    </w:rPr>
                  </w:sdtEndPr>
                  <w:sdtContent>
                    <w:sdt>
                      <w:sdtPr>
                        <w:alias w:val="18 p."/>
                        <w:tag w:val="part_57c3795bb3e4497bb8a47a52deb280e5"/>
                        <w:id w:val="548262911"/>
                        <w:lock w:val="sdtLocked"/>
                      </w:sdtPr>
                      <w:sdtEndPr>
                        <w:rPr>
                          <w:szCs w:val="24"/>
                          <w:lang w:eastAsia="lt-LT"/>
                        </w:rPr>
                      </w:sdtEndPr>
                      <w:sdtContent>
                        <w:p w14:paraId="19021EDD" w14:textId="785A4757" w:rsidR="00E675D2" w:rsidRDefault="00C7294D">
                          <w:pPr>
                            <w:tabs>
                              <w:tab w:val="left" w:pos="709"/>
                            </w:tabs>
                            <w:ind w:firstLine="567"/>
                            <w:jc w:val="both"/>
                            <w:rPr>
                              <w:szCs w:val="24"/>
                              <w:lang w:eastAsia="lt-LT"/>
                            </w:rPr>
                          </w:pPr>
                          <w:r>
                            <w:rPr>
                              <w:szCs w:val="24"/>
                              <w:lang w:eastAsia="lt-LT"/>
                            </w:rPr>
                            <w:t>„</w:t>
                          </w:r>
                          <w:sdt>
                            <w:sdtPr>
                              <w:alias w:val="Numeris"/>
                              <w:tag w:val="nr_57c3795bb3e4497bb8a47a52deb280e5"/>
                              <w:id w:val="-1251187230"/>
                              <w:lock w:val="sdtLocked"/>
                            </w:sdtPr>
                            <w:sdtEndPr/>
                            <w:sdtContent>
                              <w:r>
                                <w:rPr>
                                  <w:szCs w:val="24"/>
                                  <w:lang w:eastAsia="lt-LT"/>
                                </w:rPr>
                                <w:t>1</w:t>
                              </w:r>
                              <w:bookmarkStart w:id="0" w:name="_GoBack"/>
                              <w:bookmarkEnd w:id="0"/>
                              <w:r>
                                <w:rPr>
                                  <w:szCs w:val="24"/>
                                  <w:lang w:eastAsia="lt-LT"/>
                                </w:rPr>
                                <w:t>8</w:t>
                              </w:r>
                            </w:sdtContent>
                          </w:sdt>
                          <w:r>
                            <w:rPr>
                              <w:szCs w:val="24"/>
                              <w:lang w:eastAsia="lt-LT"/>
                            </w:rPr>
                            <w:t xml:space="preserve">. Įgyvendinant Planą </w:t>
                          </w:r>
                          <w:r>
                            <w:rPr>
                              <w:bCs/>
                              <w:color w:val="000000"/>
                              <w:szCs w:val="24"/>
                              <w:lang w:eastAsia="lt-LT"/>
                            </w:rPr>
                            <w:t>partnerystės pagrindais gali dalyvauti valstybės įmonės miškų urėdijos,</w:t>
                          </w:r>
                          <w:r>
                            <w:rPr>
                              <w:b/>
                              <w:bCs/>
                              <w:color w:val="000000"/>
                              <w:szCs w:val="24"/>
                              <w:lang w:eastAsia="lt-LT"/>
                            </w:rPr>
                            <w:t xml:space="preserve"> </w:t>
                          </w:r>
                          <w:r>
                            <w:rPr>
                              <w:szCs w:val="24"/>
                              <w:lang w:eastAsia="lt-LT"/>
                            </w:rPr>
                            <w:t>partnerystės ir kitais pagrindais gali dalyvauti savivaldybės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p>
                      </w:sdtContent>
                    </w:sdt>
                  </w:sdtContent>
                </w:sdt>
              </w:sdtContent>
            </w:sdt>
            <w:sdt>
              <w:sdtPr>
                <w:alias w:val="2.3 pp."/>
                <w:tag w:val="part_02643f40cec0477f9958840b97d367b8"/>
                <w:id w:val="-510450530"/>
                <w:lock w:val="sdtLocked"/>
              </w:sdtPr>
              <w:sdtEndPr/>
              <w:sdtContent>
                <w:p w14:paraId="0166D5BD" w14:textId="77777777" w:rsidR="00E675D2" w:rsidRDefault="007C769B">
                  <w:pPr>
                    <w:tabs>
                      <w:tab w:val="left" w:pos="709"/>
                    </w:tabs>
                    <w:ind w:firstLine="567"/>
                    <w:jc w:val="both"/>
                    <w:rPr>
                      <w:szCs w:val="24"/>
                      <w:lang w:eastAsia="lt-LT"/>
                    </w:rPr>
                  </w:pPr>
                  <w:sdt>
                    <w:sdtPr>
                      <w:alias w:val="Numeris"/>
                      <w:tag w:val="nr_02643f40cec0477f9958840b97d367b8"/>
                      <w:id w:val="-592626655"/>
                      <w:lock w:val="sdtLocked"/>
                    </w:sdtPr>
                    <w:sdtEndPr/>
                    <w:sdtContent>
                      <w:r w:rsidR="00C7294D">
                        <w:rPr>
                          <w:szCs w:val="24"/>
                          <w:lang w:eastAsia="lt-LT"/>
                        </w:rPr>
                        <w:t>2.3</w:t>
                      </w:r>
                    </w:sdtContent>
                  </w:sdt>
                  <w:r w:rsidR="00C7294D">
                    <w:rPr>
                      <w:szCs w:val="24"/>
                      <w:lang w:eastAsia="lt-LT"/>
                    </w:rPr>
                    <w:t>. pakeičiu 1 priedo 56 punktą ir jį išdėstau taip:</w:t>
                  </w:r>
                </w:p>
                <w:p w14:paraId="612251C8" w14:textId="77777777" w:rsidR="00E675D2" w:rsidRDefault="00C7294D">
                  <w:pPr>
                    <w:tabs>
                      <w:tab w:val="left" w:pos="709"/>
                    </w:tabs>
                    <w:jc w:val="both"/>
                    <w:rPr>
                      <w:szCs w:val="24"/>
                      <w:lang w:eastAsia="lt-LT"/>
                    </w:rPr>
                  </w:pPr>
                  <w:r>
                    <w:rPr>
                      <w:szCs w:val="24"/>
                      <w:lang w:eastAsia="lt-LT"/>
                    </w:rPr>
                    <w:t>„</w:t>
                  </w:r>
                </w:p>
                <w:sdt>
                  <w:sdtPr>
                    <w:alias w:val="citata"/>
                    <w:tag w:val="part_be900715640a4327b38c23ad1b4e4540"/>
                    <w:id w:val="-1399897022"/>
                    <w:lock w:val="sdtLocked"/>
                  </w:sdtPr>
                  <w:sdtEndPr/>
                  <w:sdtContent>
                    <w:sdt>
                      <w:sdtPr>
                        <w:alias w:val="pastraipa"/>
                        <w:tag w:val="part_9f8519e3ea0044719867146ba7842788"/>
                        <w:id w:val="81574251"/>
                        <w:lock w:val="sdtLocked"/>
                      </w:sdtPr>
                      <w:sdtEndPr/>
                      <w:sdtContent>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7"/>
                            <w:gridCol w:w="2693"/>
                            <w:gridCol w:w="1417"/>
                            <w:gridCol w:w="993"/>
                            <w:gridCol w:w="1704"/>
                          </w:tblGrid>
                          <w:tr w:rsidR="00E675D2" w14:paraId="5C3F6F98" w14:textId="77777777">
                            <w:tc>
                              <w:tcPr>
                                <w:tcW w:w="567" w:type="dxa"/>
                                <w:shd w:val="clear" w:color="auto" w:fill="auto"/>
                              </w:tcPr>
                              <w:p w14:paraId="7CA8403E" w14:textId="77777777" w:rsidR="00E675D2" w:rsidRDefault="00C7294D">
                                <w:pPr>
                                  <w:suppressAutoHyphens/>
                                  <w:jc w:val="both"/>
                                  <w:rPr>
                                    <w:szCs w:val="24"/>
                                    <w:lang w:eastAsia="lt-LT"/>
                                  </w:rPr>
                                </w:pPr>
                                <w:r>
                                  <w:rPr>
                                    <w:szCs w:val="24"/>
                                    <w:lang w:eastAsia="lt-LT"/>
                                  </w:rPr>
                                  <w:t>56.</w:t>
                                </w:r>
                              </w:p>
                            </w:tc>
                            <w:tc>
                              <w:tcPr>
                                <w:tcW w:w="2127" w:type="dxa"/>
                                <w:shd w:val="clear" w:color="auto" w:fill="auto"/>
                              </w:tcPr>
                              <w:p w14:paraId="5DB586FA" w14:textId="77777777" w:rsidR="00E675D2" w:rsidRDefault="00E675D2">
                                <w:pPr>
                                  <w:suppressAutoHyphens/>
                                  <w:jc w:val="both"/>
                                  <w:rPr>
                                    <w:szCs w:val="24"/>
                                    <w:lang w:eastAsia="lt-LT"/>
                                  </w:rPr>
                                </w:pPr>
                              </w:p>
                            </w:tc>
                            <w:tc>
                              <w:tcPr>
                                <w:tcW w:w="2693" w:type="dxa"/>
                                <w:shd w:val="clear" w:color="auto" w:fill="auto"/>
                              </w:tcPr>
                              <w:p w14:paraId="180819C9" w14:textId="77777777" w:rsidR="00E675D2" w:rsidRDefault="00C7294D">
                                <w:pPr>
                                  <w:suppressAutoHyphens/>
                                  <w:rPr>
                                    <w:szCs w:val="24"/>
                                    <w:lang w:eastAsia="lt-LT"/>
                                  </w:rPr>
                                </w:pPr>
                                <w:r>
                                  <w:rPr>
                                    <w:szCs w:val="24"/>
                                    <w:lang w:eastAsia="lt-LT"/>
                                  </w:rPr>
                                  <w:t>Įrengtų gamtos mokyklų skaičius, vnt.</w:t>
                                </w:r>
                              </w:p>
                            </w:tc>
                            <w:tc>
                              <w:tcPr>
                                <w:tcW w:w="1417" w:type="dxa"/>
                                <w:shd w:val="clear" w:color="auto" w:fill="auto"/>
                              </w:tcPr>
                              <w:p w14:paraId="09D1FC41" w14:textId="77777777" w:rsidR="00E675D2" w:rsidRDefault="00C7294D">
                                <w:pPr>
                                  <w:suppressAutoHyphens/>
                                  <w:jc w:val="center"/>
                                  <w:rPr>
                                    <w:szCs w:val="24"/>
                                    <w:lang w:eastAsia="lt-LT"/>
                                  </w:rPr>
                                </w:pPr>
                                <w:r>
                                  <w:rPr>
                                    <w:szCs w:val="24"/>
                                    <w:lang w:eastAsia="lt-LT"/>
                                  </w:rPr>
                                  <w:t>6</w:t>
                                </w:r>
                              </w:p>
                              <w:p w14:paraId="57C700FC" w14:textId="77777777" w:rsidR="00E675D2" w:rsidRDefault="00C7294D">
                                <w:pPr>
                                  <w:suppressAutoHyphens/>
                                  <w:jc w:val="center"/>
                                  <w:rPr>
                                    <w:szCs w:val="24"/>
                                    <w:lang w:eastAsia="lt-LT"/>
                                  </w:rPr>
                                </w:pPr>
                                <w:r>
                                  <w:rPr>
                                    <w:szCs w:val="24"/>
                                    <w:lang w:eastAsia="lt-LT"/>
                                  </w:rPr>
                                  <w:t>(2015 metų duomenys)</w:t>
                                </w:r>
                              </w:p>
                            </w:tc>
                            <w:tc>
                              <w:tcPr>
                                <w:tcW w:w="993" w:type="dxa"/>
                                <w:shd w:val="clear" w:color="auto" w:fill="auto"/>
                              </w:tcPr>
                              <w:p w14:paraId="087DA64E" w14:textId="77777777" w:rsidR="00E675D2" w:rsidRDefault="00C7294D">
                                <w:pPr>
                                  <w:suppressAutoHyphens/>
                                  <w:jc w:val="center"/>
                                  <w:rPr>
                                    <w:b/>
                                    <w:szCs w:val="24"/>
                                    <w:lang w:eastAsia="lt-LT"/>
                                  </w:rPr>
                                </w:pPr>
                                <w:r>
                                  <w:rPr>
                                    <w:szCs w:val="24"/>
                                    <w:lang w:eastAsia="lt-LT"/>
                                  </w:rPr>
                                  <w:t xml:space="preserve">Ne daugiau </w:t>
                                </w:r>
                                <w:r>
                                  <w:rPr>
                                    <w:strike/>
                                    <w:szCs w:val="24"/>
                                    <w:lang w:eastAsia="lt-LT"/>
                                  </w:rPr>
                                  <w:t xml:space="preserve"> </w:t>
                                </w:r>
                                <w:r>
                                  <w:rPr>
                                    <w:b/>
                                    <w:szCs w:val="24"/>
                                    <w:lang w:eastAsia="lt-LT"/>
                                  </w:rPr>
                                  <w:t xml:space="preserve"> </w:t>
                                </w:r>
                                <w:r>
                                  <w:rPr>
                                    <w:szCs w:val="24"/>
                                    <w:lang w:eastAsia="lt-LT"/>
                                  </w:rPr>
                                  <w:t>4</w:t>
                                </w:r>
                                <w:r>
                                  <w:rPr>
                                    <w:b/>
                                    <w:szCs w:val="24"/>
                                    <w:lang w:eastAsia="lt-LT"/>
                                  </w:rPr>
                                  <w:t>*</w:t>
                                </w:r>
                              </w:p>
                            </w:tc>
                            <w:tc>
                              <w:tcPr>
                                <w:tcW w:w="1704" w:type="dxa"/>
                                <w:shd w:val="clear" w:color="auto" w:fill="auto"/>
                              </w:tcPr>
                              <w:p w14:paraId="5761C13F" w14:textId="77777777" w:rsidR="00E675D2" w:rsidRDefault="00C7294D">
                                <w:pPr>
                                  <w:suppressAutoHyphens/>
                                  <w:rPr>
                                    <w:szCs w:val="24"/>
                                    <w:lang w:eastAsia="lt-LT"/>
                                  </w:rPr>
                                </w:pPr>
                                <w:r>
                                  <w:rPr>
                                    <w:szCs w:val="24"/>
                                    <w:lang w:eastAsia="lt-LT"/>
                                  </w:rPr>
                                  <w:t>Valstybinė saugomų teritorijų tarnyba</w:t>
                                </w:r>
                              </w:p>
                            </w:tc>
                          </w:tr>
                        </w:tbl>
                        <w:p w14:paraId="08A8EEAB" w14:textId="153D33E9" w:rsidR="00E675D2" w:rsidRDefault="00C7294D">
                          <w:pPr>
                            <w:tabs>
                              <w:tab w:val="left" w:pos="709"/>
                            </w:tabs>
                            <w:ind w:firstLine="567"/>
                            <w:jc w:val="right"/>
                            <w:rPr>
                              <w:rFonts w:eastAsia="Calibri"/>
                              <w:szCs w:val="24"/>
                              <w:lang w:eastAsia="lt-LT"/>
                            </w:rPr>
                          </w:pPr>
                          <w:r>
                            <w:rPr>
                              <w:rFonts w:eastAsia="Calibri"/>
                              <w:szCs w:val="24"/>
                              <w:lang w:eastAsia="lt-LT"/>
                            </w:rPr>
                            <w:t>“</w:t>
                          </w:r>
                        </w:p>
                      </w:sdtContent>
                    </w:sdt>
                  </w:sdtContent>
                </w:sdt>
              </w:sdtContent>
            </w:sdt>
            <w:sdt>
              <w:sdtPr>
                <w:alias w:val="2.4 pp."/>
                <w:tag w:val="part_f22607ce26e54f38b5b4b199a9f9b773"/>
                <w:id w:val="-1954927403"/>
                <w:lock w:val="sdtLocked"/>
              </w:sdtPr>
              <w:sdtEndPr/>
              <w:sdtContent>
                <w:p w14:paraId="53D8BE6E" w14:textId="77777777" w:rsidR="00E675D2" w:rsidRDefault="007C769B">
                  <w:pPr>
                    <w:tabs>
                      <w:tab w:val="left" w:pos="709"/>
                    </w:tabs>
                    <w:ind w:firstLine="567"/>
                    <w:rPr>
                      <w:szCs w:val="24"/>
                      <w:lang w:eastAsia="lt-LT"/>
                    </w:rPr>
                  </w:pPr>
                  <w:sdt>
                    <w:sdtPr>
                      <w:alias w:val="Numeris"/>
                      <w:tag w:val="nr_f22607ce26e54f38b5b4b199a9f9b773"/>
                      <w:id w:val="589977417"/>
                      <w:lock w:val="sdtLocked"/>
                    </w:sdtPr>
                    <w:sdtEndPr/>
                    <w:sdtContent>
                      <w:r w:rsidR="00C7294D">
                        <w:rPr>
                          <w:szCs w:val="24"/>
                          <w:lang w:eastAsia="lt-LT"/>
                        </w:rPr>
                        <w:t>2.4</w:t>
                      </w:r>
                    </w:sdtContent>
                  </w:sdt>
                  <w:r w:rsidR="00C7294D">
                    <w:rPr>
                      <w:szCs w:val="24"/>
                      <w:lang w:eastAsia="lt-LT"/>
                    </w:rPr>
                    <w:t>. pakeičiu 2 priedo 54 punktą ir jį išdėstau taip:</w:t>
                  </w:r>
                </w:p>
                <w:p w14:paraId="3D0E7786" w14:textId="77777777" w:rsidR="00E675D2" w:rsidRDefault="00C7294D">
                  <w:pPr>
                    <w:tabs>
                      <w:tab w:val="left" w:pos="709"/>
                    </w:tabs>
                    <w:jc w:val="both"/>
                    <w:rPr>
                      <w:szCs w:val="24"/>
                      <w:lang w:eastAsia="lt-LT"/>
                    </w:rPr>
                  </w:pPr>
                  <w:r>
                    <w:rPr>
                      <w:szCs w:val="24"/>
                      <w:lang w:eastAsia="lt-LT"/>
                    </w:rPr>
                    <w:t>„</w:t>
                  </w:r>
                </w:p>
                <w:sdt>
                  <w:sdtPr>
                    <w:alias w:val="citata"/>
                    <w:tag w:val="part_e313bddfecc94544b186f6205f26fe0c"/>
                    <w:id w:val="1375811910"/>
                    <w:lock w:val="sdtLocked"/>
                  </w:sdtPr>
                  <w:sdtEndPr/>
                  <w:sdtContent>
                    <w:sdt>
                      <w:sdtPr>
                        <w:alias w:val="pastraipa"/>
                        <w:tag w:val="part_886c218c252f48d4b6ef72b7d8eb3606"/>
                        <w:id w:val="-300924242"/>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985"/>
                            <w:gridCol w:w="2289"/>
                          </w:tblGrid>
                          <w:tr w:rsidR="00E675D2" w14:paraId="1FCB8672" w14:textId="77777777">
                            <w:tc>
                              <w:tcPr>
                                <w:tcW w:w="567" w:type="dxa"/>
                              </w:tcPr>
                              <w:p w14:paraId="6F0C294B" w14:textId="77777777" w:rsidR="00E675D2" w:rsidRDefault="00C7294D">
                                <w:pPr>
                                  <w:jc w:val="both"/>
                                  <w:rPr>
                                    <w:szCs w:val="24"/>
                                    <w:lang w:eastAsia="lt-LT"/>
                                  </w:rPr>
                                </w:pPr>
                                <w:r>
                                  <w:rPr>
                                    <w:szCs w:val="24"/>
                                    <w:lang w:eastAsia="lt-LT"/>
                                  </w:rPr>
                                  <w:t>54.</w:t>
                                </w:r>
                              </w:p>
                            </w:tc>
                            <w:tc>
                              <w:tcPr>
                                <w:tcW w:w="3828" w:type="dxa"/>
                              </w:tcPr>
                              <w:p w14:paraId="40990560" w14:textId="77777777" w:rsidR="00E675D2" w:rsidRDefault="00C7294D">
                                <w:pPr>
                                  <w:jc w:val="both"/>
                                  <w:rPr>
                                    <w:strike/>
                                    <w:szCs w:val="24"/>
                                    <w:lang w:eastAsia="lt-LT"/>
                                  </w:rPr>
                                </w:pPr>
                                <w:r>
                                  <w:rPr>
                                    <w:szCs w:val="24"/>
                                    <w:lang w:eastAsia="lt-LT"/>
                                  </w:rPr>
                                  <w:t xml:space="preserve">Įgyvendinti stumbrų apsaugos priemones – vykdyti populiacijos </w:t>
                                </w:r>
                                <w:proofErr w:type="spellStart"/>
                                <w:r>
                                  <w:rPr>
                                    <w:szCs w:val="24"/>
                                    <w:lang w:eastAsia="lt-LT"/>
                                  </w:rPr>
                                  <w:t>stebėseną</w:t>
                                </w:r>
                                <w:proofErr w:type="spellEnd"/>
                                <w:r>
                                  <w:rPr>
                                    <w:szCs w:val="24"/>
                                    <w:lang w:eastAsia="lt-LT"/>
                                  </w:rPr>
                                  <w:t>, valdymą ir su tuo susijusių klausimų viešinimą</w:t>
                                </w:r>
                              </w:p>
                            </w:tc>
                            <w:tc>
                              <w:tcPr>
                                <w:tcW w:w="850" w:type="dxa"/>
                              </w:tcPr>
                              <w:p w14:paraId="497019B4" w14:textId="77777777" w:rsidR="00E675D2" w:rsidRDefault="00C7294D">
                                <w:pPr>
                                  <w:jc w:val="both"/>
                                  <w:rPr>
                                    <w:szCs w:val="24"/>
                                    <w:lang w:eastAsia="lt-LT"/>
                                  </w:rPr>
                                </w:pPr>
                                <w:r>
                                  <w:rPr>
                                    <w:szCs w:val="24"/>
                                    <w:lang w:eastAsia="lt-LT"/>
                                  </w:rPr>
                                  <w:t>2020</w:t>
                                </w:r>
                              </w:p>
                            </w:tc>
                            <w:tc>
                              <w:tcPr>
                                <w:tcW w:w="1985" w:type="dxa"/>
                              </w:tcPr>
                              <w:p w14:paraId="6C96E275" w14:textId="77777777" w:rsidR="00E675D2" w:rsidRDefault="00C7294D">
                                <w:pPr>
                                  <w:rPr>
                                    <w:szCs w:val="24"/>
                                    <w:lang w:eastAsia="lt-LT"/>
                                  </w:rPr>
                                </w:pPr>
                                <w:r>
                                  <w:rPr>
                                    <w:szCs w:val="24"/>
                                    <w:lang w:eastAsia="lt-LT"/>
                                  </w:rPr>
                                  <w:t>7000/2027340</w:t>
                                </w:r>
                              </w:p>
                            </w:tc>
                            <w:tc>
                              <w:tcPr>
                                <w:tcW w:w="2289" w:type="dxa"/>
                              </w:tcPr>
                              <w:p w14:paraId="737A9B10" w14:textId="77777777" w:rsidR="00E675D2" w:rsidRDefault="00C7294D">
                                <w:pPr>
                                  <w:jc w:val="center"/>
                                  <w:rPr>
                                    <w:szCs w:val="24"/>
                                    <w:lang w:eastAsia="lt-LT"/>
                                  </w:rPr>
                                </w:pPr>
                                <w:r>
                                  <w:rPr>
                                    <w:szCs w:val="24"/>
                                    <w:lang w:eastAsia="lt-LT"/>
                                  </w:rPr>
                                  <w:t>Valstybinė saugomų teritorijų tarnyba</w:t>
                                </w:r>
                              </w:p>
                              <w:p w14:paraId="419B98B1" w14:textId="77777777" w:rsidR="00E675D2" w:rsidRDefault="00C7294D">
                                <w:pPr>
                                  <w:jc w:val="center"/>
                                  <w:rPr>
                                    <w:szCs w:val="24"/>
                                    <w:lang w:eastAsia="lt-LT"/>
                                  </w:rPr>
                                </w:pPr>
                                <w:r>
                                  <w:rPr>
                                    <w:szCs w:val="24"/>
                                    <w:lang w:eastAsia="lt-LT"/>
                                  </w:rPr>
                                  <w:t>Dzūkijos nacionalinio parko direkcija</w:t>
                                </w:r>
                              </w:p>
                              <w:p w14:paraId="093D9D17" w14:textId="77777777" w:rsidR="00E675D2" w:rsidRDefault="00C7294D">
                                <w:pPr>
                                  <w:jc w:val="center"/>
                                  <w:rPr>
                                    <w:szCs w:val="24"/>
                                    <w:lang w:eastAsia="lt-LT"/>
                                  </w:rPr>
                                </w:pPr>
                                <w:r>
                                  <w:rPr>
                                    <w:szCs w:val="24"/>
                                    <w:lang w:eastAsia="lt-LT"/>
                                  </w:rPr>
                                  <w:t xml:space="preserve">VĮ Kėdainių miškų urėdija </w:t>
                                </w:r>
                              </w:p>
                              <w:p w14:paraId="1BC02638" w14:textId="77777777" w:rsidR="00E675D2" w:rsidRDefault="00C7294D">
                                <w:pPr>
                                  <w:jc w:val="center"/>
                                  <w:rPr>
                                    <w:szCs w:val="24"/>
                                    <w:lang w:eastAsia="lt-LT"/>
                                  </w:rPr>
                                </w:pPr>
                                <w:r>
                                  <w:rPr>
                                    <w:szCs w:val="24"/>
                                    <w:lang w:eastAsia="lt-LT"/>
                                  </w:rPr>
                                  <w:t xml:space="preserve">VĮ Panevėžio miškų </w:t>
                                </w:r>
                                <w:r>
                                  <w:rPr>
                                    <w:szCs w:val="24"/>
                                    <w:lang w:eastAsia="lt-LT"/>
                                  </w:rPr>
                                  <w:lastRenderedPageBreak/>
                                  <w:t>urėdija</w:t>
                                </w:r>
                              </w:p>
                              <w:p w14:paraId="3586E1ED" w14:textId="77777777" w:rsidR="00E675D2" w:rsidRDefault="00C7294D">
                                <w:pPr>
                                  <w:jc w:val="center"/>
                                  <w:rPr>
                                    <w:szCs w:val="24"/>
                                    <w:lang w:eastAsia="lt-LT"/>
                                  </w:rPr>
                                </w:pPr>
                                <w:r>
                                  <w:rPr>
                                    <w:szCs w:val="24"/>
                                    <w:lang w:eastAsia="lt-LT"/>
                                  </w:rPr>
                                  <w:t>VĮ Varėnos miškų urėdija</w:t>
                                </w:r>
                              </w:p>
                              <w:p w14:paraId="129601B0" w14:textId="77777777" w:rsidR="00E675D2" w:rsidRDefault="00E675D2">
                                <w:pPr>
                                  <w:rPr>
                                    <w:b/>
                                    <w:szCs w:val="24"/>
                                    <w:lang w:eastAsia="lt-LT"/>
                                  </w:rPr>
                                </w:pPr>
                              </w:p>
                            </w:tc>
                          </w:tr>
                        </w:tbl>
                        <w:p w14:paraId="5DF17E28" w14:textId="49DFF605" w:rsidR="00E675D2" w:rsidRDefault="00C7294D">
                          <w:pPr>
                            <w:tabs>
                              <w:tab w:val="left" w:pos="709"/>
                            </w:tabs>
                            <w:ind w:firstLine="567"/>
                            <w:jc w:val="right"/>
                            <w:rPr>
                              <w:szCs w:val="24"/>
                              <w:lang w:eastAsia="lt-LT"/>
                            </w:rPr>
                          </w:pPr>
                          <w:r>
                            <w:rPr>
                              <w:rFonts w:eastAsia="Calibri"/>
                              <w:szCs w:val="24"/>
                              <w:lang w:eastAsia="lt-LT"/>
                            </w:rPr>
                            <w:lastRenderedPageBreak/>
                            <w:t>“</w:t>
                          </w:r>
                        </w:p>
                      </w:sdtContent>
                    </w:sdt>
                  </w:sdtContent>
                </w:sdt>
              </w:sdtContent>
            </w:sdt>
            <w:sdt>
              <w:sdtPr>
                <w:alias w:val="2.5 pp."/>
                <w:tag w:val="part_61ac23f6f26246d5bb52da960e154e4a"/>
                <w:id w:val="1572843713"/>
                <w:lock w:val="sdtLocked"/>
              </w:sdtPr>
              <w:sdtEndPr/>
              <w:sdtContent>
                <w:p w14:paraId="1481ADF5" w14:textId="77777777" w:rsidR="00E675D2" w:rsidRDefault="007C769B">
                  <w:pPr>
                    <w:tabs>
                      <w:tab w:val="left" w:pos="709"/>
                    </w:tabs>
                    <w:ind w:firstLine="567"/>
                    <w:rPr>
                      <w:szCs w:val="24"/>
                      <w:lang w:eastAsia="lt-LT"/>
                    </w:rPr>
                  </w:pPr>
                  <w:sdt>
                    <w:sdtPr>
                      <w:alias w:val="Numeris"/>
                      <w:tag w:val="nr_61ac23f6f26246d5bb52da960e154e4a"/>
                      <w:id w:val="1034241059"/>
                      <w:lock w:val="sdtLocked"/>
                    </w:sdtPr>
                    <w:sdtEndPr/>
                    <w:sdtContent>
                      <w:r w:rsidR="00C7294D">
                        <w:rPr>
                          <w:szCs w:val="24"/>
                          <w:lang w:eastAsia="lt-LT"/>
                        </w:rPr>
                        <w:t>2.5</w:t>
                      </w:r>
                    </w:sdtContent>
                  </w:sdt>
                  <w:r w:rsidR="00C7294D">
                    <w:rPr>
                      <w:szCs w:val="24"/>
                      <w:lang w:eastAsia="lt-LT"/>
                    </w:rPr>
                    <w:t>. papildau 2 priedą 55</w:t>
                  </w:r>
                  <w:r w:rsidR="00C7294D">
                    <w:rPr>
                      <w:szCs w:val="24"/>
                      <w:vertAlign w:val="superscript"/>
                      <w:lang w:eastAsia="lt-LT"/>
                    </w:rPr>
                    <w:t>1</w:t>
                  </w:r>
                  <w:r w:rsidR="00C7294D">
                    <w:rPr>
                      <w:szCs w:val="24"/>
                      <w:lang w:eastAsia="lt-LT"/>
                    </w:rPr>
                    <w:t xml:space="preserve"> punktu:</w:t>
                  </w:r>
                </w:p>
                <w:p w14:paraId="4DFB5949" w14:textId="77777777" w:rsidR="00E675D2" w:rsidRDefault="00C7294D">
                  <w:pPr>
                    <w:tabs>
                      <w:tab w:val="left" w:pos="709"/>
                    </w:tabs>
                    <w:jc w:val="both"/>
                    <w:rPr>
                      <w:szCs w:val="24"/>
                      <w:lang w:eastAsia="lt-LT"/>
                    </w:rPr>
                  </w:pPr>
                  <w:r>
                    <w:rPr>
                      <w:szCs w:val="24"/>
                      <w:lang w:eastAsia="lt-LT"/>
                    </w:rPr>
                    <w:t>„</w:t>
                  </w:r>
                </w:p>
                <w:sdt>
                  <w:sdtPr>
                    <w:alias w:val="citata"/>
                    <w:tag w:val="part_f8db50b6516c4ff9b09841a65bc26a41"/>
                    <w:id w:val="35779166"/>
                    <w:lock w:val="sdtLocked"/>
                  </w:sdtPr>
                  <w:sdtEndPr/>
                  <w:sdtContent>
                    <w:sdt>
                      <w:sdtPr>
                        <w:alias w:val="pastraipa"/>
                        <w:tag w:val="part_f9c3d141076d47a499c666b508f0c831"/>
                        <w:id w:val="968934736"/>
                        <w:lock w:val="sdtLocked"/>
                      </w:sdtPr>
                      <w:sdtEndPr/>
                      <w:sdtContent>
                        <w:tbl>
                          <w:tblPr>
                            <w:tblW w:w="96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828"/>
                            <w:gridCol w:w="850"/>
                            <w:gridCol w:w="1985"/>
                            <w:gridCol w:w="2289"/>
                          </w:tblGrid>
                          <w:tr w:rsidR="00E675D2" w14:paraId="1A449DF4" w14:textId="77777777">
                            <w:tc>
                              <w:tcPr>
                                <w:tcW w:w="709" w:type="dxa"/>
                              </w:tcPr>
                              <w:p w14:paraId="3E9D11B9" w14:textId="77777777" w:rsidR="00E675D2" w:rsidRDefault="00C7294D">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3828" w:type="dxa"/>
                              </w:tcPr>
                              <w:p w14:paraId="2ABDB5A2" w14:textId="77777777" w:rsidR="00E675D2" w:rsidRDefault="00C7294D">
                                <w:pPr>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850" w:type="dxa"/>
                              </w:tcPr>
                              <w:p w14:paraId="4AEDD002" w14:textId="77777777" w:rsidR="00E675D2" w:rsidRDefault="00C7294D">
                                <w:pPr>
                                  <w:jc w:val="both"/>
                                  <w:rPr>
                                    <w:szCs w:val="24"/>
                                    <w:lang w:eastAsia="ar-SA"/>
                                  </w:rPr>
                                </w:pPr>
                                <w:r>
                                  <w:rPr>
                                    <w:szCs w:val="24"/>
                                    <w:lang w:eastAsia="ar-SA"/>
                                  </w:rPr>
                                  <w:t>2023</w:t>
                                </w:r>
                              </w:p>
                              <w:p w14:paraId="2051B37F" w14:textId="77777777" w:rsidR="00E675D2" w:rsidRDefault="00E675D2">
                                <w:pPr>
                                  <w:jc w:val="both"/>
                                  <w:rPr>
                                    <w:szCs w:val="24"/>
                                    <w:lang w:eastAsia="lt-LT"/>
                                  </w:rPr>
                                </w:pPr>
                              </w:p>
                            </w:tc>
                            <w:tc>
                              <w:tcPr>
                                <w:tcW w:w="1985" w:type="dxa"/>
                              </w:tcPr>
                              <w:p w14:paraId="795FCFA6" w14:textId="77777777" w:rsidR="00E675D2" w:rsidRDefault="00E675D2">
                                <w:pPr>
                                  <w:rPr>
                                    <w:szCs w:val="24"/>
                                    <w:lang w:eastAsia="lt-LT"/>
                                  </w:rPr>
                                </w:pPr>
                              </w:p>
                            </w:tc>
                            <w:tc>
                              <w:tcPr>
                                <w:tcW w:w="2289" w:type="dxa"/>
                              </w:tcPr>
                              <w:p w14:paraId="6BADFC34" w14:textId="77777777" w:rsidR="00E675D2" w:rsidRDefault="00C7294D">
                                <w:pPr>
                                  <w:suppressAutoHyphens/>
                                  <w:ind w:right="-143"/>
                                  <w:rPr>
                                    <w:szCs w:val="24"/>
                                    <w:lang w:eastAsia="lt-LT"/>
                                  </w:rPr>
                                </w:pPr>
                                <w:r>
                                  <w:rPr>
                                    <w:szCs w:val="24"/>
                                    <w:lang w:eastAsia="lt-LT"/>
                                  </w:rPr>
                                  <w:t>Saugomų teritorijų direkcijos, nevalstybinės organizacijos,</w:t>
                                </w:r>
                              </w:p>
                              <w:p w14:paraId="0CB13C1F" w14:textId="77777777" w:rsidR="00E675D2" w:rsidRDefault="00C7294D">
                                <w:pPr>
                                  <w:suppressAutoHyphens/>
                                  <w:ind w:right="-143"/>
                                  <w:rPr>
                                    <w:szCs w:val="24"/>
                                    <w:lang w:eastAsia="lt-LT"/>
                                  </w:rPr>
                                </w:pPr>
                                <w:r>
                                  <w:rPr>
                                    <w:szCs w:val="24"/>
                                    <w:lang w:eastAsia="lt-LT"/>
                                  </w:rPr>
                                  <w:t>Valstybinė saugomų teritorijų tarnyba,</w:t>
                                </w:r>
                              </w:p>
                              <w:p w14:paraId="065C3407" w14:textId="77777777" w:rsidR="00E675D2" w:rsidRDefault="00C7294D">
                                <w:pPr>
                                  <w:rPr>
                                    <w:szCs w:val="24"/>
                                    <w:lang w:eastAsia="lt-LT"/>
                                  </w:rPr>
                                </w:pPr>
                                <w:r>
                                  <w:rPr>
                                    <w:szCs w:val="24"/>
                                    <w:lang w:eastAsia="lt-LT"/>
                                  </w:rPr>
                                  <w:t>savivaldybės</w:t>
                                </w:r>
                              </w:p>
                            </w:tc>
                          </w:tr>
                        </w:tbl>
                        <w:p w14:paraId="556C4FF6" w14:textId="75E5CC2A" w:rsidR="00E675D2" w:rsidRDefault="00C7294D">
                          <w:pPr>
                            <w:tabs>
                              <w:tab w:val="left" w:pos="709"/>
                            </w:tabs>
                            <w:ind w:firstLine="567"/>
                            <w:jc w:val="right"/>
                            <w:rPr>
                              <w:szCs w:val="24"/>
                              <w:lang w:eastAsia="lt-LT"/>
                            </w:rPr>
                          </w:pPr>
                          <w:r>
                            <w:rPr>
                              <w:rFonts w:eastAsia="Calibri"/>
                              <w:szCs w:val="24"/>
                              <w:lang w:eastAsia="lt-LT"/>
                            </w:rPr>
                            <w:t>“</w:t>
                          </w:r>
                        </w:p>
                      </w:sdtContent>
                    </w:sdt>
                  </w:sdtContent>
                </w:sdt>
              </w:sdtContent>
            </w:sdt>
            <w:sdt>
              <w:sdtPr>
                <w:alias w:val="2.6 pp."/>
                <w:tag w:val="part_84400578f180468f8fd7463a08d4bebe"/>
                <w:id w:val="-1183520480"/>
                <w:lock w:val="sdtLocked"/>
              </w:sdtPr>
              <w:sdtEndPr/>
              <w:sdtContent>
                <w:p w14:paraId="374484A8" w14:textId="77777777" w:rsidR="00E675D2" w:rsidRDefault="007C769B">
                  <w:pPr>
                    <w:tabs>
                      <w:tab w:val="left" w:pos="709"/>
                    </w:tabs>
                    <w:ind w:firstLine="567"/>
                    <w:rPr>
                      <w:szCs w:val="24"/>
                      <w:lang w:eastAsia="lt-LT"/>
                    </w:rPr>
                  </w:pPr>
                  <w:sdt>
                    <w:sdtPr>
                      <w:alias w:val="Numeris"/>
                      <w:tag w:val="nr_84400578f180468f8fd7463a08d4bebe"/>
                      <w:id w:val="1242604210"/>
                      <w:lock w:val="sdtLocked"/>
                    </w:sdtPr>
                    <w:sdtEndPr/>
                    <w:sdtContent>
                      <w:r w:rsidR="00C7294D">
                        <w:rPr>
                          <w:szCs w:val="24"/>
                          <w:lang w:eastAsia="lt-LT"/>
                        </w:rPr>
                        <w:t>2.6</w:t>
                      </w:r>
                    </w:sdtContent>
                  </w:sdt>
                  <w:r w:rsidR="00C7294D">
                    <w:rPr>
                      <w:szCs w:val="24"/>
                      <w:lang w:eastAsia="lt-LT"/>
                    </w:rPr>
                    <w:t>. papildau 2 priedą 55</w:t>
                  </w:r>
                  <w:r w:rsidR="00C7294D">
                    <w:rPr>
                      <w:szCs w:val="24"/>
                      <w:vertAlign w:val="superscript"/>
                      <w:lang w:eastAsia="lt-LT"/>
                    </w:rPr>
                    <w:t>2</w:t>
                  </w:r>
                  <w:r w:rsidR="00C7294D">
                    <w:rPr>
                      <w:szCs w:val="24"/>
                      <w:lang w:eastAsia="lt-LT"/>
                    </w:rPr>
                    <w:t xml:space="preserve"> punktu:</w:t>
                  </w:r>
                </w:p>
                <w:p w14:paraId="5AA1F746" w14:textId="77777777" w:rsidR="00E675D2" w:rsidRDefault="00C7294D">
                  <w:pPr>
                    <w:tabs>
                      <w:tab w:val="left" w:pos="709"/>
                    </w:tabs>
                    <w:jc w:val="both"/>
                    <w:rPr>
                      <w:szCs w:val="24"/>
                      <w:lang w:eastAsia="lt-LT"/>
                    </w:rPr>
                  </w:pPr>
                  <w:r>
                    <w:rPr>
                      <w:szCs w:val="24"/>
                      <w:lang w:eastAsia="lt-LT"/>
                    </w:rPr>
                    <w:t>„</w:t>
                  </w:r>
                </w:p>
                <w:sdt>
                  <w:sdtPr>
                    <w:alias w:val="citata"/>
                    <w:tag w:val="part_35e564b0037946d797d3b37606615097"/>
                    <w:id w:val="1830405174"/>
                    <w:lock w:val="sdtLocked"/>
                  </w:sdtPr>
                  <w:sdtEndPr/>
                  <w:sdtContent>
                    <w:sdt>
                      <w:sdtPr>
                        <w:alias w:val="pastraipa"/>
                        <w:tag w:val="part_dffbd4496d6e41ffafea7a4f197efd92"/>
                        <w:id w:val="-313413958"/>
                        <w:lock w:val="sdtLocked"/>
                      </w:sdtPr>
                      <w:sdtEndPr/>
                      <w:sdtContent>
                        <w:tbl>
                          <w:tblPr>
                            <w:tblW w:w="96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828"/>
                            <w:gridCol w:w="850"/>
                            <w:gridCol w:w="1985"/>
                            <w:gridCol w:w="2289"/>
                          </w:tblGrid>
                          <w:tr w:rsidR="00E675D2" w14:paraId="4DFC2D02" w14:textId="77777777">
                            <w:tc>
                              <w:tcPr>
                                <w:tcW w:w="709" w:type="dxa"/>
                              </w:tcPr>
                              <w:p w14:paraId="129814E5" w14:textId="77777777" w:rsidR="00E675D2" w:rsidRDefault="00C7294D">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3828" w:type="dxa"/>
                              </w:tcPr>
                              <w:p w14:paraId="6F664E36" w14:textId="77777777" w:rsidR="00E675D2" w:rsidRDefault="00C7294D">
                                <w:pPr>
                                  <w:rPr>
                                    <w:strike/>
                                    <w:szCs w:val="24"/>
                                    <w:lang w:eastAsia="lt-LT"/>
                                  </w:rPr>
                                </w:pPr>
                                <w:r>
                                  <w:rPr>
                                    <w:szCs w:val="24"/>
                                    <w:lang w:eastAsia="lt-LT"/>
                                  </w:rPr>
                                  <w:t xml:space="preserve">Organizuoti veiksmų plano, parengto projekto „Biologinės įvairovės ir kitų ekosistemų funkcijų atkūrimo Biržulio, </w:t>
                                </w:r>
                                <w:proofErr w:type="spellStart"/>
                                <w:r>
                                  <w:rPr>
                                    <w:szCs w:val="24"/>
                                    <w:lang w:eastAsia="lt-LT"/>
                                  </w:rPr>
                                  <w:t>Stervo</w:t>
                                </w:r>
                                <w:proofErr w:type="spellEnd"/>
                                <w:r>
                                  <w:rPr>
                                    <w:szCs w:val="24"/>
                                    <w:lang w:eastAsia="lt-LT"/>
                                  </w:rPr>
                                  <w:t xml:space="preserve"> ir </w:t>
                                </w:r>
                                <w:proofErr w:type="spellStart"/>
                                <w:r>
                                  <w:rPr>
                                    <w:szCs w:val="24"/>
                                    <w:lang w:eastAsia="lt-LT"/>
                                  </w:rPr>
                                  <w:t>Debesnų</w:t>
                                </w:r>
                                <w:proofErr w:type="spellEnd"/>
                                <w:r>
                                  <w:rPr>
                                    <w:szCs w:val="24"/>
                                    <w:lang w:eastAsia="lt-LT"/>
                                  </w:rPr>
                                  <w:t xml:space="preserve"> šlapynėse planavimas ir praktinių atkūrimo priemonių taikymas“, įgyvendinimą</w:t>
                                </w:r>
                              </w:p>
                            </w:tc>
                            <w:tc>
                              <w:tcPr>
                                <w:tcW w:w="850" w:type="dxa"/>
                              </w:tcPr>
                              <w:p w14:paraId="42D35039" w14:textId="77777777" w:rsidR="00E675D2" w:rsidRDefault="00C7294D">
                                <w:pPr>
                                  <w:jc w:val="both"/>
                                  <w:rPr>
                                    <w:szCs w:val="24"/>
                                    <w:lang w:eastAsia="ar-SA"/>
                                  </w:rPr>
                                </w:pPr>
                                <w:r>
                                  <w:rPr>
                                    <w:szCs w:val="24"/>
                                    <w:lang w:eastAsia="ar-SA"/>
                                  </w:rPr>
                                  <w:t>2023</w:t>
                                </w:r>
                              </w:p>
                              <w:p w14:paraId="3FB9760C" w14:textId="77777777" w:rsidR="00E675D2" w:rsidRDefault="00E675D2">
                                <w:pPr>
                                  <w:jc w:val="both"/>
                                  <w:rPr>
                                    <w:szCs w:val="24"/>
                                    <w:lang w:eastAsia="lt-LT"/>
                                  </w:rPr>
                                </w:pPr>
                              </w:p>
                            </w:tc>
                            <w:tc>
                              <w:tcPr>
                                <w:tcW w:w="1985" w:type="dxa"/>
                              </w:tcPr>
                              <w:p w14:paraId="48F26DF2" w14:textId="77777777" w:rsidR="00E675D2" w:rsidRDefault="00E675D2">
                                <w:pPr>
                                  <w:rPr>
                                    <w:szCs w:val="24"/>
                                    <w:lang w:eastAsia="lt-LT"/>
                                  </w:rPr>
                                </w:pPr>
                              </w:p>
                            </w:tc>
                            <w:tc>
                              <w:tcPr>
                                <w:tcW w:w="2289" w:type="dxa"/>
                              </w:tcPr>
                              <w:p w14:paraId="1770B09D" w14:textId="77777777" w:rsidR="00E675D2" w:rsidRDefault="00C7294D">
                                <w:pPr>
                                  <w:suppressAutoHyphens/>
                                  <w:ind w:right="-143"/>
                                  <w:rPr>
                                    <w:szCs w:val="24"/>
                                    <w:lang w:eastAsia="lt-LT"/>
                                  </w:rPr>
                                </w:pPr>
                                <w:r>
                                  <w:rPr>
                                    <w:szCs w:val="24"/>
                                    <w:lang w:eastAsia="lt-LT"/>
                                  </w:rPr>
                                  <w:t>Varnių regioninio parko direkcija, nevalstybinės organizacijos,</w:t>
                                </w:r>
                              </w:p>
                              <w:p w14:paraId="59342663" w14:textId="77777777" w:rsidR="00E675D2" w:rsidRDefault="00C7294D">
                                <w:pPr>
                                  <w:suppressAutoHyphens/>
                                  <w:ind w:right="-143"/>
                                  <w:rPr>
                                    <w:szCs w:val="24"/>
                                    <w:lang w:eastAsia="lt-LT"/>
                                  </w:rPr>
                                </w:pPr>
                                <w:r>
                                  <w:rPr>
                                    <w:szCs w:val="24"/>
                                    <w:lang w:eastAsia="lt-LT"/>
                                  </w:rPr>
                                  <w:t>Valstybinė saugomų teritorijų tarnyba,</w:t>
                                </w:r>
                              </w:p>
                              <w:p w14:paraId="40B19C60" w14:textId="77777777" w:rsidR="00E675D2" w:rsidRDefault="00C7294D">
                                <w:pPr>
                                  <w:suppressAutoHyphens/>
                                  <w:ind w:right="-143"/>
                                  <w:rPr>
                                    <w:szCs w:val="24"/>
                                    <w:lang w:eastAsia="lt-LT"/>
                                  </w:rPr>
                                </w:pPr>
                                <w:r>
                                  <w:rPr>
                                    <w:szCs w:val="24"/>
                                    <w:lang w:eastAsia="lt-LT"/>
                                  </w:rPr>
                                  <w:t>Aplinkos ministerija,</w:t>
                                </w:r>
                              </w:p>
                              <w:p w14:paraId="78C8E4BD" w14:textId="77777777" w:rsidR="00E675D2" w:rsidRDefault="00C7294D">
                                <w:pPr>
                                  <w:rPr>
                                    <w:szCs w:val="24"/>
                                    <w:lang w:eastAsia="lt-LT"/>
                                  </w:rPr>
                                </w:pPr>
                                <w:r>
                                  <w:rPr>
                                    <w:szCs w:val="24"/>
                                    <w:lang w:eastAsia="lt-LT"/>
                                  </w:rPr>
                                  <w:t>Telšių ir Šilalės savivaldybės</w:t>
                                </w:r>
                              </w:p>
                            </w:tc>
                          </w:tr>
                        </w:tbl>
                        <w:p w14:paraId="5E57736D" w14:textId="4C636670" w:rsidR="00E675D2" w:rsidRDefault="00C7294D">
                          <w:pPr>
                            <w:tabs>
                              <w:tab w:val="left" w:pos="709"/>
                            </w:tabs>
                            <w:ind w:firstLine="567"/>
                            <w:jc w:val="right"/>
                            <w:rPr>
                              <w:szCs w:val="24"/>
                              <w:lang w:eastAsia="lt-LT"/>
                            </w:rPr>
                          </w:pPr>
                          <w:r>
                            <w:rPr>
                              <w:rFonts w:eastAsia="Calibri"/>
                              <w:szCs w:val="24"/>
                              <w:lang w:eastAsia="lt-LT"/>
                            </w:rPr>
                            <w:t>“</w:t>
                          </w:r>
                        </w:p>
                      </w:sdtContent>
                    </w:sdt>
                  </w:sdtContent>
                </w:sdt>
              </w:sdtContent>
            </w:sdt>
            <w:sdt>
              <w:sdtPr>
                <w:alias w:val="2.7 pp."/>
                <w:tag w:val="part_36c97e3d0bb34e67b554586b336bd609"/>
                <w:id w:val="-1839145192"/>
                <w:lock w:val="sdtLocked"/>
              </w:sdtPr>
              <w:sdtEndPr/>
              <w:sdtContent>
                <w:p w14:paraId="5BF4044C" w14:textId="77777777" w:rsidR="00E675D2" w:rsidRDefault="007C769B">
                  <w:pPr>
                    <w:tabs>
                      <w:tab w:val="left" w:pos="709"/>
                    </w:tabs>
                    <w:ind w:firstLine="567"/>
                    <w:rPr>
                      <w:szCs w:val="24"/>
                      <w:lang w:eastAsia="lt-LT"/>
                    </w:rPr>
                  </w:pPr>
                  <w:sdt>
                    <w:sdtPr>
                      <w:alias w:val="Numeris"/>
                      <w:tag w:val="nr_36c97e3d0bb34e67b554586b336bd609"/>
                      <w:id w:val="-873467411"/>
                      <w:lock w:val="sdtLocked"/>
                    </w:sdtPr>
                    <w:sdtEndPr/>
                    <w:sdtContent>
                      <w:r w:rsidR="00C7294D">
                        <w:rPr>
                          <w:szCs w:val="24"/>
                          <w:lang w:eastAsia="lt-LT"/>
                        </w:rPr>
                        <w:t>2.7</w:t>
                      </w:r>
                    </w:sdtContent>
                  </w:sdt>
                  <w:r w:rsidR="00C7294D">
                    <w:rPr>
                      <w:szCs w:val="24"/>
                      <w:lang w:eastAsia="lt-LT"/>
                    </w:rPr>
                    <w:t>. pakeičiu 2 priedo 58 punktą ir jį išdėstau taip:</w:t>
                  </w:r>
                </w:p>
                <w:p w14:paraId="3B55C06F" w14:textId="77777777" w:rsidR="00E675D2" w:rsidRDefault="00C7294D">
                  <w:pPr>
                    <w:tabs>
                      <w:tab w:val="left" w:pos="709"/>
                    </w:tabs>
                    <w:jc w:val="both"/>
                    <w:rPr>
                      <w:szCs w:val="24"/>
                      <w:lang w:eastAsia="lt-LT"/>
                    </w:rPr>
                  </w:pPr>
                  <w:r>
                    <w:rPr>
                      <w:szCs w:val="24"/>
                      <w:lang w:eastAsia="lt-LT"/>
                    </w:rPr>
                    <w:t>„</w:t>
                  </w:r>
                </w:p>
                <w:sdt>
                  <w:sdtPr>
                    <w:alias w:val="citata"/>
                    <w:tag w:val="part_fdc236d339b94d219f96f4bea16547cb"/>
                    <w:id w:val="-1582906382"/>
                    <w:lock w:val="sdtLocked"/>
                  </w:sdtPr>
                  <w:sdtEndPr/>
                  <w:sdtContent>
                    <w:sdt>
                      <w:sdtPr>
                        <w:alias w:val="pastraipa"/>
                        <w:tag w:val="part_69bbce802bdb4f6586476f814979331e"/>
                        <w:id w:val="1928998824"/>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843"/>
                            <w:gridCol w:w="2431"/>
                          </w:tblGrid>
                          <w:tr w:rsidR="00E675D2" w14:paraId="1453EB5F" w14:textId="77777777">
                            <w:tc>
                              <w:tcPr>
                                <w:tcW w:w="567" w:type="dxa"/>
                              </w:tcPr>
                              <w:p w14:paraId="63C44095" w14:textId="77777777" w:rsidR="00E675D2" w:rsidRDefault="00C7294D">
                                <w:pPr>
                                  <w:jc w:val="both"/>
                                  <w:rPr>
                                    <w:szCs w:val="24"/>
                                    <w:lang w:eastAsia="lt-LT"/>
                                  </w:rPr>
                                </w:pPr>
                                <w:r>
                                  <w:rPr>
                                    <w:szCs w:val="24"/>
                                    <w:lang w:eastAsia="lt-LT"/>
                                  </w:rPr>
                                  <w:t>58.</w:t>
                                </w:r>
                              </w:p>
                            </w:tc>
                            <w:tc>
                              <w:tcPr>
                                <w:tcW w:w="3828" w:type="dxa"/>
                              </w:tcPr>
                              <w:p w14:paraId="7AEE814C" w14:textId="77777777" w:rsidR="00E675D2" w:rsidRDefault="00C7294D">
                                <w:pPr>
                                  <w:rPr>
                                    <w:szCs w:val="24"/>
                                    <w:lang w:eastAsia="lt-LT"/>
                                  </w:rPr>
                                </w:pPr>
                                <w:r>
                                  <w:rPr>
                                    <w:szCs w:val="24"/>
                                    <w:lang w:eastAsia="lt-LT"/>
                                  </w:rPr>
                                  <w:t xml:space="preserve">Įvertinti ekosistemų ir jų paslaugų būklę, atlikti svarbiausių ekosistemų paslaugų </w:t>
                                </w:r>
                                <w:proofErr w:type="spellStart"/>
                                <w:r>
                                  <w:rPr>
                                    <w:szCs w:val="24"/>
                                    <w:lang w:eastAsia="lt-LT"/>
                                  </w:rPr>
                                  <w:t>socioekonominį</w:t>
                                </w:r>
                                <w:proofErr w:type="spellEnd"/>
                                <w:r>
                                  <w:rPr>
                                    <w:szCs w:val="24"/>
                                    <w:lang w:eastAsia="lt-LT"/>
                                  </w:rPr>
                                  <w:t xml:space="preserve"> vertinimą ir nustatyti ekosistemų atkūrimo prioritetus</w:t>
                                </w:r>
                              </w:p>
                            </w:tc>
                            <w:tc>
                              <w:tcPr>
                                <w:tcW w:w="850" w:type="dxa"/>
                              </w:tcPr>
                              <w:p w14:paraId="2AE33367" w14:textId="77777777" w:rsidR="00E675D2" w:rsidRDefault="00C7294D">
                                <w:pPr>
                                  <w:ind w:right="-110"/>
                                  <w:rPr>
                                    <w:szCs w:val="24"/>
                                    <w:lang w:eastAsia="lt-LT"/>
                                  </w:rPr>
                                </w:pPr>
                                <w:r>
                                  <w:rPr>
                                    <w:szCs w:val="24"/>
                                    <w:lang w:eastAsia="lt-LT"/>
                                  </w:rPr>
                                  <w:t>2018–2021</w:t>
                                </w:r>
                              </w:p>
                            </w:tc>
                            <w:tc>
                              <w:tcPr>
                                <w:tcW w:w="1843" w:type="dxa"/>
                              </w:tcPr>
                              <w:p w14:paraId="6937B462" w14:textId="77777777" w:rsidR="00E675D2" w:rsidRDefault="00C7294D">
                                <w:pPr>
                                  <w:ind w:right="-104"/>
                                  <w:jc w:val="center"/>
                                  <w:rPr>
                                    <w:szCs w:val="24"/>
                                    <w:lang w:eastAsia="lt-LT"/>
                                  </w:rPr>
                                </w:pPr>
                                <w:r>
                                  <w:rPr>
                                    <w:szCs w:val="24"/>
                                    <w:lang w:eastAsia="lt-LT"/>
                                  </w:rPr>
                                  <w:t>6210/1800000</w:t>
                                </w:r>
                              </w:p>
                            </w:tc>
                            <w:tc>
                              <w:tcPr>
                                <w:tcW w:w="2431" w:type="dxa"/>
                              </w:tcPr>
                              <w:p w14:paraId="190FF5C3" w14:textId="77777777" w:rsidR="00E675D2" w:rsidRDefault="00C7294D">
                                <w:pPr>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w:t>
                                </w:r>
                              </w:p>
                            </w:tc>
                          </w:tr>
                        </w:tbl>
                        <w:p w14:paraId="72795175" w14:textId="0125A773" w:rsidR="00E675D2" w:rsidRDefault="00C7294D">
                          <w:pPr>
                            <w:tabs>
                              <w:tab w:val="left" w:pos="709"/>
                            </w:tabs>
                            <w:ind w:firstLine="567"/>
                            <w:jc w:val="right"/>
                            <w:rPr>
                              <w:szCs w:val="24"/>
                              <w:lang w:eastAsia="lt-LT"/>
                            </w:rPr>
                          </w:pPr>
                          <w:r>
                            <w:rPr>
                              <w:rFonts w:eastAsia="Calibri"/>
                              <w:szCs w:val="24"/>
                              <w:lang w:eastAsia="lt-LT"/>
                            </w:rPr>
                            <w:t>“</w:t>
                          </w:r>
                        </w:p>
                      </w:sdtContent>
                    </w:sdt>
                  </w:sdtContent>
                </w:sdt>
              </w:sdtContent>
            </w:sdt>
            <w:sdt>
              <w:sdtPr>
                <w:alias w:val="2.8 pp."/>
                <w:tag w:val="part_7f6a073f225d4c12b2a912b0efb5a81e"/>
                <w:id w:val="1370802756"/>
                <w:lock w:val="sdtLocked"/>
              </w:sdtPr>
              <w:sdtEndPr/>
              <w:sdtContent>
                <w:p w14:paraId="3336ED51" w14:textId="2A9ED823" w:rsidR="00E675D2" w:rsidRDefault="007C769B">
                  <w:pPr>
                    <w:tabs>
                      <w:tab w:val="left" w:pos="709"/>
                    </w:tabs>
                    <w:ind w:firstLine="567"/>
                    <w:rPr>
                      <w:szCs w:val="24"/>
                      <w:lang w:eastAsia="lt-LT"/>
                    </w:rPr>
                  </w:pPr>
                  <w:sdt>
                    <w:sdtPr>
                      <w:alias w:val="Numeris"/>
                      <w:tag w:val="nr_7f6a073f225d4c12b2a912b0efb5a81e"/>
                      <w:id w:val="-184444449"/>
                      <w:lock w:val="sdtLocked"/>
                    </w:sdtPr>
                    <w:sdtEndPr/>
                    <w:sdtContent>
                      <w:r w:rsidR="00C7294D">
                        <w:rPr>
                          <w:szCs w:val="24"/>
                          <w:lang w:eastAsia="lt-LT"/>
                        </w:rPr>
                        <w:t>2.8</w:t>
                      </w:r>
                    </w:sdtContent>
                  </w:sdt>
                  <w:r w:rsidR="00C7294D">
                    <w:rPr>
                      <w:szCs w:val="24"/>
                      <w:lang w:eastAsia="lt-LT"/>
                    </w:rPr>
                    <w:t>. pripažįstu netekusiu galios 2 priedo 59 punktą;</w:t>
                  </w:r>
                </w:p>
              </w:sdtContent>
            </w:sdt>
            <w:sdt>
              <w:sdtPr>
                <w:alias w:val="2.9 pp."/>
                <w:tag w:val="part_1f40506d6f404abcb88511d9d28456ff"/>
                <w:id w:val="1530610119"/>
                <w:lock w:val="sdtLocked"/>
              </w:sdtPr>
              <w:sdtEndPr/>
              <w:sdtContent>
                <w:p w14:paraId="5D3B00FC" w14:textId="77777777" w:rsidR="00E675D2" w:rsidRDefault="007C769B">
                  <w:pPr>
                    <w:tabs>
                      <w:tab w:val="left" w:pos="709"/>
                    </w:tabs>
                    <w:ind w:firstLine="567"/>
                    <w:rPr>
                      <w:szCs w:val="24"/>
                      <w:lang w:eastAsia="lt-LT"/>
                    </w:rPr>
                  </w:pPr>
                  <w:sdt>
                    <w:sdtPr>
                      <w:alias w:val="Numeris"/>
                      <w:tag w:val="nr_1f40506d6f404abcb88511d9d28456ff"/>
                      <w:id w:val="14436975"/>
                      <w:lock w:val="sdtLocked"/>
                    </w:sdtPr>
                    <w:sdtEndPr/>
                    <w:sdtContent>
                      <w:r w:rsidR="00C7294D">
                        <w:rPr>
                          <w:szCs w:val="24"/>
                          <w:lang w:eastAsia="lt-LT"/>
                        </w:rPr>
                        <w:t>2.9</w:t>
                      </w:r>
                    </w:sdtContent>
                  </w:sdt>
                  <w:r w:rsidR="00C7294D">
                    <w:rPr>
                      <w:szCs w:val="24"/>
                      <w:lang w:eastAsia="lt-LT"/>
                    </w:rPr>
                    <w:t>. pakeičiu 2 priedo 65 punktą ir jį išdėstau taip:</w:t>
                  </w:r>
                </w:p>
                <w:p w14:paraId="3BA1A51B" w14:textId="77777777" w:rsidR="00E675D2" w:rsidRDefault="00C7294D">
                  <w:pPr>
                    <w:tabs>
                      <w:tab w:val="left" w:pos="709"/>
                    </w:tabs>
                    <w:jc w:val="both"/>
                    <w:rPr>
                      <w:szCs w:val="24"/>
                      <w:lang w:eastAsia="lt-LT"/>
                    </w:rPr>
                  </w:pPr>
                  <w:r>
                    <w:rPr>
                      <w:szCs w:val="24"/>
                      <w:lang w:eastAsia="lt-LT"/>
                    </w:rPr>
                    <w:t>„</w:t>
                  </w:r>
                </w:p>
                <w:sdt>
                  <w:sdtPr>
                    <w:alias w:val="citata"/>
                    <w:tag w:val="part_f94e09b408284cedb900cd0f7fd56f62"/>
                    <w:id w:val="1815299161"/>
                    <w:lock w:val="sdtLocked"/>
                  </w:sdtPr>
                  <w:sdtEndPr/>
                  <w:sdtContent>
                    <w:sdt>
                      <w:sdtPr>
                        <w:alias w:val="pastraipa"/>
                        <w:tag w:val="part_ba6fa372a8aa4ff98669d11b9e489f36"/>
                        <w:id w:val="-900366586"/>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985"/>
                            <w:gridCol w:w="2289"/>
                          </w:tblGrid>
                          <w:tr w:rsidR="00E675D2" w14:paraId="53E41D15" w14:textId="77777777">
                            <w:tc>
                              <w:tcPr>
                                <w:tcW w:w="567" w:type="dxa"/>
                              </w:tcPr>
                              <w:p w14:paraId="4347C351" w14:textId="77777777" w:rsidR="00E675D2" w:rsidRDefault="00C7294D">
                                <w:pPr>
                                  <w:jc w:val="both"/>
                                  <w:rPr>
                                    <w:szCs w:val="24"/>
                                    <w:lang w:eastAsia="lt-LT"/>
                                  </w:rPr>
                                </w:pPr>
                                <w:r>
                                  <w:rPr>
                                    <w:szCs w:val="24"/>
                                    <w:lang w:eastAsia="lt-LT"/>
                                  </w:rPr>
                                  <w:t>65.</w:t>
                                </w:r>
                              </w:p>
                            </w:tc>
                            <w:tc>
                              <w:tcPr>
                                <w:tcW w:w="3828" w:type="dxa"/>
                              </w:tcPr>
                              <w:p w14:paraId="331CD158" w14:textId="77777777" w:rsidR="00E675D2" w:rsidRDefault="00C7294D">
                                <w:pPr>
                                  <w:rPr>
                                    <w:strike/>
                                    <w:szCs w:val="24"/>
                                    <w:lang w:eastAsia="lt-LT"/>
                                  </w:rPr>
                                </w:pPr>
                                <w:r>
                                  <w:rPr>
                                    <w:szCs w:val="24"/>
                                    <w:lang w:eastAsia="lt-LT"/>
                                  </w:rPr>
                                  <w:t>Sukurti Biologinės įvairovės informacinę platformą</w:t>
                                </w:r>
                              </w:p>
                            </w:tc>
                            <w:tc>
                              <w:tcPr>
                                <w:tcW w:w="850" w:type="dxa"/>
                              </w:tcPr>
                              <w:p w14:paraId="7397EB6A" w14:textId="77777777" w:rsidR="00E675D2" w:rsidRDefault="00C7294D">
                                <w:pPr>
                                  <w:jc w:val="both"/>
                                  <w:rPr>
                                    <w:szCs w:val="24"/>
                                    <w:lang w:eastAsia="ar-SA"/>
                                  </w:rPr>
                                </w:pPr>
                                <w:r>
                                  <w:rPr>
                                    <w:szCs w:val="24"/>
                                    <w:lang w:eastAsia="ar-SA"/>
                                  </w:rPr>
                                  <w:t>2018-2022</w:t>
                                </w:r>
                              </w:p>
                              <w:p w14:paraId="262F4888" w14:textId="77777777" w:rsidR="00E675D2" w:rsidRDefault="00E675D2">
                                <w:pPr>
                                  <w:jc w:val="both"/>
                                  <w:rPr>
                                    <w:szCs w:val="24"/>
                                    <w:lang w:eastAsia="lt-LT"/>
                                  </w:rPr>
                                </w:pPr>
                              </w:p>
                            </w:tc>
                            <w:tc>
                              <w:tcPr>
                                <w:tcW w:w="1985" w:type="dxa"/>
                              </w:tcPr>
                              <w:p w14:paraId="7EFE492B" w14:textId="77777777" w:rsidR="00E675D2" w:rsidRDefault="00C7294D">
                                <w:pPr>
                                  <w:rPr>
                                    <w:szCs w:val="24"/>
                                    <w:lang w:eastAsia="lt-LT"/>
                                  </w:rPr>
                                </w:pPr>
                                <w:r>
                                  <w:rPr>
                                    <w:szCs w:val="24"/>
                                    <w:lang w:eastAsia="lt-LT"/>
                                  </w:rPr>
                                  <w:t>3450/1000000</w:t>
                                </w:r>
                              </w:p>
                            </w:tc>
                            <w:tc>
                              <w:tcPr>
                                <w:tcW w:w="2289" w:type="dxa"/>
                              </w:tcPr>
                              <w:p w14:paraId="7C49E690" w14:textId="77777777" w:rsidR="00E675D2" w:rsidRDefault="00C7294D">
                                <w:pPr>
                                  <w:rPr>
                                    <w:szCs w:val="24"/>
                                    <w:lang w:eastAsia="ar-SA"/>
                                  </w:rPr>
                                </w:pPr>
                                <w:r>
                                  <w:rPr>
                                    <w:szCs w:val="24"/>
                                    <w:lang w:eastAsia="ar-SA"/>
                                  </w:rPr>
                                  <w:t>Valstybinė saugomų teritorijų tarnyba</w:t>
                                </w:r>
                              </w:p>
                              <w:p w14:paraId="3A1F0A8A" w14:textId="77777777" w:rsidR="00E675D2" w:rsidRDefault="00C7294D">
                                <w:pPr>
                                  <w:rPr>
                                    <w:szCs w:val="24"/>
                                    <w:lang w:eastAsia="lt-LT"/>
                                  </w:rPr>
                                </w:pPr>
                                <w:r>
                                  <w:rPr>
                                    <w:szCs w:val="24"/>
                                    <w:lang w:eastAsia="ar-SA"/>
                                  </w:rPr>
                                  <w:t>Aplinkos ministerija</w:t>
                                </w:r>
                              </w:p>
                            </w:tc>
                          </w:tr>
                        </w:tbl>
                        <w:p w14:paraId="713C9D5F" w14:textId="0EAA08DC" w:rsidR="00E675D2" w:rsidRDefault="00C7294D">
                          <w:pPr>
                            <w:tabs>
                              <w:tab w:val="left" w:pos="709"/>
                            </w:tabs>
                            <w:ind w:firstLine="567"/>
                            <w:jc w:val="right"/>
                            <w:rPr>
                              <w:szCs w:val="24"/>
                              <w:lang w:eastAsia="lt-LT"/>
                            </w:rPr>
                          </w:pPr>
                          <w:r>
                            <w:rPr>
                              <w:rFonts w:eastAsia="Calibri"/>
                              <w:szCs w:val="24"/>
                              <w:lang w:eastAsia="lt-LT"/>
                            </w:rPr>
                            <w:t>“</w:t>
                          </w:r>
                        </w:p>
                      </w:sdtContent>
                    </w:sdt>
                  </w:sdtContent>
                </w:sdt>
              </w:sdtContent>
            </w:sdt>
            <w:sdt>
              <w:sdtPr>
                <w:alias w:val="2.10 pp."/>
                <w:tag w:val="part_3ebacfd2764f4f718addd042f8784ef0"/>
                <w:id w:val="1528360516"/>
                <w:lock w:val="sdtLocked"/>
              </w:sdtPr>
              <w:sdtEndPr/>
              <w:sdtContent>
                <w:p w14:paraId="3D6E312F" w14:textId="77777777" w:rsidR="00E675D2" w:rsidRDefault="007C769B">
                  <w:pPr>
                    <w:tabs>
                      <w:tab w:val="left" w:pos="709"/>
                    </w:tabs>
                    <w:ind w:firstLine="567"/>
                    <w:rPr>
                      <w:szCs w:val="24"/>
                      <w:lang w:eastAsia="lt-LT"/>
                    </w:rPr>
                  </w:pPr>
                  <w:sdt>
                    <w:sdtPr>
                      <w:alias w:val="Numeris"/>
                      <w:tag w:val="nr_3ebacfd2764f4f718addd042f8784ef0"/>
                      <w:id w:val="-1216193256"/>
                      <w:lock w:val="sdtLocked"/>
                    </w:sdtPr>
                    <w:sdtEndPr/>
                    <w:sdtContent>
                      <w:r w:rsidR="00C7294D">
                        <w:rPr>
                          <w:szCs w:val="24"/>
                          <w:lang w:eastAsia="lt-LT"/>
                        </w:rPr>
                        <w:t>2.10</w:t>
                      </w:r>
                    </w:sdtContent>
                  </w:sdt>
                  <w:r w:rsidR="00C7294D">
                    <w:rPr>
                      <w:szCs w:val="24"/>
                      <w:lang w:eastAsia="lt-LT"/>
                    </w:rPr>
                    <w:t>. pakeičiu 2 priedo 70 punktą ir jį išdėstau taip:</w:t>
                  </w:r>
                </w:p>
                <w:p w14:paraId="4761B2AA" w14:textId="77777777" w:rsidR="00E675D2" w:rsidRDefault="00C7294D">
                  <w:pPr>
                    <w:tabs>
                      <w:tab w:val="left" w:pos="709"/>
                    </w:tabs>
                    <w:jc w:val="both"/>
                    <w:rPr>
                      <w:szCs w:val="24"/>
                      <w:lang w:eastAsia="lt-LT"/>
                    </w:rPr>
                  </w:pPr>
                  <w:r>
                    <w:rPr>
                      <w:szCs w:val="24"/>
                      <w:lang w:eastAsia="lt-LT"/>
                    </w:rPr>
                    <w:t>„</w:t>
                  </w:r>
                </w:p>
                <w:sdt>
                  <w:sdtPr>
                    <w:alias w:val="citata"/>
                    <w:tag w:val="part_3a024219d0df40dfa3ff6b27deebcfa3"/>
                    <w:id w:val="1416370992"/>
                    <w:lock w:val="sdtLocked"/>
                  </w:sdtPr>
                  <w:sdtEndPr/>
                  <w:sdtContent>
                    <w:sdt>
                      <w:sdtPr>
                        <w:alias w:val="pastraipa"/>
                        <w:tag w:val="part_c48abb30fbdf4df5859ec066e8d6c8bf"/>
                        <w:id w:val="-884635397"/>
                        <w:lock w:val="sdtLocked"/>
                      </w:sdtPr>
                      <w:sdtEnd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828"/>
                            <w:gridCol w:w="850"/>
                            <w:gridCol w:w="1985"/>
                            <w:gridCol w:w="2289"/>
                          </w:tblGrid>
                          <w:tr w:rsidR="00E675D2" w14:paraId="64941291" w14:textId="77777777">
                            <w:tc>
                              <w:tcPr>
                                <w:tcW w:w="567" w:type="dxa"/>
                              </w:tcPr>
                              <w:p w14:paraId="0A0FEE64" w14:textId="77777777" w:rsidR="00E675D2" w:rsidRDefault="00C7294D">
                                <w:pPr>
                                  <w:jc w:val="both"/>
                                  <w:rPr>
                                    <w:szCs w:val="24"/>
                                    <w:lang w:eastAsia="lt-LT"/>
                                  </w:rPr>
                                </w:pPr>
                                <w:r>
                                  <w:rPr>
                                    <w:szCs w:val="24"/>
                                    <w:lang w:eastAsia="lt-LT"/>
                                  </w:rPr>
                                  <w:t>70.</w:t>
                                </w:r>
                              </w:p>
                            </w:tc>
                            <w:tc>
                              <w:tcPr>
                                <w:tcW w:w="3828" w:type="dxa"/>
                              </w:tcPr>
                              <w:p w14:paraId="20392282" w14:textId="77777777" w:rsidR="00E675D2" w:rsidRDefault="00C7294D">
                                <w:pPr>
                                  <w:rPr>
                                    <w:b/>
                                    <w:strike/>
                                    <w:szCs w:val="24"/>
                                    <w:lang w:eastAsia="lt-LT"/>
                                  </w:rPr>
                                </w:pPr>
                                <w:r>
                                  <w:rPr>
                                    <w:szCs w:val="24"/>
                                    <w:lang w:eastAsia="lt-LT"/>
                                  </w:rPr>
                                  <w:t xml:space="preserve">Atlikti invazinių ir </w:t>
                                </w:r>
                                <w:proofErr w:type="spellStart"/>
                                <w:r>
                                  <w:rPr>
                                    <w:szCs w:val="24"/>
                                    <w:lang w:eastAsia="lt-LT"/>
                                  </w:rPr>
                                  <w:t>svetimžemių</w:t>
                                </w:r>
                                <w:proofErr w:type="spellEnd"/>
                                <w:r>
                                  <w:rPr>
                                    <w:szCs w:val="24"/>
                                    <w:lang w:eastAsia="lt-LT"/>
                                  </w:rPr>
                                  <w:t xml:space="preserve"> rūšių būklės tyrimus Lietuvoje </w:t>
                                </w:r>
                              </w:p>
                            </w:tc>
                            <w:tc>
                              <w:tcPr>
                                <w:tcW w:w="850" w:type="dxa"/>
                              </w:tcPr>
                              <w:p w14:paraId="4AEDA733" w14:textId="77777777" w:rsidR="00E675D2" w:rsidRDefault="00C7294D">
                                <w:pPr>
                                  <w:jc w:val="both"/>
                                  <w:rPr>
                                    <w:szCs w:val="24"/>
                                    <w:lang w:eastAsia="ar-SA"/>
                                  </w:rPr>
                                </w:pPr>
                                <w:r>
                                  <w:rPr>
                                    <w:szCs w:val="24"/>
                                    <w:lang w:eastAsia="ar-SA"/>
                                  </w:rPr>
                                  <w:t>2018-2022</w:t>
                                </w:r>
                              </w:p>
                              <w:p w14:paraId="1A341E6E" w14:textId="77777777" w:rsidR="00E675D2" w:rsidRDefault="00E675D2">
                                <w:pPr>
                                  <w:jc w:val="both"/>
                                  <w:rPr>
                                    <w:szCs w:val="24"/>
                                    <w:lang w:eastAsia="lt-LT"/>
                                  </w:rPr>
                                </w:pPr>
                              </w:p>
                            </w:tc>
                            <w:tc>
                              <w:tcPr>
                                <w:tcW w:w="1985" w:type="dxa"/>
                              </w:tcPr>
                              <w:p w14:paraId="5C801FB3" w14:textId="77777777" w:rsidR="00E675D2" w:rsidRDefault="00C7294D">
                                <w:pPr>
                                  <w:rPr>
                                    <w:szCs w:val="24"/>
                                    <w:lang w:eastAsia="lt-LT"/>
                                  </w:rPr>
                                </w:pPr>
                                <w:r>
                                  <w:rPr>
                                    <w:szCs w:val="24"/>
                                    <w:lang w:eastAsia="lt-LT"/>
                                  </w:rPr>
                                  <w:t>5250/1500000</w:t>
                                </w:r>
                              </w:p>
                            </w:tc>
                            <w:tc>
                              <w:tcPr>
                                <w:tcW w:w="2289" w:type="dxa"/>
                              </w:tcPr>
                              <w:p w14:paraId="3A4D09A4" w14:textId="77777777" w:rsidR="00E675D2" w:rsidRDefault="00C7294D">
                                <w:pPr>
                                  <w:rPr>
                                    <w:szCs w:val="24"/>
                                    <w:lang w:eastAsia="ar-SA"/>
                                  </w:rPr>
                                </w:pPr>
                                <w:r>
                                  <w:rPr>
                                    <w:szCs w:val="24"/>
                                    <w:lang w:eastAsia="ar-SA"/>
                                  </w:rPr>
                                  <w:t xml:space="preserve">Valstybinė saugomų teritorijų tarnyba </w:t>
                                </w:r>
                              </w:p>
                              <w:p w14:paraId="3877BCD5" w14:textId="77777777" w:rsidR="00E675D2" w:rsidRDefault="00C7294D">
                                <w:pPr>
                                  <w:rPr>
                                    <w:b/>
                                    <w:szCs w:val="24"/>
                                    <w:lang w:eastAsia="lt-LT"/>
                                  </w:rPr>
                                </w:pPr>
                                <w:r>
                                  <w:rPr>
                                    <w:szCs w:val="24"/>
                                    <w:lang w:eastAsia="ar-SA"/>
                                  </w:rPr>
                                  <w:t xml:space="preserve">Aplinkos ministerija </w:t>
                                </w:r>
                              </w:p>
                            </w:tc>
                          </w:tr>
                        </w:tbl>
                        <w:p w14:paraId="1F9920B1" w14:textId="1C563DC0" w:rsidR="00E675D2" w:rsidRDefault="00C7294D">
                          <w:pPr>
                            <w:tabs>
                              <w:tab w:val="left" w:pos="709"/>
                            </w:tabs>
                            <w:ind w:firstLine="567"/>
                            <w:jc w:val="right"/>
                            <w:rPr>
                              <w:szCs w:val="24"/>
                              <w:lang w:eastAsia="lt-LT"/>
                            </w:rPr>
                          </w:pPr>
                          <w:r>
                            <w:rPr>
                              <w:rFonts w:eastAsia="Calibri"/>
                              <w:szCs w:val="24"/>
                              <w:lang w:eastAsia="lt-LT"/>
                            </w:rPr>
                            <w:t>“</w:t>
                          </w:r>
                        </w:p>
                      </w:sdtContent>
                    </w:sdt>
                  </w:sdtContent>
                </w:sdt>
              </w:sdtContent>
            </w:sdt>
            <w:sdt>
              <w:sdtPr>
                <w:alias w:val="2.11 pp."/>
                <w:tag w:val="part_fd941d0b69304861a39f2d8562da06b3"/>
                <w:id w:val="259271961"/>
                <w:lock w:val="sdtLocked"/>
              </w:sdtPr>
              <w:sdtEndPr/>
              <w:sdtContent>
                <w:p w14:paraId="5087DBE0" w14:textId="3B052260" w:rsidR="00E675D2" w:rsidRDefault="007C769B">
                  <w:pPr>
                    <w:tabs>
                      <w:tab w:val="left" w:pos="709"/>
                    </w:tabs>
                    <w:ind w:firstLine="567"/>
                    <w:rPr>
                      <w:szCs w:val="24"/>
                      <w:lang w:eastAsia="lt-LT"/>
                    </w:rPr>
                  </w:pPr>
                  <w:sdt>
                    <w:sdtPr>
                      <w:alias w:val="Numeris"/>
                      <w:tag w:val="nr_fd941d0b69304861a39f2d8562da06b3"/>
                      <w:id w:val="613956047"/>
                      <w:lock w:val="sdtLocked"/>
                    </w:sdtPr>
                    <w:sdtEndPr/>
                    <w:sdtContent>
                      <w:r w:rsidR="00C7294D">
                        <w:rPr>
                          <w:szCs w:val="24"/>
                          <w:lang w:eastAsia="lt-LT"/>
                        </w:rPr>
                        <w:t>2.11</w:t>
                      </w:r>
                    </w:sdtContent>
                  </w:sdt>
                  <w:r w:rsidR="00C7294D">
                    <w:rPr>
                      <w:szCs w:val="24"/>
                      <w:lang w:eastAsia="lt-LT"/>
                    </w:rPr>
                    <w:t>. pripažįstu netekusiu galios 2 priedo 75 punktą;</w:t>
                  </w:r>
                </w:p>
              </w:sdtContent>
            </w:sdt>
            <w:sdt>
              <w:sdtPr>
                <w:alias w:val="2.12 pp."/>
                <w:tag w:val="part_7ff9244f3436408d97577a8a30c4deee"/>
                <w:id w:val="-1787028847"/>
                <w:lock w:val="sdtLocked"/>
              </w:sdtPr>
              <w:sdtEndPr/>
              <w:sdtContent>
                <w:p w14:paraId="070AF559" w14:textId="77777777" w:rsidR="00E675D2" w:rsidRDefault="007C769B">
                  <w:pPr>
                    <w:tabs>
                      <w:tab w:val="left" w:pos="709"/>
                    </w:tabs>
                    <w:ind w:firstLine="567"/>
                    <w:rPr>
                      <w:szCs w:val="24"/>
                      <w:lang w:eastAsia="lt-LT"/>
                    </w:rPr>
                  </w:pPr>
                  <w:sdt>
                    <w:sdtPr>
                      <w:alias w:val="Numeris"/>
                      <w:tag w:val="nr_7ff9244f3436408d97577a8a30c4deee"/>
                      <w:id w:val="2045248705"/>
                      <w:lock w:val="sdtLocked"/>
                    </w:sdtPr>
                    <w:sdtEndPr/>
                    <w:sdtContent>
                      <w:r w:rsidR="00C7294D">
                        <w:rPr>
                          <w:szCs w:val="24"/>
                          <w:lang w:eastAsia="lt-LT"/>
                        </w:rPr>
                        <w:t>2.12</w:t>
                      </w:r>
                    </w:sdtContent>
                  </w:sdt>
                  <w:r w:rsidR="00C7294D">
                    <w:rPr>
                      <w:szCs w:val="24"/>
                      <w:lang w:eastAsia="lt-LT"/>
                    </w:rPr>
                    <w:t>. pakeičiu 2 priedo 101 punktą ir jį išdėstau taip:</w:t>
                  </w:r>
                </w:p>
                <w:p w14:paraId="4A730A0F" w14:textId="77777777" w:rsidR="00E675D2" w:rsidRDefault="00C7294D">
                  <w:pPr>
                    <w:tabs>
                      <w:tab w:val="left" w:pos="709"/>
                    </w:tabs>
                    <w:jc w:val="both"/>
                    <w:rPr>
                      <w:szCs w:val="24"/>
                      <w:lang w:eastAsia="lt-LT"/>
                    </w:rPr>
                  </w:pPr>
                  <w:r>
                    <w:rPr>
                      <w:szCs w:val="24"/>
                      <w:lang w:eastAsia="lt-LT"/>
                    </w:rPr>
                    <w:t>„</w:t>
                  </w:r>
                </w:p>
                <w:sdt>
                  <w:sdtPr>
                    <w:alias w:val="citata"/>
                    <w:tag w:val="part_721eac0f4ba9422b8594bbd765cc117d"/>
                    <w:id w:val="1681856522"/>
                    <w:lock w:val="sdtLocked"/>
                  </w:sdtPr>
                  <w:sdtEndPr/>
                  <w:sdtContent>
                    <w:sdt>
                      <w:sdtPr>
                        <w:alias w:val="pastraipa"/>
                        <w:tag w:val="part_8b7325bebd764c05ab954e4da940c6ed"/>
                        <w:id w:val="-1164315219"/>
                        <w:lock w:val="sdtLocked"/>
                      </w:sdtPr>
                      <w:sdtEndPr/>
                      <w:sdtContent>
                        <w:tbl>
                          <w:tblPr>
                            <w:tblW w:w="96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828"/>
                            <w:gridCol w:w="850"/>
                            <w:gridCol w:w="1985"/>
                            <w:gridCol w:w="2289"/>
                          </w:tblGrid>
                          <w:tr w:rsidR="00E675D2" w14:paraId="2C92C4EB" w14:textId="77777777">
                            <w:tc>
                              <w:tcPr>
                                <w:tcW w:w="709" w:type="dxa"/>
                              </w:tcPr>
                              <w:p w14:paraId="3A55BA2A" w14:textId="77777777" w:rsidR="00E675D2" w:rsidRDefault="00C7294D">
                                <w:pPr>
                                  <w:jc w:val="both"/>
                                  <w:rPr>
                                    <w:szCs w:val="24"/>
                                    <w:lang w:eastAsia="lt-LT"/>
                                  </w:rPr>
                                </w:pPr>
                                <w:r>
                                  <w:rPr>
                                    <w:szCs w:val="24"/>
                                    <w:lang w:eastAsia="lt-LT"/>
                                  </w:rPr>
                                  <w:t>101.</w:t>
                                </w:r>
                              </w:p>
                            </w:tc>
                            <w:tc>
                              <w:tcPr>
                                <w:tcW w:w="3828" w:type="dxa"/>
                              </w:tcPr>
                              <w:p w14:paraId="05D3B980" w14:textId="77777777" w:rsidR="00E675D2" w:rsidRDefault="00C7294D">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850" w:type="dxa"/>
                              </w:tcPr>
                              <w:p w14:paraId="2680079E" w14:textId="77777777" w:rsidR="00E675D2" w:rsidRDefault="00C7294D">
                                <w:pPr>
                                  <w:jc w:val="both"/>
                                  <w:rPr>
                                    <w:szCs w:val="24"/>
                                    <w:lang w:eastAsia="lt-LT"/>
                                  </w:rPr>
                                </w:pPr>
                                <w:r>
                                  <w:rPr>
                                    <w:szCs w:val="24"/>
                                    <w:lang w:eastAsia="lt-LT"/>
                                  </w:rPr>
                                  <w:t>2018–2020</w:t>
                                </w:r>
                              </w:p>
                            </w:tc>
                            <w:tc>
                              <w:tcPr>
                                <w:tcW w:w="1985" w:type="dxa"/>
                              </w:tcPr>
                              <w:p w14:paraId="18B10102" w14:textId="77777777" w:rsidR="00E675D2" w:rsidRDefault="00C7294D">
                                <w:pPr>
                                  <w:rPr>
                                    <w:szCs w:val="24"/>
                                    <w:lang w:eastAsia="lt-LT"/>
                                  </w:rPr>
                                </w:pPr>
                                <w:r>
                                  <w:rPr>
                                    <w:szCs w:val="24"/>
                                    <w:lang w:eastAsia="lt-LT"/>
                                  </w:rPr>
                                  <w:t>150/43443</w:t>
                                </w:r>
                              </w:p>
                            </w:tc>
                            <w:tc>
                              <w:tcPr>
                                <w:tcW w:w="2289" w:type="dxa"/>
                              </w:tcPr>
                              <w:p w14:paraId="59805D93" w14:textId="77777777" w:rsidR="00E675D2" w:rsidRDefault="00C7294D">
                                <w:pPr>
                                  <w:jc w:val="center"/>
                                  <w:rPr>
                                    <w:b/>
                                    <w:szCs w:val="24"/>
                                    <w:lang w:eastAsia="lt-LT"/>
                                  </w:rPr>
                                </w:pPr>
                                <w:r>
                                  <w:rPr>
                                    <w:szCs w:val="24"/>
                                    <w:lang w:eastAsia="lt-LT"/>
                                  </w:rPr>
                                  <w:t>Aplinkos ministerija</w:t>
                                </w:r>
                              </w:p>
                            </w:tc>
                          </w:tr>
                        </w:tbl>
                        <w:p w14:paraId="15993028" w14:textId="6CFB9BF9" w:rsidR="00E675D2" w:rsidRDefault="00C7294D">
                          <w:pPr>
                            <w:tabs>
                              <w:tab w:val="left" w:pos="709"/>
                            </w:tabs>
                            <w:ind w:firstLine="567"/>
                            <w:jc w:val="right"/>
                            <w:rPr>
                              <w:szCs w:val="24"/>
                              <w:lang w:eastAsia="lt-LT"/>
                            </w:rPr>
                          </w:pPr>
                          <w:r>
                            <w:rPr>
                              <w:rFonts w:eastAsia="Calibri"/>
                              <w:szCs w:val="24"/>
                              <w:lang w:eastAsia="lt-LT"/>
                            </w:rPr>
                            <w:t>“</w:t>
                          </w:r>
                        </w:p>
                      </w:sdtContent>
                    </w:sdt>
                  </w:sdtContent>
                </w:sdt>
              </w:sdtContent>
            </w:sdt>
            <w:sdt>
              <w:sdtPr>
                <w:alias w:val="2.13 pp."/>
                <w:tag w:val="part_ecd7eb56c758493bb44ad146f1f61ed9"/>
                <w:id w:val="-956403045"/>
                <w:lock w:val="sdtLocked"/>
              </w:sdtPr>
              <w:sdtEndPr/>
              <w:sdtContent>
                <w:p w14:paraId="30D93EA1" w14:textId="77777777" w:rsidR="00E675D2" w:rsidRDefault="007C769B">
                  <w:pPr>
                    <w:tabs>
                      <w:tab w:val="left" w:pos="709"/>
                    </w:tabs>
                    <w:ind w:firstLine="567"/>
                    <w:rPr>
                      <w:szCs w:val="24"/>
                      <w:lang w:eastAsia="lt-LT"/>
                    </w:rPr>
                  </w:pPr>
                  <w:sdt>
                    <w:sdtPr>
                      <w:alias w:val="Numeris"/>
                      <w:tag w:val="nr_ecd7eb56c758493bb44ad146f1f61ed9"/>
                      <w:id w:val="2081321387"/>
                      <w:lock w:val="sdtLocked"/>
                    </w:sdtPr>
                    <w:sdtEndPr/>
                    <w:sdtContent>
                      <w:r w:rsidR="00C7294D">
                        <w:rPr>
                          <w:szCs w:val="24"/>
                          <w:lang w:eastAsia="lt-LT"/>
                        </w:rPr>
                        <w:t>2.13</w:t>
                      </w:r>
                    </w:sdtContent>
                  </w:sdt>
                  <w:r w:rsidR="00C7294D">
                    <w:rPr>
                      <w:szCs w:val="24"/>
                      <w:lang w:eastAsia="lt-LT"/>
                    </w:rPr>
                    <w:t>. pakeičiu 2 priedo 112 punktą ir jį išdėstau taip:</w:t>
                  </w:r>
                </w:p>
                <w:p w14:paraId="19448700" w14:textId="77777777" w:rsidR="00E675D2" w:rsidRDefault="00C7294D">
                  <w:pPr>
                    <w:tabs>
                      <w:tab w:val="left" w:pos="709"/>
                    </w:tabs>
                    <w:jc w:val="both"/>
                    <w:rPr>
                      <w:szCs w:val="24"/>
                      <w:lang w:eastAsia="lt-LT"/>
                    </w:rPr>
                  </w:pPr>
                  <w:r>
                    <w:rPr>
                      <w:szCs w:val="24"/>
                      <w:lang w:eastAsia="lt-LT"/>
                    </w:rPr>
                    <w:t>„</w:t>
                  </w:r>
                </w:p>
                <w:sdt>
                  <w:sdtPr>
                    <w:alias w:val="citata"/>
                    <w:tag w:val="part_9dd1beb80ff64e689cbd7f37e7057ac9"/>
                    <w:id w:val="-1767378903"/>
                    <w:lock w:val="sdtLocked"/>
                  </w:sdtPr>
                  <w:sdtEndPr/>
                  <w:sdtContent>
                    <w:sdt>
                      <w:sdtPr>
                        <w:alias w:val="pastraipa"/>
                        <w:tag w:val="part_203d21a0b0734c9aa447adb3fc996c84"/>
                        <w:id w:val="192042630"/>
                        <w:lock w:val="sdtLocked"/>
                      </w:sdtPr>
                      <w:sdtEndPr/>
                      <w:sdtContent>
                        <w:tbl>
                          <w:tblPr>
                            <w:tblW w:w="96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900"/>
                            <w:gridCol w:w="973"/>
                            <w:gridCol w:w="1843"/>
                            <w:gridCol w:w="2315"/>
                          </w:tblGrid>
                          <w:tr w:rsidR="00E675D2" w14:paraId="7A8B6C1C" w14:textId="77777777">
                            <w:tc>
                              <w:tcPr>
                                <w:tcW w:w="636" w:type="dxa"/>
                                <w:tcBorders>
                                  <w:top w:val="single" w:sz="4" w:space="0" w:color="auto"/>
                                  <w:left w:val="single" w:sz="4" w:space="0" w:color="auto"/>
                                  <w:bottom w:val="single" w:sz="4" w:space="0" w:color="auto"/>
                                  <w:right w:val="single" w:sz="4" w:space="0" w:color="auto"/>
                                </w:tcBorders>
                                <w:hideMark/>
                              </w:tcPr>
                              <w:p w14:paraId="74FBBCAD" w14:textId="77777777" w:rsidR="00E675D2" w:rsidRDefault="00C7294D">
                                <w:pPr>
                                  <w:rPr>
                                    <w:szCs w:val="24"/>
                                    <w:lang w:eastAsia="lt-LT"/>
                                  </w:rPr>
                                </w:pPr>
                                <w:r>
                                  <w:rPr>
                                    <w:szCs w:val="24"/>
                                    <w:lang w:eastAsia="lt-LT"/>
                                  </w:rPr>
                                  <w:t>112.</w:t>
                                </w:r>
                              </w:p>
                            </w:tc>
                            <w:tc>
                              <w:tcPr>
                                <w:tcW w:w="3900" w:type="dxa"/>
                                <w:tcBorders>
                                  <w:top w:val="single" w:sz="4" w:space="0" w:color="auto"/>
                                  <w:left w:val="single" w:sz="4" w:space="0" w:color="auto"/>
                                  <w:bottom w:val="single" w:sz="4" w:space="0" w:color="auto"/>
                                  <w:right w:val="single" w:sz="4" w:space="0" w:color="auto"/>
                                </w:tcBorders>
                                <w:hideMark/>
                              </w:tcPr>
                              <w:p w14:paraId="78822318" w14:textId="77777777" w:rsidR="00E675D2" w:rsidRDefault="00C7294D">
                                <w:pPr>
                                  <w:jc w:val="both"/>
                                  <w:rPr>
                                    <w:rFonts w:eastAsia="Calibri"/>
                                    <w:szCs w:val="24"/>
                                    <w:lang w:eastAsia="lt-LT"/>
                                  </w:rPr>
                                </w:pPr>
                                <w:r>
                                  <w:rPr>
                                    <w:rFonts w:eastAsia="Calibri"/>
                                    <w:szCs w:val="24"/>
                                    <w:lang w:eastAsia="lt-LT"/>
                                  </w:rPr>
                                  <w:t xml:space="preserve">Sutvarkyti gamtos ir kultūros vertybes (gamtos ir kultūros objektus, kraštovaizdžio kompleksus, draustinius) ir pritaikyti saugomas teritorijas lankymui. </w:t>
                                </w:r>
                              </w:p>
                              <w:p w14:paraId="33893F70" w14:textId="77777777" w:rsidR="00E675D2" w:rsidRDefault="00C7294D">
                                <w:pPr>
                                  <w:jc w:val="both"/>
                                  <w:rPr>
                                    <w:rFonts w:eastAsia="Calibri"/>
                                    <w:szCs w:val="24"/>
                                    <w:lang w:eastAsia="lt-LT"/>
                                  </w:rPr>
                                </w:pPr>
                                <w:r>
                                  <w:rPr>
                                    <w:rFonts w:eastAsia="Calibri"/>
                                    <w:szCs w:val="24"/>
                                    <w:lang w:eastAsia="lt-LT"/>
                                  </w:rPr>
                                  <w:t>Numatomi sutvarkyti kraštovaizdžio kompleksai (pirminis sąrašas):</w:t>
                                </w:r>
                              </w:p>
                              <w:p w14:paraId="33537EEF" w14:textId="77777777" w:rsidR="00E675D2" w:rsidRDefault="00C7294D">
                                <w:pPr>
                                  <w:jc w:val="both"/>
                                  <w:rPr>
                                    <w:rFonts w:eastAsia="Calibri"/>
                                    <w:szCs w:val="24"/>
                                    <w:lang w:eastAsia="lt-LT"/>
                                  </w:rPr>
                                </w:pPr>
                                <w:r>
                                  <w:rPr>
                                    <w:rFonts w:eastAsia="Calibri"/>
                                    <w:szCs w:val="24"/>
                                    <w:lang w:eastAsia="lt-LT"/>
                                  </w:rPr>
                                  <w:t xml:space="preserve">1. </w:t>
                                </w:r>
                                <w:proofErr w:type="spellStart"/>
                                <w:r>
                                  <w:rPr>
                                    <w:rFonts w:eastAsia="Calibri"/>
                                    <w:szCs w:val="24"/>
                                    <w:lang w:eastAsia="lt-LT"/>
                                  </w:rPr>
                                  <w:t>Šiliniškių</w:t>
                                </w:r>
                                <w:proofErr w:type="spellEnd"/>
                                <w:r>
                                  <w:rPr>
                                    <w:rFonts w:eastAsia="Calibri"/>
                                    <w:szCs w:val="24"/>
                                    <w:lang w:eastAsia="lt-LT"/>
                                  </w:rPr>
                                  <w:t xml:space="preserve"> ir </w:t>
                                </w:r>
                                <w:proofErr w:type="spellStart"/>
                                <w:r>
                                  <w:rPr>
                                    <w:rFonts w:eastAsia="Calibri"/>
                                    <w:szCs w:val="24"/>
                                    <w:lang w:eastAsia="lt-LT"/>
                                  </w:rPr>
                                  <w:t>Baluošo</w:t>
                                </w:r>
                                <w:proofErr w:type="spellEnd"/>
                                <w:r>
                                  <w:rPr>
                                    <w:rFonts w:eastAsia="Calibri"/>
                                    <w:szCs w:val="24"/>
                                    <w:lang w:eastAsia="lt-LT"/>
                                  </w:rPr>
                                  <w:t xml:space="preserve"> kraštovaizdžio draustinių vertybės Aukštaitijos nacionaliniame parke. </w:t>
                                </w:r>
                              </w:p>
                              <w:p w14:paraId="25396919" w14:textId="77777777" w:rsidR="00E675D2" w:rsidRDefault="00C7294D">
                                <w:pPr>
                                  <w:jc w:val="both"/>
                                  <w:rPr>
                                    <w:rFonts w:eastAsia="Calibri"/>
                                    <w:szCs w:val="24"/>
                                    <w:lang w:eastAsia="lt-LT"/>
                                  </w:rPr>
                                </w:pPr>
                                <w:r>
                                  <w:rPr>
                                    <w:rFonts w:eastAsia="Calibri"/>
                                    <w:szCs w:val="24"/>
                                    <w:lang w:eastAsia="lt-LT"/>
                                  </w:rPr>
                                  <w:t xml:space="preserve">2. Juodkrantės </w:t>
                                </w:r>
                                <w:proofErr w:type="spellStart"/>
                                <w:r>
                                  <w:rPr>
                                    <w:rFonts w:eastAsia="Calibri"/>
                                    <w:szCs w:val="24"/>
                                    <w:lang w:eastAsia="lt-LT"/>
                                  </w:rPr>
                                  <w:t>sengirės</w:t>
                                </w:r>
                                <w:proofErr w:type="spellEnd"/>
                                <w:r>
                                  <w:rPr>
                                    <w:rFonts w:eastAsia="Calibri"/>
                                    <w:szCs w:val="24"/>
                                    <w:lang w:eastAsia="lt-LT"/>
                                  </w:rPr>
                                  <w:t xml:space="preserve"> istorinis miško parkas Kuršių nerijos nacionaliniame parke. </w:t>
                                </w:r>
                              </w:p>
                              <w:p w14:paraId="2681A87E" w14:textId="77777777" w:rsidR="00E675D2" w:rsidRDefault="00C7294D">
                                <w:pPr>
                                  <w:jc w:val="both"/>
                                  <w:rPr>
                                    <w:rFonts w:eastAsia="Calibri"/>
                                    <w:szCs w:val="24"/>
                                    <w:lang w:eastAsia="lt-LT"/>
                                  </w:rPr>
                                </w:pPr>
                                <w:r>
                                  <w:rPr>
                                    <w:rFonts w:eastAsia="Calibri"/>
                                    <w:szCs w:val="24"/>
                                    <w:lang w:eastAsia="lt-LT"/>
                                  </w:rPr>
                                  <w:t xml:space="preserve">3. </w:t>
                                </w:r>
                                <w:proofErr w:type="spellStart"/>
                                <w:r>
                                  <w:rPr>
                                    <w:rFonts w:eastAsia="Calibri"/>
                                    <w:szCs w:val="24"/>
                                    <w:lang w:eastAsia="lt-LT"/>
                                  </w:rPr>
                                  <w:t>Mergiškių</w:t>
                                </w:r>
                                <w:proofErr w:type="spellEnd"/>
                                <w:r>
                                  <w:rPr>
                                    <w:rFonts w:eastAsia="Calibri"/>
                                    <w:szCs w:val="24"/>
                                    <w:lang w:eastAsia="lt-LT"/>
                                  </w:rPr>
                                  <w:t xml:space="preserve"> kraštovaizdžio draustinio vertybės Aukštadvario regioniniame parke. </w:t>
                                </w:r>
                              </w:p>
                              <w:p w14:paraId="5729BD64" w14:textId="77777777" w:rsidR="00E675D2" w:rsidRDefault="00C7294D">
                                <w:pPr>
                                  <w:jc w:val="both"/>
                                  <w:rPr>
                                    <w:rFonts w:eastAsia="Calibri"/>
                                    <w:szCs w:val="24"/>
                                    <w:lang w:eastAsia="lt-LT"/>
                                  </w:rPr>
                                </w:pPr>
                                <w:r>
                                  <w:rPr>
                                    <w:rFonts w:eastAsia="Calibri"/>
                                    <w:szCs w:val="24"/>
                                    <w:lang w:eastAsia="lt-LT"/>
                                  </w:rPr>
                                  <w:t xml:space="preserve">4. </w:t>
                                </w:r>
                                <w:proofErr w:type="spellStart"/>
                                <w:r>
                                  <w:rPr>
                                    <w:rFonts w:eastAsia="Calibri"/>
                                    <w:szCs w:val="24"/>
                                    <w:lang w:eastAsia="lt-LT"/>
                                  </w:rPr>
                                  <w:t>Punios</w:t>
                                </w:r>
                                <w:proofErr w:type="spellEnd"/>
                                <w:r>
                                  <w:rPr>
                                    <w:rFonts w:eastAsia="Calibri"/>
                                    <w:szCs w:val="24"/>
                                    <w:lang w:eastAsia="lt-LT"/>
                                  </w:rPr>
                                  <w:t xml:space="preserve"> šilo vertybės Nemuno kilpų regioniniame parke. </w:t>
                                </w:r>
                              </w:p>
                              <w:p w14:paraId="77539A70" w14:textId="77777777" w:rsidR="00E675D2" w:rsidRDefault="00C7294D">
                                <w:pPr>
                                  <w:jc w:val="both"/>
                                  <w:rPr>
                                    <w:rFonts w:eastAsia="Calibri"/>
                                    <w:szCs w:val="24"/>
                                    <w:lang w:eastAsia="lt-LT"/>
                                  </w:rPr>
                                </w:pPr>
                                <w:r>
                                  <w:rPr>
                                    <w:rFonts w:eastAsia="Calibri"/>
                                    <w:szCs w:val="24"/>
                                    <w:lang w:eastAsia="lt-LT"/>
                                  </w:rPr>
                                  <w:t xml:space="preserve">5. </w:t>
                                </w:r>
                                <w:proofErr w:type="spellStart"/>
                                <w:r>
                                  <w:rPr>
                                    <w:rFonts w:eastAsia="Calibri"/>
                                    <w:szCs w:val="24"/>
                                    <w:lang w:eastAsia="lt-LT"/>
                                  </w:rPr>
                                  <w:t>Kylininkų</w:t>
                                </w:r>
                                <w:proofErr w:type="spellEnd"/>
                                <w:r>
                                  <w:rPr>
                                    <w:rFonts w:eastAsia="Calibri"/>
                                    <w:szCs w:val="24"/>
                                    <w:lang w:eastAsia="lt-LT"/>
                                  </w:rPr>
                                  <w:t xml:space="preserve"> kraštovaizdžio draustinio vertybės Vištyčio regioniniame parke. </w:t>
                                </w:r>
                              </w:p>
                              <w:p w14:paraId="5D58B738" w14:textId="77777777" w:rsidR="00E675D2" w:rsidRDefault="00C7294D">
                                <w:pPr>
                                  <w:jc w:val="both"/>
                                  <w:rPr>
                                    <w:rFonts w:eastAsia="Calibri"/>
                                    <w:szCs w:val="24"/>
                                    <w:lang w:eastAsia="lt-LT"/>
                                  </w:rPr>
                                </w:pPr>
                                <w:r>
                                  <w:rPr>
                                    <w:rFonts w:eastAsia="Calibri"/>
                                    <w:szCs w:val="24"/>
                                    <w:lang w:eastAsia="lt-LT"/>
                                  </w:rPr>
                                  <w:t xml:space="preserve">6. Salanto hidrografinio draustinio vertybės Salantų regioniniame parke. </w:t>
                                </w:r>
                              </w:p>
                              <w:p w14:paraId="2F79B4FD" w14:textId="77777777" w:rsidR="00E675D2" w:rsidRDefault="00C7294D">
                                <w:pPr>
                                  <w:jc w:val="both"/>
                                  <w:rPr>
                                    <w:rFonts w:eastAsia="Calibri"/>
                                    <w:szCs w:val="24"/>
                                    <w:lang w:eastAsia="lt-LT"/>
                                  </w:rPr>
                                </w:pPr>
                                <w:r>
                                  <w:rPr>
                                    <w:rFonts w:eastAsia="Calibri"/>
                                    <w:szCs w:val="24"/>
                                    <w:lang w:eastAsia="lt-LT"/>
                                  </w:rPr>
                                  <w:t xml:space="preserve">7. Šventos dvaro tvenkinys </w:t>
                                </w:r>
                                <w:proofErr w:type="spellStart"/>
                                <w:r>
                                  <w:rPr>
                                    <w:rFonts w:eastAsia="Calibri"/>
                                    <w:szCs w:val="24"/>
                                    <w:lang w:eastAsia="lt-LT"/>
                                  </w:rPr>
                                  <w:t>Sirvėtos</w:t>
                                </w:r>
                                <w:proofErr w:type="spellEnd"/>
                                <w:r>
                                  <w:rPr>
                                    <w:rFonts w:eastAsia="Calibri"/>
                                    <w:szCs w:val="24"/>
                                    <w:lang w:eastAsia="lt-LT"/>
                                  </w:rPr>
                                  <w:t xml:space="preserve"> regioniniame parke. </w:t>
                                </w:r>
                              </w:p>
                              <w:p w14:paraId="6B2118FC" w14:textId="77777777" w:rsidR="00E675D2" w:rsidRDefault="00C7294D">
                                <w:pPr>
                                  <w:jc w:val="both"/>
                                  <w:rPr>
                                    <w:rFonts w:eastAsia="Calibri"/>
                                    <w:szCs w:val="24"/>
                                    <w:lang w:eastAsia="lt-LT"/>
                                  </w:rPr>
                                </w:pPr>
                                <w:r>
                                  <w:rPr>
                                    <w:rFonts w:eastAsia="Calibri"/>
                                    <w:szCs w:val="24"/>
                                    <w:lang w:eastAsia="lt-LT"/>
                                  </w:rPr>
                                  <w:t xml:space="preserve">8. Dubysos upės slėnio vertybės Dubysos regioniniame parke. </w:t>
                                </w:r>
                              </w:p>
                              <w:p w14:paraId="6FC87BE5" w14:textId="77777777" w:rsidR="00E675D2" w:rsidRDefault="00C7294D">
                                <w:pPr>
                                  <w:jc w:val="both"/>
                                  <w:rPr>
                                    <w:rFonts w:eastAsia="Calibri"/>
                                    <w:szCs w:val="24"/>
                                    <w:lang w:eastAsia="lt-LT"/>
                                  </w:rPr>
                                </w:pPr>
                                <w:r>
                                  <w:rPr>
                                    <w:rFonts w:eastAsia="Calibri"/>
                                    <w:szCs w:val="24"/>
                                    <w:lang w:eastAsia="lt-LT"/>
                                  </w:rPr>
                                  <w:t xml:space="preserve">9. Kauno marių pakrantės vertybės Kauno marių regioniniame parke. </w:t>
                                </w:r>
                              </w:p>
                              <w:p w14:paraId="7946063C" w14:textId="77777777" w:rsidR="00E675D2" w:rsidRDefault="00C7294D">
                                <w:pPr>
                                  <w:jc w:val="both"/>
                                  <w:rPr>
                                    <w:rFonts w:eastAsia="Calibri"/>
                                    <w:szCs w:val="24"/>
                                    <w:lang w:eastAsia="lt-LT"/>
                                  </w:rPr>
                                </w:pPr>
                                <w:r>
                                  <w:rPr>
                                    <w:rFonts w:eastAsia="Calibri"/>
                                    <w:szCs w:val="24"/>
                                    <w:lang w:eastAsia="lt-LT"/>
                                  </w:rPr>
                                  <w:t xml:space="preserve">10. Asvejos ežero pakrantės vertybės Asvejos regioniniame parke. </w:t>
                                </w:r>
                              </w:p>
                              <w:p w14:paraId="0E6A2A5B" w14:textId="77777777" w:rsidR="00E675D2" w:rsidRDefault="00C7294D">
                                <w:pPr>
                                  <w:jc w:val="both"/>
                                  <w:rPr>
                                    <w:rFonts w:eastAsia="Calibri"/>
                                    <w:szCs w:val="24"/>
                                    <w:lang w:eastAsia="lt-LT"/>
                                  </w:rPr>
                                </w:pPr>
                                <w:r>
                                  <w:rPr>
                                    <w:rFonts w:eastAsia="Calibri"/>
                                    <w:szCs w:val="24"/>
                                    <w:lang w:eastAsia="lt-LT"/>
                                  </w:rPr>
                                  <w:t xml:space="preserve">11. Šventosios aukštupio vertybės Gražutės regioniniame parke. </w:t>
                                </w:r>
                              </w:p>
                              <w:p w14:paraId="19E79098" w14:textId="77777777" w:rsidR="00E675D2" w:rsidRDefault="00C7294D">
                                <w:pPr>
                                  <w:jc w:val="both"/>
                                  <w:rPr>
                                    <w:rFonts w:eastAsia="Calibri"/>
                                    <w:szCs w:val="24"/>
                                    <w:lang w:eastAsia="lt-LT"/>
                                  </w:rPr>
                                </w:pPr>
                                <w:r>
                                  <w:rPr>
                                    <w:rFonts w:eastAsia="Calibri"/>
                                    <w:szCs w:val="24"/>
                                    <w:lang w:eastAsia="lt-LT"/>
                                  </w:rPr>
                                  <w:t xml:space="preserve">12. Akmenos ir Jūros upių santakos pritaikymas lankymui Pagramančio regioniniame parke. </w:t>
                                </w:r>
                              </w:p>
                              <w:p w14:paraId="63A2DF26" w14:textId="77777777" w:rsidR="00E675D2" w:rsidRDefault="00C7294D">
                                <w:pPr>
                                  <w:jc w:val="both"/>
                                  <w:rPr>
                                    <w:rFonts w:eastAsia="Calibri"/>
                                    <w:szCs w:val="24"/>
                                    <w:lang w:eastAsia="lt-LT"/>
                                  </w:rPr>
                                </w:pPr>
                                <w:r>
                                  <w:rPr>
                                    <w:rFonts w:eastAsia="Calibri"/>
                                    <w:szCs w:val="24"/>
                                    <w:lang w:eastAsia="lt-LT"/>
                                  </w:rPr>
                                  <w:t xml:space="preserve">13. Rambyno </w:t>
                                </w:r>
                                <w:r>
                                  <w:rPr>
                                    <w:szCs w:val="24"/>
                                    <w:lang w:eastAsia="lt-LT"/>
                                  </w:rPr>
                                  <w:t xml:space="preserve">– Bitėnų draustinių </w:t>
                                </w:r>
                                <w:r>
                                  <w:rPr>
                                    <w:rFonts w:eastAsia="Calibri"/>
                                    <w:szCs w:val="24"/>
                                    <w:lang w:eastAsia="lt-LT"/>
                                  </w:rPr>
                                  <w:t xml:space="preserve">vertybės Rambyno regioniniame parke. </w:t>
                                </w:r>
                              </w:p>
                              <w:p w14:paraId="7A579D07" w14:textId="77777777" w:rsidR="00E675D2" w:rsidRDefault="00C7294D">
                                <w:pPr>
                                  <w:jc w:val="both"/>
                                  <w:rPr>
                                    <w:rFonts w:eastAsia="Calibri"/>
                                    <w:szCs w:val="24"/>
                                    <w:lang w:eastAsia="lt-LT"/>
                                  </w:rPr>
                                </w:pPr>
                                <w:r>
                                  <w:rPr>
                                    <w:rFonts w:eastAsia="Calibri"/>
                                    <w:szCs w:val="24"/>
                                    <w:lang w:eastAsia="lt-LT"/>
                                  </w:rPr>
                                  <w:t xml:space="preserve">14. Kirkilų kraštovaizdžio draustinio vertybės Biržų regioniniame parke. </w:t>
                                </w:r>
                              </w:p>
                              <w:p w14:paraId="0E3008C9" w14:textId="77777777" w:rsidR="00E675D2" w:rsidRDefault="00C7294D">
                                <w:pPr>
                                  <w:jc w:val="both"/>
                                  <w:rPr>
                                    <w:rFonts w:eastAsia="Calibri"/>
                                    <w:szCs w:val="24"/>
                                    <w:lang w:eastAsia="lt-LT"/>
                                  </w:rPr>
                                </w:pPr>
                                <w:r>
                                  <w:rPr>
                                    <w:rFonts w:eastAsia="Calibri"/>
                                    <w:szCs w:val="24"/>
                                    <w:lang w:eastAsia="lt-LT"/>
                                  </w:rPr>
                                  <w:t xml:space="preserve">15. Betygalos kraštovaizdžio draustinio vertybės Dubysos regioniniame parke. </w:t>
                                </w:r>
                              </w:p>
                              <w:p w14:paraId="63CDC894" w14:textId="77777777" w:rsidR="00E675D2" w:rsidRDefault="00C7294D">
                                <w:pPr>
                                  <w:jc w:val="both"/>
                                  <w:rPr>
                                    <w:rFonts w:eastAsia="Calibri"/>
                                    <w:szCs w:val="24"/>
                                    <w:lang w:eastAsia="lt-LT"/>
                                  </w:rPr>
                                </w:pPr>
                                <w:r>
                                  <w:rPr>
                                    <w:rFonts w:eastAsia="Calibri"/>
                                    <w:szCs w:val="24"/>
                                    <w:lang w:eastAsia="lt-LT"/>
                                  </w:rPr>
                                  <w:lastRenderedPageBreak/>
                                  <w:t xml:space="preserve">16. Vilniaus pilių valstybinio kultūrinio rezervato (Kalnų parko) dalies gamtos vertybių tvarkymas ir pritaikymas lankymui Vilniaus pilių rezervate. </w:t>
                                </w:r>
                              </w:p>
                              <w:p w14:paraId="6894D37E" w14:textId="77777777" w:rsidR="00E675D2" w:rsidRDefault="00C7294D">
                                <w:pPr>
                                  <w:jc w:val="both"/>
                                  <w:rPr>
                                    <w:rFonts w:eastAsia="Calibri"/>
                                    <w:szCs w:val="24"/>
                                    <w:lang w:eastAsia="lt-LT"/>
                                  </w:rPr>
                                </w:pPr>
                                <w:r>
                                  <w:rPr>
                                    <w:rFonts w:eastAsia="Calibri"/>
                                    <w:szCs w:val="24"/>
                                    <w:lang w:eastAsia="lt-LT"/>
                                  </w:rPr>
                                  <w:t>17. Apuolės valstybinio kraštovaizdžio draustinio vertybės.</w:t>
                                </w:r>
                              </w:p>
                              <w:p w14:paraId="30828109" w14:textId="77777777" w:rsidR="00E675D2" w:rsidRDefault="00C7294D">
                                <w:pPr>
                                  <w:jc w:val="both"/>
                                  <w:rPr>
                                    <w:rFonts w:eastAsia="Calibri"/>
                                    <w:szCs w:val="24"/>
                                    <w:lang w:eastAsia="lt-LT"/>
                                  </w:rPr>
                                </w:pPr>
                                <w:r>
                                  <w:rPr>
                                    <w:rFonts w:eastAsia="Calibri"/>
                                    <w:szCs w:val="24"/>
                                    <w:lang w:eastAsia="lt-LT"/>
                                  </w:rPr>
                                  <w:t xml:space="preserve">18. </w:t>
                                </w:r>
                                <w:proofErr w:type="spellStart"/>
                                <w:r>
                                  <w:rPr>
                                    <w:rFonts w:eastAsia="Calibri"/>
                                    <w:szCs w:val="24"/>
                                    <w:lang w:eastAsia="lt-LT"/>
                                  </w:rPr>
                                  <w:t>Parnidžio</w:t>
                                </w:r>
                                <w:proofErr w:type="spellEnd"/>
                                <w:r>
                                  <w:rPr>
                                    <w:rFonts w:eastAsia="Calibri"/>
                                    <w:szCs w:val="24"/>
                                    <w:lang w:eastAsia="lt-LT"/>
                                  </w:rPr>
                                  <w:t xml:space="preserve"> kopos sutvarkymas ir pritaikymas lankymui Kuršių nerijos nacionaliniame parke.</w:t>
                                </w:r>
                              </w:p>
                              <w:p w14:paraId="199CFE34" w14:textId="77777777" w:rsidR="00E675D2" w:rsidRDefault="00C7294D">
                                <w:pPr>
                                  <w:jc w:val="both"/>
                                  <w:rPr>
                                    <w:rFonts w:eastAsia="Calibri"/>
                                    <w:szCs w:val="24"/>
                                    <w:lang w:eastAsia="lt-LT"/>
                                  </w:rPr>
                                </w:pPr>
                                <w:r>
                                  <w:rPr>
                                    <w:rFonts w:eastAsia="Calibri"/>
                                    <w:szCs w:val="24"/>
                                    <w:lang w:eastAsia="lt-LT"/>
                                  </w:rPr>
                                  <w:t>Numatomi sutvarkyti gamtos paveldo objektai (pirminis sąrašas):</w:t>
                                </w:r>
                              </w:p>
                              <w:p w14:paraId="36D0D2C1" w14:textId="77777777" w:rsidR="00E675D2" w:rsidRDefault="00C7294D">
                                <w:pPr>
                                  <w:jc w:val="both"/>
                                  <w:rPr>
                                    <w:rFonts w:eastAsia="Calibri"/>
                                    <w:szCs w:val="24"/>
                                    <w:lang w:eastAsia="lt-LT"/>
                                  </w:rPr>
                                </w:pPr>
                                <w:r>
                                  <w:rPr>
                                    <w:rFonts w:eastAsia="Calibri"/>
                                    <w:szCs w:val="24"/>
                                    <w:lang w:eastAsia="lt-LT"/>
                                  </w:rPr>
                                  <w:t xml:space="preserve">1. </w:t>
                                </w:r>
                                <w:proofErr w:type="spellStart"/>
                                <w:r>
                                  <w:rPr>
                                    <w:rFonts w:eastAsia="Calibri"/>
                                    <w:szCs w:val="24"/>
                                    <w:lang w:eastAsia="lt-LT"/>
                                  </w:rPr>
                                  <w:t>Stakų</w:t>
                                </w:r>
                                <w:proofErr w:type="spellEnd"/>
                                <w:r>
                                  <w:rPr>
                                    <w:rFonts w:eastAsia="Calibri"/>
                                    <w:szCs w:val="24"/>
                                    <w:lang w:eastAsia="lt-LT"/>
                                  </w:rPr>
                                  <w:t xml:space="preserve"> konglomeratų luistai ir </w:t>
                                </w:r>
                                <w:proofErr w:type="spellStart"/>
                                <w:r>
                                  <w:rPr>
                                    <w:rFonts w:eastAsia="Calibri"/>
                                    <w:szCs w:val="24"/>
                                    <w:lang w:eastAsia="lt-LT"/>
                                  </w:rPr>
                                  <w:t>Stakų</w:t>
                                </w:r>
                                <w:proofErr w:type="spellEnd"/>
                                <w:r>
                                  <w:rPr>
                                    <w:rFonts w:eastAsia="Calibri"/>
                                    <w:szCs w:val="24"/>
                                    <w:lang w:eastAsia="lt-LT"/>
                                  </w:rPr>
                                  <w:t xml:space="preserve"> ąžuolas Dieveniškių istoriniame regioniniame parke. </w:t>
                                </w:r>
                              </w:p>
                              <w:p w14:paraId="043202FE" w14:textId="77777777" w:rsidR="00E675D2" w:rsidRDefault="00C7294D">
                                <w:pPr>
                                  <w:jc w:val="both"/>
                                  <w:rPr>
                                    <w:rFonts w:eastAsia="Calibri"/>
                                    <w:szCs w:val="24"/>
                                    <w:lang w:eastAsia="lt-LT"/>
                                  </w:rPr>
                                </w:pPr>
                                <w:r>
                                  <w:rPr>
                                    <w:rFonts w:eastAsia="Calibri"/>
                                    <w:szCs w:val="24"/>
                                    <w:lang w:eastAsia="lt-LT"/>
                                  </w:rPr>
                                  <w:t xml:space="preserve">2. Papilės atodanga ir jos aplinka Ventos regioniniame parke. </w:t>
                                </w:r>
                              </w:p>
                              <w:p w14:paraId="0DA98BB0" w14:textId="77777777" w:rsidR="00E675D2" w:rsidRDefault="00C7294D">
                                <w:pPr>
                                  <w:jc w:val="both"/>
                                  <w:rPr>
                                    <w:rFonts w:eastAsia="Calibri"/>
                                    <w:szCs w:val="24"/>
                                    <w:lang w:eastAsia="lt-LT"/>
                                  </w:rPr>
                                </w:pPr>
                                <w:r>
                                  <w:rPr>
                                    <w:rFonts w:eastAsia="Calibri"/>
                                    <w:szCs w:val="24"/>
                                    <w:lang w:eastAsia="lt-LT"/>
                                  </w:rPr>
                                  <w:t xml:space="preserve">3. Botaninių gamtos paveldo objektų tvarkymas, pritaikymas lankymui.  </w:t>
                                </w:r>
                              </w:p>
                              <w:p w14:paraId="3C60A85E" w14:textId="77777777" w:rsidR="00E675D2" w:rsidRDefault="00C7294D">
                                <w:pPr>
                                  <w:jc w:val="both"/>
                                  <w:rPr>
                                    <w:rFonts w:eastAsia="Calibri"/>
                                    <w:szCs w:val="24"/>
                                    <w:lang w:eastAsia="lt-LT"/>
                                  </w:rPr>
                                </w:pPr>
                                <w:r>
                                  <w:rPr>
                                    <w:rFonts w:eastAsia="Calibri"/>
                                    <w:szCs w:val="24"/>
                                    <w:lang w:eastAsia="lt-LT"/>
                                  </w:rPr>
                                  <w:t xml:space="preserve">4. Geologinių ir hidrogeologinių gamtos paveldo objektų tvarkymas, pritaikymas lankymui. </w:t>
                                </w:r>
                              </w:p>
                              <w:p w14:paraId="6327F849" w14:textId="77777777" w:rsidR="00E675D2" w:rsidRDefault="00C7294D">
                                <w:pPr>
                                  <w:jc w:val="both"/>
                                  <w:rPr>
                                    <w:rFonts w:eastAsia="Calibri"/>
                                    <w:szCs w:val="24"/>
                                    <w:lang w:eastAsia="lt-LT"/>
                                  </w:rPr>
                                </w:pPr>
                                <w:r>
                                  <w:rPr>
                                    <w:rFonts w:eastAsia="Calibri"/>
                                    <w:szCs w:val="24"/>
                                    <w:lang w:eastAsia="lt-LT"/>
                                  </w:rPr>
                                  <w:t>Planuojama atlikti valstybės saugomų gamtos paveldo objektų ženklinimą.</w:t>
                                </w:r>
                              </w:p>
                              <w:p w14:paraId="0F6CF611" w14:textId="77777777" w:rsidR="00E675D2" w:rsidRDefault="00C7294D">
                                <w:pPr>
                                  <w:jc w:val="both"/>
                                  <w:rPr>
                                    <w:rFonts w:eastAsia="Calibri"/>
                                    <w:szCs w:val="24"/>
                                    <w:lang w:eastAsia="lt-LT"/>
                                  </w:rPr>
                                </w:pPr>
                                <w:r>
                                  <w:rPr>
                                    <w:rFonts w:eastAsia="Calibri"/>
                                    <w:szCs w:val="24"/>
                                    <w:lang w:eastAsia="lt-LT"/>
                                  </w:rPr>
                                  <w:t>Numatomi sutvarkyti kultūros paveldo objektai (pirminis sąrašas):</w:t>
                                </w:r>
                              </w:p>
                              <w:p w14:paraId="6228B314" w14:textId="77777777" w:rsidR="00E675D2" w:rsidRDefault="00C7294D">
                                <w:pPr>
                                  <w:jc w:val="both"/>
                                  <w:rPr>
                                    <w:rFonts w:eastAsia="Calibri"/>
                                    <w:szCs w:val="24"/>
                                    <w:lang w:eastAsia="lt-LT"/>
                                  </w:rPr>
                                </w:pPr>
                                <w:r>
                                  <w:rPr>
                                    <w:rFonts w:eastAsia="Calibri"/>
                                    <w:szCs w:val="24"/>
                                    <w:lang w:eastAsia="lt-LT"/>
                                  </w:rPr>
                                  <w:t xml:space="preserve">1. Žagarės dvaro parkas Žagarės regioniniame parke. </w:t>
                                </w:r>
                              </w:p>
                              <w:p w14:paraId="4E6AFC5A" w14:textId="77777777" w:rsidR="00E675D2" w:rsidRDefault="00C7294D">
                                <w:pPr>
                                  <w:jc w:val="both"/>
                                  <w:rPr>
                                    <w:rFonts w:eastAsia="Calibri"/>
                                    <w:szCs w:val="24"/>
                                    <w:lang w:eastAsia="lt-LT"/>
                                  </w:rPr>
                                </w:pPr>
                                <w:r>
                                  <w:rPr>
                                    <w:rFonts w:eastAsia="Calibri"/>
                                    <w:szCs w:val="24"/>
                                    <w:lang w:eastAsia="lt-LT"/>
                                  </w:rPr>
                                  <w:t xml:space="preserve">2. </w:t>
                                </w:r>
                                <w:proofErr w:type="spellStart"/>
                                <w:r>
                                  <w:rPr>
                                    <w:rFonts w:eastAsia="Calibri"/>
                                    <w:szCs w:val="24"/>
                                    <w:lang w:eastAsia="lt-LT"/>
                                  </w:rPr>
                                  <w:t>Veisiejų</w:t>
                                </w:r>
                                <w:proofErr w:type="spellEnd"/>
                                <w:r>
                                  <w:rPr>
                                    <w:rFonts w:eastAsia="Calibri"/>
                                    <w:szCs w:val="24"/>
                                    <w:lang w:eastAsia="lt-LT"/>
                                  </w:rPr>
                                  <w:t xml:space="preserve"> dvaro parkas </w:t>
                                </w:r>
                                <w:proofErr w:type="spellStart"/>
                                <w:r>
                                  <w:rPr>
                                    <w:rFonts w:eastAsia="Calibri"/>
                                    <w:szCs w:val="24"/>
                                    <w:lang w:eastAsia="lt-LT"/>
                                  </w:rPr>
                                  <w:t>Veisiejų</w:t>
                                </w:r>
                                <w:proofErr w:type="spellEnd"/>
                                <w:r>
                                  <w:rPr>
                                    <w:rFonts w:eastAsia="Calibri"/>
                                    <w:szCs w:val="24"/>
                                    <w:lang w:eastAsia="lt-LT"/>
                                  </w:rPr>
                                  <w:t xml:space="preserve"> regioniniame parke. </w:t>
                                </w:r>
                              </w:p>
                              <w:p w14:paraId="795FECB9" w14:textId="77777777" w:rsidR="00E675D2" w:rsidRDefault="00C7294D">
                                <w:pPr>
                                  <w:jc w:val="both"/>
                                  <w:rPr>
                                    <w:rFonts w:eastAsia="Calibri"/>
                                    <w:szCs w:val="24"/>
                                    <w:lang w:eastAsia="lt-LT"/>
                                  </w:rPr>
                                </w:pPr>
                                <w:r>
                                  <w:rPr>
                                    <w:rFonts w:eastAsia="Calibri"/>
                                    <w:szCs w:val="24"/>
                                    <w:lang w:eastAsia="lt-LT"/>
                                  </w:rPr>
                                  <w:t xml:space="preserve">3. Merkinės piliakalnis Dzūkijos nacionaliniame parke. </w:t>
                                </w:r>
                              </w:p>
                              <w:p w14:paraId="700961DA" w14:textId="77777777" w:rsidR="00E675D2" w:rsidRDefault="00C7294D">
                                <w:pPr>
                                  <w:jc w:val="both"/>
                                  <w:rPr>
                                    <w:rFonts w:eastAsia="Calibri"/>
                                    <w:szCs w:val="24"/>
                                    <w:lang w:eastAsia="lt-LT"/>
                                  </w:rPr>
                                </w:pPr>
                                <w:r>
                                  <w:rPr>
                                    <w:rFonts w:eastAsia="Calibri"/>
                                    <w:szCs w:val="24"/>
                                    <w:lang w:eastAsia="lt-LT"/>
                                  </w:rPr>
                                  <w:t xml:space="preserve">4. Liškiavos piliakalnis Dzūkijos nacionaliniame parke. </w:t>
                                </w:r>
                              </w:p>
                              <w:p w14:paraId="32FBD0B9" w14:textId="77777777" w:rsidR="00E675D2" w:rsidRDefault="00C7294D">
                                <w:pPr>
                                  <w:jc w:val="both"/>
                                  <w:rPr>
                                    <w:rFonts w:eastAsia="Calibri"/>
                                    <w:szCs w:val="24"/>
                                    <w:lang w:eastAsia="lt-LT"/>
                                  </w:rPr>
                                </w:pPr>
                                <w:r>
                                  <w:rPr>
                                    <w:rFonts w:eastAsia="Calibri"/>
                                    <w:szCs w:val="24"/>
                                    <w:lang w:eastAsia="lt-LT"/>
                                  </w:rPr>
                                  <w:t xml:space="preserve">5. </w:t>
                                </w:r>
                                <w:proofErr w:type="spellStart"/>
                                <w:r>
                                  <w:rPr>
                                    <w:rFonts w:eastAsia="Calibri"/>
                                    <w:szCs w:val="24"/>
                                    <w:lang w:eastAsia="lt-LT"/>
                                  </w:rPr>
                                  <w:t>Gegrėnų</w:t>
                                </w:r>
                                <w:proofErr w:type="spellEnd"/>
                                <w:r>
                                  <w:rPr>
                                    <w:rFonts w:eastAsia="Calibri"/>
                                    <w:szCs w:val="24"/>
                                    <w:lang w:eastAsia="lt-LT"/>
                                  </w:rPr>
                                  <w:t xml:space="preserve"> archeologinis kompleksas Žemaitijos nacionaliniame parke. </w:t>
                                </w:r>
                              </w:p>
                              <w:p w14:paraId="01830BAC" w14:textId="77777777" w:rsidR="00E675D2" w:rsidRDefault="00C7294D">
                                <w:pPr>
                                  <w:jc w:val="both"/>
                                  <w:rPr>
                                    <w:rFonts w:eastAsia="Calibri"/>
                                    <w:szCs w:val="24"/>
                                    <w:lang w:eastAsia="lt-LT"/>
                                  </w:rPr>
                                </w:pPr>
                                <w:r>
                                  <w:rPr>
                                    <w:rFonts w:eastAsia="Calibri"/>
                                    <w:szCs w:val="24"/>
                                    <w:lang w:eastAsia="lt-LT"/>
                                  </w:rPr>
                                  <w:t xml:space="preserve">6. </w:t>
                                </w:r>
                                <w:proofErr w:type="spellStart"/>
                                <w:r>
                                  <w:rPr>
                                    <w:rFonts w:eastAsia="Calibri"/>
                                    <w:szCs w:val="24"/>
                                    <w:lang w:eastAsia="lt-LT"/>
                                  </w:rPr>
                                  <w:t>Girnikų</w:t>
                                </w:r>
                                <w:proofErr w:type="spellEnd"/>
                                <w:r>
                                  <w:rPr>
                                    <w:rFonts w:eastAsia="Calibri"/>
                                    <w:szCs w:val="24"/>
                                    <w:lang w:eastAsia="lt-LT"/>
                                  </w:rPr>
                                  <w:t xml:space="preserve"> kalnas </w:t>
                                </w:r>
                                <w:proofErr w:type="spellStart"/>
                                <w:r>
                                  <w:rPr>
                                    <w:rFonts w:eastAsia="Calibri"/>
                                    <w:szCs w:val="24"/>
                                    <w:lang w:eastAsia="lt-LT"/>
                                  </w:rPr>
                                  <w:t>Kurtuvėnų</w:t>
                                </w:r>
                                <w:proofErr w:type="spellEnd"/>
                                <w:r>
                                  <w:rPr>
                                    <w:rFonts w:eastAsia="Calibri"/>
                                    <w:szCs w:val="24"/>
                                    <w:lang w:eastAsia="lt-LT"/>
                                  </w:rPr>
                                  <w:t xml:space="preserve"> regioniniame parke. </w:t>
                                </w:r>
                              </w:p>
                              <w:p w14:paraId="1B637D62" w14:textId="77777777" w:rsidR="00E675D2" w:rsidRDefault="00C7294D">
                                <w:pPr>
                                  <w:jc w:val="both"/>
                                  <w:rPr>
                                    <w:rFonts w:eastAsia="Calibri"/>
                                    <w:szCs w:val="24"/>
                                    <w:lang w:eastAsia="lt-LT"/>
                                  </w:rPr>
                                </w:pPr>
                                <w:r>
                                  <w:rPr>
                                    <w:rFonts w:eastAsia="Calibri"/>
                                    <w:szCs w:val="24"/>
                                    <w:lang w:eastAsia="lt-LT"/>
                                  </w:rPr>
                                  <w:t xml:space="preserve">7. Vytauto kalnas Nemuno kilpų regioniniame parke. </w:t>
                                </w:r>
                              </w:p>
                              <w:p w14:paraId="52CDDF69" w14:textId="77777777" w:rsidR="00E675D2" w:rsidRDefault="00C7294D">
                                <w:pPr>
                                  <w:jc w:val="both"/>
                                  <w:rPr>
                                    <w:rFonts w:eastAsia="Calibri"/>
                                    <w:szCs w:val="24"/>
                                    <w:lang w:eastAsia="lt-LT"/>
                                  </w:rPr>
                                </w:pPr>
                                <w:r>
                                  <w:rPr>
                                    <w:rFonts w:eastAsia="Calibri"/>
                                    <w:szCs w:val="24"/>
                                    <w:lang w:eastAsia="lt-LT"/>
                                  </w:rPr>
                                  <w:t xml:space="preserve">8. </w:t>
                                </w:r>
                                <w:proofErr w:type="spellStart"/>
                                <w:r>
                                  <w:rPr>
                                    <w:rFonts w:eastAsia="Calibri"/>
                                    <w:szCs w:val="24"/>
                                    <w:lang w:eastAsia="lt-LT"/>
                                  </w:rPr>
                                  <w:t>Punios</w:t>
                                </w:r>
                                <w:proofErr w:type="spellEnd"/>
                                <w:r>
                                  <w:rPr>
                                    <w:rFonts w:eastAsia="Calibri"/>
                                    <w:szCs w:val="24"/>
                                    <w:lang w:eastAsia="lt-LT"/>
                                  </w:rPr>
                                  <w:t xml:space="preserve"> piliakalnis Nemuno kilpų regioniniame parke. </w:t>
                                </w:r>
                              </w:p>
                              <w:p w14:paraId="3F009713" w14:textId="77777777" w:rsidR="00E675D2" w:rsidRDefault="00C7294D">
                                <w:pPr>
                                  <w:jc w:val="both"/>
                                  <w:rPr>
                                    <w:rFonts w:eastAsia="Calibri"/>
                                    <w:szCs w:val="24"/>
                                    <w:lang w:eastAsia="lt-LT"/>
                                  </w:rPr>
                                </w:pPr>
                                <w:r>
                                  <w:rPr>
                                    <w:rFonts w:eastAsia="Calibri"/>
                                    <w:szCs w:val="24"/>
                                    <w:lang w:eastAsia="lt-LT"/>
                                  </w:rPr>
                                  <w:t>9. Pavandenės alkakalnis (</w:t>
                                </w:r>
                                <w:proofErr w:type="spellStart"/>
                                <w:r>
                                  <w:rPr>
                                    <w:rFonts w:eastAsia="Calibri"/>
                                    <w:szCs w:val="24"/>
                                    <w:lang w:eastAsia="lt-LT"/>
                                  </w:rPr>
                                  <w:t>Sklepkalnis</w:t>
                                </w:r>
                                <w:proofErr w:type="spellEnd"/>
                                <w:r>
                                  <w:rPr>
                                    <w:rFonts w:eastAsia="Calibri"/>
                                    <w:szCs w:val="24"/>
                                    <w:lang w:eastAsia="lt-LT"/>
                                  </w:rPr>
                                  <w:t xml:space="preserve">) Varnių regioniniame parke. </w:t>
                                </w:r>
                              </w:p>
                              <w:p w14:paraId="14B0807B" w14:textId="77777777" w:rsidR="00E675D2" w:rsidRDefault="00C7294D">
                                <w:pPr>
                                  <w:jc w:val="both"/>
                                  <w:rPr>
                                    <w:rFonts w:eastAsia="Calibri"/>
                                    <w:szCs w:val="24"/>
                                    <w:lang w:eastAsia="lt-LT"/>
                                  </w:rPr>
                                </w:pPr>
                                <w:r>
                                  <w:rPr>
                                    <w:rFonts w:eastAsia="Calibri"/>
                                    <w:szCs w:val="24"/>
                                    <w:lang w:eastAsia="lt-LT"/>
                                  </w:rPr>
                                  <w:t xml:space="preserve">10. </w:t>
                                </w:r>
                                <w:proofErr w:type="spellStart"/>
                                <w:r>
                                  <w:rPr>
                                    <w:rFonts w:eastAsia="Calibri"/>
                                    <w:szCs w:val="24"/>
                                    <w:lang w:eastAsia="lt-LT"/>
                                  </w:rPr>
                                  <w:t>Kartupėnų</w:t>
                                </w:r>
                                <w:proofErr w:type="spellEnd"/>
                                <w:r>
                                  <w:rPr>
                                    <w:rFonts w:eastAsia="Calibri"/>
                                    <w:szCs w:val="24"/>
                                    <w:lang w:eastAsia="lt-LT"/>
                                  </w:rPr>
                                  <w:t xml:space="preserve"> piliakalnis Panemunių regioniniame parke. </w:t>
                                </w:r>
                              </w:p>
                              <w:p w14:paraId="523DBA96" w14:textId="77777777" w:rsidR="00E675D2" w:rsidRDefault="00C7294D">
                                <w:pPr>
                                  <w:jc w:val="both"/>
                                  <w:rPr>
                                    <w:rFonts w:eastAsia="Calibri"/>
                                    <w:szCs w:val="24"/>
                                    <w:lang w:eastAsia="lt-LT"/>
                                  </w:rPr>
                                </w:pPr>
                                <w:r>
                                  <w:rPr>
                                    <w:rFonts w:eastAsia="Calibri"/>
                                    <w:szCs w:val="24"/>
                                    <w:lang w:eastAsia="lt-LT"/>
                                  </w:rPr>
                                  <w:t xml:space="preserve">11. Pakalniškių piliakalnis su </w:t>
                                </w:r>
                                <w:proofErr w:type="spellStart"/>
                                <w:r>
                                  <w:rPr>
                                    <w:rFonts w:eastAsia="Calibri"/>
                                    <w:szCs w:val="24"/>
                                    <w:lang w:eastAsia="lt-LT"/>
                                  </w:rPr>
                                  <w:t>priešpiliu</w:t>
                                </w:r>
                                <w:proofErr w:type="spellEnd"/>
                                <w:r>
                                  <w:rPr>
                                    <w:rFonts w:eastAsia="Calibri"/>
                                    <w:szCs w:val="24"/>
                                    <w:lang w:eastAsia="lt-LT"/>
                                  </w:rPr>
                                  <w:t xml:space="preserve"> ir gyvenviete Kauno marių regioniniame parke.</w:t>
                                </w:r>
                              </w:p>
                              <w:p w14:paraId="252BE668" w14:textId="77777777" w:rsidR="00E675D2" w:rsidRDefault="00C7294D">
                                <w:pPr>
                                  <w:jc w:val="both"/>
                                  <w:rPr>
                                    <w:rFonts w:eastAsia="Calibri"/>
                                    <w:szCs w:val="24"/>
                                    <w:lang w:eastAsia="lt-LT"/>
                                  </w:rPr>
                                </w:pPr>
                                <w:r>
                                  <w:rPr>
                                    <w:rFonts w:eastAsia="Calibri"/>
                                    <w:szCs w:val="24"/>
                                    <w:lang w:eastAsia="lt-LT"/>
                                  </w:rPr>
                                  <w:t xml:space="preserve">12. </w:t>
                                </w:r>
                                <w:proofErr w:type="spellStart"/>
                                <w:r>
                                  <w:rPr>
                                    <w:rFonts w:eastAsia="Calibri"/>
                                    <w:szCs w:val="24"/>
                                    <w:lang w:eastAsia="lt-LT"/>
                                  </w:rPr>
                                  <w:t>Samylų</w:t>
                                </w:r>
                                <w:proofErr w:type="spellEnd"/>
                                <w:r>
                                  <w:rPr>
                                    <w:rFonts w:eastAsia="Calibri"/>
                                    <w:szCs w:val="24"/>
                                    <w:lang w:eastAsia="lt-LT"/>
                                  </w:rPr>
                                  <w:t xml:space="preserve"> piliakalnis su gyvenviete Kauno marių regioniniame parke.</w:t>
                                </w:r>
                              </w:p>
                              <w:p w14:paraId="2032FC6C" w14:textId="77777777" w:rsidR="00E675D2" w:rsidRDefault="00C7294D">
                                <w:pPr>
                                  <w:jc w:val="both"/>
                                  <w:rPr>
                                    <w:rFonts w:eastAsia="Calibri"/>
                                    <w:szCs w:val="24"/>
                                    <w:lang w:eastAsia="lt-LT"/>
                                  </w:rPr>
                                </w:pPr>
                                <w:r>
                                  <w:rPr>
                                    <w:rFonts w:eastAsia="Calibri"/>
                                    <w:szCs w:val="24"/>
                                    <w:lang w:eastAsia="lt-LT"/>
                                  </w:rPr>
                                  <w:lastRenderedPageBreak/>
                                  <w:t>13. Vištyčio vėjo malūnas Vištyčio regioniniame parke.</w:t>
                                </w:r>
                              </w:p>
                              <w:p w14:paraId="5F0A9080" w14:textId="77777777" w:rsidR="00E675D2" w:rsidRDefault="00C7294D">
                                <w:pPr>
                                  <w:jc w:val="both"/>
                                  <w:rPr>
                                    <w:rFonts w:eastAsia="Calibri"/>
                                    <w:szCs w:val="24"/>
                                    <w:lang w:eastAsia="lt-LT"/>
                                  </w:rPr>
                                </w:pPr>
                                <w:r>
                                  <w:rPr>
                                    <w:rFonts w:eastAsia="Calibri"/>
                                    <w:szCs w:val="24"/>
                                    <w:lang w:eastAsia="lt-LT"/>
                                  </w:rPr>
                                  <w:t>Numatomi sutvarkyti valstybiniai draustiniai (pirminis sąrašas):</w:t>
                                </w:r>
                              </w:p>
                              <w:p w14:paraId="33567377" w14:textId="77777777" w:rsidR="00E675D2" w:rsidRDefault="00C7294D">
                                <w:pPr>
                                  <w:jc w:val="both"/>
                                  <w:rPr>
                                    <w:rFonts w:eastAsia="Calibri"/>
                                    <w:szCs w:val="24"/>
                                    <w:lang w:eastAsia="lt-LT"/>
                                  </w:rPr>
                                </w:pPr>
                                <w:r>
                                  <w:rPr>
                                    <w:rFonts w:eastAsia="Calibri"/>
                                    <w:szCs w:val="24"/>
                                    <w:lang w:eastAsia="lt-LT"/>
                                  </w:rPr>
                                  <w:t>1. Germanto kraštovaizdžio draustinis.</w:t>
                                </w:r>
                              </w:p>
                              <w:p w14:paraId="16986477" w14:textId="77777777" w:rsidR="00E675D2" w:rsidRDefault="00C7294D">
                                <w:pPr>
                                  <w:rPr>
                                    <w:rFonts w:eastAsia="Calibri"/>
                                    <w:szCs w:val="24"/>
                                    <w:lang w:eastAsia="lt-LT"/>
                                  </w:rPr>
                                </w:pPr>
                                <w:r>
                                  <w:rPr>
                                    <w:rFonts w:eastAsia="Calibri"/>
                                    <w:szCs w:val="24"/>
                                    <w:lang w:eastAsia="lt-LT"/>
                                  </w:rPr>
                                  <w:t>2. Siesarties kraštovaizdžio draustinis.</w:t>
                                </w:r>
                              </w:p>
                              <w:p w14:paraId="6F52E09A" w14:textId="77777777" w:rsidR="00E675D2" w:rsidRDefault="00C7294D">
                                <w:pPr>
                                  <w:jc w:val="both"/>
                                  <w:rPr>
                                    <w:szCs w:val="24"/>
                                    <w:lang w:eastAsia="lt-LT"/>
                                  </w:rPr>
                                </w:pPr>
                                <w:r>
                                  <w:rPr>
                                    <w:rFonts w:eastAsia="Calibri"/>
                                    <w:szCs w:val="24"/>
                                    <w:lang w:eastAsia="lt-LT"/>
                                  </w:rPr>
                                  <w:t xml:space="preserve">3. Minijos </w:t>
                                </w:r>
                                <w:proofErr w:type="spellStart"/>
                                <w:r>
                                  <w:rPr>
                                    <w:rFonts w:eastAsia="Calibri"/>
                                    <w:szCs w:val="24"/>
                                    <w:lang w:eastAsia="lt-LT"/>
                                  </w:rPr>
                                  <w:t>senslėnio</w:t>
                                </w:r>
                                <w:proofErr w:type="spellEnd"/>
                                <w:r>
                                  <w:rPr>
                                    <w:rFonts w:eastAsia="Calibri"/>
                                    <w:szCs w:val="24"/>
                                    <w:lang w:eastAsia="lt-LT"/>
                                  </w:rPr>
                                  <w:t xml:space="preserve"> kraštovaizdžio draustinis (sutvarkymo ir pritaikymo lankymui projekto II dalis).</w:t>
                                </w:r>
                              </w:p>
                            </w:tc>
                            <w:tc>
                              <w:tcPr>
                                <w:tcW w:w="973" w:type="dxa"/>
                                <w:tcBorders>
                                  <w:top w:val="single" w:sz="4" w:space="0" w:color="auto"/>
                                  <w:left w:val="single" w:sz="4" w:space="0" w:color="auto"/>
                                  <w:bottom w:val="single" w:sz="4" w:space="0" w:color="auto"/>
                                  <w:right w:val="single" w:sz="4" w:space="0" w:color="auto"/>
                                </w:tcBorders>
                                <w:hideMark/>
                              </w:tcPr>
                              <w:p w14:paraId="597F56B3" w14:textId="77777777" w:rsidR="00E675D2" w:rsidRDefault="00C7294D">
                                <w:pPr>
                                  <w:ind w:firstLine="64"/>
                                  <w:rPr>
                                    <w:b/>
                                    <w:szCs w:val="24"/>
                                    <w:lang w:eastAsia="lt-LT"/>
                                  </w:rPr>
                                </w:pPr>
                                <w:r>
                                  <w:rPr>
                                    <w:szCs w:val="24"/>
                                    <w:lang w:eastAsia="lt-LT"/>
                                  </w:rPr>
                                  <w:lastRenderedPageBreak/>
                                  <w:t>2023</w:t>
                                </w:r>
                              </w:p>
                            </w:tc>
                            <w:tc>
                              <w:tcPr>
                                <w:tcW w:w="1843" w:type="dxa"/>
                                <w:tcBorders>
                                  <w:top w:val="single" w:sz="4" w:space="0" w:color="auto"/>
                                  <w:left w:val="single" w:sz="4" w:space="0" w:color="auto"/>
                                  <w:bottom w:val="single" w:sz="4" w:space="0" w:color="auto"/>
                                  <w:right w:val="single" w:sz="4" w:space="0" w:color="auto"/>
                                </w:tcBorders>
                                <w:hideMark/>
                              </w:tcPr>
                              <w:p w14:paraId="052DFA75" w14:textId="77777777" w:rsidR="00E675D2" w:rsidRDefault="00C7294D">
                                <w:pPr>
                                  <w:rPr>
                                    <w:szCs w:val="24"/>
                                    <w:lang w:eastAsia="lt-LT"/>
                                  </w:rPr>
                                </w:pPr>
                                <w:r>
                                  <w:rPr>
                                    <w:szCs w:val="24"/>
                                    <w:lang w:eastAsia="lt-LT"/>
                                  </w:rPr>
                                  <w:t>80000/23169601</w:t>
                                </w:r>
                              </w:p>
                            </w:tc>
                            <w:tc>
                              <w:tcPr>
                                <w:tcW w:w="2315" w:type="dxa"/>
                                <w:tcBorders>
                                  <w:top w:val="single" w:sz="4" w:space="0" w:color="auto"/>
                                  <w:left w:val="single" w:sz="4" w:space="0" w:color="auto"/>
                                  <w:bottom w:val="single" w:sz="4" w:space="0" w:color="auto"/>
                                  <w:right w:val="single" w:sz="4" w:space="0" w:color="auto"/>
                                </w:tcBorders>
                                <w:hideMark/>
                              </w:tcPr>
                              <w:p w14:paraId="4FEDFD6B" w14:textId="77777777" w:rsidR="00E675D2" w:rsidRDefault="00E675D2">
                                <w:pPr>
                                  <w:rPr>
                                    <w:sz w:val="8"/>
                                    <w:szCs w:val="8"/>
                                  </w:rPr>
                                </w:pPr>
                              </w:p>
                              <w:p w14:paraId="781FE46F" w14:textId="77777777" w:rsidR="00E675D2" w:rsidRDefault="00C7294D">
                                <w:pP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bl>
                        <w:p w14:paraId="51BF5CB1" w14:textId="1FED6D23" w:rsidR="00E675D2" w:rsidRDefault="00C7294D">
                          <w:pPr>
                            <w:tabs>
                              <w:tab w:val="left" w:pos="709"/>
                            </w:tabs>
                            <w:ind w:firstLine="567"/>
                            <w:jc w:val="right"/>
                            <w:rPr>
                              <w:szCs w:val="24"/>
                              <w:lang w:eastAsia="lt-LT"/>
                            </w:rPr>
                          </w:pPr>
                          <w:r>
                            <w:rPr>
                              <w:rFonts w:eastAsia="Calibri"/>
                              <w:szCs w:val="24"/>
                              <w:lang w:eastAsia="lt-LT"/>
                            </w:rPr>
                            <w:lastRenderedPageBreak/>
                            <w:t>“</w:t>
                          </w:r>
                        </w:p>
                      </w:sdtContent>
                    </w:sdt>
                  </w:sdtContent>
                </w:sdt>
              </w:sdtContent>
            </w:sdt>
            <w:sdt>
              <w:sdtPr>
                <w:alias w:val="2.14 pp."/>
                <w:tag w:val="part_3fdd8b6f1f1041e1be7784c2315f3eb9"/>
                <w:id w:val="-662470094"/>
                <w:lock w:val="sdtLocked"/>
              </w:sdtPr>
              <w:sdtEndPr/>
              <w:sdtContent>
                <w:p w14:paraId="3553C925" w14:textId="77777777" w:rsidR="00E675D2" w:rsidRDefault="007C769B">
                  <w:pPr>
                    <w:tabs>
                      <w:tab w:val="left" w:pos="709"/>
                    </w:tabs>
                    <w:ind w:firstLine="567"/>
                    <w:rPr>
                      <w:szCs w:val="24"/>
                      <w:lang w:eastAsia="lt-LT"/>
                    </w:rPr>
                  </w:pPr>
                  <w:sdt>
                    <w:sdtPr>
                      <w:alias w:val="Numeris"/>
                      <w:tag w:val="nr_3fdd8b6f1f1041e1be7784c2315f3eb9"/>
                      <w:id w:val="86965719"/>
                      <w:lock w:val="sdtLocked"/>
                    </w:sdtPr>
                    <w:sdtEndPr/>
                    <w:sdtContent>
                      <w:r w:rsidR="00C7294D">
                        <w:rPr>
                          <w:szCs w:val="24"/>
                          <w:lang w:eastAsia="lt-LT"/>
                        </w:rPr>
                        <w:t>2.14</w:t>
                      </w:r>
                    </w:sdtContent>
                  </w:sdt>
                  <w:r w:rsidR="00C7294D">
                    <w:rPr>
                      <w:szCs w:val="24"/>
                      <w:lang w:eastAsia="lt-LT"/>
                    </w:rPr>
                    <w:t>. pakeičiu 2 priedo 113 punktą ir jį išdėstau taip:</w:t>
                  </w:r>
                </w:p>
                <w:p w14:paraId="6A5857EC" w14:textId="77777777" w:rsidR="00E675D2" w:rsidRDefault="00C7294D">
                  <w:pPr>
                    <w:tabs>
                      <w:tab w:val="left" w:pos="709"/>
                    </w:tabs>
                    <w:jc w:val="both"/>
                    <w:rPr>
                      <w:szCs w:val="24"/>
                      <w:lang w:eastAsia="lt-LT"/>
                    </w:rPr>
                  </w:pPr>
                  <w:r>
                    <w:rPr>
                      <w:szCs w:val="24"/>
                      <w:lang w:eastAsia="lt-LT"/>
                    </w:rPr>
                    <w:t>„</w:t>
                  </w:r>
                </w:p>
                <w:sdt>
                  <w:sdtPr>
                    <w:alias w:val="citata"/>
                    <w:tag w:val="part_9587f660f3c64b0b9d70de0b856a63b5"/>
                    <w:id w:val="-563106629"/>
                    <w:lock w:val="sdtLocked"/>
                  </w:sdtPr>
                  <w:sdtEndPr/>
                  <w:sdtContent>
                    <w:sdt>
                      <w:sdtPr>
                        <w:alias w:val="pastraipa"/>
                        <w:tag w:val="part_5ec4160bc9994d9c9331f21833687989"/>
                        <w:id w:val="-1710942229"/>
                        <w:lock w:val="sdtLocked"/>
                      </w:sdtPr>
                      <w:sdtEndPr/>
                      <w:sdtContent>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3899"/>
                            <w:gridCol w:w="973"/>
                            <w:gridCol w:w="1843"/>
                            <w:gridCol w:w="2316"/>
                          </w:tblGrid>
                          <w:tr w:rsidR="00E675D2" w14:paraId="6C2FCF16" w14:textId="77777777">
                            <w:tc>
                              <w:tcPr>
                                <w:tcW w:w="637" w:type="dxa"/>
                                <w:tcBorders>
                                  <w:top w:val="single" w:sz="4" w:space="0" w:color="auto"/>
                                  <w:left w:val="single" w:sz="4" w:space="0" w:color="auto"/>
                                  <w:bottom w:val="single" w:sz="4" w:space="0" w:color="auto"/>
                                  <w:right w:val="single" w:sz="4" w:space="0" w:color="auto"/>
                                </w:tcBorders>
                                <w:hideMark/>
                              </w:tcPr>
                              <w:p w14:paraId="5A31DD83" w14:textId="77777777" w:rsidR="00E675D2" w:rsidRDefault="00C7294D">
                                <w:pPr>
                                  <w:rPr>
                                    <w:szCs w:val="24"/>
                                    <w:lang w:eastAsia="lt-LT"/>
                                  </w:rPr>
                                </w:pPr>
                                <w:r>
                                  <w:rPr>
                                    <w:szCs w:val="24"/>
                                    <w:lang w:eastAsia="lt-LT"/>
                                  </w:rPr>
                                  <w:t>113.</w:t>
                                </w:r>
                              </w:p>
                            </w:tc>
                            <w:tc>
                              <w:tcPr>
                                <w:tcW w:w="3899" w:type="dxa"/>
                                <w:tcBorders>
                                  <w:top w:val="single" w:sz="4" w:space="0" w:color="auto"/>
                                  <w:left w:val="single" w:sz="4" w:space="0" w:color="auto"/>
                                  <w:bottom w:val="single" w:sz="4" w:space="0" w:color="auto"/>
                                  <w:right w:val="single" w:sz="4" w:space="0" w:color="auto"/>
                                </w:tcBorders>
                                <w:hideMark/>
                              </w:tcPr>
                              <w:p w14:paraId="460BD031" w14:textId="77777777" w:rsidR="00E675D2" w:rsidRDefault="00C7294D">
                                <w:pPr>
                                  <w:jc w:val="both"/>
                                  <w:rPr>
                                    <w:rFonts w:eastAsia="Calibri"/>
                                    <w:szCs w:val="24"/>
                                    <w:lang w:eastAsia="lt-LT"/>
                                  </w:rPr>
                                </w:pPr>
                                <w:r>
                                  <w:rPr>
                                    <w:rFonts w:eastAsia="Calibri"/>
                                    <w:szCs w:val="24"/>
                                    <w:lang w:eastAsia="lt-LT"/>
                                  </w:rPr>
                                  <w:t>Įrengti infrastruktūrą lankytojams (pažintinius / mokomuosius takus, trasas, jungtis tarp turizmo trasų, apžvalgos bokštus, ekologinius kempingus, išplėtoti lauko informacines sistemas).</w:t>
                                </w:r>
                              </w:p>
                              <w:p w14:paraId="4E3ECD54" w14:textId="77777777" w:rsidR="00E675D2" w:rsidRDefault="00C7294D">
                                <w:pPr>
                                  <w:jc w:val="both"/>
                                  <w:rPr>
                                    <w:rFonts w:eastAsia="Calibri"/>
                                    <w:szCs w:val="24"/>
                                    <w:lang w:eastAsia="lt-LT"/>
                                  </w:rPr>
                                </w:pPr>
                                <w:r>
                                  <w:rPr>
                                    <w:rFonts w:eastAsia="Calibri"/>
                                    <w:szCs w:val="24"/>
                                    <w:lang w:eastAsia="lt-LT"/>
                                  </w:rPr>
                                  <w:t>Numatomas lauko informacinių sistemų išplėtojimas (pirminis sąrašas):</w:t>
                                </w:r>
                              </w:p>
                              <w:p w14:paraId="5A57EE13" w14:textId="77777777" w:rsidR="00E675D2" w:rsidRDefault="00C7294D">
                                <w:pPr>
                                  <w:jc w:val="both"/>
                                  <w:rPr>
                                    <w:rFonts w:eastAsia="Calibri"/>
                                    <w:szCs w:val="24"/>
                                    <w:lang w:eastAsia="lt-LT"/>
                                  </w:rPr>
                                </w:pPr>
                                <w:r>
                                  <w:rPr>
                                    <w:rFonts w:eastAsia="Calibri"/>
                                    <w:szCs w:val="24"/>
                                    <w:lang w:eastAsia="lt-LT"/>
                                  </w:rPr>
                                  <w:t>1. Aukštaitijos nacionaliniame parke.</w:t>
                                </w:r>
                              </w:p>
                              <w:p w14:paraId="7A553194" w14:textId="77777777" w:rsidR="00E675D2" w:rsidRDefault="00C7294D">
                                <w:pPr>
                                  <w:jc w:val="both"/>
                                  <w:rPr>
                                    <w:rFonts w:eastAsia="Calibri"/>
                                    <w:szCs w:val="24"/>
                                    <w:lang w:eastAsia="lt-LT"/>
                                  </w:rPr>
                                </w:pPr>
                                <w:r>
                                  <w:rPr>
                                    <w:rFonts w:eastAsia="Calibri"/>
                                    <w:szCs w:val="24"/>
                                    <w:lang w:eastAsia="lt-LT"/>
                                  </w:rPr>
                                  <w:t>2. Dzūkijos nacionaliniame parke.</w:t>
                                </w:r>
                              </w:p>
                              <w:p w14:paraId="315C0370" w14:textId="77777777" w:rsidR="00E675D2" w:rsidRDefault="00C7294D">
                                <w:pPr>
                                  <w:jc w:val="both"/>
                                  <w:rPr>
                                    <w:rFonts w:eastAsia="Calibri"/>
                                    <w:szCs w:val="24"/>
                                    <w:lang w:eastAsia="lt-LT"/>
                                  </w:rPr>
                                </w:pPr>
                                <w:r>
                                  <w:rPr>
                                    <w:rFonts w:eastAsia="Calibri"/>
                                    <w:szCs w:val="24"/>
                                    <w:lang w:eastAsia="lt-LT"/>
                                  </w:rPr>
                                  <w:t>3. Kuršių nerijos nacionaliniame parke.</w:t>
                                </w:r>
                              </w:p>
                              <w:p w14:paraId="31FC9F27" w14:textId="77777777" w:rsidR="00E675D2" w:rsidRDefault="00C7294D">
                                <w:pPr>
                                  <w:jc w:val="both"/>
                                  <w:rPr>
                                    <w:rFonts w:eastAsia="Calibri"/>
                                    <w:szCs w:val="24"/>
                                    <w:lang w:eastAsia="lt-LT"/>
                                  </w:rPr>
                                </w:pPr>
                                <w:r>
                                  <w:rPr>
                                    <w:rFonts w:eastAsia="Calibri"/>
                                    <w:szCs w:val="24"/>
                                    <w:lang w:eastAsia="lt-LT"/>
                                  </w:rPr>
                                  <w:t>4. Aukštadvario regioniniame parke.</w:t>
                                </w:r>
                              </w:p>
                              <w:p w14:paraId="43726F3D" w14:textId="77777777" w:rsidR="00E675D2" w:rsidRDefault="00C7294D">
                                <w:pPr>
                                  <w:jc w:val="both"/>
                                  <w:rPr>
                                    <w:rFonts w:eastAsia="Calibri"/>
                                    <w:szCs w:val="24"/>
                                    <w:lang w:eastAsia="lt-LT"/>
                                  </w:rPr>
                                </w:pPr>
                                <w:r>
                                  <w:rPr>
                                    <w:rFonts w:eastAsia="Calibri"/>
                                    <w:szCs w:val="24"/>
                                    <w:lang w:eastAsia="lt-LT"/>
                                  </w:rPr>
                                  <w:t>5. Anykščių regioniniame parke.</w:t>
                                </w:r>
                              </w:p>
                              <w:p w14:paraId="1822495C" w14:textId="77777777" w:rsidR="00E675D2" w:rsidRDefault="00C7294D">
                                <w:pPr>
                                  <w:jc w:val="both"/>
                                  <w:rPr>
                                    <w:rFonts w:eastAsia="Calibri"/>
                                    <w:szCs w:val="24"/>
                                    <w:lang w:eastAsia="lt-LT"/>
                                  </w:rPr>
                                </w:pPr>
                                <w:r>
                                  <w:rPr>
                                    <w:rFonts w:eastAsia="Calibri"/>
                                    <w:szCs w:val="24"/>
                                    <w:lang w:eastAsia="lt-LT"/>
                                  </w:rPr>
                                  <w:t>6. Biržų regioniniame parke.</w:t>
                                </w:r>
                              </w:p>
                              <w:p w14:paraId="76650BDC" w14:textId="77777777" w:rsidR="00E675D2" w:rsidRDefault="00C7294D">
                                <w:pPr>
                                  <w:jc w:val="both"/>
                                  <w:rPr>
                                    <w:rFonts w:eastAsia="Calibri"/>
                                    <w:szCs w:val="24"/>
                                    <w:lang w:eastAsia="lt-LT"/>
                                  </w:rPr>
                                </w:pPr>
                                <w:r>
                                  <w:rPr>
                                    <w:rFonts w:eastAsia="Calibri"/>
                                    <w:szCs w:val="24"/>
                                    <w:lang w:eastAsia="lt-LT"/>
                                  </w:rPr>
                                  <w:t>7. Labanoro regioniniame parke.</w:t>
                                </w:r>
                              </w:p>
                              <w:p w14:paraId="1D84F507" w14:textId="77777777" w:rsidR="00E675D2" w:rsidRDefault="00C7294D">
                                <w:pPr>
                                  <w:jc w:val="both"/>
                                  <w:rPr>
                                    <w:rFonts w:eastAsia="Calibri"/>
                                    <w:szCs w:val="24"/>
                                    <w:lang w:eastAsia="lt-LT"/>
                                  </w:rPr>
                                </w:pPr>
                                <w:r>
                                  <w:rPr>
                                    <w:rFonts w:eastAsia="Calibri"/>
                                    <w:szCs w:val="24"/>
                                    <w:lang w:eastAsia="lt-LT"/>
                                  </w:rPr>
                                  <w:t>8. Kauno marių regioniniame parke.</w:t>
                                </w:r>
                              </w:p>
                              <w:p w14:paraId="10B8DBFF" w14:textId="77777777" w:rsidR="00E675D2" w:rsidRDefault="00C7294D">
                                <w:pPr>
                                  <w:jc w:val="both"/>
                                  <w:rPr>
                                    <w:rFonts w:eastAsia="Calibri"/>
                                    <w:szCs w:val="24"/>
                                    <w:lang w:eastAsia="lt-LT"/>
                                  </w:rPr>
                                </w:pPr>
                                <w:r>
                                  <w:rPr>
                                    <w:rFonts w:eastAsia="Calibri"/>
                                    <w:szCs w:val="24"/>
                                    <w:lang w:eastAsia="lt-LT"/>
                                  </w:rPr>
                                  <w:t xml:space="preserve">9. </w:t>
                                </w:r>
                                <w:proofErr w:type="spellStart"/>
                                <w:r>
                                  <w:rPr>
                                    <w:rFonts w:eastAsia="Calibri"/>
                                    <w:szCs w:val="24"/>
                                    <w:lang w:eastAsia="lt-LT"/>
                                  </w:rPr>
                                  <w:t>Kurtuvėnų</w:t>
                                </w:r>
                                <w:proofErr w:type="spellEnd"/>
                                <w:r>
                                  <w:rPr>
                                    <w:rFonts w:eastAsia="Calibri"/>
                                    <w:szCs w:val="24"/>
                                    <w:lang w:eastAsia="lt-LT"/>
                                  </w:rPr>
                                  <w:t xml:space="preserve"> regioniniame parke.</w:t>
                                </w:r>
                              </w:p>
                              <w:p w14:paraId="1EDC7FEF" w14:textId="77777777" w:rsidR="00E675D2" w:rsidRDefault="00C7294D">
                                <w:pPr>
                                  <w:jc w:val="both"/>
                                  <w:rPr>
                                    <w:rFonts w:eastAsia="Calibri"/>
                                    <w:szCs w:val="24"/>
                                    <w:lang w:eastAsia="lt-LT"/>
                                  </w:rPr>
                                </w:pPr>
                                <w:r>
                                  <w:rPr>
                                    <w:rFonts w:eastAsia="Calibri"/>
                                    <w:szCs w:val="24"/>
                                    <w:lang w:eastAsia="lt-LT"/>
                                  </w:rPr>
                                  <w:t>10. Neries regioniniame parke.</w:t>
                                </w:r>
                              </w:p>
                              <w:p w14:paraId="0C24B371" w14:textId="77777777" w:rsidR="00E675D2" w:rsidRDefault="00C7294D">
                                <w:pPr>
                                  <w:jc w:val="both"/>
                                  <w:rPr>
                                    <w:rFonts w:eastAsia="Calibri"/>
                                    <w:szCs w:val="24"/>
                                    <w:lang w:eastAsia="lt-LT"/>
                                  </w:rPr>
                                </w:pPr>
                                <w:r>
                                  <w:rPr>
                                    <w:rFonts w:eastAsia="Calibri"/>
                                    <w:szCs w:val="24"/>
                                    <w:lang w:eastAsia="lt-LT"/>
                                  </w:rPr>
                                  <w:t>11. Nemuno deltos regioniniame parke.</w:t>
                                </w:r>
                              </w:p>
                              <w:p w14:paraId="7704B1B1" w14:textId="77777777" w:rsidR="00E675D2" w:rsidRDefault="00C7294D">
                                <w:pPr>
                                  <w:jc w:val="both"/>
                                  <w:rPr>
                                    <w:rFonts w:eastAsia="Calibri"/>
                                    <w:szCs w:val="24"/>
                                    <w:lang w:eastAsia="lt-LT"/>
                                  </w:rPr>
                                </w:pPr>
                                <w:r>
                                  <w:rPr>
                                    <w:rFonts w:eastAsia="Calibri"/>
                                    <w:szCs w:val="24"/>
                                    <w:lang w:eastAsia="lt-LT"/>
                                  </w:rPr>
                                  <w:t xml:space="preserve">12. </w:t>
                                </w:r>
                                <w:proofErr w:type="spellStart"/>
                                <w:r>
                                  <w:rPr>
                                    <w:rFonts w:eastAsia="Calibri"/>
                                    <w:szCs w:val="24"/>
                                    <w:lang w:eastAsia="lt-LT"/>
                                  </w:rPr>
                                  <w:t>Tytuvėnų</w:t>
                                </w:r>
                                <w:proofErr w:type="spellEnd"/>
                                <w:r>
                                  <w:rPr>
                                    <w:rFonts w:eastAsia="Calibri"/>
                                    <w:szCs w:val="24"/>
                                    <w:lang w:eastAsia="lt-LT"/>
                                  </w:rPr>
                                  <w:t xml:space="preserve"> regioniniame parke.</w:t>
                                </w:r>
                              </w:p>
                              <w:p w14:paraId="0A21C39F" w14:textId="77777777" w:rsidR="00E675D2" w:rsidRDefault="00C7294D">
                                <w:pPr>
                                  <w:jc w:val="both"/>
                                  <w:rPr>
                                    <w:rFonts w:eastAsia="Calibri"/>
                                    <w:szCs w:val="24"/>
                                    <w:lang w:eastAsia="lt-LT"/>
                                  </w:rPr>
                                </w:pPr>
                                <w:r>
                                  <w:rPr>
                                    <w:rFonts w:eastAsia="Calibri"/>
                                    <w:szCs w:val="24"/>
                                    <w:lang w:eastAsia="lt-LT"/>
                                  </w:rPr>
                                  <w:t xml:space="preserve">13. </w:t>
                                </w:r>
                                <w:r>
                                  <w:rPr>
                                    <w:rFonts w:eastAsia="AngsanaUPC"/>
                                    <w:bCs/>
                                    <w:iCs/>
                                    <w:szCs w:val="24"/>
                                    <w:lang w:eastAsia="lt-LT"/>
                                  </w:rPr>
                                  <w:t>Kelio ženklų projektavimas ir įrengimas valstybiniuose parkuose, draustiniuose, rezervatų ženklinimas.</w:t>
                                </w:r>
                              </w:p>
                              <w:p w14:paraId="4C5A6907" w14:textId="77777777" w:rsidR="00E675D2" w:rsidRDefault="00C7294D">
                                <w:pPr>
                                  <w:jc w:val="both"/>
                                  <w:rPr>
                                    <w:rFonts w:eastAsia="Calibri"/>
                                    <w:szCs w:val="24"/>
                                    <w:lang w:eastAsia="lt-LT"/>
                                  </w:rPr>
                                </w:pPr>
                                <w:r>
                                  <w:rPr>
                                    <w:rFonts w:eastAsia="Calibri"/>
                                    <w:szCs w:val="24"/>
                                    <w:lang w:eastAsia="lt-LT"/>
                                  </w:rPr>
                                  <w:t>Numatomas pažintinių, mokomųjų pėsčiųjų takų įrengimas (pirminis sąrašas):</w:t>
                                </w:r>
                              </w:p>
                              <w:p w14:paraId="437C0936" w14:textId="77777777" w:rsidR="00E675D2" w:rsidRDefault="00C7294D">
                                <w:pPr>
                                  <w:jc w:val="both"/>
                                  <w:rPr>
                                    <w:rFonts w:eastAsia="Calibri"/>
                                    <w:szCs w:val="24"/>
                                    <w:lang w:eastAsia="lt-LT"/>
                                  </w:rPr>
                                </w:pPr>
                                <w:r>
                                  <w:rPr>
                                    <w:rFonts w:eastAsia="Calibri"/>
                                    <w:szCs w:val="24"/>
                                    <w:lang w:eastAsia="lt-LT"/>
                                  </w:rPr>
                                  <w:t xml:space="preserve">1. Pėsčiųjų takas iki </w:t>
                                </w:r>
                                <w:proofErr w:type="spellStart"/>
                                <w:r>
                                  <w:rPr>
                                    <w:rFonts w:eastAsia="Calibri"/>
                                    <w:szCs w:val="24"/>
                                    <w:lang w:eastAsia="lt-LT"/>
                                  </w:rPr>
                                  <w:t>Kačėniškės</w:t>
                                </w:r>
                                <w:proofErr w:type="spellEnd"/>
                                <w:r>
                                  <w:rPr>
                                    <w:rFonts w:eastAsia="Calibri"/>
                                    <w:szCs w:val="24"/>
                                    <w:lang w:eastAsia="lt-LT"/>
                                  </w:rPr>
                                  <w:t xml:space="preserve"> piliakalnio </w:t>
                                </w:r>
                                <w:proofErr w:type="spellStart"/>
                                <w:r>
                                  <w:rPr>
                                    <w:rFonts w:eastAsia="Calibri"/>
                                    <w:szCs w:val="24"/>
                                    <w:lang w:eastAsia="lt-LT"/>
                                  </w:rPr>
                                  <w:t>Sirvėtos</w:t>
                                </w:r>
                                <w:proofErr w:type="spellEnd"/>
                                <w:r>
                                  <w:rPr>
                                    <w:rFonts w:eastAsia="Calibri"/>
                                    <w:szCs w:val="24"/>
                                    <w:lang w:eastAsia="lt-LT"/>
                                  </w:rPr>
                                  <w:t xml:space="preserve"> regioniniame parke.</w:t>
                                </w:r>
                              </w:p>
                              <w:p w14:paraId="087A2407" w14:textId="77777777" w:rsidR="00E675D2" w:rsidRDefault="00C7294D">
                                <w:pPr>
                                  <w:jc w:val="both"/>
                                  <w:rPr>
                                    <w:rFonts w:eastAsia="Calibri"/>
                                    <w:szCs w:val="24"/>
                                    <w:lang w:eastAsia="lt-LT"/>
                                  </w:rPr>
                                </w:pPr>
                                <w:r>
                                  <w:rPr>
                                    <w:rFonts w:eastAsia="Calibri"/>
                                    <w:szCs w:val="24"/>
                                    <w:lang w:eastAsia="lt-LT"/>
                                  </w:rPr>
                                  <w:t>2. Žuvinto ežero mokomasis takas Žuvinto biosferos rezervate.</w:t>
                                </w:r>
                              </w:p>
                              <w:p w14:paraId="50C4D7FD" w14:textId="77777777" w:rsidR="00E675D2" w:rsidRDefault="00C7294D">
                                <w:pPr>
                                  <w:jc w:val="both"/>
                                  <w:rPr>
                                    <w:rFonts w:eastAsia="Calibri"/>
                                    <w:szCs w:val="24"/>
                                    <w:lang w:eastAsia="lt-LT"/>
                                  </w:rPr>
                                </w:pPr>
                                <w:r>
                                  <w:rPr>
                                    <w:rFonts w:eastAsia="Calibri"/>
                                    <w:szCs w:val="24"/>
                                    <w:lang w:eastAsia="lt-LT"/>
                                  </w:rPr>
                                  <w:t>3. Čepkelių pelkės mokomasis takas Čepkelių valstybiniame gamtiniame rezervate.</w:t>
                                </w:r>
                              </w:p>
                              <w:p w14:paraId="2A9EEEA3" w14:textId="77777777" w:rsidR="00E675D2" w:rsidRDefault="00C7294D">
                                <w:pPr>
                                  <w:jc w:val="both"/>
                                  <w:rPr>
                                    <w:rFonts w:eastAsia="Calibri"/>
                                    <w:szCs w:val="24"/>
                                    <w:lang w:eastAsia="lt-LT"/>
                                  </w:rPr>
                                </w:pPr>
                                <w:r>
                                  <w:rPr>
                                    <w:rFonts w:eastAsia="Calibri"/>
                                    <w:szCs w:val="24"/>
                                    <w:lang w:eastAsia="lt-LT"/>
                                  </w:rPr>
                                  <w:t xml:space="preserve">4. Artosios pelkės mokomasis takas Viešvilės valstybiniame gamtiniame </w:t>
                                </w:r>
                                <w:r>
                                  <w:rPr>
                                    <w:rFonts w:eastAsia="Calibri"/>
                                    <w:szCs w:val="24"/>
                                    <w:lang w:eastAsia="lt-LT"/>
                                  </w:rPr>
                                  <w:lastRenderedPageBreak/>
                                  <w:t>rezervate.</w:t>
                                </w:r>
                              </w:p>
                              <w:p w14:paraId="2E35A202" w14:textId="77777777" w:rsidR="00E675D2" w:rsidRDefault="00C7294D">
                                <w:pPr>
                                  <w:jc w:val="both"/>
                                  <w:rPr>
                                    <w:rFonts w:eastAsia="Calibri"/>
                                    <w:szCs w:val="24"/>
                                    <w:lang w:eastAsia="lt-LT"/>
                                  </w:rPr>
                                </w:pPr>
                                <w:r>
                                  <w:rPr>
                                    <w:rFonts w:eastAsia="Calibri"/>
                                    <w:szCs w:val="24"/>
                                    <w:lang w:eastAsia="lt-LT"/>
                                  </w:rPr>
                                  <w:t xml:space="preserve">5. Pėsčiųjų takas tarp </w:t>
                                </w:r>
                                <w:proofErr w:type="spellStart"/>
                                <w:r>
                                  <w:rPr>
                                    <w:rFonts w:eastAsia="Calibri"/>
                                    <w:szCs w:val="24"/>
                                    <w:lang w:eastAsia="lt-LT"/>
                                  </w:rPr>
                                  <w:t>Vainežerio</w:t>
                                </w:r>
                                <w:proofErr w:type="spellEnd"/>
                                <w:r>
                                  <w:rPr>
                                    <w:rFonts w:eastAsia="Calibri"/>
                                    <w:szCs w:val="24"/>
                                    <w:lang w:eastAsia="lt-LT"/>
                                  </w:rPr>
                                  <w:t xml:space="preserve"> dvaro ir </w:t>
                                </w:r>
                                <w:proofErr w:type="spellStart"/>
                                <w:r>
                                  <w:rPr>
                                    <w:rFonts w:eastAsia="Calibri"/>
                                    <w:szCs w:val="24"/>
                                    <w:lang w:eastAsia="lt-LT"/>
                                  </w:rPr>
                                  <w:t>Vainežerio</w:t>
                                </w:r>
                                <w:proofErr w:type="spellEnd"/>
                                <w:r>
                                  <w:rPr>
                                    <w:rFonts w:eastAsia="Calibri"/>
                                    <w:szCs w:val="24"/>
                                    <w:lang w:eastAsia="lt-LT"/>
                                  </w:rPr>
                                  <w:t xml:space="preserve"> gynybinių įtvirtinimų </w:t>
                                </w:r>
                                <w:proofErr w:type="spellStart"/>
                                <w:r>
                                  <w:rPr>
                                    <w:rFonts w:eastAsia="Calibri"/>
                                    <w:szCs w:val="24"/>
                                    <w:lang w:eastAsia="lt-LT"/>
                                  </w:rPr>
                                  <w:t>Veisiejų</w:t>
                                </w:r>
                                <w:proofErr w:type="spellEnd"/>
                                <w:r>
                                  <w:rPr>
                                    <w:rFonts w:eastAsia="Calibri"/>
                                    <w:szCs w:val="24"/>
                                    <w:lang w:eastAsia="lt-LT"/>
                                  </w:rPr>
                                  <w:t xml:space="preserve"> regioniniame parke.</w:t>
                                </w:r>
                              </w:p>
                              <w:p w14:paraId="5A94E271" w14:textId="77777777" w:rsidR="00E675D2" w:rsidRDefault="00C7294D">
                                <w:pPr>
                                  <w:jc w:val="both"/>
                                  <w:rPr>
                                    <w:rFonts w:eastAsia="Calibri"/>
                                    <w:szCs w:val="24"/>
                                    <w:lang w:eastAsia="lt-LT"/>
                                  </w:rPr>
                                </w:pPr>
                                <w:r>
                                  <w:rPr>
                                    <w:rFonts w:eastAsia="Calibri"/>
                                    <w:szCs w:val="24"/>
                                    <w:lang w:eastAsia="lt-LT"/>
                                  </w:rPr>
                                  <w:t xml:space="preserve">6. </w:t>
                                </w:r>
                                <w:proofErr w:type="spellStart"/>
                                <w:r>
                                  <w:rPr>
                                    <w:rFonts w:eastAsia="Calibri"/>
                                    <w:szCs w:val="24"/>
                                    <w:lang w:eastAsia="lt-LT"/>
                                  </w:rPr>
                                  <w:t>Škėvonių</w:t>
                                </w:r>
                                <w:proofErr w:type="spellEnd"/>
                                <w:r>
                                  <w:rPr>
                                    <w:rFonts w:eastAsia="Calibri"/>
                                    <w:szCs w:val="24"/>
                                    <w:lang w:eastAsia="lt-LT"/>
                                  </w:rPr>
                                  <w:t xml:space="preserve"> gūbrio pažintinis takas Nemuno kilpų regioniniame parke.</w:t>
                                </w:r>
                              </w:p>
                              <w:p w14:paraId="1CC00057" w14:textId="77777777" w:rsidR="00E675D2" w:rsidRDefault="00C7294D">
                                <w:pPr>
                                  <w:jc w:val="both"/>
                                  <w:rPr>
                                    <w:rFonts w:eastAsia="Calibri"/>
                                    <w:szCs w:val="24"/>
                                    <w:lang w:eastAsia="lt-LT"/>
                                  </w:rPr>
                                </w:pPr>
                                <w:r>
                                  <w:rPr>
                                    <w:rFonts w:eastAsia="Calibri"/>
                                    <w:szCs w:val="24"/>
                                    <w:lang w:eastAsia="lt-LT"/>
                                  </w:rPr>
                                  <w:t xml:space="preserve">7. </w:t>
                                </w:r>
                                <w:proofErr w:type="spellStart"/>
                                <w:r>
                                  <w:rPr>
                                    <w:rFonts w:eastAsia="Calibri"/>
                                    <w:szCs w:val="24"/>
                                    <w:lang w:eastAsia="lt-LT"/>
                                  </w:rPr>
                                  <w:t>Kalupio</w:t>
                                </w:r>
                                <w:proofErr w:type="spellEnd"/>
                                <w:r>
                                  <w:rPr>
                                    <w:rFonts w:eastAsia="Calibri"/>
                                    <w:szCs w:val="24"/>
                                    <w:lang w:eastAsia="lt-LT"/>
                                  </w:rPr>
                                  <w:t xml:space="preserve"> upelio pažintinis takas Ventos regioniniame parke.</w:t>
                                </w:r>
                              </w:p>
                              <w:p w14:paraId="0CD9C3AE" w14:textId="77777777" w:rsidR="00E675D2" w:rsidRDefault="00C7294D">
                                <w:pPr>
                                  <w:jc w:val="both"/>
                                  <w:rPr>
                                    <w:rFonts w:eastAsia="Calibri"/>
                                    <w:szCs w:val="24"/>
                                    <w:lang w:eastAsia="lt-LT"/>
                                  </w:rPr>
                                </w:pPr>
                                <w:r>
                                  <w:rPr>
                                    <w:rFonts w:eastAsia="Calibri"/>
                                    <w:szCs w:val="24"/>
                                    <w:lang w:eastAsia="lt-LT"/>
                                  </w:rPr>
                                  <w:t>8. Šilėnų–Naujosios rėvos pažintinis takas Neries regioniniame parke.</w:t>
                                </w:r>
                              </w:p>
                              <w:p w14:paraId="193494EC" w14:textId="77777777" w:rsidR="00E675D2" w:rsidRDefault="00C7294D">
                                <w:pPr>
                                  <w:jc w:val="both"/>
                                  <w:rPr>
                                    <w:rFonts w:eastAsia="Calibri"/>
                                    <w:szCs w:val="24"/>
                                    <w:lang w:eastAsia="lt-LT"/>
                                  </w:rPr>
                                </w:pPr>
                                <w:r>
                                  <w:rPr>
                                    <w:rFonts w:eastAsia="Calibri"/>
                                    <w:szCs w:val="24"/>
                                    <w:lang w:eastAsia="lt-LT"/>
                                  </w:rPr>
                                  <w:t xml:space="preserve">9. </w:t>
                                </w:r>
                                <w:proofErr w:type="spellStart"/>
                                <w:r>
                                  <w:rPr>
                                    <w:rFonts w:eastAsia="Calibri"/>
                                    <w:szCs w:val="24"/>
                                    <w:lang w:eastAsia="lt-LT"/>
                                  </w:rPr>
                                  <w:t>Meironių</w:t>
                                </w:r>
                                <w:proofErr w:type="spellEnd"/>
                                <w:r>
                                  <w:rPr>
                                    <w:rFonts w:eastAsia="Calibri"/>
                                    <w:szCs w:val="24"/>
                                    <w:lang w:eastAsia="lt-LT"/>
                                  </w:rPr>
                                  <w:t xml:space="preserve"> pažintinis takas Aukštaitijos nacionaliniame parke.</w:t>
                                </w:r>
                              </w:p>
                              <w:p w14:paraId="1141E9BE" w14:textId="77777777" w:rsidR="00E675D2" w:rsidRDefault="00C7294D">
                                <w:pPr>
                                  <w:jc w:val="both"/>
                                  <w:rPr>
                                    <w:rFonts w:eastAsia="Calibri"/>
                                    <w:szCs w:val="24"/>
                                    <w:lang w:eastAsia="lt-LT"/>
                                  </w:rPr>
                                </w:pPr>
                                <w:r>
                                  <w:rPr>
                                    <w:rFonts w:eastAsia="Calibri"/>
                                    <w:szCs w:val="24"/>
                                    <w:lang w:eastAsia="lt-LT"/>
                                  </w:rPr>
                                  <w:t xml:space="preserve">10. </w:t>
                                </w:r>
                                <w:proofErr w:type="spellStart"/>
                                <w:r>
                                  <w:rPr>
                                    <w:rFonts w:eastAsia="Calibri"/>
                                    <w:szCs w:val="24"/>
                                    <w:lang w:eastAsia="lt-LT"/>
                                  </w:rPr>
                                  <w:t>Ščiūro</w:t>
                                </w:r>
                                <w:proofErr w:type="spellEnd"/>
                                <w:r>
                                  <w:rPr>
                                    <w:rFonts w:eastAsia="Calibri"/>
                                    <w:szCs w:val="24"/>
                                    <w:lang w:eastAsia="lt-LT"/>
                                  </w:rPr>
                                  <w:t xml:space="preserve"> rago pažintinis takas Labanoro regioniniame parke.</w:t>
                                </w:r>
                              </w:p>
                              <w:p w14:paraId="28B0E6DB" w14:textId="77777777" w:rsidR="00E675D2" w:rsidRDefault="00C7294D">
                                <w:pPr>
                                  <w:jc w:val="both"/>
                                  <w:rPr>
                                    <w:rFonts w:eastAsia="Calibri"/>
                                    <w:szCs w:val="24"/>
                                    <w:lang w:eastAsia="lt-LT"/>
                                  </w:rPr>
                                </w:pPr>
                                <w:r>
                                  <w:rPr>
                                    <w:rFonts w:eastAsia="Calibri"/>
                                    <w:szCs w:val="24"/>
                                    <w:lang w:eastAsia="lt-LT"/>
                                  </w:rPr>
                                  <w:t>Numatomi įrengti apžvalgos bokštai, regyklos (pirminis sąrašas):</w:t>
                                </w:r>
                              </w:p>
                              <w:p w14:paraId="25952851" w14:textId="77777777" w:rsidR="00E675D2" w:rsidRDefault="00C7294D">
                                <w:pPr>
                                  <w:jc w:val="both"/>
                                  <w:rPr>
                                    <w:rFonts w:eastAsia="Calibri"/>
                                    <w:szCs w:val="24"/>
                                    <w:lang w:eastAsia="lt-LT"/>
                                  </w:rPr>
                                </w:pPr>
                                <w:r>
                                  <w:rPr>
                                    <w:rFonts w:eastAsia="Calibri"/>
                                    <w:szCs w:val="24"/>
                                    <w:lang w:eastAsia="lt-LT"/>
                                  </w:rPr>
                                  <w:t>1. Apžvalgos bokštas Nemuno kilpų regioniniame parke.</w:t>
                                </w:r>
                              </w:p>
                              <w:p w14:paraId="66386D36" w14:textId="77777777" w:rsidR="00E675D2" w:rsidRDefault="00C7294D">
                                <w:pPr>
                                  <w:jc w:val="both"/>
                                  <w:rPr>
                                    <w:rFonts w:eastAsia="Calibri"/>
                                    <w:szCs w:val="24"/>
                                    <w:lang w:eastAsia="lt-LT"/>
                                  </w:rPr>
                                </w:pPr>
                                <w:r>
                                  <w:rPr>
                                    <w:rFonts w:eastAsia="Calibri"/>
                                    <w:szCs w:val="24"/>
                                    <w:lang w:eastAsia="lt-LT"/>
                                  </w:rPr>
                                  <w:t>2. Apžvalgos bokštas Dubysos regioniniame parke.</w:t>
                                </w:r>
                              </w:p>
                              <w:p w14:paraId="1DC29CE4" w14:textId="77777777" w:rsidR="00E675D2" w:rsidRDefault="00C7294D">
                                <w:pPr>
                                  <w:jc w:val="both"/>
                                  <w:rPr>
                                    <w:rFonts w:eastAsia="Calibri"/>
                                    <w:szCs w:val="24"/>
                                    <w:lang w:eastAsia="lt-LT"/>
                                  </w:rPr>
                                </w:pPr>
                                <w:r>
                                  <w:rPr>
                                    <w:rFonts w:eastAsia="Calibri"/>
                                    <w:szCs w:val="24"/>
                                    <w:lang w:eastAsia="lt-LT"/>
                                  </w:rPr>
                                  <w:t>3. Apžvalgos bokštas Nemuno deltos regioniniame parke.</w:t>
                                </w:r>
                              </w:p>
                              <w:p w14:paraId="4E099C5C" w14:textId="77777777" w:rsidR="00E675D2" w:rsidRDefault="00C7294D">
                                <w:pPr>
                                  <w:rPr>
                                    <w:rFonts w:eastAsia="Calibri"/>
                                    <w:szCs w:val="24"/>
                                    <w:lang w:eastAsia="lt-LT"/>
                                  </w:rPr>
                                </w:pPr>
                                <w:r>
                                  <w:rPr>
                                    <w:rFonts w:eastAsia="Calibri"/>
                                    <w:szCs w:val="24"/>
                                    <w:lang w:eastAsia="lt-LT"/>
                                  </w:rPr>
                                  <w:t>Numatoma jungtis pažintiniuose maršrutuose, trasose: tiltas per Šventąją šalia Medžių lajų tako Anykščių regioniniame parke.</w:t>
                                </w:r>
                              </w:p>
                              <w:p w14:paraId="61C064D7" w14:textId="77777777" w:rsidR="00E675D2" w:rsidRDefault="00C7294D">
                                <w:pPr>
                                  <w:jc w:val="both"/>
                                  <w:rPr>
                                    <w:szCs w:val="24"/>
                                    <w:lang w:eastAsia="lt-LT"/>
                                  </w:rPr>
                                </w:pPr>
                                <w:r>
                                  <w:rPr>
                                    <w:rFonts w:eastAsia="Calibri"/>
                                    <w:szCs w:val="24"/>
                                    <w:lang w:eastAsia="lt-LT"/>
                                  </w:rPr>
                                  <w:t xml:space="preserve">Numatomas pažintinių dviračių takų įrengimas: pažintinis dviračių takas nuo Medžių lajų tako iki Anykščių </w:t>
                                </w:r>
                                <w:proofErr w:type="spellStart"/>
                                <w:r>
                                  <w:rPr>
                                    <w:rFonts w:eastAsia="Calibri"/>
                                    <w:szCs w:val="24"/>
                                    <w:lang w:eastAsia="lt-LT"/>
                                  </w:rPr>
                                  <w:t>Anykščių</w:t>
                                </w:r>
                                <w:proofErr w:type="spellEnd"/>
                                <w:r>
                                  <w:rPr>
                                    <w:rFonts w:eastAsia="Calibri"/>
                                    <w:szCs w:val="24"/>
                                    <w:lang w:eastAsia="lt-LT"/>
                                  </w:rPr>
                                  <w:t xml:space="preserve"> regioniniame parke (Mažojo dviračių žiedo I etapas).</w:t>
                                </w:r>
                              </w:p>
                            </w:tc>
                            <w:tc>
                              <w:tcPr>
                                <w:tcW w:w="973" w:type="dxa"/>
                                <w:tcBorders>
                                  <w:top w:val="single" w:sz="4" w:space="0" w:color="auto"/>
                                  <w:left w:val="single" w:sz="4" w:space="0" w:color="auto"/>
                                  <w:bottom w:val="single" w:sz="4" w:space="0" w:color="auto"/>
                                  <w:right w:val="single" w:sz="4" w:space="0" w:color="auto"/>
                                </w:tcBorders>
                                <w:hideMark/>
                              </w:tcPr>
                              <w:p w14:paraId="2CE969C4" w14:textId="77777777" w:rsidR="00E675D2" w:rsidRDefault="00C7294D">
                                <w:pPr>
                                  <w:ind w:firstLine="64"/>
                                  <w:rPr>
                                    <w:b/>
                                    <w:szCs w:val="24"/>
                                    <w:lang w:eastAsia="lt-LT"/>
                                  </w:rPr>
                                </w:pPr>
                                <w:r>
                                  <w:rPr>
                                    <w:szCs w:val="24"/>
                                    <w:lang w:eastAsia="lt-LT"/>
                                  </w:rPr>
                                  <w:lastRenderedPageBreak/>
                                  <w:t>2023</w:t>
                                </w:r>
                              </w:p>
                            </w:tc>
                            <w:tc>
                              <w:tcPr>
                                <w:tcW w:w="1843" w:type="dxa"/>
                                <w:tcBorders>
                                  <w:top w:val="single" w:sz="4" w:space="0" w:color="auto"/>
                                  <w:left w:val="single" w:sz="4" w:space="0" w:color="auto"/>
                                  <w:bottom w:val="single" w:sz="4" w:space="0" w:color="auto"/>
                                  <w:right w:val="single" w:sz="4" w:space="0" w:color="auto"/>
                                </w:tcBorders>
                                <w:hideMark/>
                              </w:tcPr>
                              <w:p w14:paraId="118B5FFE" w14:textId="77777777" w:rsidR="00E675D2" w:rsidRDefault="00C7294D">
                                <w:pPr>
                                  <w:rPr>
                                    <w:szCs w:val="24"/>
                                    <w:lang w:eastAsia="lt-LT"/>
                                  </w:rPr>
                                </w:pPr>
                                <w:r>
                                  <w:rPr>
                                    <w:szCs w:val="24"/>
                                    <w:lang w:eastAsia="lt-LT"/>
                                  </w:rPr>
                                  <w:t>75000/21721501</w:t>
                                </w:r>
                              </w:p>
                            </w:tc>
                            <w:tc>
                              <w:tcPr>
                                <w:tcW w:w="2316" w:type="dxa"/>
                                <w:tcBorders>
                                  <w:top w:val="single" w:sz="4" w:space="0" w:color="auto"/>
                                  <w:left w:val="single" w:sz="4" w:space="0" w:color="auto"/>
                                  <w:bottom w:val="single" w:sz="4" w:space="0" w:color="auto"/>
                                  <w:right w:val="single" w:sz="4" w:space="0" w:color="auto"/>
                                </w:tcBorders>
                                <w:hideMark/>
                              </w:tcPr>
                              <w:p w14:paraId="2AEE5A4F" w14:textId="77777777" w:rsidR="00E675D2" w:rsidRDefault="00E675D2">
                                <w:pPr>
                                  <w:rPr>
                                    <w:sz w:val="8"/>
                                    <w:szCs w:val="8"/>
                                  </w:rPr>
                                </w:pPr>
                              </w:p>
                              <w:p w14:paraId="150B43AC" w14:textId="77777777" w:rsidR="00E675D2" w:rsidRDefault="00C7294D">
                                <w:pP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bl>
                        <w:p w14:paraId="01286247" w14:textId="54336ACA" w:rsidR="00E675D2" w:rsidRDefault="00C7294D">
                          <w:pPr>
                            <w:tabs>
                              <w:tab w:val="left" w:pos="709"/>
                            </w:tabs>
                            <w:ind w:firstLine="567"/>
                            <w:jc w:val="right"/>
                            <w:rPr>
                              <w:szCs w:val="24"/>
                              <w:lang w:eastAsia="lt-LT"/>
                            </w:rPr>
                          </w:pPr>
                          <w:r>
                            <w:rPr>
                              <w:rFonts w:eastAsia="Calibri"/>
                              <w:szCs w:val="24"/>
                              <w:lang w:eastAsia="lt-LT"/>
                            </w:rPr>
                            <w:lastRenderedPageBreak/>
                            <w:t>“</w:t>
                          </w:r>
                        </w:p>
                      </w:sdtContent>
                    </w:sdt>
                  </w:sdtContent>
                </w:sdt>
              </w:sdtContent>
            </w:sdt>
            <w:sdt>
              <w:sdtPr>
                <w:alias w:val="2.15 pp."/>
                <w:tag w:val="part_54b34ac8f8844bcbbebba48ef63d3f4c"/>
                <w:id w:val="-62716915"/>
                <w:lock w:val="sdtLocked"/>
              </w:sdtPr>
              <w:sdtEndPr/>
              <w:sdtContent>
                <w:p w14:paraId="054EE4D6" w14:textId="77777777" w:rsidR="00E675D2" w:rsidRDefault="007C769B">
                  <w:pPr>
                    <w:tabs>
                      <w:tab w:val="left" w:pos="709"/>
                    </w:tabs>
                    <w:ind w:firstLine="567"/>
                    <w:rPr>
                      <w:szCs w:val="24"/>
                      <w:lang w:eastAsia="lt-LT"/>
                    </w:rPr>
                  </w:pPr>
                  <w:sdt>
                    <w:sdtPr>
                      <w:alias w:val="Numeris"/>
                      <w:tag w:val="nr_54b34ac8f8844bcbbebba48ef63d3f4c"/>
                      <w:id w:val="42570133"/>
                      <w:lock w:val="sdtLocked"/>
                    </w:sdtPr>
                    <w:sdtEndPr/>
                    <w:sdtContent>
                      <w:r w:rsidR="00C7294D">
                        <w:rPr>
                          <w:szCs w:val="24"/>
                          <w:lang w:eastAsia="lt-LT"/>
                        </w:rPr>
                        <w:t>2.15</w:t>
                      </w:r>
                    </w:sdtContent>
                  </w:sdt>
                  <w:r w:rsidR="00C7294D">
                    <w:rPr>
                      <w:szCs w:val="24"/>
                      <w:lang w:eastAsia="lt-LT"/>
                    </w:rPr>
                    <w:t>. pakeičiu 2 priedo 114 punktą ir jį išdėstau taip:</w:t>
                  </w:r>
                </w:p>
                <w:p w14:paraId="3EAD8B35" w14:textId="77777777" w:rsidR="00E675D2" w:rsidRDefault="00C7294D">
                  <w:pPr>
                    <w:tabs>
                      <w:tab w:val="left" w:pos="709"/>
                    </w:tabs>
                    <w:jc w:val="both"/>
                    <w:rPr>
                      <w:szCs w:val="24"/>
                      <w:lang w:eastAsia="lt-LT"/>
                    </w:rPr>
                  </w:pPr>
                  <w:r>
                    <w:rPr>
                      <w:szCs w:val="24"/>
                      <w:lang w:eastAsia="lt-LT"/>
                    </w:rPr>
                    <w:t>„</w:t>
                  </w:r>
                </w:p>
                <w:sdt>
                  <w:sdtPr>
                    <w:alias w:val="citata"/>
                    <w:tag w:val="part_acd237b48a10439b94eeb550cc51b8bf"/>
                    <w:id w:val="1169520000"/>
                    <w:lock w:val="sdtLocked"/>
                  </w:sdtPr>
                  <w:sdtEndPr/>
                  <w:sdtContent>
                    <w:sdt>
                      <w:sdtPr>
                        <w:alias w:val="pastraipa"/>
                        <w:tag w:val="part_f10656f866f346a99cac6747e9155336"/>
                        <w:id w:val="1492514467"/>
                        <w:lock w:val="sdtLocked"/>
                      </w:sdtPr>
                      <w:sdtEndPr/>
                      <w:sdtContent>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802"/>
                            <w:gridCol w:w="983"/>
                            <w:gridCol w:w="1723"/>
                            <w:gridCol w:w="2354"/>
                          </w:tblGrid>
                          <w:tr w:rsidR="00E675D2" w14:paraId="2E7AEC1B" w14:textId="77777777">
                            <w:tc>
                              <w:tcPr>
                                <w:tcW w:w="528" w:type="dxa"/>
                                <w:tcBorders>
                                  <w:top w:val="single" w:sz="4" w:space="0" w:color="auto"/>
                                  <w:left w:val="single" w:sz="4" w:space="0" w:color="auto"/>
                                  <w:bottom w:val="single" w:sz="4" w:space="0" w:color="auto"/>
                                  <w:right w:val="single" w:sz="4" w:space="0" w:color="auto"/>
                                </w:tcBorders>
                                <w:hideMark/>
                              </w:tcPr>
                              <w:p w14:paraId="22C24EB3" w14:textId="77777777" w:rsidR="00E675D2" w:rsidRDefault="00C7294D">
                                <w:pPr>
                                  <w:rPr>
                                    <w:szCs w:val="24"/>
                                    <w:lang w:eastAsia="lt-LT"/>
                                  </w:rPr>
                                </w:pPr>
                                <w:r>
                                  <w:rPr>
                                    <w:szCs w:val="24"/>
                                    <w:lang w:eastAsia="lt-LT"/>
                                  </w:rPr>
                                  <w:t>114.</w:t>
                                </w:r>
                              </w:p>
                            </w:tc>
                            <w:tc>
                              <w:tcPr>
                                <w:tcW w:w="3867" w:type="dxa"/>
                                <w:tcBorders>
                                  <w:top w:val="single" w:sz="4" w:space="0" w:color="auto"/>
                                  <w:left w:val="single" w:sz="4" w:space="0" w:color="auto"/>
                                  <w:bottom w:val="single" w:sz="4" w:space="0" w:color="auto"/>
                                  <w:right w:val="single" w:sz="4" w:space="0" w:color="auto"/>
                                </w:tcBorders>
                                <w:hideMark/>
                              </w:tcPr>
                              <w:p w14:paraId="1351E679" w14:textId="77777777" w:rsidR="00E675D2" w:rsidRDefault="00C7294D">
                                <w:pPr>
                                  <w:jc w:val="both"/>
                                  <w:rPr>
                                    <w:szCs w:val="24"/>
                                    <w:lang w:eastAsia="lt-LT"/>
                                  </w:rPr>
                                </w:pPr>
                                <w:r>
                                  <w:rPr>
                                    <w:szCs w:val="24"/>
                                    <w:lang w:eastAsia="lt-LT"/>
                                  </w:rPr>
                                  <w:t>Įrengti lankytojų centrus su vidaus ir lauko ekspozicijomis, temines ekspozicijas.</w:t>
                                </w:r>
                              </w:p>
                              <w:p w14:paraId="48036156" w14:textId="77777777" w:rsidR="00E675D2" w:rsidRDefault="00C7294D">
                                <w:pPr>
                                  <w:jc w:val="both"/>
                                  <w:rPr>
                                    <w:szCs w:val="24"/>
                                    <w:lang w:eastAsia="lt-LT"/>
                                  </w:rPr>
                                </w:pPr>
                                <w:r>
                                  <w:rPr>
                                    <w:szCs w:val="24"/>
                                    <w:lang w:eastAsia="lt-LT"/>
                                  </w:rPr>
                                  <w:t>Numatomi įrengti lankytojų centrai (pirminis sąrašas):</w:t>
                                </w:r>
                              </w:p>
                              <w:p w14:paraId="44B9EE9E" w14:textId="77777777" w:rsidR="00E675D2" w:rsidRDefault="00C7294D">
                                <w:pPr>
                                  <w:jc w:val="both"/>
                                  <w:rPr>
                                    <w:strike/>
                                    <w:szCs w:val="24"/>
                                    <w:lang w:eastAsia="lt-LT"/>
                                  </w:rPr>
                                </w:pPr>
                                <w:r>
                                  <w:rPr>
                                    <w:szCs w:val="24"/>
                                    <w:lang w:eastAsia="lt-LT"/>
                                  </w:rPr>
                                  <w:t>1. Kuršių nerijos nacionalinio parko lankytojų centras.</w:t>
                                </w:r>
                              </w:p>
                              <w:p w14:paraId="2C03FD17" w14:textId="77777777" w:rsidR="00E675D2" w:rsidRDefault="00C7294D">
                                <w:pPr>
                                  <w:jc w:val="both"/>
                                  <w:rPr>
                                    <w:szCs w:val="24"/>
                                    <w:lang w:eastAsia="lt-LT"/>
                                  </w:rPr>
                                </w:pPr>
                                <w:r>
                                  <w:rPr>
                                    <w:szCs w:val="24"/>
                                    <w:lang w:eastAsia="lt-LT"/>
                                  </w:rPr>
                                  <w:t>2. Dubysos regioninio parko lankytojų centras.</w:t>
                                </w:r>
                              </w:p>
                              <w:p w14:paraId="30111F18" w14:textId="77777777" w:rsidR="00E675D2" w:rsidRDefault="00C7294D">
                                <w:pPr>
                                  <w:jc w:val="both"/>
                                  <w:rPr>
                                    <w:szCs w:val="24"/>
                                    <w:lang w:eastAsia="lt-LT"/>
                                  </w:rPr>
                                </w:pPr>
                                <w:r>
                                  <w:rPr>
                                    <w:szCs w:val="24"/>
                                    <w:lang w:eastAsia="lt-LT"/>
                                  </w:rPr>
                                  <w:t>3. Neries regioninio parko lankytojų centro išplėtojimas.</w:t>
                                </w:r>
                              </w:p>
                              <w:p w14:paraId="1BE296FD" w14:textId="77777777" w:rsidR="00E675D2" w:rsidRDefault="00C7294D">
                                <w:pPr>
                                  <w:jc w:val="both"/>
                                  <w:rPr>
                                    <w:szCs w:val="24"/>
                                    <w:lang w:eastAsia="lt-LT"/>
                                  </w:rPr>
                                </w:pPr>
                                <w:r>
                                  <w:rPr>
                                    <w:szCs w:val="24"/>
                                    <w:lang w:eastAsia="lt-LT"/>
                                  </w:rPr>
                                  <w:t>Numatomos įrengti vidaus ir lauko ekspozicijos (pirminis sąrašas):</w:t>
                                </w:r>
                              </w:p>
                              <w:p w14:paraId="5EC73562" w14:textId="77777777" w:rsidR="00E675D2" w:rsidRDefault="00C7294D">
                                <w:pPr>
                                  <w:jc w:val="both"/>
                                  <w:rPr>
                                    <w:szCs w:val="24"/>
                                    <w:lang w:eastAsia="lt-LT"/>
                                  </w:rPr>
                                </w:pPr>
                                <w:r>
                                  <w:rPr>
                                    <w:szCs w:val="24"/>
                                    <w:lang w:eastAsia="lt-LT"/>
                                  </w:rPr>
                                  <w:t>1. Bitininkystės muziejaus ekspozicijų kompleksas Aukštaitijos nacionaliniame parke.</w:t>
                                </w:r>
                              </w:p>
                              <w:p w14:paraId="1B57E9C3" w14:textId="77777777" w:rsidR="00E675D2" w:rsidRDefault="00C7294D">
                                <w:pPr>
                                  <w:jc w:val="both"/>
                                  <w:rPr>
                                    <w:szCs w:val="24"/>
                                    <w:lang w:eastAsia="lt-LT"/>
                                  </w:rPr>
                                </w:pPr>
                                <w:r>
                                  <w:rPr>
                                    <w:szCs w:val="24"/>
                                    <w:lang w:eastAsia="lt-LT"/>
                                  </w:rPr>
                                  <w:t xml:space="preserve">2. Vidaus ekspozicija </w:t>
                                </w:r>
                                <w:r>
                                  <w:rPr>
                                    <w:szCs w:val="24"/>
                                    <w:lang w:eastAsia="lt-LT"/>
                                  </w:rPr>
                                  <w:lastRenderedPageBreak/>
                                  <w:t>informaciniame centre prie Medžių lajų tako.</w:t>
                                </w:r>
                              </w:p>
                              <w:p w14:paraId="16AFACAB" w14:textId="77777777" w:rsidR="00E675D2" w:rsidRDefault="00C7294D">
                                <w:pPr>
                                  <w:jc w:val="both"/>
                                  <w:rPr>
                                    <w:szCs w:val="24"/>
                                    <w:lang w:eastAsia="lt-LT"/>
                                  </w:rPr>
                                </w:pPr>
                                <w:r>
                                  <w:rPr>
                                    <w:szCs w:val="24"/>
                                    <w:lang w:eastAsia="lt-LT"/>
                                  </w:rPr>
                                  <w:t>3. Viešvilės valstybinio gamtinio rezervato lankytojų centro vidaus ekspozicija.</w:t>
                                </w:r>
                              </w:p>
                              <w:p w14:paraId="6C7FD2E4" w14:textId="77777777" w:rsidR="00E675D2" w:rsidRDefault="00C7294D">
                                <w:pPr>
                                  <w:jc w:val="both"/>
                                  <w:rPr>
                                    <w:szCs w:val="24"/>
                                    <w:lang w:eastAsia="lt-LT"/>
                                  </w:rPr>
                                </w:pPr>
                                <w:r>
                                  <w:rPr>
                                    <w:szCs w:val="24"/>
                                    <w:lang w:eastAsia="lt-LT"/>
                                  </w:rPr>
                                  <w:t>4. Pagramančio regioninio parko lankytojų centro vidaus ekspozicija.</w:t>
                                </w:r>
                              </w:p>
                              <w:p w14:paraId="7ECA6C8F" w14:textId="77777777" w:rsidR="00E675D2" w:rsidRDefault="00C7294D">
                                <w:pPr>
                                  <w:jc w:val="both"/>
                                  <w:rPr>
                                    <w:szCs w:val="24"/>
                                    <w:lang w:eastAsia="lt-LT"/>
                                  </w:rPr>
                                </w:pPr>
                                <w:r>
                                  <w:rPr>
                                    <w:szCs w:val="24"/>
                                    <w:lang w:eastAsia="lt-LT"/>
                                  </w:rPr>
                                  <w:t>5. Nemuno deltos regioninio parko lankytojų centro vidaus ekspozicija.</w:t>
                                </w:r>
                              </w:p>
                              <w:p w14:paraId="36B3B458" w14:textId="77777777" w:rsidR="00E675D2" w:rsidRDefault="00C7294D">
                                <w:pPr>
                                  <w:jc w:val="both"/>
                                  <w:rPr>
                                    <w:szCs w:val="24"/>
                                    <w:lang w:eastAsia="lt-LT"/>
                                  </w:rPr>
                                </w:pPr>
                                <w:r>
                                  <w:rPr>
                                    <w:szCs w:val="24"/>
                                    <w:lang w:eastAsia="lt-LT"/>
                                  </w:rPr>
                                  <w:t xml:space="preserve">6. </w:t>
                                </w:r>
                                <w:proofErr w:type="spellStart"/>
                                <w:r>
                                  <w:rPr>
                                    <w:szCs w:val="24"/>
                                    <w:lang w:eastAsia="lt-LT"/>
                                  </w:rPr>
                                  <w:t>Kurtuvėnų</w:t>
                                </w:r>
                                <w:proofErr w:type="spellEnd"/>
                                <w:r>
                                  <w:rPr>
                                    <w:szCs w:val="24"/>
                                    <w:lang w:eastAsia="lt-LT"/>
                                  </w:rPr>
                                  <w:t xml:space="preserve"> regioninio parko lankytojų centro vidaus ekspozicija.</w:t>
                                </w:r>
                              </w:p>
                              <w:p w14:paraId="271A5A54" w14:textId="77777777" w:rsidR="00E675D2" w:rsidRDefault="00C7294D">
                                <w:pPr>
                                  <w:rPr>
                                    <w:szCs w:val="24"/>
                                    <w:lang w:eastAsia="lt-LT"/>
                                  </w:rPr>
                                </w:pPr>
                                <w:r>
                                  <w:rPr>
                                    <w:szCs w:val="24"/>
                                    <w:lang w:eastAsia="lt-LT"/>
                                  </w:rPr>
                                  <w:t>7. Žuvinto biosferos rezervato lankytojų centro vidaus ekspozicija.</w:t>
                                </w:r>
                              </w:p>
                              <w:p w14:paraId="3908117F" w14:textId="77777777" w:rsidR="00E675D2" w:rsidRDefault="00C7294D">
                                <w:pPr>
                                  <w:rPr>
                                    <w:szCs w:val="24"/>
                                    <w:lang w:eastAsia="lt-LT"/>
                                  </w:rPr>
                                </w:pPr>
                                <w:r>
                                  <w:rPr>
                                    <w:szCs w:val="24"/>
                                    <w:lang w:eastAsia="lt-LT"/>
                                  </w:rPr>
                                  <w:t>8. Kuršių nerijos nacionalinio parko lankytojų centro vidaus ekspozicija.</w:t>
                                </w:r>
                              </w:p>
                              <w:p w14:paraId="05940BD5" w14:textId="77777777" w:rsidR="00E675D2" w:rsidRDefault="00C7294D">
                                <w:pPr>
                                  <w:rPr>
                                    <w:szCs w:val="24"/>
                                    <w:lang w:eastAsia="lt-LT"/>
                                  </w:rPr>
                                </w:pPr>
                                <w:r>
                                  <w:rPr>
                                    <w:szCs w:val="24"/>
                                    <w:lang w:eastAsia="lt-LT"/>
                                  </w:rPr>
                                  <w:t>9. Dubysos regioninio parko lankytojų centro vidaus ekspozicija.</w:t>
                                </w:r>
                              </w:p>
                              <w:p w14:paraId="1B96A3ED" w14:textId="77777777" w:rsidR="00E675D2" w:rsidRDefault="00C7294D">
                                <w:pPr>
                                  <w:rPr>
                                    <w:szCs w:val="24"/>
                                    <w:lang w:eastAsia="lt-LT"/>
                                  </w:rPr>
                                </w:pPr>
                                <w:r>
                                  <w:rPr>
                                    <w:szCs w:val="24"/>
                                    <w:lang w:eastAsia="lt-LT"/>
                                  </w:rPr>
                                  <w:t xml:space="preserve">10. Nemuno kilpų regioninio parko Birštono lankytojų centro vidaus ekspozicija. </w:t>
                                </w:r>
                              </w:p>
                            </w:tc>
                            <w:tc>
                              <w:tcPr>
                                <w:tcW w:w="992" w:type="dxa"/>
                                <w:tcBorders>
                                  <w:top w:val="single" w:sz="4" w:space="0" w:color="auto"/>
                                  <w:left w:val="single" w:sz="4" w:space="0" w:color="auto"/>
                                  <w:bottom w:val="single" w:sz="4" w:space="0" w:color="auto"/>
                                  <w:right w:val="single" w:sz="4" w:space="0" w:color="auto"/>
                                </w:tcBorders>
                                <w:hideMark/>
                              </w:tcPr>
                              <w:p w14:paraId="7D1B81C0" w14:textId="77777777" w:rsidR="00E675D2" w:rsidRDefault="00C7294D">
                                <w:pPr>
                                  <w:ind w:firstLine="64"/>
                                  <w:rPr>
                                    <w:b/>
                                    <w:szCs w:val="24"/>
                                    <w:lang w:eastAsia="lt-LT"/>
                                  </w:rPr>
                                </w:pPr>
                                <w:r>
                                  <w:rPr>
                                    <w:szCs w:val="24"/>
                                    <w:lang w:eastAsia="lt-LT"/>
                                  </w:rPr>
                                  <w:lastRenderedPageBreak/>
                                  <w:t>2023</w:t>
                                </w:r>
                              </w:p>
                            </w:tc>
                            <w:tc>
                              <w:tcPr>
                                <w:tcW w:w="1723" w:type="dxa"/>
                                <w:tcBorders>
                                  <w:top w:val="single" w:sz="4" w:space="0" w:color="auto"/>
                                  <w:left w:val="single" w:sz="4" w:space="0" w:color="auto"/>
                                  <w:bottom w:val="single" w:sz="4" w:space="0" w:color="auto"/>
                                  <w:right w:val="single" w:sz="4" w:space="0" w:color="auto"/>
                                </w:tcBorders>
                                <w:hideMark/>
                              </w:tcPr>
                              <w:p w14:paraId="234DADF8" w14:textId="77777777" w:rsidR="00E675D2" w:rsidRDefault="00C7294D">
                                <w:pPr>
                                  <w:rPr>
                                    <w:szCs w:val="24"/>
                                    <w:lang w:eastAsia="lt-LT"/>
                                  </w:rPr>
                                </w:pPr>
                                <w:r>
                                  <w:rPr>
                                    <w:szCs w:val="24"/>
                                    <w:lang w:eastAsia="lt-LT"/>
                                  </w:rPr>
                                  <w:t>25000/7240500</w:t>
                                </w:r>
                              </w:p>
                            </w:tc>
                            <w:tc>
                              <w:tcPr>
                                <w:tcW w:w="2388" w:type="dxa"/>
                                <w:tcBorders>
                                  <w:top w:val="single" w:sz="4" w:space="0" w:color="auto"/>
                                  <w:left w:val="single" w:sz="4" w:space="0" w:color="auto"/>
                                  <w:bottom w:val="single" w:sz="4" w:space="0" w:color="auto"/>
                                  <w:right w:val="single" w:sz="4" w:space="0" w:color="auto"/>
                                </w:tcBorders>
                                <w:hideMark/>
                              </w:tcPr>
                              <w:p w14:paraId="7617C973" w14:textId="77777777" w:rsidR="00E675D2" w:rsidRDefault="00E675D2">
                                <w:pPr>
                                  <w:rPr>
                                    <w:sz w:val="8"/>
                                    <w:szCs w:val="8"/>
                                  </w:rPr>
                                </w:pPr>
                              </w:p>
                              <w:p w14:paraId="09983020" w14:textId="77777777" w:rsidR="00E675D2" w:rsidRDefault="00C7294D">
                                <w:pP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bl>
                        <w:p w14:paraId="3CC08F4A" w14:textId="5426268F" w:rsidR="00E675D2" w:rsidRDefault="00C7294D">
                          <w:pPr>
                            <w:tabs>
                              <w:tab w:val="left" w:pos="709"/>
                            </w:tabs>
                            <w:ind w:firstLine="567"/>
                            <w:jc w:val="right"/>
                            <w:rPr>
                              <w:szCs w:val="24"/>
                              <w:lang w:eastAsia="lt-LT"/>
                            </w:rPr>
                          </w:pPr>
                          <w:r>
                            <w:rPr>
                              <w:rFonts w:eastAsia="Calibri"/>
                              <w:szCs w:val="24"/>
                              <w:lang w:eastAsia="lt-LT"/>
                            </w:rPr>
                            <w:lastRenderedPageBreak/>
                            <w:t>“</w:t>
                          </w:r>
                        </w:p>
                      </w:sdtContent>
                    </w:sdt>
                  </w:sdtContent>
                </w:sdt>
              </w:sdtContent>
            </w:sdt>
            <w:sdt>
              <w:sdtPr>
                <w:alias w:val="2.16 pp."/>
                <w:tag w:val="part_c63fdfe478394ceaa9479c4410be8d88"/>
                <w:id w:val="-429812866"/>
                <w:lock w:val="sdtLocked"/>
              </w:sdtPr>
              <w:sdtEndPr/>
              <w:sdtContent>
                <w:p w14:paraId="4245EEA9" w14:textId="32219C62" w:rsidR="00E675D2" w:rsidRDefault="007C769B">
                  <w:pPr>
                    <w:tabs>
                      <w:tab w:val="left" w:pos="709"/>
                    </w:tabs>
                    <w:ind w:firstLine="567"/>
                    <w:rPr>
                      <w:szCs w:val="24"/>
                      <w:lang w:eastAsia="lt-LT"/>
                    </w:rPr>
                  </w:pPr>
                  <w:sdt>
                    <w:sdtPr>
                      <w:alias w:val="Numeris"/>
                      <w:tag w:val="nr_c63fdfe478394ceaa9479c4410be8d88"/>
                      <w:id w:val="-1358264437"/>
                      <w:lock w:val="sdtLocked"/>
                    </w:sdtPr>
                    <w:sdtEndPr/>
                    <w:sdtContent>
                      <w:r w:rsidR="00C7294D">
                        <w:rPr>
                          <w:szCs w:val="24"/>
                          <w:lang w:eastAsia="lt-LT"/>
                        </w:rPr>
                        <w:t>2.16</w:t>
                      </w:r>
                    </w:sdtContent>
                  </w:sdt>
                  <w:r w:rsidR="00C7294D">
                    <w:rPr>
                      <w:szCs w:val="24"/>
                      <w:lang w:eastAsia="lt-LT"/>
                    </w:rPr>
                    <w:t>. pakeičiu 2 priedo 115 punktą ir jį išdėstau taip:</w:t>
                  </w:r>
                </w:p>
                <w:p w14:paraId="0FE1AF00" w14:textId="77777777" w:rsidR="00E675D2" w:rsidRDefault="00C7294D">
                  <w:pPr>
                    <w:tabs>
                      <w:tab w:val="left" w:pos="709"/>
                    </w:tabs>
                    <w:jc w:val="both"/>
                    <w:rPr>
                      <w:szCs w:val="24"/>
                      <w:lang w:eastAsia="lt-LT"/>
                    </w:rPr>
                  </w:pPr>
                  <w:r>
                    <w:rPr>
                      <w:szCs w:val="24"/>
                      <w:lang w:eastAsia="lt-LT"/>
                    </w:rPr>
                    <w:t>„</w:t>
                  </w:r>
                </w:p>
                <w:sdt>
                  <w:sdtPr>
                    <w:alias w:val="citata"/>
                    <w:tag w:val="part_95476bd68cc44a4fa7a8486ad34bddb3"/>
                    <w:id w:val="1969618193"/>
                    <w:lock w:val="sdtLocked"/>
                  </w:sdtPr>
                  <w:sdtEndPr/>
                  <w:sdtContent>
                    <w:sdt>
                      <w:sdtPr>
                        <w:alias w:val="pastraipa"/>
                        <w:tag w:val="part_761ee535a90141fb844dfba8af3e9406"/>
                        <w:id w:val="738058331"/>
                        <w:lock w:val="sdtLocked"/>
                      </w:sdtPr>
                      <w:sdtEndPr/>
                      <w:sdtContent>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3802"/>
                            <w:gridCol w:w="983"/>
                            <w:gridCol w:w="1723"/>
                            <w:gridCol w:w="2354"/>
                          </w:tblGrid>
                          <w:tr w:rsidR="00E675D2" w14:paraId="16AAEAD6" w14:textId="77777777">
                            <w:tc>
                              <w:tcPr>
                                <w:tcW w:w="528" w:type="dxa"/>
                                <w:tcBorders>
                                  <w:top w:val="single" w:sz="4" w:space="0" w:color="auto"/>
                                  <w:left w:val="single" w:sz="4" w:space="0" w:color="auto"/>
                                  <w:bottom w:val="single" w:sz="4" w:space="0" w:color="auto"/>
                                  <w:right w:val="single" w:sz="4" w:space="0" w:color="auto"/>
                                </w:tcBorders>
                                <w:hideMark/>
                              </w:tcPr>
                              <w:p w14:paraId="6003522A" w14:textId="647E2E19" w:rsidR="00E675D2" w:rsidRDefault="00C7294D">
                                <w:pPr>
                                  <w:rPr>
                                    <w:szCs w:val="24"/>
                                    <w:lang w:eastAsia="lt-LT"/>
                                  </w:rPr>
                                </w:pPr>
                                <w:r>
                                  <w:rPr>
                                    <w:szCs w:val="24"/>
                                    <w:lang w:eastAsia="lt-LT"/>
                                  </w:rPr>
                                  <w:t>115.</w:t>
                                </w:r>
                              </w:p>
                            </w:tc>
                            <w:tc>
                              <w:tcPr>
                                <w:tcW w:w="3867" w:type="dxa"/>
                                <w:tcBorders>
                                  <w:top w:val="single" w:sz="4" w:space="0" w:color="auto"/>
                                  <w:left w:val="single" w:sz="4" w:space="0" w:color="auto"/>
                                  <w:bottom w:val="single" w:sz="4" w:space="0" w:color="auto"/>
                                  <w:right w:val="single" w:sz="4" w:space="0" w:color="auto"/>
                                </w:tcBorders>
                                <w:hideMark/>
                              </w:tcPr>
                              <w:p w14:paraId="7A73F3D0" w14:textId="77777777" w:rsidR="00E675D2" w:rsidRDefault="00C7294D">
                                <w:pPr>
                                  <w:jc w:val="both"/>
                                  <w:rPr>
                                    <w:szCs w:val="24"/>
                                    <w:lang w:eastAsia="lt-LT"/>
                                  </w:rPr>
                                </w:pPr>
                                <w:r>
                                  <w:rPr>
                                    <w:szCs w:val="24"/>
                                    <w:lang w:eastAsia="lt-LT"/>
                                  </w:rPr>
                                  <w:t>Įrengti gamtos mokyklas saugomose teritorijose. Numatomos įrengti gamtos mokyklos (pirminis sąrašas):</w:t>
                                </w:r>
                              </w:p>
                              <w:p w14:paraId="4D5D7B9B" w14:textId="77777777" w:rsidR="00E675D2" w:rsidRDefault="00C7294D">
                                <w:pPr>
                                  <w:jc w:val="both"/>
                                  <w:rPr>
                                    <w:szCs w:val="24"/>
                                    <w:lang w:eastAsia="lt-LT"/>
                                  </w:rPr>
                                </w:pPr>
                                <w:r>
                                  <w:rPr>
                                    <w:szCs w:val="24"/>
                                    <w:lang w:eastAsia="lt-LT"/>
                                  </w:rPr>
                                  <w:t xml:space="preserve">1. Kuršių nerijos nacionaliniame parke. </w:t>
                                </w:r>
                              </w:p>
                              <w:p w14:paraId="165BCBB1" w14:textId="77777777" w:rsidR="00E675D2" w:rsidRDefault="00C7294D">
                                <w:pPr>
                                  <w:rPr>
                                    <w:szCs w:val="24"/>
                                    <w:lang w:eastAsia="lt-LT"/>
                                  </w:rPr>
                                </w:pPr>
                                <w:r>
                                  <w:rPr>
                                    <w:szCs w:val="24"/>
                                    <w:lang w:eastAsia="lt-LT"/>
                                  </w:rPr>
                                  <w:t>2.</w:t>
                                </w:r>
                                <w:r>
                                  <w:rPr>
                                    <w:b/>
                                    <w:szCs w:val="24"/>
                                    <w:lang w:eastAsia="lt-LT"/>
                                  </w:rPr>
                                  <w:t xml:space="preserve"> </w:t>
                                </w:r>
                                <w:r>
                                  <w:rPr>
                                    <w:szCs w:val="24"/>
                                    <w:lang w:eastAsia="lt-LT"/>
                                  </w:rPr>
                                  <w:t>Žuvinto biosferos rezervate.</w:t>
                                </w:r>
                              </w:p>
                              <w:p w14:paraId="5AA20BBB" w14:textId="77777777" w:rsidR="00E675D2" w:rsidRDefault="00C7294D">
                                <w:pPr>
                                  <w:rPr>
                                    <w:szCs w:val="24"/>
                                    <w:lang w:eastAsia="lt-LT"/>
                                  </w:rPr>
                                </w:pPr>
                                <w:r>
                                  <w:rPr>
                                    <w:szCs w:val="24"/>
                                    <w:lang w:eastAsia="lt-LT"/>
                                  </w:rPr>
                                  <w:t>3. Pavilnių regioniniame parke Nacionalinė gamtos mokykla (Vilnius, Džiaugsmo g.).</w:t>
                                </w:r>
                              </w:p>
                              <w:p w14:paraId="15A8FB40" w14:textId="77777777" w:rsidR="00E675D2" w:rsidRDefault="00C7294D">
                                <w:pPr>
                                  <w:rPr>
                                    <w:szCs w:val="24"/>
                                    <w:lang w:eastAsia="lt-LT"/>
                                  </w:rPr>
                                </w:pPr>
                                <w:r>
                                  <w:rPr>
                                    <w:szCs w:val="24"/>
                                    <w:lang w:eastAsia="lt-LT"/>
                                  </w:rPr>
                                  <w:t xml:space="preserve">4. </w:t>
                                </w:r>
                                <w:proofErr w:type="spellStart"/>
                                <w:r>
                                  <w:rPr>
                                    <w:szCs w:val="24"/>
                                    <w:lang w:eastAsia="lt-LT"/>
                                  </w:rPr>
                                  <w:t>Kurtuvėnų</w:t>
                                </w:r>
                                <w:proofErr w:type="spellEnd"/>
                                <w:r>
                                  <w:rPr>
                                    <w:szCs w:val="24"/>
                                    <w:lang w:eastAsia="lt-LT"/>
                                  </w:rPr>
                                  <w:t xml:space="preserve"> regioniniame parke (</w:t>
                                </w:r>
                                <w:proofErr w:type="spellStart"/>
                                <w:r>
                                  <w:rPr>
                                    <w:szCs w:val="24"/>
                                    <w:lang w:eastAsia="lt-LT"/>
                                  </w:rPr>
                                  <w:t>Jautmalkės</w:t>
                                </w:r>
                                <w:proofErr w:type="spellEnd"/>
                                <w:r>
                                  <w:rPr>
                                    <w:szCs w:val="24"/>
                                    <w:lang w:eastAsia="lt-LT"/>
                                  </w:rPr>
                                  <w:t xml:space="preserve"> gamtos mokyklos išplėtimas).</w:t>
                                </w:r>
                              </w:p>
                            </w:tc>
                            <w:tc>
                              <w:tcPr>
                                <w:tcW w:w="992" w:type="dxa"/>
                                <w:tcBorders>
                                  <w:top w:val="single" w:sz="4" w:space="0" w:color="auto"/>
                                  <w:left w:val="single" w:sz="4" w:space="0" w:color="auto"/>
                                  <w:bottom w:val="single" w:sz="4" w:space="0" w:color="auto"/>
                                  <w:right w:val="single" w:sz="4" w:space="0" w:color="auto"/>
                                </w:tcBorders>
                                <w:hideMark/>
                              </w:tcPr>
                              <w:p w14:paraId="0EBB7276" w14:textId="77777777" w:rsidR="00E675D2" w:rsidRDefault="00C7294D">
                                <w:pPr>
                                  <w:ind w:firstLine="64"/>
                                  <w:rPr>
                                    <w:b/>
                                    <w:szCs w:val="24"/>
                                    <w:lang w:eastAsia="lt-LT"/>
                                  </w:rPr>
                                </w:pPr>
                                <w:r>
                                  <w:rPr>
                                    <w:szCs w:val="24"/>
                                    <w:lang w:eastAsia="lt-LT"/>
                                  </w:rPr>
                                  <w:t>2023</w:t>
                                </w:r>
                              </w:p>
                            </w:tc>
                            <w:tc>
                              <w:tcPr>
                                <w:tcW w:w="1723" w:type="dxa"/>
                                <w:tcBorders>
                                  <w:top w:val="single" w:sz="4" w:space="0" w:color="auto"/>
                                  <w:left w:val="single" w:sz="4" w:space="0" w:color="auto"/>
                                  <w:bottom w:val="single" w:sz="4" w:space="0" w:color="auto"/>
                                  <w:right w:val="single" w:sz="4" w:space="0" w:color="auto"/>
                                </w:tcBorders>
                                <w:hideMark/>
                              </w:tcPr>
                              <w:p w14:paraId="4822D2C9" w14:textId="77777777" w:rsidR="00E675D2" w:rsidRDefault="00C7294D">
                                <w:pPr>
                                  <w:rPr>
                                    <w:szCs w:val="24"/>
                                    <w:lang w:eastAsia="lt-LT"/>
                                  </w:rPr>
                                </w:pPr>
                                <w:r>
                                  <w:rPr>
                                    <w:szCs w:val="24"/>
                                    <w:lang w:eastAsia="lt-LT"/>
                                  </w:rPr>
                                  <w:t>20000/5792400</w:t>
                                </w:r>
                              </w:p>
                            </w:tc>
                            <w:tc>
                              <w:tcPr>
                                <w:tcW w:w="2388" w:type="dxa"/>
                                <w:tcBorders>
                                  <w:top w:val="single" w:sz="4" w:space="0" w:color="auto"/>
                                  <w:left w:val="single" w:sz="4" w:space="0" w:color="auto"/>
                                  <w:bottom w:val="single" w:sz="4" w:space="0" w:color="auto"/>
                                  <w:right w:val="single" w:sz="4" w:space="0" w:color="auto"/>
                                </w:tcBorders>
                                <w:hideMark/>
                              </w:tcPr>
                              <w:p w14:paraId="7AFD5284" w14:textId="77777777" w:rsidR="00E675D2" w:rsidRDefault="00E675D2">
                                <w:pPr>
                                  <w:rPr>
                                    <w:sz w:val="8"/>
                                    <w:szCs w:val="8"/>
                                  </w:rPr>
                                </w:pPr>
                              </w:p>
                              <w:p w14:paraId="63538890" w14:textId="77777777" w:rsidR="00E675D2" w:rsidRDefault="00C7294D">
                                <w:pP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bl>
                        <w:p w14:paraId="35FFC426" w14:textId="77777777" w:rsidR="00E675D2" w:rsidRDefault="00C7294D">
                          <w:pPr>
                            <w:tabs>
                              <w:tab w:val="left" w:pos="709"/>
                            </w:tabs>
                            <w:ind w:firstLine="567"/>
                            <w:jc w:val="right"/>
                            <w:rPr>
                              <w:rFonts w:eastAsia="Calibri"/>
                              <w:szCs w:val="24"/>
                              <w:lang w:eastAsia="lt-LT"/>
                            </w:rPr>
                          </w:pPr>
                          <w:r>
                            <w:rPr>
                              <w:rFonts w:eastAsia="Calibri"/>
                              <w:szCs w:val="24"/>
                              <w:lang w:eastAsia="lt-LT"/>
                            </w:rPr>
                            <w:t xml:space="preserve">“ </w:t>
                          </w:r>
                        </w:p>
                        <w:p w14:paraId="6F96EB82" w14:textId="2B834BA0" w:rsidR="00E675D2" w:rsidRDefault="007C769B">
                          <w:pPr>
                            <w:rPr>
                              <w:szCs w:val="24"/>
                              <w:lang w:eastAsia="lt-LT"/>
                            </w:rPr>
                          </w:pPr>
                        </w:p>
                      </w:sdtContent>
                    </w:sdt>
                  </w:sdtContent>
                </w:sdt>
              </w:sdtContent>
            </w:sdt>
          </w:sdtContent>
        </w:sdt>
        <w:sdt>
          <w:sdtPr>
            <w:alias w:val="signatura"/>
            <w:tag w:val="part_eb8e927d34d346289964264d345fb7fc"/>
            <w:id w:val="1350378017"/>
            <w:lock w:val="sdtLocked"/>
          </w:sdtPr>
          <w:sdtEndPr/>
          <w:sdtContent>
            <w:p w14:paraId="709982F7" w14:textId="77777777" w:rsidR="00C7294D" w:rsidRDefault="00C7294D"/>
            <w:p w14:paraId="234EF728" w14:textId="77777777" w:rsidR="00C7294D" w:rsidRDefault="00C7294D"/>
            <w:p w14:paraId="276C9000" w14:textId="77777777" w:rsidR="00C7294D" w:rsidRDefault="00C7294D"/>
            <w:p w14:paraId="60912FAE" w14:textId="4C423744" w:rsidR="00E675D2" w:rsidRDefault="00C7294D">
              <w:pPr>
                <w:rPr>
                  <w:szCs w:val="24"/>
                  <w:lang w:eastAsia="lt-LT"/>
                </w:rPr>
              </w:pPr>
              <w:r>
                <w:rPr>
                  <w:szCs w:val="24"/>
                  <w:lang w:eastAsia="lt-LT"/>
                </w:rPr>
                <w:t xml:space="preserve">Aplinkos ministras </w:t>
              </w:r>
              <w:r>
                <w:rPr>
                  <w:szCs w:val="24"/>
                  <w:lang w:eastAsia="lt-LT"/>
                </w:rPr>
                <w:tab/>
              </w:r>
              <w:r>
                <w:rPr>
                  <w:szCs w:val="24"/>
                  <w:lang w:eastAsia="lt-LT"/>
                </w:rPr>
                <w:tab/>
              </w:r>
              <w:r>
                <w:rPr>
                  <w:szCs w:val="24"/>
                  <w:lang w:eastAsia="lt-LT"/>
                </w:rPr>
                <w:tab/>
              </w:r>
              <w:r>
                <w:rPr>
                  <w:szCs w:val="24"/>
                  <w:lang w:eastAsia="lt-LT"/>
                </w:rPr>
                <w:tab/>
                <w:t xml:space="preserve">           Kęstutis Navickas </w:t>
              </w:r>
            </w:p>
          </w:sdtContent>
        </w:sdt>
      </w:sdtContent>
    </w:sdt>
    <w:sectPr w:rsidR="00E675D2">
      <w:headerReference w:type="even" r:id="rId10"/>
      <w:headerReference w:type="default" r:id="rId11"/>
      <w:footerReference w:type="even" r:id="rId12"/>
      <w:footerReference w:type="default" r:id="rId13"/>
      <w:headerReference w:type="first" r:id="rId14"/>
      <w:footerReference w:type="first" r:id="rId15"/>
      <w:pgSz w:w="11906" w:h="16838" w:code="9"/>
      <w:pgMar w:top="1247" w:right="794" w:bottom="1021" w:left="1701" w:header="680"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19970A" w14:textId="77777777" w:rsidR="00E675D2" w:rsidRDefault="00C7294D">
      <w:pPr>
        <w:rPr>
          <w:szCs w:val="24"/>
          <w:lang w:eastAsia="lt-LT"/>
        </w:rPr>
      </w:pPr>
      <w:r>
        <w:rPr>
          <w:szCs w:val="24"/>
          <w:lang w:eastAsia="lt-LT"/>
        </w:rPr>
        <w:separator/>
      </w:r>
    </w:p>
  </w:endnote>
  <w:endnote w:type="continuationSeparator" w:id="0">
    <w:p w14:paraId="700B67D5" w14:textId="77777777" w:rsidR="00E675D2" w:rsidRDefault="00C7294D">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D88FFA" w14:textId="77777777" w:rsidR="00E675D2" w:rsidRDefault="00E675D2">
    <w:pPr>
      <w:tabs>
        <w:tab w:val="center" w:pos="4819"/>
        <w:tab w:val="right" w:pos="9638"/>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573EBF" w14:textId="77777777" w:rsidR="00E675D2" w:rsidRDefault="00E675D2">
    <w:pPr>
      <w:tabs>
        <w:tab w:val="center" w:pos="4819"/>
        <w:tab w:val="right" w:pos="9638"/>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AD20E" w14:textId="77777777" w:rsidR="00E675D2" w:rsidRDefault="00E675D2">
    <w:pPr>
      <w:tabs>
        <w:tab w:val="center" w:pos="4819"/>
        <w:tab w:val="right" w:pos="9638"/>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4191D5" w14:textId="77777777" w:rsidR="00E675D2" w:rsidRDefault="00C7294D">
      <w:pPr>
        <w:rPr>
          <w:szCs w:val="24"/>
          <w:lang w:eastAsia="lt-LT"/>
        </w:rPr>
      </w:pPr>
      <w:r>
        <w:rPr>
          <w:szCs w:val="24"/>
          <w:lang w:eastAsia="lt-LT"/>
        </w:rPr>
        <w:separator/>
      </w:r>
    </w:p>
  </w:footnote>
  <w:footnote w:type="continuationSeparator" w:id="0">
    <w:p w14:paraId="617B1E68" w14:textId="77777777" w:rsidR="00E675D2" w:rsidRDefault="00C7294D">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A91738" w14:textId="77777777" w:rsidR="00E675D2" w:rsidRDefault="00E675D2">
    <w:pPr>
      <w:tabs>
        <w:tab w:val="center" w:pos="4819"/>
        <w:tab w:val="right" w:pos="9638"/>
      </w:tabs>
      <w:spacing w:after="200" w:line="276" w:lineRule="auto"/>
      <w:rPr>
        <w:sz w:val="22"/>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CB858A" w14:textId="77777777" w:rsidR="00E675D2" w:rsidRDefault="00C7294D">
    <w:pPr>
      <w:tabs>
        <w:tab w:val="center" w:pos="4819"/>
        <w:tab w:val="right" w:pos="9638"/>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sidR="007C769B">
      <w:rPr>
        <w:noProof/>
        <w:sz w:val="22"/>
        <w:szCs w:val="24"/>
        <w:lang w:eastAsia="lt-LT"/>
      </w:rPr>
      <w:t>8</w:t>
    </w:r>
    <w:r>
      <w:rPr>
        <w:sz w:val="22"/>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13C756" w14:textId="77777777" w:rsidR="00E675D2" w:rsidRDefault="00E675D2">
    <w:pPr>
      <w:tabs>
        <w:tab w:val="center" w:pos="4986"/>
        <w:tab w:val="right" w:pos="9972"/>
      </w:tabs>
      <w:spacing w:after="200" w:line="276"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243"/>
    <w:rsid w:val="007C769B"/>
    <w:rsid w:val="00881243"/>
    <w:rsid w:val="00C7294D"/>
    <w:rsid w:val="00E675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2CF41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294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29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35456">
      <w:bodyDiv w:val="1"/>
      <w:marLeft w:val="0"/>
      <w:marRight w:val="0"/>
      <w:marTop w:val="0"/>
      <w:marBottom w:val="0"/>
      <w:divBdr>
        <w:top w:val="none" w:sz="0" w:space="0" w:color="auto"/>
        <w:left w:val="none" w:sz="0" w:space="0" w:color="auto"/>
        <w:bottom w:val="none" w:sz="0" w:space="0" w:color="auto"/>
        <w:right w:val="none" w:sz="0" w:space="0" w:color="auto"/>
      </w:divBdr>
      <w:divsChild>
        <w:div w:id="300111671">
          <w:marLeft w:val="0"/>
          <w:marRight w:val="0"/>
          <w:marTop w:val="0"/>
          <w:marBottom w:val="0"/>
          <w:divBdr>
            <w:top w:val="none" w:sz="0" w:space="0" w:color="auto"/>
            <w:left w:val="none" w:sz="0" w:space="0" w:color="auto"/>
            <w:bottom w:val="none" w:sz="0" w:space="0" w:color="auto"/>
            <w:right w:val="none" w:sz="0" w:space="0" w:color="auto"/>
          </w:divBdr>
        </w:div>
      </w:divsChild>
    </w:div>
    <w:div w:id="205725735">
      <w:bodyDiv w:val="1"/>
      <w:marLeft w:val="0"/>
      <w:marRight w:val="0"/>
      <w:marTop w:val="0"/>
      <w:marBottom w:val="0"/>
      <w:divBdr>
        <w:top w:val="none" w:sz="0" w:space="0" w:color="auto"/>
        <w:left w:val="none" w:sz="0" w:space="0" w:color="auto"/>
        <w:bottom w:val="none" w:sz="0" w:space="0" w:color="auto"/>
        <w:right w:val="none" w:sz="0" w:space="0" w:color="auto"/>
      </w:divBdr>
    </w:div>
    <w:div w:id="441075837">
      <w:bodyDiv w:val="1"/>
      <w:marLeft w:val="0"/>
      <w:marRight w:val="0"/>
      <w:marTop w:val="0"/>
      <w:marBottom w:val="0"/>
      <w:divBdr>
        <w:top w:val="none" w:sz="0" w:space="0" w:color="auto"/>
        <w:left w:val="none" w:sz="0" w:space="0" w:color="auto"/>
        <w:bottom w:val="none" w:sz="0" w:space="0" w:color="auto"/>
        <w:right w:val="none" w:sz="0" w:space="0" w:color="auto"/>
      </w:divBdr>
    </w:div>
    <w:div w:id="483397012">
      <w:bodyDiv w:val="1"/>
      <w:marLeft w:val="0"/>
      <w:marRight w:val="0"/>
      <w:marTop w:val="0"/>
      <w:marBottom w:val="0"/>
      <w:divBdr>
        <w:top w:val="none" w:sz="0" w:space="0" w:color="auto"/>
        <w:left w:val="none" w:sz="0" w:space="0" w:color="auto"/>
        <w:bottom w:val="none" w:sz="0" w:space="0" w:color="auto"/>
        <w:right w:val="none" w:sz="0" w:space="0" w:color="auto"/>
      </w:divBdr>
    </w:div>
    <w:div w:id="590894958">
      <w:bodyDiv w:val="1"/>
      <w:marLeft w:val="0"/>
      <w:marRight w:val="0"/>
      <w:marTop w:val="0"/>
      <w:marBottom w:val="0"/>
      <w:divBdr>
        <w:top w:val="none" w:sz="0" w:space="0" w:color="auto"/>
        <w:left w:val="none" w:sz="0" w:space="0" w:color="auto"/>
        <w:bottom w:val="none" w:sz="0" w:space="0" w:color="auto"/>
        <w:right w:val="none" w:sz="0" w:space="0" w:color="auto"/>
      </w:divBdr>
    </w:div>
    <w:div w:id="664941585">
      <w:bodyDiv w:val="1"/>
      <w:marLeft w:val="0"/>
      <w:marRight w:val="0"/>
      <w:marTop w:val="0"/>
      <w:marBottom w:val="0"/>
      <w:divBdr>
        <w:top w:val="none" w:sz="0" w:space="0" w:color="auto"/>
        <w:left w:val="none" w:sz="0" w:space="0" w:color="auto"/>
        <w:bottom w:val="none" w:sz="0" w:space="0" w:color="auto"/>
        <w:right w:val="none" w:sz="0" w:space="0" w:color="auto"/>
      </w:divBdr>
    </w:div>
    <w:div w:id="805850601">
      <w:bodyDiv w:val="1"/>
      <w:marLeft w:val="0"/>
      <w:marRight w:val="0"/>
      <w:marTop w:val="0"/>
      <w:marBottom w:val="0"/>
      <w:divBdr>
        <w:top w:val="none" w:sz="0" w:space="0" w:color="auto"/>
        <w:left w:val="none" w:sz="0" w:space="0" w:color="auto"/>
        <w:bottom w:val="none" w:sz="0" w:space="0" w:color="auto"/>
        <w:right w:val="none" w:sz="0" w:space="0" w:color="auto"/>
      </w:divBdr>
      <w:divsChild>
        <w:div w:id="273633056">
          <w:marLeft w:val="0"/>
          <w:marRight w:val="0"/>
          <w:marTop w:val="0"/>
          <w:marBottom w:val="0"/>
          <w:divBdr>
            <w:top w:val="none" w:sz="0" w:space="0" w:color="auto"/>
            <w:left w:val="none" w:sz="0" w:space="0" w:color="auto"/>
            <w:bottom w:val="none" w:sz="0" w:space="0" w:color="auto"/>
            <w:right w:val="none" w:sz="0" w:space="0" w:color="auto"/>
          </w:divBdr>
        </w:div>
        <w:div w:id="382140631">
          <w:marLeft w:val="0"/>
          <w:marRight w:val="0"/>
          <w:marTop w:val="0"/>
          <w:marBottom w:val="0"/>
          <w:divBdr>
            <w:top w:val="none" w:sz="0" w:space="0" w:color="auto"/>
            <w:left w:val="none" w:sz="0" w:space="0" w:color="auto"/>
            <w:bottom w:val="none" w:sz="0" w:space="0" w:color="auto"/>
            <w:right w:val="none" w:sz="0" w:space="0" w:color="auto"/>
          </w:divBdr>
        </w:div>
      </w:divsChild>
    </w:div>
    <w:div w:id="806583814">
      <w:bodyDiv w:val="1"/>
      <w:marLeft w:val="0"/>
      <w:marRight w:val="0"/>
      <w:marTop w:val="0"/>
      <w:marBottom w:val="0"/>
      <w:divBdr>
        <w:top w:val="none" w:sz="0" w:space="0" w:color="auto"/>
        <w:left w:val="none" w:sz="0" w:space="0" w:color="auto"/>
        <w:bottom w:val="none" w:sz="0" w:space="0" w:color="auto"/>
        <w:right w:val="none" w:sz="0" w:space="0" w:color="auto"/>
      </w:divBdr>
    </w:div>
    <w:div w:id="816412295">
      <w:bodyDiv w:val="1"/>
      <w:marLeft w:val="0"/>
      <w:marRight w:val="0"/>
      <w:marTop w:val="0"/>
      <w:marBottom w:val="0"/>
      <w:divBdr>
        <w:top w:val="none" w:sz="0" w:space="0" w:color="auto"/>
        <w:left w:val="none" w:sz="0" w:space="0" w:color="auto"/>
        <w:bottom w:val="none" w:sz="0" w:space="0" w:color="auto"/>
        <w:right w:val="none" w:sz="0" w:space="0" w:color="auto"/>
      </w:divBdr>
    </w:div>
    <w:div w:id="881744324">
      <w:bodyDiv w:val="1"/>
      <w:marLeft w:val="0"/>
      <w:marRight w:val="0"/>
      <w:marTop w:val="0"/>
      <w:marBottom w:val="0"/>
      <w:divBdr>
        <w:top w:val="none" w:sz="0" w:space="0" w:color="auto"/>
        <w:left w:val="none" w:sz="0" w:space="0" w:color="auto"/>
        <w:bottom w:val="none" w:sz="0" w:space="0" w:color="auto"/>
        <w:right w:val="none" w:sz="0" w:space="0" w:color="auto"/>
      </w:divBdr>
    </w:div>
    <w:div w:id="1068768903">
      <w:bodyDiv w:val="1"/>
      <w:marLeft w:val="0"/>
      <w:marRight w:val="0"/>
      <w:marTop w:val="0"/>
      <w:marBottom w:val="0"/>
      <w:divBdr>
        <w:top w:val="none" w:sz="0" w:space="0" w:color="auto"/>
        <w:left w:val="none" w:sz="0" w:space="0" w:color="auto"/>
        <w:bottom w:val="none" w:sz="0" w:space="0" w:color="auto"/>
        <w:right w:val="none" w:sz="0" w:space="0" w:color="auto"/>
      </w:divBdr>
    </w:div>
    <w:div w:id="1084062440">
      <w:bodyDiv w:val="1"/>
      <w:marLeft w:val="0"/>
      <w:marRight w:val="0"/>
      <w:marTop w:val="0"/>
      <w:marBottom w:val="0"/>
      <w:divBdr>
        <w:top w:val="none" w:sz="0" w:space="0" w:color="auto"/>
        <w:left w:val="none" w:sz="0" w:space="0" w:color="auto"/>
        <w:bottom w:val="none" w:sz="0" w:space="0" w:color="auto"/>
        <w:right w:val="none" w:sz="0" w:space="0" w:color="auto"/>
      </w:divBdr>
      <w:divsChild>
        <w:div w:id="1564022637">
          <w:marLeft w:val="0"/>
          <w:marRight w:val="0"/>
          <w:marTop w:val="0"/>
          <w:marBottom w:val="0"/>
          <w:divBdr>
            <w:top w:val="none" w:sz="0" w:space="0" w:color="auto"/>
            <w:left w:val="none" w:sz="0" w:space="0" w:color="auto"/>
            <w:bottom w:val="none" w:sz="0" w:space="0" w:color="auto"/>
            <w:right w:val="none" w:sz="0" w:space="0" w:color="auto"/>
          </w:divBdr>
        </w:div>
      </w:divsChild>
    </w:div>
    <w:div w:id="1301809511">
      <w:bodyDiv w:val="1"/>
      <w:marLeft w:val="0"/>
      <w:marRight w:val="0"/>
      <w:marTop w:val="0"/>
      <w:marBottom w:val="0"/>
      <w:divBdr>
        <w:top w:val="none" w:sz="0" w:space="0" w:color="auto"/>
        <w:left w:val="none" w:sz="0" w:space="0" w:color="auto"/>
        <w:bottom w:val="none" w:sz="0" w:space="0" w:color="auto"/>
        <w:right w:val="none" w:sz="0" w:space="0" w:color="auto"/>
      </w:divBdr>
    </w:div>
    <w:div w:id="1350595667">
      <w:bodyDiv w:val="1"/>
      <w:marLeft w:val="0"/>
      <w:marRight w:val="0"/>
      <w:marTop w:val="0"/>
      <w:marBottom w:val="0"/>
      <w:divBdr>
        <w:top w:val="none" w:sz="0" w:space="0" w:color="auto"/>
        <w:left w:val="none" w:sz="0" w:space="0" w:color="auto"/>
        <w:bottom w:val="none" w:sz="0" w:space="0" w:color="auto"/>
        <w:right w:val="none" w:sz="0" w:space="0" w:color="auto"/>
      </w:divBdr>
    </w:div>
    <w:div w:id="1535268543">
      <w:bodyDiv w:val="1"/>
      <w:marLeft w:val="0"/>
      <w:marRight w:val="0"/>
      <w:marTop w:val="0"/>
      <w:marBottom w:val="0"/>
      <w:divBdr>
        <w:top w:val="none" w:sz="0" w:space="0" w:color="auto"/>
        <w:left w:val="none" w:sz="0" w:space="0" w:color="auto"/>
        <w:bottom w:val="none" w:sz="0" w:space="0" w:color="auto"/>
        <w:right w:val="none" w:sz="0" w:space="0" w:color="auto"/>
      </w:divBdr>
    </w:div>
    <w:div w:id="1874612549">
      <w:bodyDiv w:val="1"/>
      <w:marLeft w:val="0"/>
      <w:marRight w:val="0"/>
      <w:marTop w:val="0"/>
      <w:marBottom w:val="0"/>
      <w:divBdr>
        <w:top w:val="none" w:sz="0" w:space="0" w:color="auto"/>
        <w:left w:val="none" w:sz="0" w:space="0" w:color="auto"/>
        <w:bottom w:val="none" w:sz="0" w:space="0" w:color="auto"/>
        <w:right w:val="none" w:sz="0" w:space="0" w:color="auto"/>
      </w:divBdr>
    </w:div>
    <w:div w:id="1943297613">
      <w:bodyDiv w:val="1"/>
      <w:marLeft w:val="0"/>
      <w:marRight w:val="0"/>
      <w:marTop w:val="0"/>
      <w:marBottom w:val="0"/>
      <w:divBdr>
        <w:top w:val="none" w:sz="0" w:space="0" w:color="auto"/>
        <w:left w:val="none" w:sz="0" w:space="0" w:color="auto"/>
        <w:bottom w:val="none" w:sz="0" w:space="0" w:color="auto"/>
        <w:right w:val="none" w:sz="0" w:space="0" w:color="auto"/>
      </w:divBdr>
    </w:div>
    <w:div w:id="2036033485">
      <w:bodyDiv w:val="1"/>
      <w:marLeft w:val="0"/>
      <w:marRight w:val="0"/>
      <w:marTop w:val="0"/>
      <w:marBottom w:val="0"/>
      <w:divBdr>
        <w:top w:val="none" w:sz="0" w:space="0" w:color="auto"/>
        <w:left w:val="none" w:sz="0" w:space="0" w:color="auto"/>
        <w:bottom w:val="none" w:sz="0" w:space="0" w:color="auto"/>
        <w:right w:val="none" w:sz="0" w:space="0" w:color="auto"/>
      </w:divBdr>
    </w:div>
    <w:div w:id="213359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F03"/>
    <w:rsid w:val="000E4C3C"/>
    <w:rsid w:val="00EB0F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7B7037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3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3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875cc1779574ab983fa8fa8d9a70c14" PartId="d52011d4f181409b8acd5f46a72670d8">
    <Part Type="pastraipa" DocPartId="88e68a14c15f4bb1baed3c7c9048f6ca" PartId="16a39d4c996a4f2a9303f31cfff51996"/>
    <Part Type="punktas" Nr="1" Abbr="1 p." DocPartId="a0b83c00fc034023a0ca566ed408242f" PartId="69e964124b6f44ad917f169f9f1d4bec">
      <Part Type="citata" DocPartId="d2b93ebd409e486a8ce7d4bfa098f597" PartId="75d214a788f24260b51c581b84b598a4">
        <Part Type="punktas" Nr="2" Abbr="2 p." DocPartId="380fc4589c574bb99d70ab6ea016a025" PartId="338c24bb47ac4e449d25ebace2d6eed4"/>
      </Part>
    </Part>
    <Part Type="punktas" Nr="2" Abbr="2 p." DocPartId="943bb66be1ac461eb05974f5c28331f9" PartId="af8879ec7abf47feb73e57788fe22e12">
      <Part Type="papunktis" Nr="2.1" Abbr="2.1 pp." DocPartId="82d43d8a49114b029170eb290ffb2abe" PartId="0e227b8c9c6f411e86bb02f42c0df1cc">
        <Part Type="citata" DocPartId="70e5c8b95ef243d0829aef8a3c4eb332" PartId="cc0e618fbd3d4f5d93b76c06b117b142">
          <Part Type="papunktis" Nr="11.3" Abbr="11.3 pp." DocPartId="7a631286da5e41a480f9d3f8ec1a7e65" PartId="b2a83aabaa3848eb8d2ccc892148532a"/>
        </Part>
      </Part>
      <Part Type="papunktis" Nr="2.2" Abbr="2.2 pp." DocPartId="a59d93aa25224abda52187112784b139" PartId="f1ff9170d2e34e0bba48ecde4d2d4a05">
        <Part Type="citata" DocPartId="7667d70555f147ca976c76ef1467e4e2" PartId="a103986d2cfe42898a74d2b4f2d7e362">
          <Part Type="punktas" Nr="18" Abbr="18 p." DocPartId="fe5ba78b8a76476fb7beca319c2bca25" PartId="57c3795bb3e4497bb8a47a52deb280e5"/>
        </Part>
      </Part>
      <Part Type="papunktis" Nr="2.3" Abbr="2.3 pp." DocPartId="3c59641fb6594865af5161a371ce2d38" PartId="02643f40cec0477f9958840b97d367b8">
        <Part Type="citata" DocPartId="0e13477622b84e78b5d9045592bcc668" PartId="be900715640a4327b38c23ad1b4e4540">
          <Part Type="pastraipa" DocPartId="fb7639ea7dd54110b7dc3fd001f746fa" PartId="9f8519e3ea0044719867146ba7842788"/>
        </Part>
      </Part>
      <Part Type="papunktis" Nr="2.4" Abbr="2.4 pp." DocPartId="7da2366855b346b0bc12edd48483a3a1" PartId="f22607ce26e54f38b5b4b199a9f9b773">
        <Part Type="citata" DocPartId="2449de52955743379d4528b1b6ebb451" PartId="e313bddfecc94544b186f6205f26fe0c">
          <Part Type="pastraipa" DocPartId="5d47903383ef4162ae84c9da9be8abd2" PartId="886c218c252f48d4b6ef72b7d8eb3606"/>
        </Part>
      </Part>
      <Part Type="papunktis" Nr="2.5" Abbr="2.5 pp." DocPartId="e5e232e1c4f24515b62b0876105ebe3d" PartId="61ac23f6f26246d5bb52da960e154e4a">
        <Part Type="citata" DocPartId="4a8c36082af5438fa9755a887e51c977" PartId="f8db50b6516c4ff9b09841a65bc26a41">
          <Part Type="pastraipa" DocPartId="7d09d9b842ca47d0ab84dfc47f197ece" PartId="f9c3d141076d47a499c666b508f0c831"/>
        </Part>
      </Part>
      <Part Type="papunktis" Nr="2.6" Abbr="2.6 pp." DocPartId="0592d322a300485994dcde40f86db137" PartId="84400578f180468f8fd7463a08d4bebe">
        <Part Type="citata" DocPartId="24fc2d7b133e4b30b754687ab2601ef8" PartId="35e564b0037946d797d3b37606615097">
          <Part Type="pastraipa" DocPartId="b0b34166bc1d4473a8a5a2f5d43b9917" PartId="dffbd4496d6e41ffafea7a4f197efd92"/>
        </Part>
      </Part>
      <Part Type="papunktis" Nr="2.7" Abbr="2.7 pp." DocPartId="a645e682c9464e2eb305a7448ab31463" PartId="36c97e3d0bb34e67b554586b336bd609">
        <Part Type="citata" DocPartId="dcd41cb0c6fd4a368ee92ce53a842416" PartId="fdc236d339b94d219f96f4bea16547cb">
          <Part Type="pastraipa" DocPartId="85854b57b2ac4688b9017a09fc5e4c25" PartId="69bbce802bdb4f6586476f814979331e"/>
        </Part>
      </Part>
      <Part Type="papunktis" Nr="2.8" Abbr="2.8 pp." DocPartId="2e7d9ad983e249cd9e23efa7156a868d" PartId="7f6a073f225d4c12b2a912b0efb5a81e"/>
      <Part Type="papunktis" Nr="2.9" Abbr="2.9 pp." DocPartId="ce6975cca6ca46129d2b08dffdf35d4e" PartId="1f40506d6f404abcb88511d9d28456ff">
        <Part Type="citata" DocPartId="a7d799cf0b7e4d03b84d677799c4d7ce" PartId="f94e09b408284cedb900cd0f7fd56f62">
          <Part Type="pastraipa" DocPartId="081c49536254426bbfb2bfb7045cf919" PartId="ba6fa372a8aa4ff98669d11b9e489f36"/>
        </Part>
      </Part>
      <Part Type="papunktis" Nr="2.10" Abbr="2.10 pp." DocPartId="991ca2cb3ed847c2982c387ef2081d73" PartId="3ebacfd2764f4f718addd042f8784ef0">
        <Part Type="citata" DocPartId="8a29311f3a8841b9a660dc53cdde6dab" PartId="3a024219d0df40dfa3ff6b27deebcfa3">
          <Part Type="pastraipa" DocPartId="7a12e13ff4a44771ac49a86c1370ff3d" PartId="c48abb30fbdf4df5859ec066e8d6c8bf"/>
        </Part>
      </Part>
      <Part Type="papunktis" Nr="2.11" Abbr="2.11 pp." DocPartId="44df016024c94d64bc34271f5b81e177" PartId="fd941d0b69304861a39f2d8562da06b3"/>
      <Part Type="papunktis" Nr="2.12" Abbr="2.12 pp." DocPartId="cf7c9a34c1fa465bac3c4ffd4a8b78c6" PartId="7ff9244f3436408d97577a8a30c4deee">
        <Part Type="citata" DocPartId="e18b92f1fb86471b93945f0d3dd31eb5" PartId="721eac0f4ba9422b8594bbd765cc117d">
          <Part Type="pastraipa" DocPartId="de8c4c54ab584f42883bca9ebc797a63" PartId="8b7325bebd764c05ab954e4da940c6ed"/>
        </Part>
      </Part>
      <Part Type="papunktis" Nr="2.13" Abbr="2.13 pp." DocPartId="5f2b781bf5274a2d91c959fc748a742f" PartId="ecd7eb56c758493bb44ad146f1f61ed9">
        <Part Type="citata" DocPartId="c9281838432644a9855030855278c762" PartId="9dd1beb80ff64e689cbd7f37e7057ac9">
          <Part Type="pastraipa" DocPartId="4574b6ff5a5c40b490c7b0487e8f8977" PartId="203d21a0b0734c9aa447adb3fc996c84"/>
        </Part>
      </Part>
      <Part Type="papunktis" Nr="2.14" Abbr="2.14 pp." DocPartId="9570f1b05f74485d89e98141fb76a679" PartId="3fdd8b6f1f1041e1be7784c2315f3eb9">
        <Part Type="citata" DocPartId="9eef5969a9404ea68a2cc09b65b466c3" PartId="9587f660f3c64b0b9d70de0b856a63b5">
          <Part Type="pastraipa" DocPartId="c869167e6f0f48f3a4ca7f6f976d6ff7" PartId="5ec4160bc9994d9c9331f21833687989"/>
        </Part>
      </Part>
      <Part Type="papunktis" Nr="2.15" Abbr="2.15 pp." DocPartId="3a472556749240298f264366117757ea" PartId="54b34ac8f8844bcbbebba48ef63d3f4c">
        <Part Type="citata" DocPartId="9b869291b2e3435aabc2f41e2516b06f" PartId="acd237b48a10439b94eeb550cc51b8bf">
          <Part Type="pastraipa" DocPartId="56c2bf0de3ed46dca9dac12f610fc859" PartId="f10656f866f346a99cac6747e9155336"/>
        </Part>
      </Part>
      <Part Type="papunktis" Nr="2.16" Abbr="2.16 pp." DocPartId="1587fe1391bb4c1abd52cc534bf32301" PartId="c63fdfe478394ceaa9479c4410be8d88">
        <Part Type="citata" DocPartId="3833e1d4ddc443dc998082e59a96583a" PartId="95476bd68cc44a4fa7a8486ad34bddb3">
          <Part Type="pastraipa" DocPartId="32076b4e89334ac09611dae2e3bae294" PartId="761ee535a90141fb844dfba8af3e9406"/>
        </Part>
      </Part>
    </Part>
    <Part Type="signatura" DocPartId="65a93a68ffc640548a820210ef60aaa5" PartId="eb8e927d34d346289964264d345fb7f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AD35BA-5B14-485F-B411-4F87728F4846}">
  <ds:schemaRefs>
    <ds:schemaRef ds:uri="http://lrs.lt/TAIS/DocParts"/>
  </ds:schemaRefs>
</ds:datastoreItem>
</file>

<file path=customXml/itemProps2.xml><?xml version="1.0" encoding="utf-8"?>
<ds:datastoreItem xmlns:ds="http://schemas.openxmlformats.org/officeDocument/2006/customXml" ds:itemID="{6A7F9234-9017-46A0-BDB6-D45BF4D70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10468</Words>
  <Characters>5968</Characters>
  <Application>Microsoft Office Word</Application>
  <DocSecurity>0</DocSecurity>
  <Lines>49</Lines>
  <Paragraphs>32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16404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k.ulkiene</dc:creator>
  <cp:lastModifiedBy>JUOSPONIENĖ Karolina</cp:lastModifiedBy>
  <cp:revision>4</cp:revision>
  <cp:lastPrinted>2016-12-14T12:23:00Z</cp:lastPrinted>
  <dcterms:created xsi:type="dcterms:W3CDTF">2017-12-08T10:53:00Z</dcterms:created>
  <dcterms:modified xsi:type="dcterms:W3CDTF">2017-12-11T06:58:00Z</dcterms:modified>
</cp:coreProperties>
</file>