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c4fee80d3fc4448b82838fdc5adef6f"/>
        <w:id w:val="1872876839"/>
        <w:lock w:val="sdtLocked"/>
      </w:sdtPr>
      <w:sdtEndPr/>
      <w:sdtContent>
        <w:p w14:paraId="639140E9" w14:textId="4A618407" w:rsidR="0052358B" w:rsidRDefault="005D1D03">
          <w:pPr>
            <w:tabs>
              <w:tab w:val="center" w:pos="1985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61E41BEF" wp14:editId="07108308">
                <wp:extent cx="438150" cy="485775"/>
                <wp:effectExtent l="0" t="0" r="0" b="0"/>
                <wp:docPr id="2" name="Picture 2" descr="vyti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vyti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81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8150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67411AB" w14:textId="77777777" w:rsidR="0052358B" w:rsidRDefault="0052358B" w:rsidP="005D1D03"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</w:p>
        <w:p w14:paraId="3DD6C3F5" w14:textId="77777777" w:rsidR="0052358B" w:rsidRDefault="005D1D03" w:rsidP="005D1D03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73286AFD" w14:textId="77777777" w:rsidR="0052358B" w:rsidRDefault="005D1D03" w:rsidP="005D1D03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709D55B5" w14:textId="77777777" w:rsidR="0052358B" w:rsidRDefault="005D1D03" w:rsidP="005D1D03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5EEDECE0" w14:textId="77777777" w:rsidR="0052358B" w:rsidRDefault="0052358B" w:rsidP="005D1D03">
          <w:pPr>
            <w:jc w:val="center"/>
            <w:rPr>
              <w:b/>
            </w:rPr>
          </w:pPr>
        </w:p>
        <w:p w14:paraId="68A52B68" w14:textId="77777777" w:rsidR="0052358B" w:rsidRDefault="0052358B" w:rsidP="005D1D03">
          <w:pPr>
            <w:jc w:val="center"/>
            <w:rPr>
              <w:b/>
            </w:rPr>
          </w:pPr>
        </w:p>
        <w:p w14:paraId="237F336A" w14:textId="77777777" w:rsidR="0052358B" w:rsidRDefault="005D1D03" w:rsidP="005D1D03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CB99D4F" w14:textId="49B51ABA" w:rsidR="0052358B" w:rsidRDefault="005D1D03" w:rsidP="005D1D0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MUITINĖS DEPARTAMENTO PRIE LIETUVOS RESPUBLIKOS FINANSŲ MINISTERIJOS GENERALINIO DIREKTORIAUS 2011 M. SAUSIO 11 D.  ĮSAKYMO </w:t>
          </w:r>
          <w:r>
            <w:rPr>
              <w:b/>
              <w:szCs w:val="24"/>
            </w:rPr>
            <w:br/>
            <w:t>NR. 1B-14 „DĖL TIR PROCEDŪROS VYKDYTOJO LEIDIMŲ IŠDAVIMO IR PANAIKINIMO KOMITETO SUDARYMO“ PAKEITIMO</w:t>
          </w:r>
        </w:p>
        <w:p w14:paraId="37D4A4EF" w14:textId="77777777" w:rsidR="0052358B" w:rsidRDefault="0052358B" w:rsidP="005D1D03">
          <w:pPr>
            <w:jc w:val="center"/>
            <w:rPr>
              <w:szCs w:val="24"/>
            </w:rPr>
          </w:pPr>
        </w:p>
        <w:p w14:paraId="09871E6A" w14:textId="506DEA0A" w:rsidR="005D1D03" w:rsidRPr="005D1D03" w:rsidRDefault="005D1D03" w:rsidP="005D1D03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>2024 m. liepos 18</w:t>
          </w:r>
          <w:r>
            <w:rPr>
              <w:szCs w:val="24"/>
            </w:rPr>
            <w:t xml:space="preserve"> d. Nr</w:t>
          </w:r>
          <w:r>
            <w:rPr>
              <w:szCs w:val="24"/>
            </w:rPr>
            <w:t xml:space="preserve">. </w:t>
          </w:r>
          <w:r w:rsidRPr="005D1D03">
            <w:rPr>
              <w:szCs w:val="24"/>
              <w:lang w:eastAsia="lt-LT"/>
            </w:rPr>
            <w:t>1BE-625</w:t>
          </w:r>
        </w:p>
        <w:p w14:paraId="63275C4B" w14:textId="77777777" w:rsidR="0052358B" w:rsidRDefault="005D1D03" w:rsidP="005D1D0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80C83AE" w14:textId="1F1DDCA6" w:rsidR="0052358B" w:rsidRDefault="0052358B" w:rsidP="005D1D03">
          <w:pPr>
            <w:tabs>
              <w:tab w:val="left" w:pos="426"/>
            </w:tabs>
            <w:jc w:val="center"/>
            <w:rPr>
              <w:szCs w:val="24"/>
            </w:rPr>
          </w:pPr>
        </w:p>
        <w:p w14:paraId="57A68B78" w14:textId="77777777" w:rsidR="005D1D03" w:rsidRDefault="005D1D03" w:rsidP="005D1D03">
          <w:pPr>
            <w:tabs>
              <w:tab w:val="left" w:pos="426"/>
            </w:tabs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eefeda2694b74a1e92a402d7ce4fea1f"/>
            <w:id w:val="-673728094"/>
            <w:lock w:val="sdtLocked"/>
            <w:placeholder>
              <w:docPart w:val="DefaultPlaceholder_-1854013440"/>
            </w:placeholder>
          </w:sdtPr>
          <w:sdtContent>
            <w:p w14:paraId="1324B3A2" w14:textId="0701D244" w:rsidR="0052358B" w:rsidRDefault="005D1D03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punktą i</w:t>
              </w:r>
              <w:r>
                <w:rPr>
                  <w:bCs/>
                  <w:szCs w:val="24"/>
                </w:rPr>
                <w:t>šdėstau taip:</w:t>
              </w:r>
            </w:p>
            <w:sdt>
              <w:sdtPr>
                <w:alias w:val="citata"/>
                <w:tag w:val="part_b740408158a64faaa247646dcec36707"/>
                <w:id w:val="-11074157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 p."/>
                    <w:tag w:val="part_10bbc5ca8b4c49c2aa03cac71aecdf95"/>
                    <w:id w:val="307598960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020C066D" w14:textId="007E5260" w:rsidR="0052358B" w:rsidRDefault="005D1D03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0bbc5ca8b4c49c2aa03cac71aecdf95"/>
                          <w:id w:val="792874918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komitetą:</w:t>
                      </w:r>
                    </w:p>
                    <w:p w14:paraId="225F3C65" w14:textId="22A9529E" w:rsidR="0052358B" w:rsidRDefault="005D1D03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 xml:space="preserve">Muitinės departamento prie Lietuvos Respublikos finansų ministerijos (toliau – MD) generalinio direktoriaus pavaduotojas (komiteto pirmininkas); </w:t>
                      </w:r>
                    </w:p>
                    <w:p w14:paraId="3A9CBC65" w14:textId="76B1C21A" w:rsidR="0052358B" w:rsidRDefault="005D1D03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Adomaitis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Lietuvos nacionalinės vežėjų automobiliais asociacijos „LINAVA“ (toliau – asociacija „LINAVA“) </w:t>
                      </w:r>
                      <w:r>
                        <w:rPr>
                          <w:bCs/>
                          <w:szCs w:val="24"/>
                        </w:rPr>
                        <w:t>Prezidiumo patarėjas;</w:t>
                      </w:r>
                    </w:p>
                    <w:p w14:paraId="29F44709" w14:textId="77777777" w:rsidR="0052358B" w:rsidRDefault="005D1D03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Z. Buivydas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generalinis sekretorius;</w:t>
                      </w:r>
                    </w:p>
                    <w:p w14:paraId="1B55DDAB" w14:textId="77777777" w:rsidR="0052358B" w:rsidRDefault="005D1D03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K. Liupkevičienė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ir tranzito departamento vadovė;</w:t>
                      </w:r>
                    </w:p>
                    <w:p w14:paraId="4825A1D7" w14:textId="77777777" w:rsidR="0052358B" w:rsidRDefault="005D1D03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vedėja;</w:t>
                      </w:r>
                    </w:p>
                    <w:p w14:paraId="66BEA233" w14:textId="77777777" w:rsidR="0052358B" w:rsidRDefault="005D1D03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</w:t>
                      </w:r>
                      <w:r>
                        <w:rPr>
                          <w:bCs/>
                          <w:szCs w:val="24"/>
                        </w:rPr>
                        <w:t>dėja;</w:t>
                      </w:r>
                    </w:p>
                    <w:p w14:paraId="3A616A5A" w14:textId="77777777" w:rsidR="0052358B" w:rsidRDefault="005D1D03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14:paraId="4639C0C8" w14:textId="77777777" w:rsidR="0052358B" w:rsidRDefault="005D1D03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politikos departamento vyresnysis patarėjas.</w:t>
                      </w:r>
                    </w:p>
                    <w:p w14:paraId="073B2C95" w14:textId="3E93B4EB" w:rsidR="005D1D03" w:rsidRDefault="005D1D03" w:rsidP="005D1D03">
                      <w:pPr>
                        <w:ind w:left="2880" w:hanging="216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A. Vaitkevičius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transpor</w:t>
                      </w:r>
                      <w:r>
                        <w:rPr>
                          <w:bCs/>
                          <w:szCs w:val="24"/>
                        </w:rPr>
                        <w:t>to saugos administracijos prie Susisiekimo ministerijos Kelių transporto 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874b4eaad2884a01870a65af72ddcfdd"/>
            <w:id w:val="-747414249"/>
            <w:lock w:val="sdtLocked"/>
            <w:placeholder>
              <w:docPart w:val="DefaultPlaceholder_-1854013440"/>
            </w:placeholder>
          </w:sdtPr>
          <w:sdtEndPr>
            <w:rPr>
              <w:b/>
              <w:szCs w:val="20"/>
            </w:rPr>
          </w:sdtEndPr>
          <w:sdtContent>
            <w:bookmarkStart w:id="0" w:name="_GoBack" w:displacedByCustomXml="prev"/>
            <w:p w14:paraId="5161A08B" w14:textId="77777777" w:rsidR="005D1D03" w:rsidRDefault="005D1D03" w:rsidP="005D1D03">
              <w:pPr>
                <w:tabs>
                  <w:tab w:val="left" w:pos="7655"/>
                </w:tabs>
                <w:rPr>
                  <w:szCs w:val="24"/>
                </w:rPr>
              </w:pPr>
            </w:p>
            <w:p w14:paraId="4EB70D80" w14:textId="77777777" w:rsidR="005D1D03" w:rsidRDefault="005D1D03" w:rsidP="005D1D03">
              <w:pPr>
                <w:tabs>
                  <w:tab w:val="left" w:pos="7655"/>
                </w:tabs>
                <w:rPr>
                  <w:szCs w:val="24"/>
                </w:rPr>
              </w:pPr>
            </w:p>
            <w:p w14:paraId="5D082F39" w14:textId="77777777" w:rsidR="005D1D03" w:rsidRDefault="005D1D03" w:rsidP="005D1D03">
              <w:pPr>
                <w:tabs>
                  <w:tab w:val="left" w:pos="7655"/>
                </w:tabs>
                <w:rPr>
                  <w:szCs w:val="24"/>
                </w:rPr>
              </w:pPr>
            </w:p>
            <w:p w14:paraId="49E38CA9" w14:textId="5F8DC695" w:rsidR="0052358B" w:rsidRDefault="005D1D03" w:rsidP="005D1D03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Generalinis direktorius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Darius </w:t>
              </w:r>
              <w:proofErr w:type="spellStart"/>
              <w:r>
                <w:rPr>
                  <w:szCs w:val="24"/>
                </w:rPr>
                <w:t>Žvironas</w:t>
              </w:r>
              <w:proofErr w:type="spellEnd"/>
            </w:p>
            <w:p w14:paraId="1BD33AA2" w14:textId="4289CD33" w:rsidR="0052358B" w:rsidRDefault="005D1D03" w:rsidP="005D1D03">
              <w:pPr>
                <w:tabs>
                  <w:tab w:val="left" w:pos="1134"/>
                  <w:tab w:val="left" w:pos="7797"/>
                </w:tabs>
                <w:rPr>
                  <w:b/>
                </w:rPr>
              </w:pPr>
            </w:p>
            <w:bookmarkEnd w:id="0" w:displacedByCustomXml="next"/>
          </w:sdtContent>
        </w:sdt>
      </w:sdtContent>
    </w:sdt>
    <w:sectPr w:rsidR="0052358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264" w:right="567" w:bottom="1134" w:left="1701" w:header="709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756286" w14:textId="77777777" w:rsidR="0052358B" w:rsidRDefault="005D1D03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161403C8" w14:textId="77777777" w:rsidR="0052358B" w:rsidRDefault="005D1D03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48EEE4" w14:textId="77777777" w:rsidR="0052358B" w:rsidRDefault="0052358B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19A3D" w14:textId="77777777" w:rsidR="0052358B" w:rsidRDefault="0052358B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DC0422" w14:textId="77777777" w:rsidR="0052358B" w:rsidRDefault="0052358B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7E0E4F" w14:textId="77777777" w:rsidR="0052358B" w:rsidRDefault="005D1D03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1E384873" w14:textId="77777777" w:rsidR="0052358B" w:rsidRDefault="005D1D03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C96E1" w14:textId="77777777" w:rsidR="0052358B" w:rsidRDefault="005D1D03"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>P</w:instrText>
    </w:r>
    <w:r>
      <w:rPr>
        <w:sz w:val="20"/>
      </w:rPr>
      <w:instrText xml:space="preserve">AGE  </w:instrText>
    </w:r>
    <w:r>
      <w:rPr>
        <w:sz w:val="20"/>
      </w:rPr>
      <w:fldChar w:fldCharType="end"/>
    </w:r>
  </w:p>
  <w:p w14:paraId="73F4E743" w14:textId="77777777" w:rsidR="0052358B" w:rsidRDefault="0052358B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2F82E7" w14:textId="5F5746DC" w:rsidR="0052358B" w:rsidRDefault="005D1D03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2</w:t>
    </w:r>
    <w:r>
      <w:fldChar w:fldCharType="end"/>
    </w:r>
  </w:p>
  <w:p w14:paraId="66BD9C67" w14:textId="77777777" w:rsidR="0052358B" w:rsidRDefault="0052358B">
    <w:pPr>
      <w:tabs>
        <w:tab w:val="center" w:pos="4153"/>
        <w:tab w:val="right" w:pos="8306"/>
      </w:tabs>
      <w:ind w:right="360"/>
      <w:rPr>
        <w:sz w:val="20"/>
      </w:rPr>
    </w:pPr>
  </w:p>
  <w:p w14:paraId="1325F602" w14:textId="77777777" w:rsidR="0052358B" w:rsidRDefault="0052358B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CD696" w14:textId="1F7F9044" w:rsidR="0052358B" w:rsidRDefault="0052358B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32D"/>
    <w:rsid w:val="0052358B"/>
    <w:rsid w:val="005D1D03"/>
    <w:rsid w:val="00B81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2"/>
  <w:shapeDefaults>
    <o:shapedefaults v:ext="edit" spidmax="2050"/>
    <o:shapelayout v:ext="edit">
      <o:idmap v:ext="edit" data="2"/>
    </o:shapelayout>
  </w:shapeDefaults>
  <w:decimalSymbol w:val=","/>
  <w:listSeparator w:val=";"/>
  <w14:docId w14:val="6541A677"/>
  <w15:docId w15:val="{07B7BBA1-A04E-4A91-BBFC-90B7B809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D1D0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459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6B9BB36-1BBE-4359-9868-ACCDA05D2A1F}"/>
      </w:docPartPr>
      <w:docPartBody>
        <w:p w:rsidR="00000000" w:rsidRDefault="00560667">
          <w:r w:rsidRPr="00B53A3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667"/>
    <w:rsid w:val="00560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6066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78bd81ebe44423681ed3cc56e394cee" PartId="ec4fee80d3fc4448b82838fdc5adef6f">
    <Part Type="pastraipa" DocPartId="75f84f2e0b494c8b8694f290b5101ab5" PartId="eefeda2694b74a1e92a402d7ce4fea1f">
      <Part Type="citata" DocPartId="89140be0d7ff4a3b8ca9096bcdd1d0ff" PartId="b740408158a64faaa247646dcec36707">
        <Part Type="punktas" Nr="1" Abbr="1 p." DocPartId="0f37ee2f7add405a8be1b7d74ab8bceb" PartId="10bbc5ca8b4c49c2aa03cac71aecdf95"/>
      </Part>
    </Part>
    <Part Type="signatura" DocPartId="66c06df1c5834bb18b332377551be8ab" PartId="874b4eaad2884a01870a65af72ddcfdd"/>
  </Part>
</Parts>
</file>

<file path=customXml/itemProps1.xml><?xml version="1.0" encoding="utf-8"?>
<ds:datastoreItem xmlns:ds="http://schemas.openxmlformats.org/officeDocument/2006/customXml" ds:itemID="{07D10207-0F6A-430E-A414-8C2A9ACCCC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200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Arvydas Kavaliauskas</dc:creator>
  <cp:lastModifiedBy>JŪRĖNIENĖ Jolanta</cp:lastModifiedBy>
  <cp:revision>3</cp:revision>
  <dcterms:created xsi:type="dcterms:W3CDTF">2024-07-18T08:19:00Z</dcterms:created>
  <dcterms:modified xsi:type="dcterms:W3CDTF">2024-07-18T08:29:00Z</dcterms:modified>
</cp:coreProperties>
</file>