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9b9a83fe37443179fe74feb93493437"/>
        <w:id w:val="719631044"/>
        <w:lock w:val="sdtLocked"/>
      </w:sdtPr>
      <w:sdtEndPr/>
      <w:sdtContent>
        <w:p w:rsidR="000B5739" w:rsidRDefault="000B5739">
          <w:pPr>
            <w:tabs>
              <w:tab w:val="center" w:pos="4153"/>
              <w:tab w:val="right" w:pos="8306"/>
            </w:tabs>
            <w:rPr>
              <w:rFonts w:ascii="TimesLT" w:hAnsi="TimesLT"/>
              <w:lang w:val="en-US"/>
            </w:rPr>
          </w:pPr>
        </w:p>
        <w:p w:rsidR="000B5739" w:rsidRDefault="00F41326">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0B5739" w:rsidRDefault="000B5739">
          <w:pPr>
            <w:jc w:val="center"/>
            <w:rPr>
              <w:caps/>
              <w:sz w:val="12"/>
              <w:szCs w:val="12"/>
            </w:rPr>
          </w:pPr>
        </w:p>
        <w:p w:rsidR="000B5739" w:rsidRDefault="00F41326">
          <w:pPr>
            <w:jc w:val="center"/>
            <w:rPr>
              <w:b/>
              <w:bCs/>
              <w:caps/>
            </w:rPr>
          </w:pPr>
          <w:r>
            <w:rPr>
              <w:b/>
              <w:bCs/>
              <w:caps/>
            </w:rPr>
            <w:t>LIETUVOS RESPUBLIKOS</w:t>
          </w:r>
        </w:p>
        <w:p w:rsidR="000B5739" w:rsidRDefault="00F41326">
          <w:pPr>
            <w:jc w:val="center"/>
            <w:rPr>
              <w:b/>
              <w:caps/>
            </w:rPr>
          </w:pPr>
          <w:r>
            <w:rPr>
              <w:b/>
              <w:caps/>
            </w:rPr>
            <w:t>GARANTIJŲ DARBUOTOJAMS JŲ DARBDAVIUI TAPUS NEMOKIAM IR ILGALAIKIO DARBO IŠMOKŲ ĮSTATYMO NR. XII-2604 5, 7, 8, 14, 19, 20 STRAIPSNIŲ PAKEITIMO IR 6, 15, 21 STRAIPSNIŲ PRIPAŽINIMO NETEKUSIAIS GALIOS</w:t>
          </w:r>
        </w:p>
        <w:p w:rsidR="000B5739" w:rsidRDefault="00F41326">
          <w:pPr>
            <w:jc w:val="center"/>
            <w:rPr>
              <w:caps/>
            </w:rPr>
          </w:pPr>
          <w:r>
            <w:rPr>
              <w:b/>
              <w:caps/>
            </w:rPr>
            <w:t>ĮSTATYMAS</w:t>
          </w:r>
        </w:p>
        <w:p w:rsidR="000B5739" w:rsidRDefault="000B5739">
          <w:pPr>
            <w:jc w:val="center"/>
            <w:rPr>
              <w:b/>
              <w:caps/>
            </w:rPr>
          </w:pPr>
        </w:p>
        <w:p w:rsidR="000B5739" w:rsidRDefault="00F41326">
          <w:pPr>
            <w:jc w:val="center"/>
            <w:rPr>
              <w:szCs w:val="24"/>
            </w:rPr>
          </w:pPr>
          <w:r>
            <w:rPr>
              <w:szCs w:val="24"/>
              <w:lang w:val="en-US"/>
            </w:rPr>
            <w:t>2023</w:t>
          </w:r>
          <w:r>
            <w:rPr>
              <w:szCs w:val="24"/>
            </w:rPr>
            <w:t xml:space="preserve"> m. </w:t>
          </w:r>
          <w:proofErr w:type="spellStart"/>
          <w:r>
            <w:rPr>
              <w:szCs w:val="24"/>
              <w:lang w:val="en-US"/>
            </w:rPr>
            <w:t>gegužės</w:t>
          </w:r>
          <w:proofErr w:type="spellEnd"/>
          <w:r>
            <w:rPr>
              <w:szCs w:val="24"/>
            </w:rPr>
            <w:t xml:space="preserve"> </w:t>
          </w:r>
          <w:r>
            <w:rPr>
              <w:szCs w:val="24"/>
              <w:lang w:val="en-US"/>
            </w:rPr>
            <w:t>23</w:t>
          </w:r>
          <w:r>
            <w:rPr>
              <w:szCs w:val="24"/>
            </w:rPr>
            <w:t xml:space="preserve"> d. Nr. </w:t>
          </w:r>
          <w:r>
            <w:rPr>
              <w:szCs w:val="24"/>
              <w:lang w:val="en-US"/>
            </w:rPr>
            <w:t>XIV-1972</w:t>
          </w:r>
        </w:p>
        <w:p w:rsidR="000B5739" w:rsidRDefault="00F41326">
          <w:pPr>
            <w:jc w:val="center"/>
            <w:rPr>
              <w:szCs w:val="24"/>
            </w:rPr>
          </w:pPr>
          <w:r>
            <w:rPr>
              <w:szCs w:val="24"/>
            </w:rPr>
            <w:t>Vilnius</w:t>
          </w:r>
        </w:p>
        <w:p w:rsidR="000B5739" w:rsidRDefault="000B5739">
          <w:pPr>
            <w:jc w:val="center"/>
            <w:rPr>
              <w:sz w:val="22"/>
            </w:rPr>
          </w:pPr>
        </w:p>
        <w:p w:rsidR="000B5739" w:rsidRDefault="000B5739">
          <w:pPr>
            <w:spacing w:line="360" w:lineRule="auto"/>
            <w:ind w:firstLine="720"/>
            <w:jc w:val="both"/>
            <w:rPr>
              <w:sz w:val="16"/>
              <w:szCs w:val="16"/>
            </w:rPr>
          </w:pPr>
        </w:p>
        <w:p w:rsidR="000B5739" w:rsidRDefault="000B5739">
          <w:pPr>
            <w:spacing w:line="360" w:lineRule="auto"/>
            <w:ind w:firstLine="720"/>
            <w:jc w:val="both"/>
            <w:sectPr w:rsidR="000B573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0B5739" w:rsidRDefault="000B5739">
          <w:pPr>
            <w:tabs>
              <w:tab w:val="center" w:pos="4153"/>
              <w:tab w:val="right" w:pos="8306"/>
            </w:tabs>
            <w:rPr>
              <w:rFonts w:ascii="TimesLT" w:hAnsi="TimesLT"/>
              <w:lang w:val="en-US"/>
            </w:rPr>
          </w:pPr>
        </w:p>
        <w:sdt>
          <w:sdtPr>
            <w:alias w:val="1 str."/>
            <w:tag w:val="part_6ebc06cc068f441384daf6535c36862e"/>
            <w:id w:val="1556431630"/>
            <w:lock w:val="sdtLocked"/>
          </w:sdtPr>
          <w:sdtEndPr/>
          <w:sdtContent>
            <w:p w:rsidR="000B5739" w:rsidRDefault="00F41326">
              <w:pPr>
                <w:spacing w:line="360" w:lineRule="auto"/>
                <w:ind w:firstLine="720"/>
                <w:jc w:val="both"/>
                <w:rPr>
                  <w:rFonts w:eastAsia="Calibri"/>
                  <w:b/>
                  <w:bCs/>
                  <w:szCs w:val="24"/>
                </w:rPr>
              </w:pPr>
              <w:sdt>
                <w:sdtPr>
                  <w:alias w:val="Numeris"/>
                  <w:tag w:val="nr_6ebc06cc068f441384daf6535c36862e"/>
                  <w:id w:val="-614295419"/>
                  <w:lock w:val="sdtLocked"/>
                </w:sdtPr>
                <w:sdtEndPr/>
                <w:sdtContent>
                  <w:r>
                    <w:rPr>
                      <w:rFonts w:eastAsia="Calibri"/>
                      <w:b/>
                      <w:bCs/>
                      <w:szCs w:val="24"/>
                    </w:rPr>
                    <w:t>1</w:t>
                  </w:r>
                </w:sdtContent>
              </w:sdt>
              <w:r>
                <w:rPr>
                  <w:rFonts w:eastAsia="Calibri"/>
                  <w:b/>
                  <w:bCs/>
                  <w:szCs w:val="24"/>
                </w:rPr>
                <w:t xml:space="preserve"> straipsnis. </w:t>
              </w:r>
              <w:sdt>
                <w:sdtPr>
                  <w:alias w:val="Pavadinimas"/>
                  <w:tag w:val="title_6ebc06cc068f441384daf6535c36862e"/>
                  <w:id w:val="-1738775852"/>
                  <w:lock w:val="sdtLocked"/>
                </w:sdtPr>
                <w:sdtEndPr/>
                <w:sdtContent>
                  <w:r>
                    <w:rPr>
                      <w:rFonts w:eastAsia="Calibri"/>
                      <w:b/>
                      <w:bCs/>
                      <w:szCs w:val="24"/>
                    </w:rPr>
                    <w:t>5 straipsnio pakeitimas</w:t>
                  </w:r>
                </w:sdtContent>
              </w:sdt>
            </w:p>
            <w:sdt>
              <w:sdtPr>
                <w:alias w:val="1 str. 1 d."/>
                <w:tag w:val="part_31c8eb7d326a4bd7ae1987feb7791dc2"/>
                <w:id w:val="-914007149"/>
                <w:lock w:val="sdtLocked"/>
              </w:sdtPr>
              <w:sdtEndPr/>
              <w:sdtContent>
                <w:p w:rsidR="000B5739" w:rsidRDefault="00F41326">
                  <w:pPr>
                    <w:spacing w:line="360" w:lineRule="auto"/>
                    <w:ind w:firstLine="720"/>
                    <w:jc w:val="both"/>
                    <w:rPr>
                      <w:rFonts w:eastAsia="Calibri"/>
                      <w:bCs/>
                      <w:szCs w:val="24"/>
                    </w:rPr>
                  </w:pPr>
                  <w:r>
                    <w:rPr>
                      <w:rFonts w:eastAsia="Calibri"/>
                      <w:szCs w:val="24"/>
                    </w:rPr>
                    <w:t>Pakeisti 5 straipsnio 1 dalį ir ją išdėstyti taip:</w:t>
                  </w:r>
                </w:p>
                <w:sdt>
                  <w:sdtPr>
                    <w:alias w:val="citata"/>
                    <w:tag w:val="part_b0497b7d134d440e9e5f42c41dbd935b"/>
                    <w:id w:val="1638913734"/>
                    <w:lock w:val="sdtLocked"/>
                  </w:sdtPr>
                  <w:sdtEndPr/>
                  <w:sdtContent>
                    <w:sdt>
                      <w:sdtPr>
                        <w:alias w:val="1 d."/>
                        <w:tag w:val="part_32999bae1f614fa2b4833d45f90df03b"/>
                        <w:id w:val="-561645055"/>
                        <w:lock w:val="sdtLocked"/>
                      </w:sdtPr>
                      <w:sdtEndPr/>
                      <w:sdtContent>
                        <w:p w:rsidR="000B5739" w:rsidRDefault="00F41326">
                          <w:pPr>
                            <w:spacing w:line="360" w:lineRule="auto"/>
                            <w:ind w:firstLine="720"/>
                            <w:jc w:val="both"/>
                            <w:rPr>
                              <w:rFonts w:eastAsia="Calibri"/>
                              <w:szCs w:val="24"/>
                            </w:rPr>
                          </w:pPr>
                          <w:r>
                            <w:rPr>
                              <w:rFonts w:eastAsia="Calibri"/>
                              <w:szCs w:val="24"/>
                            </w:rPr>
                            <w:t>„</w:t>
                          </w:r>
                          <w:sdt>
                            <w:sdtPr>
                              <w:alias w:val="Numeris"/>
                              <w:tag w:val="nr_32999bae1f614fa2b4833d45f90df03b"/>
                              <w:id w:val="-1227372392"/>
                              <w:lock w:val="sdtLocked"/>
                            </w:sdtPr>
                            <w:sdtEndPr/>
                            <w:sdtContent>
                              <w:r>
                                <w:rPr>
                                  <w:rFonts w:eastAsia="Calibri"/>
                                  <w:szCs w:val="24"/>
                                </w:rPr>
                                <w:t>1</w:t>
                              </w:r>
                            </w:sdtContent>
                          </w:sdt>
                          <w:r>
                            <w:rPr>
                              <w:rFonts w:eastAsia="Calibri"/>
                              <w:szCs w:val="24"/>
                            </w:rPr>
                            <w:t xml:space="preserve">. </w:t>
                          </w:r>
                          <w:r>
                            <w:rPr>
                              <w:rFonts w:eastAsia="Calibri"/>
                              <w:szCs w:val="24"/>
                            </w:rPr>
                            <w:t>Garantinio fondo pajamas sudaro Lietuvos Respublikos valstybės socialinių fondų biudžetų sandaros įstatymo 6 straipsnyje nurodytos pajamos, o šio fondo sąnaudas – Valstybės socialinių fondų biudžetų sandaros įstatymo 7 straipsnyje nurodytos sąnaudos.“</w:t>
                          </w:r>
                        </w:p>
                        <w:p w:rsidR="000B5739" w:rsidRDefault="00F41326">
                          <w:pPr>
                            <w:spacing w:line="360" w:lineRule="auto"/>
                            <w:ind w:firstLine="720"/>
                            <w:jc w:val="both"/>
                            <w:rPr>
                              <w:rFonts w:eastAsia="Calibri"/>
                              <w:bCs/>
                              <w:szCs w:val="24"/>
                            </w:rPr>
                          </w:pPr>
                        </w:p>
                      </w:sdtContent>
                    </w:sdt>
                  </w:sdtContent>
                </w:sdt>
              </w:sdtContent>
            </w:sdt>
          </w:sdtContent>
        </w:sdt>
        <w:sdt>
          <w:sdtPr>
            <w:alias w:val="2 str."/>
            <w:tag w:val="part_0b3f9abb735640edac0010e87fcb7725"/>
            <w:id w:val="117579676"/>
            <w:lock w:val="sdtLocked"/>
          </w:sdtPr>
          <w:sdtEndPr/>
          <w:sdtContent>
            <w:p w:rsidR="000B5739" w:rsidRDefault="00F41326">
              <w:pPr>
                <w:spacing w:line="360" w:lineRule="auto"/>
                <w:ind w:firstLine="720"/>
                <w:jc w:val="both"/>
                <w:rPr>
                  <w:rFonts w:eastAsia="Calibri"/>
                  <w:b/>
                  <w:szCs w:val="24"/>
                </w:rPr>
              </w:pPr>
              <w:sdt>
                <w:sdtPr>
                  <w:alias w:val="Numeris"/>
                  <w:tag w:val="nr_0b3f9abb735640edac0010e87fcb7725"/>
                  <w:id w:val="-735233590"/>
                  <w:lock w:val="sdtLocked"/>
                </w:sdtPr>
                <w:sdtEndPr/>
                <w:sdtContent>
                  <w:r>
                    <w:rPr>
                      <w:rFonts w:eastAsia="Calibri"/>
                      <w:b/>
                      <w:szCs w:val="24"/>
                    </w:rPr>
                    <w:t>2</w:t>
                  </w:r>
                </w:sdtContent>
              </w:sdt>
              <w:r>
                <w:rPr>
                  <w:rFonts w:eastAsia="Calibri"/>
                  <w:b/>
                  <w:szCs w:val="24"/>
                </w:rPr>
                <w:t xml:space="preserve"> straipsnis. </w:t>
              </w:r>
              <w:sdt>
                <w:sdtPr>
                  <w:alias w:val="Pavadinimas"/>
                  <w:tag w:val="title_0b3f9abb735640edac0010e87fcb7725"/>
                  <w:id w:val="1388223994"/>
                  <w:lock w:val="sdtLocked"/>
                </w:sdtPr>
                <w:sdtEndPr/>
                <w:sdtContent>
                  <w:r>
                    <w:rPr>
                      <w:b/>
                      <w:bCs/>
                      <w:szCs w:val="24"/>
                      <w:lang w:eastAsia="lt-LT"/>
                    </w:rPr>
                    <w:t>6 straipsnio pripažinimas netekusiu galios</w:t>
                  </w:r>
                  <w:r>
                    <w:rPr>
                      <w:rFonts w:eastAsia="Calibri"/>
                      <w:b/>
                      <w:szCs w:val="24"/>
                    </w:rPr>
                    <w:t xml:space="preserve"> </w:t>
                  </w:r>
                </w:sdtContent>
              </w:sdt>
            </w:p>
            <w:sdt>
              <w:sdtPr>
                <w:alias w:val="2 str. 1 d."/>
                <w:tag w:val="part_99b91cefda4d4b26bbc2d7dc9a3f4405"/>
                <w:id w:val="-703021998"/>
                <w:lock w:val="sdtLocked"/>
              </w:sdtPr>
              <w:sdtEndPr/>
              <w:sdtContent>
                <w:p w:rsidR="000B5739" w:rsidRDefault="00F41326">
                  <w:pPr>
                    <w:spacing w:line="360" w:lineRule="auto"/>
                    <w:ind w:firstLine="720"/>
                    <w:jc w:val="both"/>
                    <w:rPr>
                      <w:rFonts w:eastAsia="Calibri"/>
                      <w:szCs w:val="24"/>
                    </w:rPr>
                  </w:pPr>
                  <w:r>
                    <w:rPr>
                      <w:rFonts w:eastAsia="Calibri"/>
                      <w:szCs w:val="24"/>
                    </w:rPr>
                    <w:t>Pripažinti netekusiu galios 6 straipsnį.</w:t>
                  </w:r>
                </w:p>
                <w:p w:rsidR="000B5739" w:rsidRDefault="00F41326">
                  <w:pPr>
                    <w:spacing w:line="360" w:lineRule="auto"/>
                    <w:ind w:firstLine="720"/>
                    <w:jc w:val="both"/>
                    <w:rPr>
                      <w:rFonts w:eastAsia="Calibri"/>
                      <w:bCs/>
                      <w:szCs w:val="24"/>
                    </w:rPr>
                  </w:pPr>
                </w:p>
              </w:sdtContent>
            </w:sdt>
          </w:sdtContent>
        </w:sdt>
        <w:sdt>
          <w:sdtPr>
            <w:alias w:val="3 str."/>
            <w:tag w:val="part_6403c894edf445b285b360c357c2c053"/>
            <w:id w:val="-1752500629"/>
            <w:lock w:val="sdtLocked"/>
          </w:sdtPr>
          <w:sdtEndPr/>
          <w:sdtContent>
            <w:p w:rsidR="000B5739" w:rsidRDefault="00F41326">
              <w:pPr>
                <w:spacing w:line="360" w:lineRule="auto"/>
                <w:ind w:firstLine="720"/>
                <w:jc w:val="both"/>
                <w:rPr>
                  <w:rFonts w:eastAsia="Calibri"/>
                  <w:b/>
                  <w:szCs w:val="24"/>
                </w:rPr>
              </w:pPr>
              <w:sdt>
                <w:sdtPr>
                  <w:alias w:val="Numeris"/>
                  <w:tag w:val="nr_6403c894edf445b285b360c357c2c053"/>
                  <w:id w:val="-504517616"/>
                  <w:lock w:val="sdtLocked"/>
                </w:sdtPr>
                <w:sdtEndPr/>
                <w:sdtContent>
                  <w:r>
                    <w:rPr>
                      <w:rFonts w:eastAsia="Calibri"/>
                      <w:b/>
                      <w:szCs w:val="24"/>
                    </w:rPr>
                    <w:t>3</w:t>
                  </w:r>
                </w:sdtContent>
              </w:sdt>
              <w:r>
                <w:rPr>
                  <w:rFonts w:eastAsia="Calibri"/>
                  <w:b/>
                  <w:szCs w:val="24"/>
                </w:rPr>
                <w:t xml:space="preserve"> straipsnis. </w:t>
              </w:r>
              <w:sdt>
                <w:sdtPr>
                  <w:alias w:val="Pavadinimas"/>
                  <w:tag w:val="title_6403c894edf445b285b360c357c2c053"/>
                  <w:id w:val="1170299466"/>
                  <w:lock w:val="sdtLocked"/>
                </w:sdtPr>
                <w:sdtEndPr/>
                <w:sdtContent>
                  <w:r>
                    <w:rPr>
                      <w:rFonts w:eastAsia="Calibri"/>
                      <w:b/>
                      <w:szCs w:val="24"/>
                    </w:rPr>
                    <w:t>7 straipsnio pakeitimas</w:t>
                  </w:r>
                </w:sdtContent>
              </w:sdt>
            </w:p>
            <w:sdt>
              <w:sdtPr>
                <w:alias w:val="3 str. 1 d."/>
                <w:tag w:val="part_45ff40265a9a48488ee07c23d84575b6"/>
                <w:id w:val="827406235"/>
                <w:lock w:val="sdtLocked"/>
              </w:sdtPr>
              <w:sdtEndPr/>
              <w:sdtContent>
                <w:p w:rsidR="000B5739" w:rsidRDefault="00F41326">
                  <w:pPr>
                    <w:spacing w:line="360" w:lineRule="auto"/>
                    <w:ind w:firstLine="720"/>
                    <w:jc w:val="both"/>
                    <w:rPr>
                      <w:rFonts w:eastAsia="Calibri"/>
                      <w:bCs/>
                      <w:szCs w:val="24"/>
                    </w:rPr>
                  </w:pPr>
                  <w:r>
                    <w:rPr>
                      <w:rFonts w:eastAsia="Calibri"/>
                      <w:bCs/>
                      <w:szCs w:val="24"/>
                    </w:rPr>
                    <w:t>Pakeisti 7 straipsnio 1 dalies nuostatą iki dvitaškio ir ją išdėstyti taip:</w:t>
                  </w:r>
                </w:p>
                <w:sdt>
                  <w:sdtPr>
                    <w:alias w:val="citata"/>
                    <w:tag w:val="part_850f5dd8206444be9bf28db5dad914f7"/>
                    <w:id w:val="-623079741"/>
                    <w:lock w:val="sdtLocked"/>
                  </w:sdtPr>
                  <w:sdtEndPr/>
                  <w:sdtContent>
                    <w:sdt>
                      <w:sdtPr>
                        <w:alias w:val="1 d."/>
                        <w:tag w:val="part_7834c453bc5649e98873c5836e1db1ce"/>
                        <w:id w:val="1750765849"/>
                        <w:lock w:val="sdtLocked"/>
                      </w:sdtPr>
                      <w:sdtEndPr/>
                      <w:sdtContent>
                        <w:p w:rsidR="000B5739" w:rsidRDefault="00F41326">
                          <w:pPr>
                            <w:spacing w:line="360" w:lineRule="auto"/>
                            <w:ind w:firstLine="720"/>
                            <w:jc w:val="both"/>
                            <w:rPr>
                              <w:rFonts w:eastAsia="Calibri"/>
                              <w:bCs/>
                              <w:szCs w:val="24"/>
                            </w:rPr>
                          </w:pPr>
                          <w:r>
                            <w:rPr>
                              <w:rFonts w:eastAsia="Calibri"/>
                              <w:bCs/>
                              <w:szCs w:val="24"/>
                            </w:rPr>
                            <w:t>„</w:t>
                          </w:r>
                          <w:sdt>
                            <w:sdtPr>
                              <w:alias w:val="Numeris"/>
                              <w:tag w:val="nr_7834c453bc5649e98873c5836e1db1ce"/>
                              <w:id w:val="570319076"/>
                              <w:lock w:val="sdtLocked"/>
                            </w:sdtPr>
                            <w:sdtEndPr/>
                            <w:sdtContent>
                              <w:r>
                                <w:rPr>
                                  <w:rFonts w:eastAsia="Calibri"/>
                                  <w:bCs/>
                                  <w:szCs w:val="24"/>
                                </w:rPr>
                                <w:t>1</w:t>
                              </w:r>
                            </w:sdtContent>
                          </w:sdt>
                          <w:r>
                            <w:rPr>
                              <w:rFonts w:eastAsia="Calibri"/>
                              <w:bCs/>
                              <w:szCs w:val="24"/>
                            </w:rPr>
                            <w:t>. Išmokos, skirtos ši</w:t>
                          </w:r>
                          <w:r>
                            <w:rPr>
                              <w:rFonts w:eastAsia="Calibri"/>
                              <w:bCs/>
                              <w:szCs w:val="24"/>
                            </w:rPr>
                            <w:t xml:space="preserve">o įstatymo 3 straipsnio 1 dalyje nurodytų darbdavių darbuotojams nesumokėtoms su darbo santykiais susijusių Valstybinio socialinio draudimo įstatymo 10 straipsnio 1 dalies 1–6 punktuose nurodytų pajamų, iš kurių atskaičiuoti mokėtini mokesčiai (darbuotojo </w:t>
                          </w:r>
                          <w:r>
                            <w:rPr>
                              <w:rFonts w:eastAsia="Calibri"/>
                              <w:bCs/>
                              <w:szCs w:val="24"/>
                            </w:rPr>
                            <w:t>valstybinio socialinio draudimo įmokos, privalomojo sveikatos draudimo įmokos ir gyventojų pajamų mokestis) bei pensijų kaupimo įmokos pagal Lietuvos Respublikos pensijų kaupimo įstatymą, sumoms mokėti, apskaičiuojamos:“.</w:t>
                          </w:r>
                        </w:p>
                        <w:p w:rsidR="000B5739" w:rsidRDefault="00F41326">
                          <w:pPr>
                            <w:spacing w:line="360" w:lineRule="auto"/>
                            <w:ind w:firstLine="720"/>
                            <w:jc w:val="both"/>
                            <w:rPr>
                              <w:rFonts w:eastAsia="Calibri"/>
                              <w:bCs/>
                              <w:szCs w:val="24"/>
                            </w:rPr>
                          </w:pPr>
                        </w:p>
                      </w:sdtContent>
                    </w:sdt>
                  </w:sdtContent>
                </w:sdt>
              </w:sdtContent>
            </w:sdt>
          </w:sdtContent>
        </w:sdt>
        <w:sdt>
          <w:sdtPr>
            <w:alias w:val="4 str."/>
            <w:tag w:val="part_8aae6cb716a84be4923419235edcfdb4"/>
            <w:id w:val="400023330"/>
            <w:lock w:val="sdtLocked"/>
          </w:sdtPr>
          <w:sdtEndPr/>
          <w:sdtContent>
            <w:p w:rsidR="000B5739" w:rsidRDefault="00F41326">
              <w:pPr>
                <w:spacing w:line="360" w:lineRule="auto"/>
                <w:ind w:firstLine="720"/>
                <w:jc w:val="both"/>
                <w:rPr>
                  <w:rFonts w:eastAsia="Calibri"/>
                  <w:b/>
                  <w:szCs w:val="24"/>
                </w:rPr>
              </w:pPr>
              <w:sdt>
                <w:sdtPr>
                  <w:alias w:val="Numeris"/>
                  <w:tag w:val="nr_8aae6cb716a84be4923419235edcfdb4"/>
                  <w:id w:val="-584228368"/>
                  <w:lock w:val="sdtLocked"/>
                </w:sdtPr>
                <w:sdtEndPr/>
                <w:sdtContent>
                  <w:r>
                    <w:rPr>
                      <w:rFonts w:eastAsia="Calibri"/>
                      <w:b/>
                      <w:szCs w:val="24"/>
                    </w:rPr>
                    <w:t>4</w:t>
                  </w:r>
                </w:sdtContent>
              </w:sdt>
              <w:r>
                <w:rPr>
                  <w:rFonts w:eastAsia="Calibri"/>
                  <w:b/>
                  <w:szCs w:val="24"/>
                </w:rPr>
                <w:t xml:space="preserve"> straipsnis. </w:t>
              </w:r>
              <w:sdt>
                <w:sdtPr>
                  <w:alias w:val="Pavadinimas"/>
                  <w:tag w:val="title_8aae6cb716a84be4923419235edcfdb4"/>
                  <w:id w:val="-1787344501"/>
                  <w:lock w:val="sdtLocked"/>
                </w:sdtPr>
                <w:sdtEndPr/>
                <w:sdtContent>
                  <w:r>
                    <w:rPr>
                      <w:rFonts w:eastAsia="Calibri"/>
                      <w:b/>
                      <w:szCs w:val="24"/>
                    </w:rPr>
                    <w:t>8 straips</w:t>
                  </w:r>
                  <w:r>
                    <w:rPr>
                      <w:rFonts w:eastAsia="Calibri"/>
                      <w:b/>
                      <w:szCs w:val="24"/>
                    </w:rPr>
                    <w:t>nio pakeitimas</w:t>
                  </w:r>
                </w:sdtContent>
              </w:sdt>
            </w:p>
            <w:sdt>
              <w:sdtPr>
                <w:alias w:val="4 str. 1 d."/>
                <w:tag w:val="part_b7665d5569ce413ea53909726aca7f85"/>
                <w:id w:val="-533260026"/>
                <w:lock w:val="sdtLocked"/>
              </w:sdtPr>
              <w:sdtEndPr/>
              <w:sdtContent>
                <w:p w:rsidR="000B5739" w:rsidRDefault="00F41326">
                  <w:pPr>
                    <w:spacing w:line="360" w:lineRule="auto"/>
                    <w:ind w:firstLine="720"/>
                    <w:jc w:val="both"/>
                    <w:rPr>
                      <w:rFonts w:eastAsia="Calibri"/>
                      <w:bCs/>
                      <w:szCs w:val="24"/>
                    </w:rPr>
                  </w:pPr>
                  <w:sdt>
                    <w:sdtPr>
                      <w:alias w:val="Numeris"/>
                      <w:tag w:val="nr_b7665d5569ce413ea53909726aca7f85"/>
                      <w:id w:val="-1573502856"/>
                      <w:lock w:val="sdtLocked"/>
                    </w:sdtPr>
                    <w:sdtEndPr/>
                    <w:sdtContent>
                      <w:r>
                        <w:rPr>
                          <w:rFonts w:eastAsia="Calibri"/>
                          <w:bCs/>
                          <w:szCs w:val="24"/>
                        </w:rPr>
                        <w:t>1</w:t>
                      </w:r>
                    </w:sdtContent>
                  </w:sdt>
                  <w:r>
                    <w:rPr>
                      <w:rFonts w:eastAsia="Calibri"/>
                      <w:bCs/>
                      <w:szCs w:val="24"/>
                    </w:rPr>
                    <w:t>. Pakeisti 8 straipsnio 3 dalį ir ją išdėstyti taip:</w:t>
                  </w:r>
                </w:p>
                <w:sdt>
                  <w:sdtPr>
                    <w:alias w:val="citata"/>
                    <w:tag w:val="part_12358238ce854595bafb2e28321414b2"/>
                    <w:id w:val="-1961939457"/>
                    <w:lock w:val="sdtLocked"/>
                  </w:sdtPr>
                  <w:sdtEndPr/>
                  <w:sdtContent>
                    <w:sdt>
                      <w:sdtPr>
                        <w:alias w:val="3 d."/>
                        <w:tag w:val="part_4b36804f3835430aae3838fe99c3e8d2"/>
                        <w:id w:val="776223754"/>
                        <w:lock w:val="sdtLocked"/>
                      </w:sdtPr>
                      <w:sdtEndPr/>
                      <w:sdtContent>
                        <w:p w:rsidR="000B5739" w:rsidRDefault="00F41326">
                          <w:pPr>
                            <w:spacing w:line="360" w:lineRule="auto"/>
                            <w:ind w:firstLine="720"/>
                            <w:jc w:val="both"/>
                            <w:rPr>
                              <w:rFonts w:eastAsia="Calibri"/>
                              <w:bCs/>
                              <w:szCs w:val="24"/>
                            </w:rPr>
                          </w:pPr>
                          <w:r>
                            <w:rPr>
                              <w:rFonts w:eastAsia="Calibri"/>
                              <w:bCs/>
                              <w:szCs w:val="24"/>
                            </w:rPr>
                            <w:t>„</w:t>
                          </w:r>
                          <w:sdt>
                            <w:sdtPr>
                              <w:alias w:val="Numeris"/>
                              <w:tag w:val="nr_4b36804f3835430aae3838fe99c3e8d2"/>
                              <w:id w:val="-1586605461"/>
                              <w:lock w:val="sdtLocked"/>
                            </w:sdtPr>
                            <w:sdtEndPr/>
                            <w:sdtContent>
                              <w:r>
                                <w:rPr>
                                  <w:rFonts w:eastAsia="Calibri"/>
                                  <w:bCs/>
                                  <w:szCs w:val="24"/>
                                </w:rPr>
                                <w:t>3</w:t>
                              </w:r>
                            </w:sdtContent>
                          </w:sdt>
                          <w:r>
                            <w:rPr>
                              <w:rFonts w:eastAsia="Calibri"/>
                              <w:bCs/>
                              <w:szCs w:val="24"/>
                            </w:rPr>
                            <w:t>. Administratorius Garantinio fondo nuostatuose nustatyta tvarka ir terminais apskaičiuoja šio įstatymo 7 straipsnio 1 dalyje nustatytas išmokas, nuo jų apskaičiuotas mokesčių, nu</w:t>
                          </w:r>
                          <w:r>
                            <w:rPr>
                              <w:rFonts w:eastAsia="Calibri"/>
                              <w:bCs/>
                              <w:szCs w:val="24"/>
                            </w:rPr>
                            <w:t xml:space="preserve">rodytų Lietuvos Respublikos mokesčių administravimo įstatymo 13 straipsnyje (išskyrus </w:t>
                          </w:r>
                          <w:r>
                            <w:rPr>
                              <w:rFonts w:eastAsia="Calibri"/>
                              <w:bCs/>
                              <w:szCs w:val="24"/>
                            </w:rPr>
                            <w:lastRenderedPageBreak/>
                            <w:t>gyventojų pajamų mokestį), sumas ir priima sprendimus dėl Garantinio fondo lėšų skyrimo ir išmokėjimo. Jeigu išmokos iš Garantinio fondo pervedamos į darbuotojų asmenines</w:t>
                          </w:r>
                          <w:r>
                            <w:rPr>
                              <w:rFonts w:eastAsia="Calibri"/>
                              <w:bCs/>
                              <w:szCs w:val="24"/>
                            </w:rPr>
                            <w:t xml:space="preserve"> sąskaitas ne Lietuvos Respublikoje ar kitose valstybėse narėse įregistruotose kredito įstaigose (jų filialuose), su šių išmokų pervedimu susijusios išlaidos atlyginamos iš jų gavėjams skirtų išmokų iš Garantinio fondo. Jeigu kredito pervedimui apmokėti na</w:t>
                          </w:r>
                          <w:r>
                            <w:rPr>
                              <w:rFonts w:eastAsia="Calibri"/>
                              <w:bCs/>
                              <w:szCs w:val="24"/>
                            </w:rPr>
                            <w:t>udojamos Garantinio fondo lėšos, kai išmokos iš Garantinio fondo pervedamos į darbuotojų asmenines sąskaitas ne Lietuvos Respublikoje ar kitose valstybėse narėse įregistruotose kredito įstaigose (jų filialuose), viršija darbuotojams skirtų išmokų iš Garant</w:t>
                          </w:r>
                          <w:r>
                            <w:rPr>
                              <w:rFonts w:eastAsia="Calibri"/>
                              <w:bCs/>
                              <w:szCs w:val="24"/>
                            </w:rPr>
                            <w:t>inio fondo sumą, išmokos iš Garantinio fondo šiems darbuotojams nepervedamos.“</w:t>
                          </w:r>
                        </w:p>
                      </w:sdtContent>
                    </w:sdt>
                  </w:sdtContent>
                </w:sdt>
              </w:sdtContent>
            </w:sdt>
            <w:sdt>
              <w:sdtPr>
                <w:alias w:val="4 str. 2 d."/>
                <w:tag w:val="part_3e94c384358c4dc189dbdcfffcf4db94"/>
                <w:id w:val="1791779479"/>
                <w:lock w:val="sdtLocked"/>
              </w:sdtPr>
              <w:sdtEndPr/>
              <w:sdtContent>
                <w:p w:rsidR="000B5739" w:rsidRDefault="00F41326">
                  <w:pPr>
                    <w:spacing w:line="360" w:lineRule="auto"/>
                    <w:ind w:firstLine="720"/>
                    <w:jc w:val="both"/>
                    <w:rPr>
                      <w:rFonts w:eastAsia="Calibri"/>
                      <w:bCs/>
                      <w:szCs w:val="24"/>
                    </w:rPr>
                  </w:pPr>
                  <w:sdt>
                    <w:sdtPr>
                      <w:alias w:val="Numeris"/>
                      <w:tag w:val="nr_3e94c384358c4dc189dbdcfffcf4db94"/>
                      <w:id w:val="1359538046"/>
                      <w:lock w:val="sdtLocked"/>
                    </w:sdtPr>
                    <w:sdtEndPr/>
                    <w:sdtContent>
                      <w:r>
                        <w:rPr>
                          <w:rFonts w:eastAsia="Calibri"/>
                          <w:bCs/>
                          <w:szCs w:val="24"/>
                        </w:rPr>
                        <w:t>2</w:t>
                      </w:r>
                    </w:sdtContent>
                  </w:sdt>
                  <w:r>
                    <w:rPr>
                      <w:rFonts w:eastAsia="Calibri"/>
                      <w:bCs/>
                      <w:szCs w:val="24"/>
                    </w:rPr>
                    <w:t>. Pakeisti 8 straipsnio 4 dalį ir ją išdėstyti taip:</w:t>
                  </w:r>
                </w:p>
                <w:sdt>
                  <w:sdtPr>
                    <w:alias w:val="citata"/>
                    <w:tag w:val="part_1084a251273f4ac297acd774d11097a9"/>
                    <w:id w:val="1995369807"/>
                    <w:lock w:val="sdtLocked"/>
                  </w:sdtPr>
                  <w:sdtEndPr/>
                  <w:sdtContent>
                    <w:sdt>
                      <w:sdtPr>
                        <w:alias w:val="4 d."/>
                        <w:tag w:val="part_04a344eb0ff7437b8a6a04af33f8ae5c"/>
                        <w:id w:val="-1428339436"/>
                        <w:lock w:val="sdtLocked"/>
                      </w:sdtPr>
                      <w:sdtEndPr/>
                      <w:sdtContent>
                        <w:p w:rsidR="000B5739" w:rsidRDefault="00F41326">
                          <w:pPr>
                            <w:spacing w:line="360" w:lineRule="auto"/>
                            <w:ind w:firstLine="720"/>
                            <w:jc w:val="both"/>
                            <w:rPr>
                              <w:rFonts w:eastAsia="Calibri"/>
                              <w:bCs/>
                              <w:szCs w:val="24"/>
                            </w:rPr>
                          </w:pPr>
                          <w:r>
                            <w:rPr>
                              <w:rFonts w:eastAsia="Calibri"/>
                              <w:bCs/>
                              <w:szCs w:val="24"/>
                            </w:rPr>
                            <w:t>„</w:t>
                          </w:r>
                          <w:sdt>
                            <w:sdtPr>
                              <w:alias w:val="Numeris"/>
                              <w:tag w:val="nr_04a344eb0ff7437b8a6a04af33f8ae5c"/>
                              <w:id w:val="1045178674"/>
                              <w:lock w:val="sdtLocked"/>
                            </w:sdtPr>
                            <w:sdtEndPr/>
                            <w:sdtContent>
                              <w:r>
                                <w:rPr>
                                  <w:rFonts w:eastAsia="Calibri"/>
                                  <w:bCs/>
                                  <w:szCs w:val="24"/>
                                </w:rPr>
                                <w:t>4</w:t>
                              </w:r>
                            </w:sdtContent>
                          </w:sdt>
                          <w:r>
                            <w:rPr>
                              <w:rFonts w:eastAsia="Calibri"/>
                              <w:bCs/>
                              <w:szCs w:val="24"/>
                            </w:rPr>
                            <w:t xml:space="preserve">. Išmokos iš Garantinio fondo neskiriamos darbuotojui, kuriam išmokos, analogiškos šio straipsnio 3 dalyje </w:t>
                          </w:r>
                          <w:r>
                            <w:rPr>
                              <w:rFonts w:eastAsia="Calibri"/>
                              <w:bCs/>
                              <w:szCs w:val="24"/>
                            </w:rPr>
                            <w:t>nurodytoms išmokoms iš Garantinio fondo, buvo skirtos kitų valstybių narių institucijų, atliekančių garantijų institucijų funkcijas. Jeigu šioje dalyje nurodytam darbuotojui buvo skirtos išmokos iš Garantinio fondo, administratorius Garantinio fondo nuosta</w:t>
                          </w:r>
                          <w:r>
                            <w:rPr>
                              <w:rFonts w:eastAsia="Calibri"/>
                              <w:bCs/>
                              <w:szCs w:val="24"/>
                            </w:rPr>
                            <w:t>tuose nustatytais terminais priima sprendimą dėl darbuotojui skirtų išmokų iš Garantinio fondo grąžinimo. Šios išmokos iš Garantinio fondo grąžinamos Garantinio fondo nuostatuose nustatyta tvarka.“</w:t>
                          </w:r>
                        </w:p>
                      </w:sdtContent>
                    </w:sdt>
                  </w:sdtContent>
                </w:sdt>
              </w:sdtContent>
            </w:sdt>
            <w:sdt>
              <w:sdtPr>
                <w:alias w:val="4 str. 3 d."/>
                <w:tag w:val="part_18f9b430af09421d85238193ec8536bf"/>
                <w:id w:val="-2024847076"/>
                <w:lock w:val="sdtLocked"/>
              </w:sdtPr>
              <w:sdtEndPr/>
              <w:sdtContent>
                <w:p w:rsidR="000B5739" w:rsidRDefault="00F41326">
                  <w:pPr>
                    <w:spacing w:line="360" w:lineRule="auto"/>
                    <w:ind w:firstLine="720"/>
                    <w:jc w:val="both"/>
                    <w:rPr>
                      <w:rFonts w:eastAsia="Calibri"/>
                      <w:bCs/>
                      <w:szCs w:val="24"/>
                    </w:rPr>
                  </w:pPr>
                  <w:sdt>
                    <w:sdtPr>
                      <w:alias w:val="Numeris"/>
                      <w:tag w:val="nr_18f9b430af09421d85238193ec8536bf"/>
                      <w:id w:val="-1998561793"/>
                      <w:lock w:val="sdtLocked"/>
                    </w:sdtPr>
                    <w:sdtEndPr/>
                    <w:sdtContent>
                      <w:r>
                        <w:rPr>
                          <w:rFonts w:eastAsia="Calibri"/>
                          <w:bCs/>
                          <w:szCs w:val="24"/>
                        </w:rPr>
                        <w:t>3</w:t>
                      </w:r>
                    </w:sdtContent>
                  </w:sdt>
                  <w:r>
                    <w:rPr>
                      <w:rFonts w:eastAsia="Calibri"/>
                      <w:bCs/>
                      <w:szCs w:val="24"/>
                    </w:rPr>
                    <w:t>. Pakeisti 8 straipsnio 7 dalį ir ją išdėstyti ta</w:t>
                  </w:r>
                  <w:r>
                    <w:rPr>
                      <w:rFonts w:eastAsia="Calibri"/>
                      <w:bCs/>
                      <w:szCs w:val="24"/>
                    </w:rPr>
                    <w:t>ip:</w:t>
                  </w:r>
                </w:p>
                <w:sdt>
                  <w:sdtPr>
                    <w:alias w:val="citata"/>
                    <w:tag w:val="part_b1e36b16938c4d06921bd25dc10e9245"/>
                    <w:id w:val="605163937"/>
                    <w:lock w:val="sdtLocked"/>
                  </w:sdtPr>
                  <w:sdtEndPr/>
                  <w:sdtContent>
                    <w:sdt>
                      <w:sdtPr>
                        <w:alias w:val="7 d."/>
                        <w:tag w:val="part_88e4fbe852854792a2749f90f6805c8d"/>
                        <w:id w:val="1802652960"/>
                        <w:lock w:val="sdtLocked"/>
                      </w:sdtPr>
                      <w:sdtEndPr/>
                      <w:sdtContent>
                        <w:p w:rsidR="000B5739" w:rsidRDefault="00F41326">
                          <w:pPr>
                            <w:spacing w:line="360" w:lineRule="auto"/>
                            <w:ind w:firstLine="720"/>
                            <w:jc w:val="both"/>
                            <w:rPr>
                              <w:rFonts w:eastAsia="Calibri"/>
                              <w:bCs/>
                              <w:szCs w:val="24"/>
                            </w:rPr>
                          </w:pPr>
                          <w:r>
                            <w:rPr>
                              <w:rFonts w:eastAsia="Calibri"/>
                              <w:bCs/>
                              <w:szCs w:val="24"/>
                            </w:rPr>
                            <w:t>„</w:t>
                          </w:r>
                          <w:sdt>
                            <w:sdtPr>
                              <w:alias w:val="Numeris"/>
                              <w:tag w:val="nr_88e4fbe852854792a2749f90f6805c8d"/>
                              <w:id w:val="1618104073"/>
                              <w:lock w:val="sdtLocked"/>
                            </w:sdtPr>
                            <w:sdtEndPr/>
                            <w:sdtContent>
                              <w:r>
                                <w:rPr>
                                  <w:rFonts w:eastAsia="Calibri"/>
                                  <w:bCs/>
                                  <w:szCs w:val="24"/>
                                </w:rPr>
                                <w:t>7</w:t>
                              </w:r>
                            </w:sdtContent>
                          </w:sdt>
                          <w:r>
                            <w:rPr>
                              <w:rFonts w:eastAsia="Calibri"/>
                              <w:bCs/>
                              <w:szCs w:val="24"/>
                            </w:rPr>
                            <w:t>. Darbuotojai nepraranda teisės gauti išmokas iš Garantinio fondo darbdaviui į Garantinį fondą nesumokėjus šio įstatymo 5 straipsnio 3 dalyje nurodytų įmokų.“</w:t>
                          </w:r>
                        </w:p>
                        <w:p w:rsidR="000B5739" w:rsidRDefault="00F41326">
                          <w:pPr>
                            <w:spacing w:line="360" w:lineRule="auto"/>
                            <w:ind w:firstLine="720"/>
                            <w:jc w:val="both"/>
                            <w:rPr>
                              <w:rFonts w:eastAsia="Calibri"/>
                              <w:bCs/>
                              <w:szCs w:val="24"/>
                            </w:rPr>
                          </w:pPr>
                        </w:p>
                      </w:sdtContent>
                    </w:sdt>
                  </w:sdtContent>
                </w:sdt>
              </w:sdtContent>
            </w:sdt>
          </w:sdtContent>
        </w:sdt>
        <w:sdt>
          <w:sdtPr>
            <w:alias w:val="5 str."/>
            <w:tag w:val="part_38b00ae62217426fb8eff71cfbfbb0eb"/>
            <w:id w:val="-994335807"/>
            <w:lock w:val="sdtLocked"/>
          </w:sdtPr>
          <w:sdtEndPr/>
          <w:sdtContent>
            <w:p w:rsidR="000B5739" w:rsidRDefault="00F41326">
              <w:pPr>
                <w:spacing w:line="360" w:lineRule="auto"/>
                <w:ind w:firstLine="720"/>
                <w:jc w:val="both"/>
                <w:rPr>
                  <w:rFonts w:eastAsia="Calibri"/>
                  <w:b/>
                  <w:bCs/>
                  <w:szCs w:val="24"/>
                </w:rPr>
              </w:pPr>
              <w:sdt>
                <w:sdtPr>
                  <w:alias w:val="Numeris"/>
                  <w:tag w:val="nr_38b00ae62217426fb8eff71cfbfbb0eb"/>
                  <w:id w:val="-1758283637"/>
                  <w:lock w:val="sdtLocked"/>
                </w:sdtPr>
                <w:sdtEndPr/>
                <w:sdtContent>
                  <w:r>
                    <w:rPr>
                      <w:rFonts w:eastAsia="Calibri"/>
                      <w:b/>
                      <w:bCs/>
                      <w:szCs w:val="24"/>
                    </w:rPr>
                    <w:t>5</w:t>
                  </w:r>
                </w:sdtContent>
              </w:sdt>
              <w:r>
                <w:rPr>
                  <w:rFonts w:eastAsia="Calibri"/>
                  <w:b/>
                  <w:bCs/>
                  <w:szCs w:val="24"/>
                </w:rPr>
                <w:t xml:space="preserve"> straipsnis. </w:t>
              </w:r>
              <w:sdt>
                <w:sdtPr>
                  <w:alias w:val="Pavadinimas"/>
                  <w:tag w:val="title_38b00ae62217426fb8eff71cfbfbb0eb"/>
                  <w:id w:val="600309921"/>
                  <w:lock w:val="sdtLocked"/>
                </w:sdtPr>
                <w:sdtEndPr/>
                <w:sdtContent>
                  <w:r>
                    <w:rPr>
                      <w:rFonts w:eastAsia="Calibri"/>
                      <w:b/>
                      <w:bCs/>
                      <w:szCs w:val="24"/>
                    </w:rPr>
                    <w:t>14 straipsnio pakeitimas</w:t>
                  </w:r>
                </w:sdtContent>
              </w:sdt>
            </w:p>
            <w:sdt>
              <w:sdtPr>
                <w:alias w:val="5 str. 1 d."/>
                <w:tag w:val="part_afce1cf845e9414aaef8858c587d3a18"/>
                <w:id w:val="1580712921"/>
                <w:lock w:val="sdtLocked"/>
              </w:sdtPr>
              <w:sdtEndPr/>
              <w:sdtContent>
                <w:p w:rsidR="000B5739" w:rsidRDefault="00F41326">
                  <w:pPr>
                    <w:spacing w:line="360" w:lineRule="auto"/>
                    <w:ind w:firstLine="720"/>
                    <w:jc w:val="both"/>
                    <w:rPr>
                      <w:rFonts w:eastAsia="Calibri"/>
                      <w:szCs w:val="24"/>
                    </w:rPr>
                  </w:pPr>
                  <w:r>
                    <w:rPr>
                      <w:rFonts w:eastAsia="Calibri"/>
                      <w:szCs w:val="24"/>
                    </w:rPr>
                    <w:t>Pakeisti 14 straipsnio 1 dalį ir ją i</w:t>
                  </w:r>
                  <w:r>
                    <w:rPr>
                      <w:rFonts w:eastAsia="Calibri"/>
                      <w:szCs w:val="24"/>
                    </w:rPr>
                    <w:t>šdėstyti taip:</w:t>
                  </w:r>
                </w:p>
                <w:sdt>
                  <w:sdtPr>
                    <w:alias w:val="citata"/>
                    <w:tag w:val="part_bb9e38483da448c79cfa0f3f963fcd68"/>
                    <w:id w:val="-569656956"/>
                    <w:lock w:val="sdtLocked"/>
                  </w:sdtPr>
                  <w:sdtEndPr/>
                  <w:sdtContent>
                    <w:sdt>
                      <w:sdtPr>
                        <w:alias w:val="1 d."/>
                        <w:tag w:val="part_70236cb37c7149b690a69dcaf8a6cdfb"/>
                        <w:id w:val="-1378704878"/>
                        <w:lock w:val="sdtLocked"/>
                      </w:sdtPr>
                      <w:sdtEndPr/>
                      <w:sdtContent>
                        <w:p w:rsidR="000B5739" w:rsidRDefault="00F41326">
                          <w:pPr>
                            <w:spacing w:line="360" w:lineRule="auto"/>
                            <w:ind w:firstLine="720"/>
                            <w:jc w:val="both"/>
                            <w:rPr>
                              <w:rFonts w:eastAsia="Calibri"/>
                              <w:szCs w:val="24"/>
                            </w:rPr>
                          </w:pPr>
                          <w:r>
                            <w:rPr>
                              <w:rFonts w:eastAsia="Calibri"/>
                              <w:szCs w:val="24"/>
                            </w:rPr>
                            <w:t>„</w:t>
                          </w:r>
                          <w:sdt>
                            <w:sdtPr>
                              <w:alias w:val="Numeris"/>
                              <w:tag w:val="nr_70236cb37c7149b690a69dcaf8a6cdfb"/>
                              <w:id w:val="1827926864"/>
                              <w:lock w:val="sdtLocked"/>
                            </w:sdtPr>
                            <w:sdtEndPr/>
                            <w:sdtContent>
                              <w:r>
                                <w:rPr>
                                  <w:rFonts w:eastAsia="Calibri"/>
                                  <w:szCs w:val="24"/>
                                </w:rPr>
                                <w:t>1</w:t>
                              </w:r>
                            </w:sdtContent>
                          </w:sdt>
                          <w:r>
                            <w:rPr>
                              <w:rFonts w:eastAsia="Calibri"/>
                              <w:szCs w:val="24"/>
                            </w:rPr>
                            <w:t>. Ilgalaikio darbo išmokų fondo pajamas sudaro Valstybės socialinių fondų biudžetų sandaros įstatymo 8 straipsnyje nurodytos pajamos, o šio fondo sąnaudas – Valstybės socialinių fondų biudžetų sandaros įstatymo 9 straipsnyje nurodytos są</w:t>
                          </w:r>
                          <w:r>
                            <w:rPr>
                              <w:rFonts w:eastAsia="Calibri"/>
                              <w:szCs w:val="24"/>
                            </w:rPr>
                            <w:t>naudos.“</w:t>
                          </w:r>
                        </w:p>
                        <w:p w:rsidR="000B5739" w:rsidRDefault="00F41326">
                          <w:pPr>
                            <w:spacing w:line="360" w:lineRule="auto"/>
                            <w:ind w:firstLine="720"/>
                            <w:jc w:val="both"/>
                            <w:rPr>
                              <w:rFonts w:eastAsia="Calibri"/>
                              <w:bCs/>
                              <w:szCs w:val="24"/>
                            </w:rPr>
                          </w:pPr>
                        </w:p>
                      </w:sdtContent>
                    </w:sdt>
                  </w:sdtContent>
                </w:sdt>
              </w:sdtContent>
            </w:sdt>
          </w:sdtContent>
        </w:sdt>
        <w:sdt>
          <w:sdtPr>
            <w:alias w:val="6 str."/>
            <w:tag w:val="part_1a164059afb14a27bd936e155bff79e8"/>
            <w:id w:val="-742026248"/>
            <w:lock w:val="sdtLocked"/>
          </w:sdtPr>
          <w:sdtEndPr/>
          <w:sdtContent>
            <w:p w:rsidR="000B5739" w:rsidRDefault="00F41326">
              <w:pPr>
                <w:spacing w:line="360" w:lineRule="auto"/>
                <w:ind w:firstLine="720"/>
                <w:jc w:val="both"/>
                <w:rPr>
                  <w:rFonts w:eastAsia="Calibri"/>
                  <w:b/>
                  <w:szCs w:val="24"/>
                </w:rPr>
              </w:pPr>
              <w:sdt>
                <w:sdtPr>
                  <w:alias w:val="Numeris"/>
                  <w:tag w:val="nr_1a164059afb14a27bd936e155bff79e8"/>
                  <w:id w:val="-2118816904"/>
                  <w:lock w:val="sdtLocked"/>
                </w:sdtPr>
                <w:sdtEndPr/>
                <w:sdtContent>
                  <w:r>
                    <w:rPr>
                      <w:rFonts w:eastAsia="Calibri"/>
                      <w:b/>
                      <w:szCs w:val="24"/>
                    </w:rPr>
                    <w:t>6</w:t>
                  </w:r>
                </w:sdtContent>
              </w:sdt>
              <w:r>
                <w:rPr>
                  <w:rFonts w:eastAsia="Calibri"/>
                  <w:b/>
                  <w:szCs w:val="24"/>
                </w:rPr>
                <w:t xml:space="preserve"> straipsnis. </w:t>
              </w:r>
              <w:sdt>
                <w:sdtPr>
                  <w:alias w:val="Pavadinimas"/>
                  <w:tag w:val="title_1a164059afb14a27bd936e155bff79e8"/>
                  <w:id w:val="609092550"/>
                  <w:lock w:val="sdtLocked"/>
                </w:sdtPr>
                <w:sdtEndPr/>
                <w:sdtContent>
                  <w:r>
                    <w:rPr>
                      <w:rFonts w:eastAsia="Calibri"/>
                      <w:b/>
                      <w:szCs w:val="24"/>
                    </w:rPr>
                    <w:t>15 straipsnio pripažinimas netekusiu galios</w:t>
                  </w:r>
                </w:sdtContent>
              </w:sdt>
            </w:p>
            <w:sdt>
              <w:sdtPr>
                <w:alias w:val="6 str. 1 d."/>
                <w:tag w:val="part_5e9dbb0eaad74112aa33bbb3a6fc85f4"/>
                <w:id w:val="82113568"/>
                <w:lock w:val="sdtLocked"/>
              </w:sdtPr>
              <w:sdtEndPr/>
              <w:sdtContent>
                <w:p w:rsidR="000B5739" w:rsidRDefault="00F41326">
                  <w:pPr>
                    <w:spacing w:line="360" w:lineRule="auto"/>
                    <w:ind w:firstLine="720"/>
                    <w:jc w:val="both"/>
                    <w:rPr>
                      <w:rFonts w:eastAsia="Calibri"/>
                      <w:bCs/>
                      <w:szCs w:val="24"/>
                    </w:rPr>
                  </w:pPr>
                  <w:r>
                    <w:rPr>
                      <w:rFonts w:eastAsia="Calibri"/>
                      <w:bCs/>
                      <w:szCs w:val="24"/>
                    </w:rPr>
                    <w:t>Pripažinti netekusiu galios 15 straipsnį.</w:t>
                  </w:r>
                </w:p>
                <w:p w:rsidR="000B5739" w:rsidRDefault="00F41326">
                  <w:pPr>
                    <w:spacing w:line="360" w:lineRule="auto"/>
                    <w:ind w:firstLine="720"/>
                    <w:jc w:val="both"/>
                    <w:rPr>
                      <w:rFonts w:eastAsia="Calibri"/>
                      <w:bCs/>
                      <w:szCs w:val="24"/>
                    </w:rPr>
                  </w:pPr>
                </w:p>
              </w:sdtContent>
            </w:sdt>
          </w:sdtContent>
        </w:sdt>
        <w:sdt>
          <w:sdtPr>
            <w:alias w:val="7 str."/>
            <w:tag w:val="part_10ebe6d58d8249caa3bd7d589fe28e6b"/>
            <w:id w:val="2060669856"/>
            <w:lock w:val="sdtLocked"/>
          </w:sdtPr>
          <w:sdtEndPr/>
          <w:sdtContent>
            <w:p w:rsidR="000B5739" w:rsidRDefault="00F41326">
              <w:pPr>
                <w:spacing w:line="360" w:lineRule="auto"/>
                <w:ind w:firstLine="720"/>
                <w:jc w:val="both"/>
                <w:rPr>
                  <w:b/>
                  <w:bCs/>
                  <w:szCs w:val="24"/>
                  <w:lang w:eastAsia="lt-LT"/>
                </w:rPr>
              </w:pPr>
              <w:sdt>
                <w:sdtPr>
                  <w:alias w:val="Numeris"/>
                  <w:tag w:val="nr_10ebe6d58d8249caa3bd7d589fe28e6b"/>
                  <w:id w:val="-571670533"/>
                  <w:lock w:val="sdtLocked"/>
                </w:sdtPr>
                <w:sdtEndPr/>
                <w:sdtContent>
                  <w:r>
                    <w:rPr>
                      <w:b/>
                      <w:bCs/>
                      <w:szCs w:val="24"/>
                      <w:lang w:eastAsia="lt-LT"/>
                    </w:rPr>
                    <w:t>7</w:t>
                  </w:r>
                </w:sdtContent>
              </w:sdt>
              <w:r>
                <w:rPr>
                  <w:b/>
                  <w:bCs/>
                  <w:szCs w:val="24"/>
                  <w:lang w:eastAsia="lt-LT"/>
                </w:rPr>
                <w:t xml:space="preserve"> </w:t>
              </w:r>
              <w:r>
                <w:rPr>
                  <w:rFonts w:eastAsia="Calibri"/>
                  <w:b/>
                  <w:szCs w:val="24"/>
                </w:rPr>
                <w:t>straipsnis.</w:t>
              </w:r>
              <w:r>
                <w:rPr>
                  <w:b/>
                  <w:bCs/>
                  <w:szCs w:val="24"/>
                  <w:lang w:eastAsia="lt-LT"/>
                </w:rPr>
                <w:t xml:space="preserve"> </w:t>
              </w:r>
              <w:sdt>
                <w:sdtPr>
                  <w:alias w:val="Pavadinimas"/>
                  <w:tag w:val="title_10ebe6d58d8249caa3bd7d589fe28e6b"/>
                  <w:id w:val="-1310556532"/>
                  <w:lock w:val="sdtLocked"/>
                </w:sdtPr>
                <w:sdtEndPr/>
                <w:sdtContent>
                  <w:r>
                    <w:rPr>
                      <w:b/>
                      <w:bCs/>
                      <w:szCs w:val="24"/>
                      <w:lang w:eastAsia="lt-LT"/>
                    </w:rPr>
                    <w:t>19 straipsnio pakeitimas</w:t>
                  </w:r>
                </w:sdtContent>
              </w:sdt>
            </w:p>
            <w:sdt>
              <w:sdtPr>
                <w:alias w:val="7 str. 1 d."/>
                <w:tag w:val="part_a127590cc0c24735b3a53065afba6a5f"/>
                <w:id w:val="510496536"/>
                <w:lock w:val="sdtLocked"/>
              </w:sdtPr>
              <w:sdtEndPr/>
              <w:sdtContent>
                <w:p w:rsidR="000B5739" w:rsidRDefault="00F41326">
                  <w:pPr>
                    <w:spacing w:line="360" w:lineRule="auto"/>
                    <w:ind w:firstLine="720"/>
                    <w:jc w:val="both"/>
                    <w:rPr>
                      <w:rFonts w:eastAsia="Calibri"/>
                      <w:szCs w:val="24"/>
                    </w:rPr>
                  </w:pPr>
                  <w:sdt>
                    <w:sdtPr>
                      <w:alias w:val="Numeris"/>
                      <w:tag w:val="nr_a127590cc0c24735b3a53065afba6a5f"/>
                      <w:id w:val="746395972"/>
                      <w:lock w:val="sdtLocked"/>
                    </w:sdtPr>
                    <w:sdtEndPr/>
                    <w:sdtContent>
                      <w:r>
                        <w:rPr>
                          <w:rFonts w:eastAsia="Calibri"/>
                          <w:szCs w:val="24"/>
                        </w:rPr>
                        <w:t>1</w:t>
                      </w:r>
                    </w:sdtContent>
                  </w:sdt>
                  <w:r>
                    <w:rPr>
                      <w:rFonts w:eastAsia="Calibri"/>
                      <w:szCs w:val="24"/>
                    </w:rPr>
                    <w:t>. Pakeisti 19 straipsnio 5 punktą ir jį išdėstyti taip:</w:t>
                  </w:r>
                </w:p>
                <w:sdt>
                  <w:sdtPr>
                    <w:alias w:val="citata"/>
                    <w:tag w:val="part_a359478d97be4f588a575c9ad49bf658"/>
                    <w:id w:val="-943155056"/>
                    <w:lock w:val="sdtLocked"/>
                  </w:sdtPr>
                  <w:sdtEndPr/>
                  <w:sdtContent>
                    <w:sdt>
                      <w:sdtPr>
                        <w:alias w:val="5 p."/>
                        <w:tag w:val="part_c565654a8ee24956adeacf9b3eea1d48"/>
                        <w:id w:val="-776484913"/>
                        <w:lock w:val="sdtLocked"/>
                      </w:sdtPr>
                      <w:sdtEndPr/>
                      <w:sdtContent>
                        <w:p w:rsidR="000B5739" w:rsidRDefault="00F41326">
                          <w:pPr>
                            <w:spacing w:line="360" w:lineRule="auto"/>
                            <w:ind w:firstLine="720"/>
                            <w:jc w:val="both"/>
                            <w:rPr>
                              <w:rFonts w:eastAsia="Calibri"/>
                              <w:szCs w:val="24"/>
                            </w:rPr>
                          </w:pPr>
                          <w:r>
                            <w:rPr>
                              <w:rFonts w:eastAsia="Calibri"/>
                              <w:szCs w:val="24"/>
                            </w:rPr>
                            <w:t>„</w:t>
                          </w:r>
                          <w:sdt>
                            <w:sdtPr>
                              <w:alias w:val="Numeris"/>
                              <w:tag w:val="nr_c565654a8ee24956adeacf9b3eea1d48"/>
                              <w:id w:val="-2093388879"/>
                              <w:lock w:val="sdtLocked"/>
                            </w:sdtPr>
                            <w:sdtEndPr/>
                            <w:sdtContent>
                              <w:r>
                                <w:rPr>
                                  <w:rFonts w:eastAsia="Calibri"/>
                                  <w:szCs w:val="24"/>
                                </w:rPr>
                                <w:t>5</w:t>
                              </w:r>
                            </w:sdtContent>
                          </w:sdt>
                          <w:r>
                            <w:rPr>
                              <w:rFonts w:eastAsia="Calibri"/>
                              <w:szCs w:val="24"/>
                            </w:rPr>
                            <w:t>) rengia ir teikia Tary</w:t>
                          </w:r>
                          <w:r>
                            <w:rPr>
                              <w:rFonts w:eastAsia="Calibri"/>
                              <w:szCs w:val="24"/>
                            </w:rPr>
                            <w:t>bai Garantinio fondo biudžeto ir Ilgalaikio darbo išmokų fondo biudžeto projektus;“.</w:t>
                          </w:r>
                        </w:p>
                      </w:sdtContent>
                    </w:sdt>
                  </w:sdtContent>
                </w:sdt>
              </w:sdtContent>
            </w:sdt>
            <w:sdt>
              <w:sdtPr>
                <w:alias w:val="7 str. 2 d."/>
                <w:tag w:val="part_67a4419662104a848d81ee57fa0111db"/>
                <w:id w:val="1024601096"/>
                <w:lock w:val="sdtLocked"/>
              </w:sdtPr>
              <w:sdtEndPr/>
              <w:sdtContent>
                <w:p w:rsidR="000B5739" w:rsidRDefault="00F41326">
                  <w:pPr>
                    <w:spacing w:line="360" w:lineRule="auto"/>
                    <w:ind w:firstLine="720"/>
                    <w:jc w:val="both"/>
                    <w:rPr>
                      <w:rFonts w:eastAsia="Calibri"/>
                      <w:szCs w:val="24"/>
                    </w:rPr>
                  </w:pPr>
                  <w:sdt>
                    <w:sdtPr>
                      <w:alias w:val="Numeris"/>
                      <w:tag w:val="nr_67a4419662104a848d81ee57fa0111db"/>
                      <w:id w:val="-373460127"/>
                      <w:lock w:val="sdtLocked"/>
                    </w:sdtPr>
                    <w:sdtEndPr/>
                    <w:sdtContent>
                      <w:r>
                        <w:rPr>
                          <w:rFonts w:eastAsia="Calibri"/>
                          <w:szCs w:val="24"/>
                        </w:rPr>
                        <w:t>2</w:t>
                      </w:r>
                    </w:sdtContent>
                  </w:sdt>
                  <w:r>
                    <w:rPr>
                      <w:rFonts w:eastAsia="Calibri"/>
                      <w:szCs w:val="24"/>
                    </w:rPr>
                    <w:t>. Pakeisti 19 straipsnio 8 punktą ir jį išdėstyti taip:</w:t>
                  </w:r>
                </w:p>
                <w:sdt>
                  <w:sdtPr>
                    <w:alias w:val="citata"/>
                    <w:tag w:val="part_7128c6dfa5c14558bd7f7fcd99e34ee5"/>
                    <w:id w:val="569397033"/>
                    <w:lock w:val="sdtLocked"/>
                  </w:sdtPr>
                  <w:sdtEndPr/>
                  <w:sdtContent>
                    <w:sdt>
                      <w:sdtPr>
                        <w:alias w:val="8 p."/>
                        <w:tag w:val="part_8a432102376d4050a6e4972a0af96554"/>
                        <w:id w:val="-1039436596"/>
                        <w:lock w:val="sdtLocked"/>
                      </w:sdtPr>
                      <w:sdtEndPr/>
                      <w:sdtContent>
                        <w:p w:rsidR="000B5739" w:rsidRDefault="00F41326">
                          <w:pPr>
                            <w:spacing w:line="360" w:lineRule="auto"/>
                            <w:ind w:firstLine="720"/>
                            <w:jc w:val="both"/>
                            <w:rPr>
                              <w:rFonts w:eastAsia="Calibri"/>
                              <w:szCs w:val="24"/>
                            </w:rPr>
                          </w:pPr>
                          <w:r>
                            <w:rPr>
                              <w:rFonts w:eastAsia="Calibri"/>
                              <w:szCs w:val="24"/>
                            </w:rPr>
                            <w:t>„</w:t>
                          </w:r>
                          <w:sdt>
                            <w:sdtPr>
                              <w:alias w:val="Numeris"/>
                              <w:tag w:val="nr_8a432102376d4050a6e4972a0af96554"/>
                              <w:id w:val="-1463575327"/>
                              <w:lock w:val="sdtLocked"/>
                            </w:sdtPr>
                            <w:sdtEndPr/>
                            <w:sdtContent>
                              <w:r>
                                <w:rPr>
                                  <w:rFonts w:eastAsia="Calibri"/>
                                  <w:szCs w:val="24"/>
                                </w:rPr>
                                <w:t>8</w:t>
                              </w:r>
                            </w:sdtContent>
                          </w:sdt>
                          <w:r>
                            <w:rPr>
                              <w:rFonts w:eastAsia="Calibri"/>
                              <w:szCs w:val="24"/>
                            </w:rPr>
                            <w:t xml:space="preserve">) Tarybos prašymu teikia informaciją apie išmokų iš Garantinio fondo ir Ilgalaikio darbo išmokų fondo </w:t>
                          </w:r>
                          <w:r>
                            <w:rPr>
                              <w:rFonts w:eastAsia="Calibri"/>
                              <w:szCs w:val="24"/>
                            </w:rPr>
                            <w:t>skyrimą, Garantinio fondo biudžeto ir Ilgalaikio darbo išmokų fondo biudžeto vykdymą ir kitais Garantinio fondo ir Ilgalaikio darbo išmokų fondo administravimo klausimais;“.</w:t>
                          </w:r>
                        </w:p>
                        <w:p w:rsidR="000B5739" w:rsidRDefault="00F41326">
                          <w:pPr>
                            <w:spacing w:line="360" w:lineRule="auto"/>
                            <w:ind w:firstLine="720"/>
                            <w:jc w:val="both"/>
                            <w:rPr>
                              <w:szCs w:val="24"/>
                            </w:rPr>
                          </w:pPr>
                        </w:p>
                      </w:sdtContent>
                    </w:sdt>
                  </w:sdtContent>
                </w:sdt>
              </w:sdtContent>
            </w:sdt>
          </w:sdtContent>
        </w:sdt>
        <w:sdt>
          <w:sdtPr>
            <w:alias w:val="8 str."/>
            <w:tag w:val="part_0b556a6c76e741e48aa7f489c3e1f92e"/>
            <w:id w:val="421450633"/>
            <w:lock w:val="sdtLocked"/>
          </w:sdtPr>
          <w:sdtEndPr/>
          <w:sdtContent>
            <w:p w:rsidR="000B5739" w:rsidRDefault="00F41326">
              <w:pPr>
                <w:spacing w:line="360" w:lineRule="auto"/>
                <w:ind w:firstLine="720"/>
                <w:jc w:val="both"/>
                <w:rPr>
                  <w:b/>
                  <w:bCs/>
                  <w:szCs w:val="24"/>
                  <w:lang w:eastAsia="lt-LT"/>
                </w:rPr>
              </w:pPr>
              <w:sdt>
                <w:sdtPr>
                  <w:alias w:val="Numeris"/>
                  <w:tag w:val="nr_0b556a6c76e741e48aa7f489c3e1f92e"/>
                  <w:id w:val="1800033492"/>
                  <w:lock w:val="sdtLocked"/>
                </w:sdtPr>
                <w:sdtEndPr/>
                <w:sdtContent>
                  <w:r>
                    <w:rPr>
                      <w:rFonts w:eastAsia="Calibri"/>
                      <w:b/>
                      <w:szCs w:val="24"/>
                    </w:rPr>
                    <w:t>8</w:t>
                  </w:r>
                </w:sdtContent>
              </w:sdt>
              <w:r>
                <w:rPr>
                  <w:b/>
                  <w:bCs/>
                  <w:szCs w:val="24"/>
                  <w:lang w:eastAsia="lt-LT"/>
                </w:rPr>
                <w:t xml:space="preserve"> </w:t>
              </w:r>
              <w:r>
                <w:rPr>
                  <w:rFonts w:eastAsia="Calibri"/>
                  <w:b/>
                  <w:szCs w:val="24"/>
                </w:rPr>
                <w:t>straipsnis.</w:t>
              </w:r>
              <w:r>
                <w:rPr>
                  <w:b/>
                  <w:bCs/>
                  <w:szCs w:val="24"/>
                  <w:lang w:eastAsia="lt-LT"/>
                </w:rPr>
                <w:t xml:space="preserve"> </w:t>
              </w:r>
              <w:sdt>
                <w:sdtPr>
                  <w:alias w:val="Pavadinimas"/>
                  <w:tag w:val="title_0b556a6c76e741e48aa7f489c3e1f92e"/>
                  <w:id w:val="-1405375091"/>
                  <w:lock w:val="sdtLocked"/>
                </w:sdtPr>
                <w:sdtEndPr/>
                <w:sdtContent>
                  <w:r>
                    <w:rPr>
                      <w:b/>
                      <w:bCs/>
                      <w:szCs w:val="24"/>
                      <w:lang w:eastAsia="lt-LT"/>
                    </w:rPr>
                    <w:t>20 straipsnio pakeitimas</w:t>
                  </w:r>
                </w:sdtContent>
              </w:sdt>
            </w:p>
            <w:sdt>
              <w:sdtPr>
                <w:alias w:val="8 str. 1 d."/>
                <w:tag w:val="part_9e098ed193134ac08f923b45d00ebb82"/>
                <w:id w:val="1199893397"/>
                <w:lock w:val="sdtLocked"/>
              </w:sdtPr>
              <w:sdtEndPr/>
              <w:sdtContent>
                <w:p w:rsidR="000B5739" w:rsidRDefault="00F41326">
                  <w:pPr>
                    <w:spacing w:line="360" w:lineRule="auto"/>
                    <w:ind w:firstLine="720"/>
                    <w:jc w:val="both"/>
                    <w:rPr>
                      <w:rFonts w:eastAsia="Calibri"/>
                      <w:szCs w:val="24"/>
                    </w:rPr>
                  </w:pPr>
                  <w:r>
                    <w:rPr>
                      <w:rFonts w:eastAsia="Calibri"/>
                      <w:szCs w:val="24"/>
                    </w:rPr>
                    <w:t xml:space="preserve">Pakeisti 20 straipsnio 4 </w:t>
                  </w:r>
                  <w:r>
                    <w:rPr>
                      <w:rFonts w:eastAsia="Calibri"/>
                      <w:szCs w:val="24"/>
                    </w:rPr>
                    <w:t>dalies 1 punktą ir jį išdėstyti taip:</w:t>
                  </w:r>
                </w:p>
                <w:sdt>
                  <w:sdtPr>
                    <w:alias w:val="citata"/>
                    <w:tag w:val="part_b08ae39cf78246dbbfc398ddf983e396"/>
                    <w:id w:val="303902964"/>
                    <w:lock w:val="sdtLocked"/>
                  </w:sdtPr>
                  <w:sdtEndPr/>
                  <w:sdtContent>
                    <w:sdt>
                      <w:sdtPr>
                        <w:alias w:val="1 p."/>
                        <w:tag w:val="part_117b5aa6ee9a4c8eb2dc6d4af8317406"/>
                        <w:id w:val="-1501117297"/>
                        <w:lock w:val="sdtLocked"/>
                      </w:sdtPr>
                      <w:sdtEndPr/>
                      <w:sdtContent>
                        <w:p w:rsidR="000B5739" w:rsidRDefault="00F41326">
                          <w:pPr>
                            <w:spacing w:line="360" w:lineRule="auto"/>
                            <w:ind w:firstLine="720"/>
                            <w:jc w:val="both"/>
                            <w:rPr>
                              <w:szCs w:val="24"/>
                            </w:rPr>
                          </w:pPr>
                          <w:r>
                            <w:rPr>
                              <w:szCs w:val="24"/>
                            </w:rPr>
                            <w:t>„</w:t>
                          </w:r>
                          <w:sdt>
                            <w:sdtPr>
                              <w:alias w:val="Numeris"/>
                              <w:tag w:val="nr_117b5aa6ee9a4c8eb2dc6d4af8317406"/>
                              <w:id w:val="1509254558"/>
                              <w:lock w:val="sdtLocked"/>
                            </w:sdtPr>
                            <w:sdtEndPr/>
                            <w:sdtContent>
                              <w:r>
                                <w:rPr>
                                  <w:szCs w:val="24"/>
                                </w:rPr>
                                <w:t>1</w:t>
                              </w:r>
                            </w:sdtContent>
                          </w:sdt>
                          <w:r>
                            <w:rPr>
                              <w:szCs w:val="24"/>
                            </w:rPr>
                            <w:t>) pritaria Garantinio fondo biudžeto ir Ilgalaikio darbo išmokų fondo biudžeto projektams;“.</w:t>
                          </w:r>
                        </w:p>
                        <w:p w:rsidR="000B5739" w:rsidRDefault="00F41326">
                          <w:pPr>
                            <w:spacing w:line="360" w:lineRule="auto"/>
                            <w:ind w:firstLine="720"/>
                            <w:jc w:val="both"/>
                            <w:rPr>
                              <w:szCs w:val="24"/>
                            </w:rPr>
                          </w:pPr>
                        </w:p>
                      </w:sdtContent>
                    </w:sdt>
                  </w:sdtContent>
                </w:sdt>
              </w:sdtContent>
            </w:sdt>
          </w:sdtContent>
        </w:sdt>
        <w:sdt>
          <w:sdtPr>
            <w:alias w:val="9 str."/>
            <w:tag w:val="part_bcb0c51bbcc34706b7659be6d19454e1"/>
            <w:id w:val="-1427568486"/>
            <w:lock w:val="sdtLocked"/>
          </w:sdtPr>
          <w:sdtEndPr/>
          <w:sdtContent>
            <w:p w:rsidR="000B5739" w:rsidRDefault="00F41326">
              <w:pPr>
                <w:spacing w:line="360" w:lineRule="auto"/>
                <w:ind w:firstLine="720"/>
                <w:jc w:val="both"/>
                <w:rPr>
                  <w:b/>
                  <w:bCs/>
                  <w:szCs w:val="24"/>
                  <w:lang w:eastAsia="lt-LT"/>
                </w:rPr>
              </w:pPr>
              <w:sdt>
                <w:sdtPr>
                  <w:alias w:val="Numeris"/>
                  <w:tag w:val="nr_bcb0c51bbcc34706b7659be6d19454e1"/>
                  <w:id w:val="-1752728140"/>
                  <w:lock w:val="sdtLocked"/>
                </w:sdtPr>
                <w:sdtEndPr/>
                <w:sdtContent>
                  <w:r>
                    <w:rPr>
                      <w:rFonts w:eastAsia="Calibri"/>
                      <w:b/>
                      <w:szCs w:val="24"/>
                    </w:rPr>
                    <w:t>9</w:t>
                  </w:r>
                </w:sdtContent>
              </w:sdt>
              <w:r>
                <w:rPr>
                  <w:b/>
                  <w:bCs/>
                  <w:szCs w:val="24"/>
                  <w:lang w:eastAsia="lt-LT"/>
                </w:rPr>
                <w:t xml:space="preserve"> </w:t>
              </w:r>
              <w:r>
                <w:rPr>
                  <w:rFonts w:eastAsia="Calibri"/>
                  <w:b/>
                  <w:szCs w:val="24"/>
                </w:rPr>
                <w:t>straipsnis.</w:t>
              </w:r>
              <w:r>
                <w:rPr>
                  <w:b/>
                  <w:bCs/>
                  <w:szCs w:val="24"/>
                  <w:lang w:eastAsia="lt-LT"/>
                </w:rPr>
                <w:t xml:space="preserve"> </w:t>
              </w:r>
              <w:sdt>
                <w:sdtPr>
                  <w:alias w:val="Pavadinimas"/>
                  <w:tag w:val="title_bcb0c51bbcc34706b7659be6d19454e1"/>
                  <w:id w:val="-1068108451"/>
                  <w:lock w:val="sdtLocked"/>
                </w:sdtPr>
                <w:sdtEndPr/>
                <w:sdtContent>
                  <w:r>
                    <w:rPr>
                      <w:b/>
                      <w:bCs/>
                      <w:szCs w:val="24"/>
                      <w:lang w:eastAsia="lt-LT"/>
                    </w:rPr>
                    <w:t>21 straipsnio pripažinimas netekusiu galios</w:t>
                  </w:r>
                </w:sdtContent>
              </w:sdt>
            </w:p>
            <w:sdt>
              <w:sdtPr>
                <w:alias w:val="9 str. 1 d."/>
                <w:tag w:val="part_bbd17afc2dfe4eb29059aee70f8077da"/>
                <w:id w:val="1336418990"/>
                <w:lock w:val="sdtLocked"/>
              </w:sdtPr>
              <w:sdtEndPr/>
              <w:sdtContent>
                <w:p w:rsidR="000B5739" w:rsidRDefault="00F41326">
                  <w:pPr>
                    <w:spacing w:line="360" w:lineRule="auto"/>
                    <w:ind w:firstLine="720"/>
                    <w:jc w:val="both"/>
                    <w:rPr>
                      <w:rFonts w:eastAsia="Calibri"/>
                      <w:szCs w:val="24"/>
                    </w:rPr>
                  </w:pPr>
                  <w:r>
                    <w:rPr>
                      <w:rFonts w:eastAsia="Calibri"/>
                      <w:szCs w:val="24"/>
                    </w:rPr>
                    <w:t>Pripažinti netekusiu galios 21 straipsnį.</w:t>
                  </w:r>
                </w:p>
                <w:p w:rsidR="000B5739" w:rsidRDefault="00F41326">
                  <w:pPr>
                    <w:spacing w:line="360" w:lineRule="auto"/>
                    <w:ind w:firstLine="720"/>
                    <w:jc w:val="both"/>
                    <w:rPr>
                      <w:szCs w:val="24"/>
                    </w:rPr>
                  </w:pPr>
                </w:p>
              </w:sdtContent>
            </w:sdt>
          </w:sdtContent>
        </w:sdt>
        <w:sdt>
          <w:sdtPr>
            <w:alias w:val="10 str."/>
            <w:tag w:val="part_9e2b88c242414f32997618d628afd310"/>
            <w:id w:val="-986084288"/>
            <w:lock w:val="sdtLocked"/>
          </w:sdtPr>
          <w:sdtEndPr/>
          <w:sdtContent>
            <w:p w:rsidR="000B5739" w:rsidRDefault="00F41326">
              <w:pPr>
                <w:spacing w:line="360" w:lineRule="auto"/>
                <w:ind w:firstLine="720"/>
                <w:jc w:val="both"/>
                <w:rPr>
                  <w:b/>
                  <w:bCs/>
                  <w:szCs w:val="24"/>
                </w:rPr>
              </w:pPr>
              <w:sdt>
                <w:sdtPr>
                  <w:alias w:val="Numeris"/>
                  <w:tag w:val="nr_9e2b88c242414f32997618d628afd310"/>
                  <w:id w:val="1297645749"/>
                  <w:lock w:val="sdtLocked"/>
                </w:sdtPr>
                <w:sdtEndPr/>
                <w:sdtContent>
                  <w:r>
                    <w:rPr>
                      <w:b/>
                      <w:bCs/>
                      <w:szCs w:val="24"/>
                    </w:rPr>
                    <w:t>10</w:t>
                  </w:r>
                </w:sdtContent>
              </w:sdt>
              <w:r>
                <w:rPr>
                  <w:b/>
                  <w:bCs/>
                  <w:szCs w:val="24"/>
                </w:rPr>
                <w:t xml:space="preserve"> straipsnis. </w:t>
              </w:r>
              <w:sdt>
                <w:sdtPr>
                  <w:alias w:val="Pavadinimas"/>
                  <w:tag w:val="title_9e2b88c242414f32997618d628afd310"/>
                  <w:id w:val="69779335"/>
                  <w:lock w:val="sdtLocked"/>
                </w:sdtPr>
                <w:sdtEndPr/>
                <w:sdtContent>
                  <w:r>
                    <w:rPr>
                      <w:b/>
                      <w:bCs/>
                      <w:szCs w:val="24"/>
                    </w:rPr>
                    <w:t>Įstatymo įsigaliojimas, įgyvendinimas ir taikymas</w:t>
                  </w:r>
                </w:sdtContent>
              </w:sdt>
            </w:p>
            <w:sdt>
              <w:sdtPr>
                <w:alias w:val="10 str. 1 d."/>
                <w:tag w:val="part_ded463ca166240698e52ff466a3124d0"/>
                <w:id w:val="-1511528518"/>
                <w:lock w:val="sdtLocked"/>
              </w:sdtPr>
              <w:sdtEndPr/>
              <w:sdtContent>
                <w:p w:rsidR="000B5739" w:rsidRDefault="00F41326">
                  <w:pPr>
                    <w:spacing w:line="360" w:lineRule="auto"/>
                    <w:ind w:firstLine="720"/>
                    <w:jc w:val="both"/>
                    <w:rPr>
                      <w:szCs w:val="24"/>
                    </w:rPr>
                  </w:pPr>
                  <w:sdt>
                    <w:sdtPr>
                      <w:alias w:val="Numeris"/>
                      <w:tag w:val="nr_ded463ca166240698e52ff466a3124d0"/>
                      <w:id w:val="51431488"/>
                      <w:lock w:val="sdtLocked"/>
                    </w:sdtPr>
                    <w:sdtEndPr/>
                    <w:sdtContent>
                      <w:r>
                        <w:rPr>
                          <w:szCs w:val="24"/>
                        </w:rPr>
                        <w:t>1</w:t>
                      </w:r>
                    </w:sdtContent>
                  </w:sdt>
                  <w:r>
                    <w:rPr>
                      <w:szCs w:val="24"/>
                    </w:rPr>
                    <w:t>. Šis įstatymas, išskyrus šio straipsnio 2 dalį, įsigalioja 2023 m. liepos 2 d.</w:t>
                  </w:r>
                </w:p>
              </w:sdtContent>
            </w:sdt>
            <w:sdt>
              <w:sdtPr>
                <w:alias w:val="10 str. 2 d."/>
                <w:tag w:val="part_7fc21562bf2848a6a03877875889c538"/>
                <w:id w:val="341827297"/>
                <w:lock w:val="sdtLocked"/>
              </w:sdtPr>
              <w:sdtEndPr/>
              <w:sdtContent>
                <w:p w:rsidR="000B5739" w:rsidRDefault="00F41326">
                  <w:pPr>
                    <w:spacing w:line="360" w:lineRule="auto"/>
                    <w:ind w:firstLine="720"/>
                    <w:jc w:val="both"/>
                    <w:rPr>
                      <w:szCs w:val="24"/>
                    </w:rPr>
                  </w:pPr>
                  <w:sdt>
                    <w:sdtPr>
                      <w:alias w:val="Numeris"/>
                      <w:tag w:val="nr_7fc21562bf2848a6a03877875889c538"/>
                      <w:id w:val="1206919322"/>
                      <w:lock w:val="sdtLocked"/>
                    </w:sdtPr>
                    <w:sdtEndPr/>
                    <w:sdtContent>
                      <w:r>
                        <w:rPr>
                          <w:szCs w:val="24"/>
                        </w:rPr>
                        <w:t>2</w:t>
                      </w:r>
                    </w:sdtContent>
                  </w:sdt>
                  <w:r>
                    <w:rPr>
                      <w:szCs w:val="24"/>
                    </w:rPr>
                    <w:t>. Lietuvos Respublikos Vyriausybė iki 2023 m. birželio 30 d. priima šio įstatymo įgyvendinamuosius tei</w:t>
                  </w:r>
                  <w:r>
                    <w:rPr>
                      <w:szCs w:val="24"/>
                    </w:rPr>
                    <w:t>sės aktus.</w:t>
                  </w:r>
                </w:p>
              </w:sdtContent>
            </w:sdt>
            <w:sdt>
              <w:sdtPr>
                <w:alias w:val="10 str. 3 d."/>
                <w:tag w:val="part_a88c4717358b4240aae1e2a7d46cb284"/>
                <w:id w:val="-736160186"/>
                <w:lock w:val="sdtLocked"/>
              </w:sdtPr>
              <w:sdtEndPr/>
              <w:sdtContent>
                <w:p w:rsidR="000B5739" w:rsidRDefault="00F41326">
                  <w:pPr>
                    <w:spacing w:line="360" w:lineRule="auto"/>
                    <w:ind w:firstLine="720"/>
                    <w:jc w:val="both"/>
                    <w:rPr>
                      <w:szCs w:val="24"/>
                    </w:rPr>
                  </w:pPr>
                  <w:sdt>
                    <w:sdtPr>
                      <w:alias w:val="Numeris"/>
                      <w:tag w:val="nr_a88c4717358b4240aae1e2a7d46cb284"/>
                      <w:id w:val="-846243523"/>
                      <w:lock w:val="sdtLocked"/>
                    </w:sdtPr>
                    <w:sdtEndPr/>
                    <w:sdtContent>
                      <w:r>
                        <w:rPr>
                          <w:rFonts w:eastAsia="Calibri"/>
                          <w:szCs w:val="24"/>
                        </w:rPr>
                        <w:t>3</w:t>
                      </w:r>
                    </w:sdtContent>
                  </w:sdt>
                  <w:r>
                    <w:rPr>
                      <w:rFonts w:eastAsia="Calibri"/>
                      <w:szCs w:val="24"/>
                    </w:rPr>
                    <w:t>. Šis įstatymas taikomas rengiant ir tvirtinant 2024 metų ir vėlesnių metų valstybės socialinių fondų biudžetų projektus, taip pat vykdant 2024 metų ir vėlesnių metų valstybės socialinių fondų biudžetus ir atsiskaitant už jų vykdymą. 2023 m</w:t>
                  </w:r>
                  <w:r>
                    <w:rPr>
                      <w:rFonts w:eastAsia="Calibri"/>
                      <w:szCs w:val="24"/>
                    </w:rPr>
                    <w:t>etų Garantinio fondo lėšų sąmata ir 2023 metų Ilgalaikio darbo išmokų fondo lėšų sąmata vykdomos pagal Lietuvos Respublikos garantijų darbuotojams jų darbdaviui tapus nemokiam ir ilgalaikio darbo išmokų įstatymo nuostatas, galiojusias iki šio įstatymo įsig</w:t>
                  </w:r>
                  <w:r>
                    <w:rPr>
                      <w:rFonts w:eastAsia="Calibri"/>
                      <w:szCs w:val="24"/>
                    </w:rPr>
                    <w:t>aliojimo dienos.</w:t>
                  </w:r>
                </w:p>
                <w:p w:rsidR="000B5739" w:rsidRDefault="00F41326">
                  <w:pPr>
                    <w:spacing w:line="360" w:lineRule="auto"/>
                    <w:ind w:firstLine="720"/>
                    <w:jc w:val="both"/>
                    <w:rPr>
                      <w:i/>
                      <w:szCs w:val="24"/>
                    </w:rPr>
                  </w:pPr>
                </w:p>
              </w:sdtContent>
            </w:sdt>
          </w:sdtContent>
        </w:sdt>
        <w:sdt>
          <w:sdtPr>
            <w:alias w:val="signatura"/>
            <w:tag w:val="part_7915ec85435a4f539d45f441ff3d350d"/>
            <w:id w:val="-1065027026"/>
            <w:lock w:val="sdtLocked"/>
          </w:sdtPr>
          <w:sdtEndPr/>
          <w:sdtContent>
            <w:bookmarkStart w:id="0" w:name="_GoBack" w:displacedByCustomXml="prev"/>
            <w:p w:rsidR="000B5739" w:rsidRDefault="00F41326">
              <w:pPr>
                <w:spacing w:line="360" w:lineRule="auto"/>
                <w:ind w:firstLine="720"/>
                <w:jc w:val="both"/>
                <w:rPr>
                  <w:i/>
                  <w:szCs w:val="24"/>
                </w:rPr>
              </w:pPr>
              <w:r>
                <w:rPr>
                  <w:i/>
                  <w:szCs w:val="24"/>
                </w:rPr>
                <w:t>Skelbiu šį Lietuvos Respublikos Seimo priimtą įstatymą.</w:t>
              </w:r>
            </w:p>
            <w:p w:rsidR="000B5739" w:rsidRDefault="000B5739">
              <w:pPr>
                <w:spacing w:line="360" w:lineRule="auto"/>
                <w:rPr>
                  <w:i/>
                  <w:szCs w:val="24"/>
                </w:rPr>
              </w:pPr>
            </w:p>
            <w:p w:rsidR="000B5739" w:rsidRDefault="000B5739">
              <w:pPr>
                <w:spacing w:line="360" w:lineRule="auto"/>
                <w:rPr>
                  <w:i/>
                  <w:szCs w:val="24"/>
                </w:rPr>
              </w:pPr>
            </w:p>
            <w:p w:rsidR="000B5739" w:rsidRDefault="000B5739">
              <w:pPr>
                <w:spacing w:line="360" w:lineRule="auto"/>
              </w:pPr>
            </w:p>
            <w:p w:rsidR="000B5739" w:rsidRDefault="00F41326">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bookmarkEnd w:id="0" w:displacedByCustomXml="next"/>
          </w:sdtContent>
        </w:sdt>
      </w:sdtContent>
    </w:sdt>
    <w:sectPr w:rsidR="000B5739">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5739" w:rsidRDefault="00F41326">
      <w:pPr>
        <w:rPr>
          <w:rFonts w:ascii="TimesLT" w:hAnsi="TimesLT"/>
          <w:lang w:val="en-US"/>
        </w:rPr>
      </w:pPr>
      <w:r>
        <w:rPr>
          <w:rFonts w:ascii="TimesLT" w:hAnsi="TimesLT"/>
          <w:lang w:val="en-US"/>
        </w:rPr>
        <w:separator/>
      </w:r>
    </w:p>
  </w:endnote>
  <w:endnote w:type="continuationSeparator" w:id="0">
    <w:p w:rsidR="000B5739" w:rsidRDefault="00F4132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739" w:rsidRDefault="00F4132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0B5739" w:rsidRDefault="000B573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739" w:rsidRDefault="000B573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739" w:rsidRDefault="000B573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5739" w:rsidRDefault="00F41326">
      <w:pPr>
        <w:rPr>
          <w:rFonts w:ascii="TimesLT" w:hAnsi="TimesLT"/>
          <w:lang w:val="en-US"/>
        </w:rPr>
      </w:pPr>
      <w:r>
        <w:rPr>
          <w:rFonts w:ascii="TimesLT" w:hAnsi="TimesLT"/>
          <w:lang w:val="en-US"/>
        </w:rPr>
        <w:separator/>
      </w:r>
    </w:p>
  </w:footnote>
  <w:footnote w:type="continuationSeparator" w:id="0">
    <w:p w:rsidR="000B5739" w:rsidRDefault="00F4132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739" w:rsidRDefault="00F4132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0B5739" w:rsidRDefault="000B5739">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739" w:rsidRDefault="00F41326">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0B5739" w:rsidRDefault="000B5739">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739" w:rsidRDefault="000B573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915"/>
    <w:rsid w:val="000B5739"/>
    <w:rsid w:val="00D47915"/>
    <w:rsid w:val="00F413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09DBF45-E8F5-4A0A-90C1-0F6B9C993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b8d375e0219400aa4d65e113b2fa09d" PartId="c9b9a83fe37443179fe74feb93493437">
    <Part Type="straipsnis" Nr="1" Abbr="1 str." Title="5 straipsnio pakeitimas" DocPartId="61137b8c39c74705bfc8a753ec961c5f" PartId="6ebc06cc068f441384daf6535c36862e">
      <Part Type="strDalis" Nr="1" Abbr="1 str. 1 d." DocPartId="bf08148506d14be9ade3ce55b918228d" PartId="31c8eb7d326a4bd7ae1987feb7791dc2">
        <Part Type="citata" DocPartId="1b87d0d457504d4dba7506541476f0bf" PartId="b0497b7d134d440e9e5f42c41dbd935b">
          <Part Type="strDalis" Nr="1" Abbr="1 d." DocPartId="e1aac325cda74c05b29aaa3f4830bea0" PartId="32999bae1f614fa2b4833d45f90df03b"/>
        </Part>
      </Part>
    </Part>
    <Part Type="straipsnis" Nr="2" Abbr="2 str." Title="6 straipsnio pripažinimas netekusiu galios" DocPartId="2bce8108d9b044d7adaddfe702c9cd05" PartId="0b3f9abb735640edac0010e87fcb7725">
      <Part Type="strDalis" Nr="1" Abbr="2 str. 1 d." DocPartId="a5183f8475b94281ad0dfde21574d9b9" PartId="99b91cefda4d4b26bbc2d7dc9a3f4405"/>
    </Part>
    <Part Type="straipsnis" Nr="3" Abbr="3 str." Title="7 straipsnio pakeitimas" DocPartId="49a3cd617a164703a27f5c1913dadaa3" PartId="6403c894edf445b285b360c357c2c053">
      <Part Type="strDalis" Nr="1" Abbr="3 str. 1 d." DocPartId="2965228cd5c64f7383cbb68d3a622db5" PartId="45ff40265a9a48488ee07c23d84575b6">
        <Part Type="citata" DocPartId="c90e3db332794809970fb9766c0c3ad9" PartId="850f5dd8206444be9bf28db5dad914f7">
          <Part Type="strDalis" Nr="1" Abbr="1 d." DocPartId="dd4a75b7b59f4c928b93c095c5200ed6" PartId="7834c453bc5649e98873c5836e1db1ce"/>
        </Part>
      </Part>
    </Part>
    <Part Type="straipsnis" Nr="4" Abbr="4 str." Title="8 straipsnio pakeitimas" DocPartId="13c0675d368045e48de681bef79e7668" PartId="8aae6cb716a84be4923419235edcfdb4">
      <Part Type="strDalis" Nr="1" Abbr="4 str. 1 d." DocPartId="ae0f0a2c49434cb3b9f89bb782e6459c" PartId="b7665d5569ce413ea53909726aca7f85">
        <Part Type="citata" DocPartId="37c47a35683c465aacea1cca7b8f2f02" PartId="12358238ce854595bafb2e28321414b2">
          <Part Type="strDalis" Nr="3" Abbr="3 d." DocPartId="cd611684f9ac40b98674fe168ed4b331" PartId="4b36804f3835430aae3838fe99c3e8d2"/>
        </Part>
      </Part>
      <Part Type="strDalis" Nr="2" Abbr="4 str. 2 d." DocPartId="345d4bd985c143dca68479575bdd0199" PartId="3e94c384358c4dc189dbdcfffcf4db94">
        <Part Type="citata" DocPartId="f4d5b884d6594b01b1de207e5b6876df" PartId="1084a251273f4ac297acd774d11097a9">
          <Part Type="strDalis" Nr="4" Abbr="4 d." DocPartId="501fad4bec084ec9a4490f3bdf265573" PartId="04a344eb0ff7437b8a6a04af33f8ae5c"/>
        </Part>
      </Part>
      <Part Type="strDalis" Nr="3" Abbr="4 str. 3 d." DocPartId="5a83445eb236459a8ad79a6b46c39415" PartId="18f9b430af09421d85238193ec8536bf">
        <Part Type="citata" DocPartId="ce66d14eff37429ab7cef8a94efd0cab" PartId="b1e36b16938c4d06921bd25dc10e9245">
          <Part Type="strDalis" Nr="7" Abbr="7 d." DocPartId="05f1f5ffaa244dc98915f7a21d6474ec" PartId="88e4fbe852854792a2749f90f6805c8d"/>
        </Part>
      </Part>
    </Part>
    <Part Type="straipsnis" Nr="5" Abbr="5 str." Title="14 straipsnio pakeitimas" DocPartId="4a6fe7c615cc4b20a6cf33d8d2c1f3d5" PartId="38b00ae62217426fb8eff71cfbfbb0eb">
      <Part Type="strDalis" Nr="1" Abbr="5 str. 1 d." DocPartId="f80f1a46bdbd45b2b43631305405956e" PartId="afce1cf845e9414aaef8858c587d3a18">
        <Part Type="citata" DocPartId="bc239c302b0647948f1c99fd747bcb35" PartId="bb9e38483da448c79cfa0f3f963fcd68">
          <Part Type="strDalis" Nr="1" Abbr="1 d." DocPartId="4459a24b17e04e5c8a6be8eb5055fe33" PartId="70236cb37c7149b690a69dcaf8a6cdfb"/>
        </Part>
      </Part>
    </Part>
    <Part Type="straipsnis" Nr="6" Abbr="6 str." Title="15 straipsnio pripažinimas netekusiu galios" DocPartId="daa6caf41adb4175bab8857b3c367e87" PartId="1a164059afb14a27bd936e155bff79e8">
      <Part Type="strDalis" Nr="1" Abbr="6 str. 1 d." DocPartId="ebb81885a4344dc68520a0b5fdfb62bd" PartId="5e9dbb0eaad74112aa33bbb3a6fc85f4"/>
    </Part>
    <Part Type="straipsnis" Nr="7" Abbr="7 str." Title="19 straipsnio pakeitimas" DocPartId="693c4cdd9cc34523aa3a23a61c874c0b" PartId="10ebe6d58d8249caa3bd7d589fe28e6b">
      <Part Type="strDalis" Nr="1" Abbr="7 str. 1 d." DocPartId="d5f62d583c7b416cbc4e3ced6fe2e43c" PartId="a127590cc0c24735b3a53065afba6a5f">
        <Part Type="citata" DocPartId="2eef57538cdb48308650b45f4f72d9af" PartId="a359478d97be4f588a575c9ad49bf658">
          <Part Type="strPunktas" Nr="5" Abbr="5 p." DocPartId="88a6050604764095860bbf7c763830f7" PartId="c565654a8ee24956adeacf9b3eea1d48"/>
        </Part>
      </Part>
      <Part Type="strDalis" Nr="2" Abbr="7 str. 2 d." DocPartId="2d7c0c20988b4015a0eea6f46940728a" PartId="67a4419662104a848d81ee57fa0111db">
        <Part Type="citata" DocPartId="aeb7437f85084309870a3f238ab6f57c" PartId="7128c6dfa5c14558bd7f7fcd99e34ee5">
          <Part Type="strPunktas" Nr="8" Abbr="8 p." DocPartId="fb8fd73315d34056922e87a4d76a1052" PartId="8a432102376d4050a6e4972a0af96554"/>
        </Part>
      </Part>
    </Part>
    <Part Type="straipsnis" Nr="8" Abbr="8 str." Title="20 straipsnio pakeitimas" DocPartId="9a94d90d97a443748996c9c4e05ec7d0" PartId="0b556a6c76e741e48aa7f489c3e1f92e">
      <Part Type="strDalis" Nr="1" Abbr="8 str. 1 d." DocPartId="3e67602b44c140a1a191fca9709641b6" PartId="9e098ed193134ac08f923b45d00ebb82">
        <Part Type="citata" DocPartId="c5145cc5e4814c5db60bfc3c369a87d0" PartId="b08ae39cf78246dbbfc398ddf983e396">
          <Part Type="strPunktas" Nr="1" Abbr="1 p." DocPartId="749281b2d31742b4b5b5c6d3aa9144e9" PartId="117b5aa6ee9a4c8eb2dc6d4af8317406"/>
        </Part>
      </Part>
    </Part>
    <Part Type="straipsnis" Nr="9" Abbr="9 str." Title="21 straipsnio pripažinimas netekusiu galios" DocPartId="754b9e97b3dc4e59b7c90454ccf140ce" PartId="bcb0c51bbcc34706b7659be6d19454e1">
      <Part Type="strDalis" Nr="1" Abbr="9 str. 1 d." DocPartId="1af133ae7c5b483ba3725ddb10dc073f" PartId="bbd17afc2dfe4eb29059aee70f8077da"/>
    </Part>
    <Part Type="straipsnis" Nr="10" Abbr="10 str." Title="Įstatymo įsigaliojimas, įgyvendinimas ir taikymas" DocPartId="08e4cb3145a841a0a7162f46fd282365" PartId="9e2b88c242414f32997618d628afd310">
      <Part Type="strDalis" Nr="1" Abbr="10 str. 1 d." DocPartId="8a58aae70e3541469bc77fda1a00c179" PartId="ded463ca166240698e52ff466a3124d0"/>
      <Part Type="strDalis" Nr="2" Abbr="10 str. 2 d." DocPartId="4f4b6ae9d1a3453cbb92cd75c815f8b4" PartId="7fc21562bf2848a6a03877875889c538"/>
      <Part Type="strDalis" Nr="3" Abbr="10 str. 3 d." DocPartId="19ab2f2ad2514429af055e3831686249" PartId="a88c4717358b4240aae1e2a7d46cb284"/>
    </Part>
    <Part Type="signatura" DocPartId="ac367f6082ef4f4aa1a69918a10b47e0" PartId="7915ec85435a4f539d45f441ff3d350d"/>
  </Part>
</Parts>
</file>

<file path=customXml/itemProps1.xml><?xml version="1.0" encoding="utf-8"?>
<ds:datastoreItem xmlns:ds="http://schemas.openxmlformats.org/officeDocument/2006/customXml" ds:itemID="{B4844C14-9945-4760-BAA1-E2DD7D3115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719</Words>
  <Characters>4896</Characters>
  <Application>Microsoft Office Word</Application>
  <DocSecurity>0</DocSecurity>
  <Lines>40</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5604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TAMALIŪNIENĖ Vilija</cp:lastModifiedBy>
  <cp:revision>3</cp:revision>
  <cp:lastPrinted>2004-12-10T05:45:00Z</cp:lastPrinted>
  <dcterms:created xsi:type="dcterms:W3CDTF">2023-05-30T05:07:00Z</dcterms:created>
  <dcterms:modified xsi:type="dcterms:W3CDTF">2023-05-30T06:04:00Z</dcterms:modified>
</cp:coreProperties>
</file>