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30e6fe4ac994b17b72d79d33945a15a"/>
        <w:id w:val="-1717107479"/>
        <w:lock w:val="sdtLocked"/>
      </w:sdtPr>
      <w:sdtEndPr/>
      <w:sdtContent>
        <w:p w14:paraId="1654A6C1" w14:textId="77777777" w:rsidR="004D7EF9" w:rsidRDefault="001D7C71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object w:dxaOrig="705" w:dyaOrig="825" w14:anchorId="341B334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1.25pt" o:ole="" fillcolor="window">
                <v:imagedata r:id="rId8" o:title=""/>
              </v:shape>
              <o:OLEObject Type="Embed" ProgID="Word.Picture.8" ShapeID="_x0000_i1025" DrawAspect="Content" ObjectID="_1606723056" r:id="rId9"/>
            </w:object>
          </w:r>
        </w:p>
        <w:p w14:paraId="4211DC8C" w14:textId="77777777" w:rsidR="004D7EF9" w:rsidRDefault="004D7EF9">
          <w:pPr>
            <w:jc w:val="center"/>
            <w:rPr>
              <w:sz w:val="20"/>
              <w:lang w:eastAsia="lt-LT"/>
            </w:rPr>
          </w:pPr>
        </w:p>
        <w:p w14:paraId="6AF4A2D5" w14:textId="488DE619" w:rsidR="004D7EF9" w:rsidRDefault="001D7C71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6AF4A2D8" w14:textId="77777777" w:rsidR="004D7EF9" w:rsidRDefault="004D7EF9">
          <w:pPr>
            <w:jc w:val="center"/>
            <w:rPr>
              <w:b/>
              <w:sz w:val="26"/>
              <w:lang w:eastAsia="lt-LT"/>
            </w:rPr>
          </w:pPr>
        </w:p>
        <w:p w14:paraId="6AF4A2D9" w14:textId="339FE4B8" w:rsidR="004D7EF9" w:rsidRDefault="001D7C71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6AF4A2DA" w14:textId="77777777" w:rsidR="004D7EF9" w:rsidRDefault="001D7C71">
          <w:pPr>
            <w:jc w:val="center"/>
            <w:textAlignment w:val="center"/>
            <w:rPr>
              <w:sz w:val="28"/>
              <w:szCs w:val="28"/>
              <w:lang w:eastAsia="lt-LT"/>
            </w:rPr>
          </w:pPr>
          <w:r>
            <w:rPr>
              <w:b/>
              <w:bCs/>
              <w:caps/>
              <w:color w:val="000000"/>
              <w:sz w:val="28"/>
              <w:szCs w:val="28"/>
              <w:lang w:eastAsia="lt-LT"/>
            </w:rPr>
            <w:t>DĖL LIETUVOS RESPUBLIKOS SUSISIEKIMO MINISTRO 2017 M. SAUSIO 23 D. ĮSAKYMO NR. 3-22 „DĖL LIETUVOS RESPUBLIKOS SUSISIEKIMO MINISTRO 2011 M. VASARIO 28 D. ĮSAKYMO NR. 3-118 „DĖL RINKLIAVŲ UŽ NAUDOJIMĄSI ORO UOSTO IR ORO NAVIGACIJOS PASLAUGOMIS LIETUVOS RESPU</w:t>
          </w:r>
          <w:r>
            <w:rPr>
              <w:b/>
              <w:bCs/>
              <w:caps/>
              <w:color w:val="000000"/>
              <w:sz w:val="28"/>
              <w:szCs w:val="28"/>
              <w:lang w:eastAsia="lt-LT"/>
            </w:rPr>
            <w:t>BLIKOS ORO ERDVĖJE MOKĖJIMO IR NA</w:t>
          </w:r>
          <w:bookmarkStart w:id="0" w:name="_GoBack"/>
          <w:bookmarkEnd w:id="0"/>
          <w:r>
            <w:rPr>
              <w:b/>
              <w:bCs/>
              <w:caps/>
              <w:color w:val="000000"/>
              <w:sz w:val="28"/>
              <w:szCs w:val="28"/>
              <w:lang w:eastAsia="lt-LT"/>
            </w:rPr>
            <w:t xml:space="preserve">UDOJIMO TVARKOS APRAŠO PATVIRTINIMO“ PAKEITIMO“ PAKEITIMO </w:t>
          </w:r>
        </w:p>
        <w:p w14:paraId="6AF4A2DC" w14:textId="77777777" w:rsidR="004D7EF9" w:rsidRDefault="004D7EF9">
          <w:pPr>
            <w:rPr>
              <w:b/>
              <w:sz w:val="26"/>
              <w:lang w:eastAsia="lt-LT"/>
            </w:rPr>
          </w:pPr>
        </w:p>
        <w:p w14:paraId="6AF4A2DD" w14:textId="3EBEDCAD" w:rsidR="004D7EF9" w:rsidRDefault="001D7C71">
          <w:pPr>
            <w:jc w:val="center"/>
            <w:rPr>
              <w:lang w:eastAsia="lt-LT"/>
            </w:rPr>
          </w:pPr>
          <w:r>
            <w:rPr>
              <w:lang w:eastAsia="lt-LT"/>
            </w:rPr>
            <w:t>2018 m. gruodžio 19 d. Nr. 3-641</w:t>
          </w:r>
        </w:p>
        <w:p w14:paraId="6AF4A2DE" w14:textId="77777777" w:rsidR="004D7EF9" w:rsidRDefault="001D7C7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AF4A2E0" w14:textId="77777777" w:rsidR="004D7EF9" w:rsidRDefault="004D7EF9">
          <w:pPr>
            <w:rPr>
              <w:lang w:eastAsia="lt-LT"/>
            </w:rPr>
          </w:pPr>
        </w:p>
        <w:sdt>
          <w:sdtPr>
            <w:alias w:val="1 p."/>
            <w:tag w:val="part_539829819ef34d03be34970aaa2c4f4b"/>
            <w:id w:val="2077927944"/>
            <w:lock w:val="sdtLocked"/>
          </w:sdtPr>
          <w:sdtEndPr/>
          <w:sdtContent>
            <w:p w14:paraId="6AF4A2E2" w14:textId="49D59C8A" w:rsidR="004D7EF9" w:rsidRDefault="001D7C71">
              <w:pPr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9829819ef34d03be34970aaa2c4f4b"/>
                  <w:id w:val="-126615756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 a k e i č i u </w:t>
              </w:r>
              <w:r>
                <w:rPr>
                  <w:bCs/>
                  <w:color w:val="000000"/>
                  <w:szCs w:val="24"/>
                  <w:lang w:eastAsia="lt-LT"/>
                </w:rPr>
                <w:t>Lietuvos Respublikos susisiekimo ministro 2017 m. sausio 23 d. įsakymą Nr. 3-22 „Dėl Lietuvos Respub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likos susisiekimo ministro 2011 m. vasario 28 d. įsakymo Nr. 3-118 „Dėl Rinkliavų už naudojimąsi oro uosto ir oro navigacijos paslaugomis Lietuvos Respublikos oro erdvėje mokėjimo ir naudojimo tvarkos aprašo patvirtinimo“ pakeitimo“ </w:t>
              </w:r>
              <w:r>
                <w:rPr>
                  <w:color w:val="000000"/>
                  <w:szCs w:val="24"/>
                  <w:lang w:eastAsia="lt-LT"/>
                </w:rPr>
                <w:t>ir 2 punktą išdėstau ta</w:t>
              </w:r>
              <w:r>
                <w:rPr>
                  <w:color w:val="000000"/>
                  <w:szCs w:val="24"/>
                  <w:lang w:eastAsia="lt-LT"/>
                </w:rPr>
                <w:t>ip:</w:t>
              </w:r>
            </w:p>
            <w:sdt>
              <w:sdtPr>
                <w:alias w:val="citata"/>
                <w:tag w:val="part_b3be59fc9f75435dbb5b5d94564be2b5"/>
                <w:id w:val="1455757816"/>
                <w:lock w:val="sdtLocked"/>
              </w:sdtPr>
              <w:sdtEndPr/>
              <w:sdtContent>
                <w:sdt>
                  <w:sdtPr>
                    <w:alias w:val="2 p."/>
                    <w:tag w:val="part_b0c4847fe7ae4875b891f5d32b1b85f1"/>
                    <w:id w:val="-2078039605"/>
                    <w:lock w:val="sdtLocked"/>
                  </w:sdtPr>
                  <w:sdtEndPr/>
                  <w:sdtContent>
                    <w:p w14:paraId="6AF4A2E3" w14:textId="11C82BA3" w:rsidR="004D7EF9" w:rsidRDefault="001D7C71">
                      <w:pPr>
                        <w:spacing w:line="228" w:lineRule="auto"/>
                        <w:ind w:firstLine="1134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0c4847fe7ae4875b891f5d32b1b85f1"/>
                          <w:id w:val="11625045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pacing w:val="60"/>
                          <w:szCs w:val="24"/>
                          <w:lang w:eastAsia="lt-LT"/>
                        </w:rPr>
                        <w:t>Paved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u Lietuvos transporto saugos administracijai:</w:t>
                      </w:r>
                    </w:p>
                    <w:sdt>
                      <w:sdtPr>
                        <w:alias w:val="2.1 pp."/>
                        <w:tag w:val="part_636e14fe7453434b9ec8649d06ffef7a"/>
                        <w:id w:val="-1708242616"/>
                        <w:lock w:val="sdtLocked"/>
                      </w:sdtPr>
                      <w:sdtEndPr/>
                      <w:sdtContent>
                        <w:p w14:paraId="6AF4A2E4" w14:textId="77777777" w:rsidR="004D7EF9" w:rsidRDefault="001D7C71">
                          <w:pPr>
                            <w:spacing w:line="228" w:lineRule="auto"/>
                            <w:ind w:firstLine="1134"/>
                            <w:jc w:val="both"/>
                            <w:rPr>
                              <w:szCs w:val="24"/>
                              <w:lang w:val="en-US" w:eastAsia="lt-LT"/>
                            </w:rPr>
                          </w:pPr>
                          <w:sdt>
                            <w:sdtPr>
                              <w:alias w:val="Numeris"/>
                              <w:tag w:val="nr_636e14fe7453434b9ec8649d06ffef7a"/>
                              <w:id w:val="-5402153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nustatyti sąlygas, kurioms esant nesutarimą dėl rinkliavų sistemos galima perduoti nagrinėti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Lietuvos transporto saugos administracijai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cb7bdcc5c9704ee3913750b8bb88fe1c"/>
                        <w:id w:val="-1748562511"/>
                        <w:lock w:val="sdtLocked"/>
                      </w:sdtPr>
                      <w:sdtEndPr/>
                      <w:sdtContent>
                        <w:p w14:paraId="6AF4A2E5" w14:textId="0691A62C" w:rsidR="004D7EF9" w:rsidRDefault="001D7C71">
                          <w:pPr>
                            <w:spacing w:line="228" w:lineRule="auto"/>
                            <w:ind w:firstLine="1134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b7bdcc5c9704ee3913750b8bb88fe1c"/>
                              <w:id w:val="-16222284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patvirtinti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oro uostą valdančios įmonės ir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oro uosto naudotojų nesutarimų dėl rinkliavų sistemos sprendimo procedūrą ir kriterijus, pagal kuriuos bus vertinami nesutarimai ir priimami sprendimai.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f51a42599a54a9da0cda450aea5ef81"/>
            <w:id w:val="305366089"/>
            <w:lock w:val="sdtLocked"/>
          </w:sdtPr>
          <w:sdtEndPr/>
          <w:sdtContent>
            <w:p w14:paraId="7B0D146D" w14:textId="18A65734" w:rsidR="004D7EF9" w:rsidRDefault="001D7C71" w:rsidP="001D7C71">
              <w:pPr>
                <w:ind w:firstLine="1134"/>
              </w:pPr>
              <w:sdt>
                <w:sdtPr>
                  <w:alias w:val="Numeris"/>
                  <w:tag w:val="nr_6f51a42599a54a9da0cda450aea5ef81"/>
                  <w:id w:val="150786704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N u s t a t a u, kad šis įsakymas įsigalioja 2019 m. sausio 1 d.</w:t>
              </w:r>
            </w:p>
          </w:sdtContent>
        </w:sdt>
        <w:sdt>
          <w:sdtPr>
            <w:alias w:val="signatura"/>
            <w:tag w:val="part_868c49d7bf8c4112a31f66b74251d324"/>
            <w:id w:val="876128497"/>
            <w:lock w:val="sdtLocked"/>
          </w:sdtPr>
          <w:sdtEndPr/>
          <w:sdtContent>
            <w:p w14:paraId="06376AE1" w14:textId="77777777" w:rsidR="001D7C71" w:rsidRDefault="001D7C71">
              <w:pPr>
                <w:jc w:val="both"/>
              </w:pPr>
            </w:p>
            <w:p w14:paraId="41E56E24" w14:textId="77777777" w:rsidR="001D7C71" w:rsidRDefault="001D7C71">
              <w:pPr>
                <w:jc w:val="both"/>
              </w:pPr>
            </w:p>
            <w:p w14:paraId="19BF33A5" w14:textId="77777777" w:rsidR="001D7C71" w:rsidRDefault="001D7C71">
              <w:pPr>
                <w:jc w:val="both"/>
              </w:pPr>
            </w:p>
            <w:p w14:paraId="6AF4A2FA" w14:textId="170BFC94" w:rsidR="004D7EF9" w:rsidRDefault="001D7C71">
              <w:pPr>
                <w:jc w:val="both"/>
                <w:rPr>
                  <w:sz w:val="20"/>
                  <w:lang w:eastAsia="lt-LT"/>
                </w:rPr>
              </w:pPr>
              <w:r>
                <w:rPr>
                  <w:lang w:eastAsia="lt-LT"/>
                </w:rPr>
                <w:t>Susisiekimo ministr</w:t>
              </w:r>
              <w:r>
                <w:rPr>
                  <w:lang w:eastAsia="lt-LT"/>
                </w:rPr>
                <w:t xml:space="preserve">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Rokas Masiulis</w:t>
              </w:r>
            </w:p>
            <w:p w14:paraId="6AF4A2FB" w14:textId="3C382B73" w:rsidR="004D7EF9" w:rsidRDefault="001D7C71">
              <w:pPr>
                <w:rPr>
                  <w:sz w:val="20"/>
                  <w:lang w:eastAsia="lt-LT"/>
                </w:rPr>
              </w:pPr>
            </w:p>
          </w:sdtContent>
        </w:sdt>
      </w:sdtContent>
    </w:sdt>
    <w:sectPr w:rsidR="004D7EF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851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F4A2FF" w14:textId="77777777" w:rsidR="004D7EF9" w:rsidRDefault="001D7C71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6AF4A300" w14:textId="77777777" w:rsidR="004D7EF9" w:rsidRDefault="001D7C71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5" w14:textId="77777777" w:rsidR="004D7EF9" w:rsidRDefault="004D7EF9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6" w14:textId="77777777" w:rsidR="004D7EF9" w:rsidRDefault="004D7EF9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8" w14:textId="77777777" w:rsidR="004D7EF9" w:rsidRDefault="004D7EF9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F4A2FD" w14:textId="77777777" w:rsidR="004D7EF9" w:rsidRDefault="001D7C71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AF4A2FE" w14:textId="77777777" w:rsidR="004D7EF9" w:rsidRDefault="001D7C71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1" w14:textId="77777777" w:rsidR="004D7EF9" w:rsidRDefault="001D7C7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0"/>
        <w:szCs w:val="22"/>
        <w:lang w:eastAsia="lt-LT"/>
      </w:rPr>
    </w:pPr>
    <w:r>
      <w:rPr>
        <w:sz w:val="20"/>
        <w:szCs w:val="22"/>
        <w:lang w:eastAsia="lt-LT"/>
      </w:rPr>
      <w:fldChar w:fldCharType="begin"/>
    </w:r>
    <w:r>
      <w:rPr>
        <w:sz w:val="20"/>
        <w:szCs w:val="22"/>
        <w:lang w:eastAsia="lt-LT"/>
      </w:rPr>
      <w:instrText xml:space="preserve">PAGE  </w:instrText>
    </w:r>
    <w:r>
      <w:rPr>
        <w:sz w:val="20"/>
        <w:szCs w:val="22"/>
        <w:lang w:eastAsia="lt-LT"/>
      </w:rPr>
      <w:fldChar w:fldCharType="separate"/>
    </w:r>
    <w:r>
      <w:rPr>
        <w:sz w:val="20"/>
        <w:szCs w:val="22"/>
        <w:lang w:eastAsia="lt-LT"/>
      </w:rPr>
      <w:t>1</w:t>
    </w:r>
    <w:r>
      <w:rPr>
        <w:sz w:val="20"/>
        <w:szCs w:val="22"/>
        <w:lang w:eastAsia="lt-LT"/>
      </w:rPr>
      <w:fldChar w:fldCharType="end"/>
    </w:r>
  </w:p>
  <w:p w14:paraId="6AF4A302" w14:textId="77777777" w:rsidR="004D7EF9" w:rsidRDefault="004D7EF9">
    <w:pPr>
      <w:tabs>
        <w:tab w:val="center" w:pos="4153"/>
        <w:tab w:val="right" w:pos="8306"/>
      </w:tabs>
      <w:spacing w:after="200" w:line="276" w:lineRule="auto"/>
      <w:rPr>
        <w:sz w:val="20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4" w14:textId="77777777" w:rsidR="004D7EF9" w:rsidRDefault="004D7EF9">
    <w:pPr>
      <w:tabs>
        <w:tab w:val="center" w:pos="4153"/>
        <w:tab w:val="right" w:pos="8306"/>
      </w:tabs>
      <w:spacing w:after="200" w:line="276" w:lineRule="auto"/>
      <w:rPr>
        <w:sz w:val="20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4A307" w14:textId="77777777" w:rsidR="004D7EF9" w:rsidRDefault="004D7EF9">
    <w:pPr>
      <w:tabs>
        <w:tab w:val="center" w:pos="4153"/>
        <w:tab w:val="right" w:pos="8306"/>
      </w:tabs>
      <w:spacing w:after="200" w:line="276" w:lineRule="auto"/>
      <w:rPr>
        <w:sz w:val="20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A82"/>
    <w:rsid w:val="001D7C71"/>
    <w:rsid w:val="004D7EF9"/>
    <w:rsid w:val="007A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AF4A2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9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48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73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9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18435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16e720a349f45718655db7e2d54809a" PartId="230e6fe4ac994b17b72d79d33945a15a">
    <Part Type="punktas" Nr="1" Abbr="1 p." DocPartId="991f6a4be90e42ef8d3ff9d7c9c25bc7" PartId="539829819ef34d03be34970aaa2c4f4b">
      <Part Type="citata" DocPartId="00aaefb318534d66bdf61c6def0208ce" PartId="b3be59fc9f75435dbb5b5d94564be2b5">
        <Part Type="punktas" Nr="2" Abbr="2 p." DocPartId="b42bddf7e8c848a782e3697ccced4e63" PartId="b0c4847fe7ae4875b891f5d32b1b85f1">
          <Part Type="papunktis" Nr="2.1" Abbr="2.1 pp." DocPartId="eb1f910b44854cbcb70ab994cea44bba" PartId="636e14fe7453434b9ec8649d06ffef7a"/>
          <Part Type="papunktis" Nr="2.2" Abbr="2.2 pp." DocPartId="ea46b30025ee46e0a32866ea1ab7aa2f" PartId="cb7bdcc5c9704ee3913750b8bb88fe1c"/>
        </Part>
      </Part>
    </Part>
    <Part Type="punktas" Nr="2" Abbr="2 p." DocPartId="2bf8f8df0afd444884f4bf3a6edba402" PartId="6f51a42599a54a9da0cda450aea5ef81"/>
    <Part Type="signatura" DocPartId="8fd71e729fa84359be2721fc597280f1" PartId="868c49d7bf8c4112a31f66b74251d324"/>
  </Part>
</Parts>
</file>

<file path=customXml/itemProps1.xml><?xml version="1.0" encoding="utf-8"?>
<ds:datastoreItem xmlns:ds="http://schemas.openxmlformats.org/officeDocument/2006/customXml" ds:itemID="{D04BF275-613C-42C3-89C2-85DFD636E7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1390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Vlada Zeguniene</dc:creator>
  <cp:lastModifiedBy>RAKAUSKIENĖ Loreta</cp:lastModifiedBy>
  <cp:revision>3</cp:revision>
  <cp:lastPrinted>2015-06-17T11:32:00Z</cp:lastPrinted>
  <dcterms:created xsi:type="dcterms:W3CDTF">2018-12-19T09:10:00Z</dcterms:created>
  <dcterms:modified xsi:type="dcterms:W3CDTF">2018-12-19T09:11:00Z</dcterms:modified>
</cp:coreProperties>
</file>