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95af466496a4063b8b8d86ae8e30ba7"/>
        <w:id w:val="975962133"/>
        <w:lock w:val="sdtLocked"/>
      </w:sdtPr>
      <w:sdtEndPr/>
      <w:sdtContent>
        <w:p w14:paraId="177C2E4C" w14:textId="77777777" w:rsidR="00A57359" w:rsidRDefault="00CE652B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C334F7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8" o:title=""/>
              </v:shape>
              <o:OLEObject Type="Embed" ProgID="Word.Picture.8" ShapeID="_x0000_i1025" DrawAspect="Content" ObjectID="_1734444377" r:id="rId9"/>
            </w:object>
          </w:r>
        </w:p>
        <w:p w14:paraId="1208D794" w14:textId="77777777" w:rsidR="00A57359" w:rsidRDefault="00A5735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843048E" w14:textId="77777777" w:rsidR="00A57359" w:rsidRDefault="00CE652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E12B9D7" w14:textId="77777777" w:rsidR="00A57359" w:rsidRDefault="00A5735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F70497D" w14:textId="77777777" w:rsidR="00A57359" w:rsidRDefault="00CE652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B6EB696" w14:textId="77777777" w:rsidR="00A57359" w:rsidRDefault="00CE652B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14:paraId="515F7255" w14:textId="77777777" w:rsidR="00A57359" w:rsidRDefault="00A57359">
          <w:pPr>
            <w:jc w:val="center"/>
            <w:rPr>
              <w:szCs w:val="24"/>
            </w:rPr>
          </w:pPr>
        </w:p>
        <w:p w14:paraId="55B1F88D" w14:textId="44D86C77" w:rsidR="00A57359" w:rsidRDefault="00CE652B">
          <w:pPr>
            <w:jc w:val="center"/>
            <w:rPr>
              <w:szCs w:val="24"/>
            </w:rPr>
          </w:pPr>
          <w:r>
            <w:rPr>
              <w:szCs w:val="24"/>
            </w:rPr>
            <w:t>2023</w:t>
          </w:r>
          <w:r>
            <w:rPr>
              <w:szCs w:val="24"/>
            </w:rPr>
            <w:t xml:space="preserve"> m. sausio 5 d. Nr. V-19</w:t>
          </w:r>
        </w:p>
        <w:p w14:paraId="2799129D" w14:textId="77777777" w:rsidR="00A57359" w:rsidRDefault="00CE652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39624510" w:rsidR="00A57359" w:rsidRDefault="00A57359">
          <w:pPr>
            <w:ind w:firstLine="851"/>
            <w:jc w:val="both"/>
            <w:rPr>
              <w:szCs w:val="24"/>
            </w:rPr>
          </w:pPr>
        </w:p>
        <w:p w14:paraId="0A005B5F" w14:textId="77777777" w:rsidR="00CE652B" w:rsidRDefault="00CE652B">
          <w:pPr>
            <w:ind w:firstLine="851"/>
            <w:jc w:val="both"/>
            <w:rPr>
              <w:szCs w:val="24"/>
            </w:rPr>
          </w:pPr>
          <w:bookmarkStart w:id="0" w:name="_GoBack"/>
          <w:bookmarkEnd w:id="0"/>
        </w:p>
        <w:sdt>
          <w:sdtPr>
            <w:alias w:val="preambule"/>
            <w:tag w:val="part_96d338e474c94c03835192ade0bed981"/>
            <w:id w:val="1361310619"/>
            <w:lock w:val="sdtLocked"/>
          </w:sdtPr>
          <w:sdtEndPr/>
          <w:sdtContent>
            <w:p w14:paraId="6F929919" w14:textId="1EC67824" w:rsidR="00A57359" w:rsidRDefault="00CE652B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</w:t>
              </w:r>
              <w:r>
                <w:rPr>
                  <w:szCs w:val="24"/>
                </w:rPr>
                <w:t xml:space="preserve">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</w:t>
              </w:r>
              <w:r>
                <w:rPr>
                  <w:szCs w:val="24"/>
                </w:rPr>
                <w:t xml:space="preserve"> sveikatos apsaugos ministro 2022 m. gegužės 20 d. įsakymu Nr. V-988 „Dėl 2022–2030 metų plėtros programos valdytojos Lietuvos Respublikos sveikatos apsaugos ministerijos sveikatos priežiūros kokybės ir efektyvumo didinimo plėtros programos pažangos priemo</w:t>
              </w:r>
              <w:r>
                <w:rPr>
                  <w:szCs w:val="24"/>
                </w:rPr>
                <w:t>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ca744027dbf7424a97be33a4abaa643e"/>
            <w:id w:val="2129353828"/>
            <w:lock w:val="sdtLocked"/>
          </w:sdtPr>
          <w:sdtEndPr/>
          <w:sdtContent>
            <w:p w14:paraId="4719F543" w14:textId="13944F5E" w:rsidR="00A57359" w:rsidRDefault="00CE652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a744027dbf7424a97be33a4abaa643e"/>
                  <w:id w:val="-790704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1 priedą ir jį išdėstau nauja redakcija (pridedama).</w:t>
              </w:r>
            </w:p>
          </w:sdtContent>
        </w:sdt>
        <w:sdt>
          <w:sdtPr>
            <w:alias w:val="2 p."/>
            <w:tag w:val="part_86562a846ce74a32b08b8fe72df4a183"/>
            <w:id w:val="-214742210"/>
            <w:lock w:val="sdtLocked"/>
          </w:sdtPr>
          <w:sdtEndPr/>
          <w:sdtContent>
            <w:p w14:paraId="3BB5720F" w14:textId="627B2E49" w:rsidR="00A57359" w:rsidRDefault="00CE652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6562a846ce74a32b08b8fe72df4a183"/>
                  <w:id w:val="-123869507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4 priedą ir jį išdėstau nauja redakcija (pridedama).</w:t>
              </w:r>
            </w:p>
            <w:p w14:paraId="1897B446" w14:textId="77777777" w:rsidR="00A57359" w:rsidRDefault="00A57359">
              <w:pPr>
                <w:ind w:firstLine="851"/>
                <w:jc w:val="both"/>
                <w:rPr>
                  <w:szCs w:val="24"/>
                </w:rPr>
              </w:pPr>
            </w:p>
            <w:p w14:paraId="0EEB9595" w14:textId="77777777" w:rsidR="00A57359" w:rsidRDefault="00A57359">
              <w:pPr>
                <w:ind w:firstLine="851"/>
                <w:jc w:val="both"/>
                <w:rPr>
                  <w:szCs w:val="24"/>
                </w:rPr>
              </w:pPr>
            </w:p>
            <w:p w14:paraId="7ED638C9" w14:textId="77777777" w:rsidR="00A57359" w:rsidRDefault="00CE652B">
              <w:pPr>
                <w:ind w:firstLine="85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13f400e911341ba8bfa0fb27b4d66b2"/>
            <w:id w:val="-739551680"/>
            <w:lock w:val="sdtLocked"/>
          </w:sdtPr>
          <w:sdtEndPr/>
          <w:sdtContent>
            <w:p w14:paraId="605CA746" w14:textId="77777777" w:rsidR="00A57359" w:rsidRDefault="00CE652B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Kultūros ministras,</w:t>
              </w:r>
            </w:p>
            <w:p w14:paraId="5DCD3F18" w14:textId="650B0677" w:rsidR="00A57359" w:rsidRPr="00CE652B" w:rsidRDefault="00CE652B" w:rsidP="00CE652B">
              <w:pPr>
                <w:tabs>
                  <w:tab w:val="left" w:pos="7938"/>
                </w:tabs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pavaduojantis sveikatos apsaugos ministrą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>Simonas Kairys</w:t>
              </w:r>
            </w:p>
          </w:sdtContent>
        </w:sdt>
      </w:sdtContent>
    </w:sdt>
    <w:sectPr w:rsidR="00A57359" w:rsidRPr="00CE652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31B5BD" w14:textId="77777777" w:rsidR="00A57359" w:rsidRDefault="00CE652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D61D7E1" w14:textId="77777777" w:rsidR="00A57359" w:rsidRDefault="00CE652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0C396" w14:textId="77777777" w:rsidR="00A57359" w:rsidRDefault="00A57359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910E4A" w14:textId="77777777" w:rsidR="00A57359" w:rsidRDefault="00A57359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A57359" w:rsidRDefault="00A57359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A57359" w:rsidRDefault="00A57359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6E27F0" w14:textId="77777777" w:rsidR="00A57359" w:rsidRDefault="00CE652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45039AB" w14:textId="77777777" w:rsidR="00A57359" w:rsidRDefault="00CE652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7777777" w:rsidR="00A57359" w:rsidRDefault="00CE652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4D1BD74" w14:textId="77777777" w:rsidR="00A57359" w:rsidRDefault="00A57359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77777777" w:rsidR="00A57359" w:rsidRDefault="00CE652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FB59E09" w14:textId="77777777" w:rsidR="00A57359" w:rsidRDefault="00A57359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41C03F30" w:rsidR="00A57359" w:rsidRDefault="00A57359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A57359"/>
    <w:rsid w:val="00CD1F74"/>
    <w:rsid w:val="00CE6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3ce007b9dd141f2a473c7a8f9435eb1" PartId="d95af466496a4063b8b8d86ae8e30ba7">
    <Part Type="preambule" DocPartId="57af1c54560b4132a11b6f098b6402d9" PartId="96d338e474c94c03835192ade0bed981"/>
    <Part Type="punktas" Nr="1" Abbr="1 p." DocPartId="786e91cfa6274b5588fbd23e55eec1ae" PartId="ca744027dbf7424a97be33a4abaa643e"/>
    <Part Type="punktas" Nr="2" Abbr="2 p." DocPartId="3f82b35cb3564701a61db6a9000674a6" PartId="86562a846ce74a32b08b8fe72df4a183"/>
    <Part Type="signatura" DocPartId="23f91173dfa5450ea499f4c275ad2841" PartId="e13f400e911341ba8bfa0fb27b4d66b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718B9B-C5BD-4C5F-B363-A9FCFD9AA3C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64A687A-3DA6-4459-B334-8428250A29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915</Words>
  <Characters>522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JUOSPONIENĖ Karolina</cp:lastModifiedBy>
  <cp:revision>3</cp:revision>
  <dcterms:created xsi:type="dcterms:W3CDTF">2023-01-05T14:24:00Z</dcterms:created>
  <dcterms:modified xsi:type="dcterms:W3CDTF">2023-01-05T15:20:00Z</dcterms:modified>
</cp:coreProperties>
</file>