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3dff25845e1442096371e7e34acb3ea"/>
        <w:id w:val="-1906446904"/>
        <w:lock w:val="sdtLocked"/>
      </w:sdtPr>
      <w:sdtEndPr/>
      <w:sdtContent>
        <w:p w14:paraId="3CD8AFE7" w14:textId="491318A4" w:rsidR="00D5155B" w:rsidRDefault="0014692A">
          <w:pPr>
            <w:jc w:val="center"/>
          </w:pPr>
          <w:r>
            <w:rPr>
              <w:rFonts w:ascii="Arial" w:hAnsi="Arial" w:cs="Arial"/>
              <w:noProof/>
              <w:lang w:eastAsia="lt-LT"/>
            </w:rPr>
            <w:drawing>
              <wp:inline distT="0" distB="0" distL="0" distR="0" wp14:anchorId="3CD8B014" wp14:editId="3CD8B015">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CD8AFE8" w14:textId="77777777" w:rsidR="00D5155B" w:rsidRDefault="00D5155B">
          <w:pPr>
            <w:rPr>
              <w:sz w:val="10"/>
              <w:szCs w:val="10"/>
            </w:rPr>
          </w:pPr>
        </w:p>
        <w:p w14:paraId="3CD8AFE9" w14:textId="77777777" w:rsidR="00D5155B" w:rsidRDefault="0014692A">
          <w:pPr>
            <w:keepNext/>
            <w:jc w:val="center"/>
            <w:rPr>
              <w:rFonts w:ascii="Arial" w:hAnsi="Arial" w:cs="Arial"/>
              <w:caps/>
              <w:sz w:val="36"/>
            </w:rPr>
          </w:pPr>
          <w:r>
            <w:rPr>
              <w:rFonts w:ascii="Arial" w:hAnsi="Arial" w:cs="Arial"/>
              <w:caps/>
              <w:sz w:val="36"/>
            </w:rPr>
            <w:t>Lietuvos Respublikos Vyriausybė</w:t>
          </w:r>
        </w:p>
        <w:p w14:paraId="3CD8AFEA" w14:textId="77777777" w:rsidR="00D5155B" w:rsidRDefault="00D5155B">
          <w:pPr>
            <w:jc w:val="center"/>
            <w:rPr>
              <w:caps/>
            </w:rPr>
          </w:pPr>
        </w:p>
        <w:p w14:paraId="3CD8AFEB" w14:textId="77777777" w:rsidR="00D5155B" w:rsidRDefault="0014692A">
          <w:pPr>
            <w:jc w:val="center"/>
            <w:rPr>
              <w:b/>
              <w:caps/>
            </w:rPr>
          </w:pPr>
          <w:r>
            <w:rPr>
              <w:b/>
              <w:caps/>
            </w:rPr>
            <w:t>nutarimas</w:t>
          </w:r>
        </w:p>
        <w:p w14:paraId="3CD8AFEC" w14:textId="77777777" w:rsidR="00D5155B" w:rsidRDefault="0014692A">
          <w:pPr>
            <w:keepNext/>
            <w:jc w:val="center"/>
            <w:outlineLvl w:val="1"/>
            <w:rPr>
              <w:b/>
              <w:caps/>
            </w:rPr>
          </w:pPr>
          <w:r>
            <w:rPr>
              <w:b/>
              <w:caps/>
            </w:rPr>
            <w:t xml:space="preserve">Dėl Lietuvos Respublikos vyriausybės 2018 m. SPALIO 24 d. nutarimo nr. 1056 „DĖL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 PAKEITIMO</w:t>
          </w:r>
        </w:p>
        <w:p w14:paraId="3CD8AFED" w14:textId="77777777" w:rsidR="00D5155B" w:rsidRDefault="00D5155B">
          <w:pPr>
            <w:tabs>
              <w:tab w:val="center" w:pos="4153"/>
              <w:tab w:val="right" w:pos="8306"/>
            </w:tabs>
          </w:pPr>
        </w:p>
        <w:p w14:paraId="3CD8AFEE" w14:textId="23B4165C" w:rsidR="00D5155B" w:rsidRDefault="0014692A" w:rsidP="0014692A">
          <w:pPr>
            <w:ind w:firstLine="62"/>
            <w:jc w:val="center"/>
          </w:pPr>
          <w:r>
            <w:t xml:space="preserve">2019 m. gruodžio </w:t>
          </w:r>
          <w:r>
            <w:rPr>
              <w:lang w:val="en-US"/>
            </w:rPr>
            <w:t xml:space="preserve">18 d. Nr. </w:t>
          </w:r>
          <w:r>
            <w:t>1297</w:t>
          </w:r>
        </w:p>
        <w:p w14:paraId="3CD8AFEF" w14:textId="77777777" w:rsidR="00D5155B" w:rsidRDefault="0014692A">
          <w:pPr>
            <w:jc w:val="center"/>
          </w:pPr>
          <w:r>
            <w:t>Vilnius</w:t>
          </w:r>
        </w:p>
        <w:p w14:paraId="3CD8AFF0" w14:textId="77777777" w:rsidR="00D5155B" w:rsidRDefault="00D5155B">
          <w:pPr>
            <w:jc w:val="center"/>
          </w:pPr>
        </w:p>
        <w:p w14:paraId="7CA51F45" w14:textId="77777777" w:rsidR="0014692A" w:rsidRDefault="0014692A">
          <w:pPr>
            <w:jc w:val="center"/>
          </w:pPr>
        </w:p>
        <w:sdt>
          <w:sdtPr>
            <w:alias w:val="preambule"/>
            <w:tag w:val="part_e093d5d162024ffab22969015bebe320"/>
            <w:id w:val="-2146496858"/>
            <w:lock w:val="sdtLocked"/>
          </w:sdtPr>
          <w:sdtEndPr/>
          <w:sdtContent>
            <w:p w14:paraId="3CD8AFF1" w14:textId="77777777" w:rsidR="00D5155B" w:rsidRDefault="0014692A">
              <w:pPr>
                <w:spacing w:line="360" w:lineRule="atLeast"/>
                <w:ind w:firstLine="720"/>
                <w:jc w:val="both"/>
              </w:pPr>
              <w:r>
                <w:t>Lietuvos Respublikos Vyriausybė n u t a r i a:</w:t>
              </w:r>
            </w:p>
          </w:sdtContent>
        </w:sdt>
        <w:sdt>
          <w:sdtPr>
            <w:alias w:val="pastraipa"/>
            <w:tag w:val="part_6d947770dc6f4da4913e529197a33f68"/>
            <w:id w:val="1460229571"/>
            <w:lock w:val="sdtLocked"/>
            <w:placeholder>
              <w:docPart w:val="DefaultPlaceholder_1082065158"/>
            </w:placeholder>
          </w:sdtPr>
          <w:sdtContent>
            <w:p w14:paraId="3CD8AFF2" w14:textId="220B6DEE" w:rsidR="00D5155B" w:rsidRDefault="0014692A">
              <w:pPr>
                <w:spacing w:line="360" w:lineRule="atLeast"/>
                <w:ind w:firstLine="720"/>
                <w:jc w:val="both"/>
              </w:pPr>
              <w:r>
                <w:t>Pakeisti Lietuvos Respublikos Vyriausybės 2018 m. spalio 24 d. nutarimą Nr. 1056 „D</w:t>
              </w:r>
              <w:r>
                <w:t>ėl Lietuvos Respublikos Vyriausybės 2002 m. rugpjūčio 13 d. nutarimo Nr. 1283 „Dėl Kasos aparatų diegimo ir naudojimo tvarkos aprašo patvirtinimo“ pakeitimo“ ir jį išdėstyti nauja redakcija (Kasos aparatų diegimo ir naudojimo tvarkos aprašas nauja redakcij</w:t>
              </w:r>
              <w:r>
                <w:t>a nedėstomas):</w:t>
              </w:r>
            </w:p>
            <w:p w14:paraId="3CD8AFF3" w14:textId="77777777" w:rsidR="00D5155B" w:rsidRDefault="00D5155B">
              <w:pPr>
                <w:spacing w:line="360" w:lineRule="atLeast"/>
                <w:ind w:firstLine="720"/>
                <w:jc w:val="both"/>
              </w:pPr>
            </w:p>
            <w:sdt>
              <w:sdtPr>
                <w:alias w:val="citata"/>
                <w:tag w:val="part_fcf9cccf57734f959849ba3ab904b29b"/>
                <w:id w:val="1743916000"/>
                <w:lock w:val="sdtLocked"/>
                <w:placeholder>
                  <w:docPart w:val="DefaultPlaceholder_1082065158"/>
                </w:placeholder>
              </w:sdtPr>
              <w:sdtContent>
                <w:sdt>
                  <w:sdtPr>
                    <w:alias w:val="pagrindine"/>
                    <w:tag w:val="part_45676399b914411086f0d585bc2ce9bc"/>
                    <w:id w:val="1419522393"/>
                    <w:lock w:val="sdtLocked"/>
                    <w:placeholder>
                      <w:docPart w:val="DefaultPlaceholder_1082065158"/>
                    </w:placeholder>
                  </w:sdtPr>
                  <w:sdtContent>
                    <w:p w14:paraId="3CD8AFF4" w14:textId="332840E4" w:rsidR="00D5155B" w:rsidRDefault="0014692A">
                      <w:pPr>
                        <w:jc w:val="center"/>
                        <w:rPr>
                          <w:b/>
                          <w:caps/>
                          <w:lang w:eastAsia="lt-LT"/>
                        </w:rPr>
                      </w:pPr>
                      <w:r>
                        <w:rPr>
                          <w:szCs w:val="24"/>
                        </w:rPr>
                        <w:t>„</w:t>
                      </w:r>
                      <w:r>
                        <w:rPr>
                          <w:b/>
                          <w:caps/>
                          <w:lang w:eastAsia="lt-LT"/>
                        </w:rPr>
                        <w:t>LIETUVOS RESPUBLIKOS VYRIAUSYBĖ</w:t>
                      </w:r>
                    </w:p>
                    <w:p w14:paraId="3CD8AFF5" w14:textId="77777777" w:rsidR="00D5155B" w:rsidRDefault="00D5155B">
                      <w:pPr>
                        <w:jc w:val="center"/>
                        <w:rPr>
                          <w:caps/>
                          <w:lang w:eastAsia="lt-LT"/>
                        </w:rPr>
                      </w:pPr>
                    </w:p>
                    <w:p w14:paraId="3CD8AFF6" w14:textId="77777777" w:rsidR="00D5155B" w:rsidRDefault="0014692A">
                      <w:pPr>
                        <w:jc w:val="center"/>
                        <w:rPr>
                          <w:b/>
                          <w:caps/>
                          <w:lang w:eastAsia="lt-LT"/>
                        </w:rPr>
                      </w:pPr>
                      <w:r>
                        <w:rPr>
                          <w:b/>
                          <w:caps/>
                        </w:rPr>
                        <w:t>NUTARIMAS</w:t>
                      </w:r>
                    </w:p>
                    <w:p w14:paraId="3CD8AFF7" w14:textId="77777777" w:rsidR="00D5155B" w:rsidRDefault="0014692A">
                      <w:pPr>
                        <w:jc w:val="center"/>
                        <w:rPr>
                          <w:b/>
                          <w:caps/>
                          <w:lang w:eastAsia="lt-LT"/>
                        </w:rPr>
                      </w:pPr>
                      <w:r>
                        <w:rPr>
                          <w:b/>
                          <w:caps/>
                        </w:rPr>
                        <w:t xml:space="preserve">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w:t>
                      </w:r>
                    </w:p>
                    <w:p w14:paraId="3CD8AFF8" w14:textId="77777777" w:rsidR="00D5155B" w:rsidRDefault="00D5155B">
                      <w:pPr>
                        <w:spacing w:line="360" w:lineRule="atLeast"/>
                        <w:ind w:firstLine="720"/>
                        <w:jc w:val="both"/>
                      </w:pPr>
                    </w:p>
                    <w:sdt>
                      <w:sdtPr>
                        <w:rPr>
                          <w:lang w:eastAsia="lt-LT"/>
                        </w:rPr>
                        <w:alias w:val="preambule"/>
                        <w:tag w:val="part_2e756789e1d64fc38ad1f4193bdb8693"/>
                        <w:id w:val="-416099220"/>
                        <w:lock w:val="sdtLocked"/>
                        <w:placeholder>
                          <w:docPart w:val="DefaultPlaceholder_1082065158"/>
                        </w:placeholder>
                      </w:sdtPr>
                      <w:sdtEndPr>
                        <w:rPr>
                          <w:lang w:eastAsia="en-US"/>
                        </w:rPr>
                      </w:sdtEndPr>
                      <w:sdtContent>
                        <w:p w14:paraId="3CD8AFF9" w14:textId="3550B0C1" w:rsidR="00D5155B" w:rsidRDefault="0014692A">
                          <w:pPr>
                            <w:spacing w:line="360" w:lineRule="atLeast"/>
                            <w:ind w:right="284" w:firstLine="720"/>
                            <w:jc w:val="both"/>
                            <w:rPr>
                              <w:lang w:eastAsia="lt-LT"/>
                            </w:rPr>
                          </w:pPr>
                          <w:r>
                            <w:rPr>
                              <w:lang w:eastAsia="lt-LT"/>
                            </w:rPr>
                            <w:t>Lietuvos Respublikos Vyriausybė n u t</w:t>
                          </w:r>
                          <w:r>
                            <w:rPr>
                              <w:lang w:eastAsia="lt-LT"/>
                            </w:rPr>
                            <w:t xml:space="preserve"> a r i a:</w:t>
                          </w:r>
                        </w:p>
                        <w:sdt>
                          <w:sdtPr>
                            <w:alias w:val="1 p."/>
                            <w:tag w:val="part_12704ec64cdf4660b367418b7fb4e96e"/>
                            <w:id w:val="-1000349232"/>
                            <w:lock w:val="sdtLocked"/>
                            <w:placeholder>
                              <w:docPart w:val="DefaultPlaceholder_1082065158"/>
                            </w:placeholder>
                          </w:sdtPr>
                          <w:sdtEndPr>
                            <w:rPr>
                              <w:lang w:eastAsia="lt-LT"/>
                            </w:rPr>
                          </w:sdtEndPr>
                          <w:sdtContent>
                            <w:p w14:paraId="3CD8AFFA" w14:textId="5E89A949" w:rsidR="00D5155B" w:rsidRDefault="0014692A">
                              <w:pPr>
                                <w:spacing w:line="360" w:lineRule="atLeast"/>
                                <w:ind w:right="284" w:firstLine="720"/>
                                <w:jc w:val="both"/>
                                <w:rPr>
                                  <w:lang w:eastAsia="lt-LT"/>
                                </w:rPr>
                              </w:pPr>
                              <w:sdt>
                                <w:sdtPr>
                                  <w:alias w:val="Numeris"/>
                                  <w:tag w:val="nr_12704ec64cdf4660b367418b7fb4e96e"/>
                                  <w:id w:val="360241563"/>
                                  <w:lock w:val="sdtLocked"/>
                                </w:sdtPr>
                                <w:sdtEndPr/>
                                <w:sdtContent>
                                  <w:r>
                                    <w:rPr>
                                      <w:lang w:eastAsia="lt-LT"/>
                                    </w:rPr>
                                    <w:t>1</w:t>
                                  </w:r>
                                </w:sdtContent>
                              </w:sdt>
                              <w:r>
                                <w:rPr>
                                  <w:lang w:eastAsia="lt-LT"/>
                                </w:rPr>
                                <w:t xml:space="preserve">. Pakeisti Lietuvos Respublikos Vyriausybės 2002 m. rugpjūčio 13 d. nutarimą Nr. 1283 </w:t>
                              </w:r>
                              <w:r>
                                <w:rPr>
                                  <w:szCs w:val="24"/>
                                </w:rPr>
                                <w:t>„</w:t>
                              </w:r>
                              <w:r>
                                <w:rPr>
                                  <w:lang w:eastAsia="lt-LT"/>
                                </w:rPr>
                                <w:t>Dėl Kasos aparatų diegimo ir naudojimo tvarkos aprašo patvirtinimo“ ir jį išdėstyti nauja redakcija:</w:t>
                              </w:r>
                            </w:p>
                            <w:sdt>
                              <w:sdtPr>
                                <w:alias w:val="citata"/>
                                <w:tag w:val="part_fc24941b64b24d8ebb686c904838ba8a"/>
                                <w:id w:val="1716856575"/>
                                <w:lock w:val="sdtLocked"/>
                                <w:placeholder>
                                  <w:docPart w:val="DefaultPlaceholder_1082065158"/>
                                </w:placeholder>
                              </w:sdtPr>
                              <w:sdtEndPr>
                                <w:rPr>
                                  <w:lang w:eastAsia="lt-LT"/>
                                </w:rPr>
                              </w:sdtEndPr>
                              <w:sdtContent>
                                <w:p w14:paraId="3CD8AFFB" w14:textId="502193AC" w:rsidR="00D5155B" w:rsidRDefault="00D5155B">
                                  <w:pPr>
                                    <w:spacing w:line="360" w:lineRule="atLeast"/>
                                    <w:ind w:firstLine="720"/>
                                    <w:jc w:val="both"/>
                                  </w:pPr>
                                </w:p>
                                <w:sdt>
                                  <w:sdtPr>
                                    <w:rPr>
                                      <w:szCs w:val="24"/>
                                    </w:rPr>
                                    <w:alias w:val="pagrindine"/>
                                    <w:tag w:val="part_7ca3399876a943198150ca5db7caf171"/>
                                    <w:id w:val="1173916507"/>
                                    <w:lock w:val="sdtLocked"/>
                                    <w:placeholder>
                                      <w:docPart w:val="DefaultPlaceholder_1082065158"/>
                                    </w:placeholder>
                                  </w:sdtPr>
                                  <w:sdtEndPr>
                                    <w:rPr>
                                      <w:szCs w:val="20"/>
                                      <w:lang w:eastAsia="lt-LT"/>
                                    </w:rPr>
                                  </w:sdtEndPr>
                                  <w:sdtContent>
                                    <w:p w14:paraId="3CD8AFFC" w14:textId="2BB03C0C" w:rsidR="00D5155B" w:rsidRDefault="0014692A">
                                      <w:pPr>
                                        <w:keepNext/>
                                        <w:ind w:right="284"/>
                                        <w:jc w:val="center"/>
                                        <w:outlineLvl w:val="1"/>
                                        <w:rPr>
                                          <w:b/>
                                          <w:caps/>
                                          <w:lang w:eastAsia="lt-LT"/>
                                        </w:rPr>
                                      </w:pPr>
                                      <w:r>
                                        <w:rPr>
                                          <w:szCs w:val="24"/>
                                        </w:rPr>
                                        <w:t>„</w:t>
                                      </w:r>
                                      <w:r>
                                        <w:rPr>
                                          <w:b/>
                                          <w:caps/>
                                          <w:lang w:eastAsia="lt-LT"/>
                                        </w:rPr>
                                        <w:t>LIETUVOS RESPUBLIKOS VYRIAUSYBĖ</w:t>
                                      </w:r>
                                    </w:p>
                                    <w:p w14:paraId="3CD8AFFD" w14:textId="65AD9625" w:rsidR="00D5155B" w:rsidRDefault="00D5155B">
                                      <w:pPr>
                                        <w:keepNext/>
                                        <w:ind w:right="284"/>
                                        <w:jc w:val="center"/>
                                        <w:outlineLvl w:val="1"/>
                                        <w:rPr>
                                          <w:b/>
                                          <w:caps/>
                                          <w:lang w:eastAsia="lt-LT"/>
                                        </w:rPr>
                                      </w:pPr>
                                    </w:p>
                                    <w:p w14:paraId="3CD8AFFE" w14:textId="0B36115D" w:rsidR="00D5155B" w:rsidRDefault="0014692A">
                                      <w:pPr>
                                        <w:keepNext/>
                                        <w:ind w:right="284"/>
                                        <w:jc w:val="center"/>
                                        <w:outlineLvl w:val="1"/>
                                        <w:rPr>
                                          <w:b/>
                                          <w:caps/>
                                          <w:lang w:eastAsia="lt-LT"/>
                                        </w:rPr>
                                      </w:pPr>
                                      <w:r>
                                        <w:rPr>
                                          <w:b/>
                                          <w:caps/>
                                          <w:lang w:eastAsia="lt-LT"/>
                                        </w:rPr>
                                        <w:t>NUTARIMAS</w:t>
                                      </w:r>
                                    </w:p>
                                    <w:p w14:paraId="3CD8AFFF" w14:textId="799C859F" w:rsidR="00D5155B" w:rsidRDefault="0014692A">
                                      <w:pPr>
                                        <w:keepNext/>
                                        <w:ind w:right="284"/>
                                        <w:jc w:val="center"/>
                                        <w:outlineLvl w:val="1"/>
                                        <w:rPr>
                                          <w:b/>
                                          <w:caps/>
                                          <w:lang w:eastAsia="lt-LT"/>
                                        </w:rPr>
                                      </w:pPr>
                                      <w:r>
                                        <w:rPr>
                                          <w:b/>
                                          <w:caps/>
                                          <w:lang w:eastAsia="lt-LT"/>
                                        </w:rPr>
                                        <w:t xml:space="preserve">DĖL </w:t>
                                      </w:r>
                                      <w:r>
                                        <w:rPr>
                                          <w:b/>
                                          <w:caps/>
                                          <w:lang w:eastAsia="lt-LT"/>
                                        </w:rPr>
                                        <w:t>KASOS APARATŲ DIEGIMO IR NAUDOJIMO TVARKOS APRAŠO PATVIRTINIMO</w:t>
                                      </w:r>
                                    </w:p>
                                    <w:p w14:paraId="3CD8B000" w14:textId="3D20AC0F" w:rsidR="00D5155B" w:rsidRDefault="00D5155B">
                                      <w:pPr>
                                        <w:spacing w:line="360" w:lineRule="atLeast"/>
                                        <w:ind w:right="284" w:firstLine="720"/>
                                        <w:jc w:val="both"/>
                                        <w:rPr>
                                          <w:lang w:eastAsia="lt-LT"/>
                                        </w:rPr>
                                      </w:pPr>
                                    </w:p>
                                    <w:sdt>
                                      <w:sdtPr>
                                        <w:rPr>
                                          <w:lang w:eastAsia="lt-LT"/>
                                        </w:rPr>
                                        <w:alias w:val="preambule"/>
                                        <w:tag w:val="part_67145becca1e4aaf8b48350978566ca4"/>
                                        <w:id w:val="1262259914"/>
                                        <w:lock w:val="sdtLocked"/>
                                        <w:placeholder>
                                          <w:docPart w:val="DefaultPlaceholder_1082065158"/>
                                        </w:placeholder>
                                      </w:sdtPr>
                                      <w:sdtContent>
                                        <w:p w14:paraId="3CD8B001" w14:textId="2167C933" w:rsidR="00D5155B" w:rsidRDefault="0014692A">
                                          <w:pPr>
                                            <w:tabs>
                                              <w:tab w:val="left" w:pos="720"/>
                                              <w:tab w:val="left" w:pos="1260"/>
                                            </w:tabs>
                                            <w:spacing w:line="360" w:lineRule="atLeast"/>
                                            <w:ind w:right="284"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w:t>
                                          </w:r>
                                          <w:r>
                                            <w:rPr>
                                              <w:lang w:eastAsia="lt-LT"/>
                                            </w:rPr>
                                            <w:t>bė n u t a r i a:</w:t>
                                          </w:r>
                                        </w:p>
                                      </w:sdtContent>
                                    </w:sdt>
                                    <w:sdt>
                                      <w:sdtPr>
                                        <w:rPr>
                                          <w:lang w:eastAsia="lt-LT"/>
                                        </w:rPr>
                                        <w:alias w:val="pastraipa"/>
                                        <w:tag w:val="part_4b63d83d7261476ba9e6f6d7d4e7ff2b"/>
                                        <w:id w:val="-1701545295"/>
                                        <w:lock w:val="sdtLocked"/>
                                        <w:placeholder>
                                          <w:docPart w:val="DefaultPlaceholder_1082065158"/>
                                        </w:placeholder>
                                      </w:sdtPr>
                                      <w:sdtContent>
                                        <w:p w14:paraId="3CD8B002" w14:textId="3F4DFA44" w:rsidR="00D5155B" w:rsidRDefault="0014692A">
                                          <w:pPr>
                                            <w:tabs>
                                              <w:tab w:val="left" w:pos="720"/>
                                              <w:tab w:val="left" w:pos="1260"/>
                                            </w:tabs>
                                            <w:spacing w:line="360" w:lineRule="atLeast"/>
                                            <w:ind w:right="284"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cc6e341c07d347798ad72e3955977a0a"/>
                            <w:id w:val="-778257241"/>
                            <w:lock w:val="sdtLocked"/>
                            <w:placeholder>
                              <w:docPart w:val="DefaultPlaceholder_1082065158"/>
                            </w:placeholder>
                          </w:sdtPr>
                          <w:sdtEndPr>
                            <w:rPr>
                              <w:rFonts w:ascii="Times New (W1)" w:hAnsi="Times New (W1)"/>
                              <w:szCs w:val="24"/>
                              <w:lang w:eastAsia="lt-LT"/>
                            </w:rPr>
                          </w:sdtEndPr>
                          <w:sdtContent>
                            <w:p w14:paraId="3CD8B003" w14:textId="284B38CC" w:rsidR="00D5155B" w:rsidRDefault="0014692A">
                              <w:pPr>
                                <w:tabs>
                                  <w:tab w:val="left" w:pos="720"/>
                                  <w:tab w:val="left" w:pos="1260"/>
                                </w:tabs>
                                <w:spacing w:line="360" w:lineRule="atLeast"/>
                                <w:ind w:right="284" w:firstLine="720"/>
                                <w:jc w:val="both"/>
                                <w:rPr>
                                  <w:rFonts w:ascii="Times New (W1)" w:hAnsi="Times New (W1)"/>
                                  <w:szCs w:val="24"/>
                                  <w:lang w:eastAsia="lt-LT"/>
                                </w:rPr>
                              </w:pPr>
                              <w:sdt>
                                <w:sdtPr>
                                  <w:alias w:val="Numeris"/>
                                  <w:tag w:val="nr_cc6e341c07d347798ad72e3955977a0a"/>
                                  <w:id w:val="445125810"/>
                                  <w:lock w:val="sdtLocked"/>
                                </w:sdtPr>
                                <w:sdtEndPr/>
                                <w:sdtContent>
                                  <w:r>
                                    <w:rPr>
                                      <w:lang w:eastAsia="lt-LT"/>
                                    </w:rPr>
                                    <w:t>2</w:t>
                                  </w:r>
                                </w:sdtContent>
                              </w:sdt>
                              <w:r>
                                <w:rPr>
                                  <w:lang w:eastAsia="lt-LT"/>
                                </w:rPr>
                                <w:t xml:space="preserve">. Įgalioti Valstybinę mokesčių inspekciją prie Lietuvos Respublikos finansų ministerijos iki </w:t>
                              </w:r>
                              <w:r>
                                <w:rPr>
                                  <w:color w:val="000000"/>
                                </w:rPr>
                                <w:t xml:space="preserve">2020 m. </w:t>
                              </w:r>
                              <w:r>
                                <w:rPr>
                                  <w:lang w:eastAsia="lt-LT"/>
                                </w:rPr>
                                <w:t xml:space="preserve">spalio 31 d. </w:t>
                              </w:r>
                              <w:r>
                                <w:rPr>
                                  <w:rFonts w:ascii="Times New (W1)" w:hAnsi="Times New (W1)"/>
                                  <w:szCs w:val="24"/>
                                  <w:lang w:eastAsia="lt-LT"/>
                                </w:rPr>
                                <w:t xml:space="preserve">nustatyti kasos aparatais užfiksuotų duomenų </w:t>
                              </w:r>
                              <w:r>
                                <w:rPr>
                                  <w:rFonts w:ascii="Times New (W1)" w:hAnsi="Times New (W1)"/>
                                  <w:szCs w:val="24"/>
                                  <w:lang w:eastAsia="lt-LT"/>
                                </w:rPr>
                                <w:lastRenderedPageBreak/>
                                <w:t>nepakeičiamumo ir tokių duomenų prieinamumo Valstybinei mokesčių inspekcijai techninius reikalavimus.</w:t>
                              </w:r>
                            </w:p>
                          </w:sdtContent>
                        </w:sdt>
                        <w:sdt>
                          <w:sdtPr>
                            <w:alias w:val="3 p."/>
                            <w:tag w:val="part_d8241f77d37a4e86ba956dd844011561"/>
                            <w:id w:val="1399405256"/>
                            <w:lock w:val="sdtLocked"/>
                          </w:sdtPr>
                          <w:sdtEndPr/>
                          <w:sdtContent>
                            <w:p w14:paraId="3CD8B004" w14:textId="77777777"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d8241f77d37a4e86ba956dd844011561"/>
                                  <w:id w:val="1046641011"/>
                                  <w:lock w:val="sdtLocked"/>
                                </w:sdtPr>
                                <w:sdtEndPr/>
                                <w:sdtContent>
                                  <w:r>
                                    <w:rPr>
                                      <w:szCs w:val="24"/>
                                      <w:lang w:eastAsia="lt-LT"/>
                                    </w:rPr>
                                    <w:t>3</w:t>
                                  </w:r>
                                </w:sdtContent>
                              </w:sdt>
                              <w:r>
                                <w:rPr>
                                  <w:szCs w:val="24"/>
                                  <w:lang w:eastAsia="lt-LT"/>
                                </w:rPr>
                                <w:t>. Nustatyti, kad:</w:t>
                              </w:r>
                            </w:p>
                            <w:sdt>
                              <w:sdtPr>
                                <w:alias w:val="3.1 pp."/>
                                <w:tag w:val="part_183cded1b5bb4190b33b2681779453cf"/>
                                <w:id w:val="4249562"/>
                                <w:lock w:val="sdtLocked"/>
                              </w:sdtPr>
                              <w:sdtEndPr/>
                              <w:sdtContent>
                                <w:p w14:paraId="3CD8B005" w14:textId="77777777"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183cded1b5bb4190b33b2681779453cf"/>
                                      <w:id w:val="-1848475042"/>
                                      <w:lock w:val="sdtLocked"/>
                                    </w:sdtPr>
                                    <w:sdtEndPr/>
                                    <w:sdtContent>
                                      <w:r>
                                        <w:rPr>
                                          <w:szCs w:val="24"/>
                                          <w:lang w:eastAsia="lt-LT"/>
                                        </w:rPr>
                                        <w:t>3.1</w:t>
                                      </w:r>
                                    </w:sdtContent>
                                  </w:sdt>
                                  <w:r>
                                    <w:rPr>
                                      <w:szCs w:val="24"/>
                                      <w:lang w:eastAsia="lt-LT"/>
                                    </w:rPr>
                                    <w:t>. kasos aparatais užfiksuotų duomenų nepakeičiamumo ir tokių duomenų prieinamumo Valstybinei mokesčių inspekcijai techniniai r</w:t>
                                  </w:r>
                                  <w:r>
                                    <w:rPr>
                                      <w:szCs w:val="24"/>
                                      <w:lang w:eastAsia="lt-LT"/>
                                    </w:rPr>
                                    <w:t>eikalavimai pradedami taikyti:</w:t>
                                  </w:r>
                                </w:p>
                                <w:sdt>
                                  <w:sdtPr>
                                    <w:alias w:val="3.1.1 pp."/>
                                    <w:tag w:val="part_c303cc24b44a44b184cfda83e2753794"/>
                                    <w:id w:val="1814370909"/>
                                    <w:lock w:val="sdtLocked"/>
                                  </w:sdtPr>
                                  <w:sdtEndPr/>
                                  <w:sdtContent>
                                    <w:p w14:paraId="3CD8B006" w14:textId="77777777"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rFonts w:ascii="Times New (W1)" w:hAnsi="Times New (W1)" w:cs="Courier New"/>
                                          <w:szCs w:val="24"/>
                                          <w:lang w:eastAsia="lt-LT"/>
                                        </w:rPr>
                                      </w:pPr>
                                      <w:sdt>
                                        <w:sdtPr>
                                          <w:alias w:val="Numeris"/>
                                          <w:tag w:val="nr_c303cc24b44a44b184cfda83e2753794"/>
                                          <w:id w:val="-1170252876"/>
                                          <w:lock w:val="sdtLocked"/>
                                        </w:sdtPr>
                                        <w:sdtEndPr/>
                                        <w:sdtContent>
                                          <w:r>
                                            <w:rPr>
                                              <w:szCs w:val="24"/>
                                              <w:lang w:eastAsia="lt-LT"/>
                                            </w:rPr>
                                            <w:t>3.1.1</w:t>
                                          </w:r>
                                        </w:sdtContent>
                                      </w:sdt>
                                      <w:r>
                                        <w:rPr>
                                          <w:szCs w:val="24"/>
                                          <w:lang w:eastAsia="lt-LT"/>
                                        </w:rPr>
                                        <w:t xml:space="preserve">. </w:t>
                                      </w:r>
                                      <w:r>
                                        <w:rPr>
                                          <w:rFonts w:ascii="Times New (W1)" w:hAnsi="Times New (W1)" w:cs="Courier New"/>
                                          <w:szCs w:val="24"/>
                                          <w:lang w:eastAsia="lt-LT"/>
                                        </w:rPr>
                                        <w:t xml:space="preserve">ūkio subjektų, kurių </w:t>
                                      </w:r>
                                      <w:r>
                                        <w:rPr>
                                          <w:color w:val="000000"/>
                                        </w:rPr>
                                        <w:t xml:space="preserve">2019 </w:t>
                                      </w:r>
                                      <w:r>
                                        <w:rPr>
                                          <w:rFonts w:ascii="Times New (W1)" w:hAnsi="Times New (W1)" w:cs="Courier New"/>
                                          <w:szCs w:val="24"/>
                                          <w:lang w:eastAsia="lt-LT"/>
                                        </w:rPr>
                                        <w:t xml:space="preserve">metų pajamos, kaip tai suprantama pagal Lietuvos Respublikos pelno mokesčio įstatymą, viršijo 300 000 eurų, naudojamiems kompiuteriniams kasos aparatams (tiems kasos aparatams, kurių modelio kategorijos apibūdinime, nurodytame </w:t>
                                      </w:r>
                                      <w:r>
                                        <w:rPr>
                                          <w:szCs w:val="24"/>
                                          <w:lang w:eastAsia="lt-LT"/>
                                        </w:rPr>
                                        <w:t>Lietuvos Respublikoje leidžia</w:t>
                                      </w:r>
                                      <w:r>
                                        <w:rPr>
                                          <w:szCs w:val="24"/>
                                          <w:lang w:eastAsia="lt-LT"/>
                                        </w:rPr>
                                        <w:t xml:space="preserve">mų naudoti kasos aparatų ir prekybos (paslaugų teikimo) automatų modelių sąraše, patvirtintame Valstybinės mokesčių inspekcijos prie Lietuvos Respublikos finansų ministerijos viršininko (toliau </w:t>
                                      </w:r>
                                      <w:r>
                                        <w:rPr>
                                          <w:rFonts w:ascii="Times New (W1)" w:hAnsi="Times New (W1)" w:cs="Courier New"/>
                                          <w:szCs w:val="24"/>
                                          <w:lang w:eastAsia="lt-LT"/>
                                        </w:rPr>
                                        <w:t>–</w:t>
                                      </w:r>
                                      <w:r>
                                        <w:rPr>
                                          <w:szCs w:val="24"/>
                                          <w:lang w:eastAsia="lt-LT"/>
                                        </w:rPr>
                                        <w:t xml:space="preserve"> Lietuvos Respublikoje leidžiamų naudoti kasos aparatų ir pre</w:t>
                                      </w:r>
                                      <w:r>
                                        <w:rPr>
                                          <w:szCs w:val="24"/>
                                          <w:lang w:eastAsia="lt-LT"/>
                                        </w:rPr>
                                        <w:t>kybos (paslaugų teikimo) automatų modelių sąrašas),</w:t>
                                      </w:r>
                                      <w:r>
                                        <w:rPr>
                                          <w:rFonts w:ascii="Times New (W1)" w:hAnsi="Times New (W1)" w:cs="Courier New"/>
                                          <w:szCs w:val="24"/>
                                          <w:lang w:eastAsia="lt-LT"/>
                                        </w:rPr>
                                        <w:t xml:space="preserve"> nurodytas žodis „kompiuterinis“) – </w:t>
                                      </w:r>
                                      <w:r>
                                        <w:rPr>
                                          <w:color w:val="000000"/>
                                        </w:rPr>
                                        <w:t xml:space="preserve">2021 </w:t>
                                      </w:r>
                                      <w:r>
                                        <w:rPr>
                                          <w:rFonts w:ascii="Times New (W1)" w:hAnsi="Times New (W1)" w:cs="Courier New"/>
                                          <w:szCs w:val="24"/>
                                          <w:lang w:eastAsia="lt-LT"/>
                                        </w:rPr>
                                        <w:t>m. lapkričio 1 dieną;</w:t>
                                      </w:r>
                                    </w:p>
                                  </w:sdtContent>
                                </w:sdt>
                                <w:sdt>
                                  <w:sdtPr>
                                    <w:alias w:val="3.1.2 pp."/>
                                    <w:tag w:val="part_942b510d358e4ab7a96d37a5f9760f2b"/>
                                    <w:id w:val="-1535265427"/>
                                    <w:lock w:val="sdtLocked"/>
                                  </w:sdtPr>
                                  <w:sdtEndPr/>
                                  <w:sdtContent>
                                    <w:p w14:paraId="3CD8B007" w14:textId="77777777"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rFonts w:ascii="Times New (W1)" w:hAnsi="Times New (W1)" w:cs="Courier New"/>
                                          <w:szCs w:val="24"/>
                                          <w:lang w:eastAsia="lt-LT"/>
                                        </w:rPr>
                                      </w:pPr>
                                      <w:sdt>
                                        <w:sdtPr>
                                          <w:alias w:val="Numeris"/>
                                          <w:tag w:val="nr_942b510d358e4ab7a96d37a5f9760f2b"/>
                                          <w:id w:val="-1121374129"/>
                                          <w:lock w:val="sdtLocked"/>
                                        </w:sdtPr>
                                        <w:sdtEndPr/>
                                        <w:sdtContent>
                                          <w:r>
                                            <w:rPr>
                                              <w:szCs w:val="24"/>
                                              <w:lang w:eastAsia="lt-LT"/>
                                            </w:rPr>
                                            <w:t>3.1.2</w:t>
                                          </w:r>
                                        </w:sdtContent>
                                      </w:sdt>
                                      <w:r>
                                        <w:rPr>
                                          <w:szCs w:val="24"/>
                                          <w:lang w:eastAsia="lt-LT"/>
                                        </w:rPr>
                                        <w:t xml:space="preserve">. </w:t>
                                      </w:r>
                                      <w:r>
                                        <w:rPr>
                                          <w:rFonts w:ascii="Times New (W1)" w:hAnsi="Times New (W1)" w:cs="Courier New"/>
                                          <w:szCs w:val="24"/>
                                          <w:lang w:eastAsia="lt-LT"/>
                                        </w:rPr>
                                        <w:t xml:space="preserve">pridėtinės vertės mokesčio mokėtojų, kurių </w:t>
                                      </w:r>
                                      <w:r>
                                        <w:rPr>
                                          <w:color w:val="000000"/>
                                        </w:rPr>
                                        <w:t xml:space="preserve">2020 </w:t>
                                      </w:r>
                                      <w:r>
                                        <w:rPr>
                                          <w:rFonts w:ascii="Times New (W1)" w:hAnsi="Times New (W1)" w:cs="Courier New"/>
                                          <w:szCs w:val="24"/>
                                          <w:lang w:eastAsia="lt-LT"/>
                                        </w:rPr>
                                        <w:t>metų pajamos, kaip tai suprantama pagal Pelno mokesčio įstatymą, viršijo 300 000 eu</w:t>
                                      </w:r>
                                      <w:r>
                                        <w:rPr>
                                          <w:rFonts w:ascii="Times New (W1)" w:hAnsi="Times New (W1)" w:cs="Courier New"/>
                                          <w:szCs w:val="24"/>
                                          <w:lang w:eastAsia="lt-LT"/>
                                        </w:rPr>
                                        <w:t xml:space="preserve">rų, naudojamiems kasos aparatams (išskyrus šio nutarimo 3.1.1 papunktyje nurodytus kasos aparatus) – </w:t>
                                      </w:r>
                                      <w:r>
                                        <w:rPr>
                                          <w:color w:val="000000"/>
                                        </w:rPr>
                                        <w:t xml:space="preserve">2022 </w:t>
                                      </w:r>
                                      <w:r>
                                        <w:rPr>
                                          <w:rFonts w:ascii="Times New (W1)" w:hAnsi="Times New (W1)" w:cs="Courier New"/>
                                          <w:szCs w:val="24"/>
                                          <w:lang w:eastAsia="lt-LT"/>
                                        </w:rPr>
                                        <w:t>m. gegužės 1 dieną;</w:t>
                                      </w:r>
                                    </w:p>
                                  </w:sdtContent>
                                </w:sdt>
                                <w:sdt>
                                  <w:sdtPr>
                                    <w:alias w:val="3.1.3 pp."/>
                                    <w:tag w:val="part_c65e701dcaa74928825ca738a7b38607"/>
                                    <w:id w:val="1100910078"/>
                                    <w:lock w:val="sdtLocked"/>
                                  </w:sdtPr>
                                  <w:sdtEndPr/>
                                  <w:sdtContent>
                                    <w:p w14:paraId="3CD8B008" w14:textId="77777777"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09"/>
                                        <w:jc w:val="both"/>
                                        <w:rPr>
                                          <w:rFonts w:ascii="Times New (W1)" w:hAnsi="Times New (W1)" w:cs="Courier New"/>
                                          <w:szCs w:val="24"/>
                                          <w:lang w:eastAsia="lt-LT"/>
                                        </w:rPr>
                                      </w:pPr>
                                      <w:sdt>
                                        <w:sdtPr>
                                          <w:alias w:val="Numeris"/>
                                          <w:tag w:val="nr_c65e701dcaa74928825ca738a7b38607"/>
                                          <w:id w:val="-1909294828"/>
                                          <w:lock w:val="sdtLocked"/>
                                        </w:sdtPr>
                                        <w:sdtEndPr/>
                                        <w:sdtContent>
                                          <w:r>
                                            <w:rPr>
                                              <w:rFonts w:ascii="Times New (W1)" w:hAnsi="Times New (W1)" w:cs="Courier New"/>
                                              <w:szCs w:val="24"/>
                                              <w:lang w:eastAsia="lt-LT"/>
                                            </w:rPr>
                                            <w:t>3.1.3</w:t>
                                          </w:r>
                                        </w:sdtContent>
                                      </w:sdt>
                                      <w:r>
                                        <w:rPr>
                                          <w:rFonts w:ascii="Times New (W1)" w:hAnsi="Times New (W1)" w:cs="Courier New"/>
                                          <w:szCs w:val="24"/>
                                          <w:lang w:eastAsia="lt-LT"/>
                                        </w:rPr>
                                        <w:t xml:space="preserve">. </w:t>
                                      </w:r>
                                      <w:r>
                                        <w:rPr>
                                          <w:szCs w:val="24"/>
                                          <w:lang w:eastAsia="lt-LT"/>
                                        </w:rPr>
                                        <w:t xml:space="preserve">ūkio subjektų naudojamiems iki šio nutarimo įsigaliojimo išbrauktų iš Lietuvos Respublikoje leidžiamų naudoti kasos aparatų ir prekybos (paslaugų teikimo) automatų modelių sąrašo modelių kasos aparatams </w:t>
                                      </w:r>
                                      <w:r>
                                        <w:rPr>
                                          <w:rFonts w:ascii="Times New (W1)" w:hAnsi="Times New (W1)" w:cs="Courier New"/>
                                          <w:szCs w:val="24"/>
                                          <w:lang w:eastAsia="lt-LT"/>
                                        </w:rPr>
                                        <w:t>(išskyrus šio nutarimo 3.1.1 ir 3.1.2 papunkčiuose nu</w:t>
                                      </w:r>
                                      <w:r>
                                        <w:rPr>
                                          <w:rFonts w:ascii="Times New (W1)" w:hAnsi="Times New (W1)" w:cs="Courier New"/>
                                          <w:szCs w:val="24"/>
                                          <w:lang w:eastAsia="lt-LT"/>
                                        </w:rPr>
                                        <w:t xml:space="preserve">rodytus kasos aparatus) – </w:t>
                                      </w:r>
                                      <w:r>
                                        <w:rPr>
                                          <w:color w:val="000000"/>
                                        </w:rPr>
                                        <w:t>2022</w:t>
                                      </w:r>
                                      <w:r>
                                        <w:rPr>
                                          <w:rFonts w:ascii="Times New (W1)" w:hAnsi="Times New (W1)" w:cs="Courier New"/>
                                          <w:szCs w:val="24"/>
                                          <w:lang w:eastAsia="lt-LT"/>
                                        </w:rPr>
                                        <w:t xml:space="preserve"> m. lapkričio 1 dieną;</w:t>
                                      </w:r>
                                    </w:p>
                                  </w:sdtContent>
                                </w:sdt>
                                <w:sdt>
                                  <w:sdtPr>
                                    <w:alias w:val="3.1.4 pp."/>
                                    <w:tag w:val="part_5a4db4a93115404b8f3134f8d141bb7a"/>
                                    <w:id w:val="-334924456"/>
                                    <w:lock w:val="sdtLocked"/>
                                  </w:sdtPr>
                                  <w:sdtEndPr/>
                                  <w:sdtContent>
                                    <w:p w14:paraId="3CD8B009" w14:textId="77777777"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09"/>
                                        <w:jc w:val="both"/>
                                        <w:rPr>
                                          <w:rFonts w:ascii="Times New (W1)" w:hAnsi="Times New (W1)" w:cs="Courier New"/>
                                          <w:szCs w:val="24"/>
                                          <w:lang w:eastAsia="lt-LT"/>
                                        </w:rPr>
                                      </w:pPr>
                                      <w:sdt>
                                        <w:sdtPr>
                                          <w:alias w:val="Numeris"/>
                                          <w:tag w:val="nr_5a4db4a93115404b8f3134f8d141bb7a"/>
                                          <w:id w:val="-1357106064"/>
                                          <w:lock w:val="sdtLocked"/>
                                        </w:sdtPr>
                                        <w:sdtEndPr/>
                                        <w:sdtContent>
                                          <w:r>
                                            <w:rPr>
                                              <w:rFonts w:ascii="Times New (W1)" w:hAnsi="Times New (W1)" w:cs="Courier New"/>
                                              <w:szCs w:val="24"/>
                                              <w:lang w:eastAsia="lt-LT"/>
                                            </w:rPr>
                                            <w:t>3.1.4</w:t>
                                          </w:r>
                                        </w:sdtContent>
                                      </w:sdt>
                                      <w:r>
                                        <w:rPr>
                                          <w:rFonts w:ascii="Times New (W1)" w:hAnsi="Times New (W1)" w:cs="Courier New"/>
                                          <w:szCs w:val="24"/>
                                          <w:lang w:eastAsia="lt-LT"/>
                                        </w:rPr>
                                        <w:t>. kitų ūkio subjektų naudojamiems kasos aparatams (išskyrus šio nutarimo 3.1.1, 3.1.2 ir 3.1.3 papunkčiuose nurodytus kasos aparatus) – 2025 m. gegužės 1 dieną;</w:t>
                                      </w:r>
                                    </w:p>
                                  </w:sdtContent>
                                </w:sdt>
                              </w:sdtContent>
                            </w:sdt>
                            <w:sdt>
                              <w:sdtPr>
                                <w:alias w:val="3.2 pp."/>
                                <w:tag w:val="part_e2cfca61aa024d449394249a2e9ebf59"/>
                                <w:id w:val="-1648049714"/>
                                <w:lock w:val="sdtLocked"/>
                              </w:sdtPr>
                              <w:sdtEndPr/>
                              <w:sdtContent>
                                <w:p w14:paraId="3CD8B00A" w14:textId="5E375CCF" w:rsidR="00D5155B" w:rsidRDefault="0014692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e2cfca61aa024d449394249a2e9ebf59"/>
                                      <w:id w:val="573397455"/>
                                      <w:lock w:val="sdtLocked"/>
                                    </w:sdtPr>
                                    <w:sdtEndPr/>
                                    <w:sdtContent>
                                      <w:r>
                                        <w:rPr>
                                          <w:szCs w:val="24"/>
                                          <w:lang w:eastAsia="lt-LT"/>
                                        </w:rPr>
                                        <w:t>3.2</w:t>
                                      </w:r>
                                    </w:sdtContent>
                                  </w:sdt>
                                  <w:r>
                                    <w:rPr>
                                      <w:szCs w:val="24"/>
                                      <w:lang w:eastAsia="lt-LT"/>
                                    </w:rPr>
                                    <w:t>. ūkio subjektai turi te</w:t>
                                  </w:r>
                                  <w:r>
                                    <w:rPr>
                                      <w:szCs w:val="24"/>
                                      <w:lang w:eastAsia="lt-LT"/>
                                    </w:rPr>
                                    <w:t>isę naudoti kasos aparatus, atitinkančius kasos aparatais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c98445c9c5f24081875058c1aa372344"/>
                            <w:id w:val="1844502339"/>
                            <w:lock w:val="sdtLocked"/>
                          </w:sdtPr>
                          <w:sdtEndPr/>
                          <w:sdtContent>
                            <w:p w14:paraId="3CD8B00B" w14:textId="6E724893" w:rsidR="00D5155B" w:rsidRDefault="0014692A">
                              <w:pPr>
                                <w:tabs>
                                  <w:tab w:val="left" w:pos="720"/>
                                </w:tabs>
                                <w:spacing w:line="360" w:lineRule="atLeast"/>
                                <w:ind w:right="284" w:firstLine="720"/>
                                <w:jc w:val="both"/>
                                <w:rPr>
                                  <w:szCs w:val="24"/>
                                  <w:lang w:eastAsia="lt-LT"/>
                                </w:rPr>
                              </w:pPr>
                              <w:sdt>
                                <w:sdtPr>
                                  <w:alias w:val="Numeris"/>
                                  <w:tag w:val="nr_c98445c9c5f24081875058c1aa372344"/>
                                  <w:id w:val="1674065965"/>
                                  <w:lock w:val="sdtLocked"/>
                                </w:sdtPr>
                                <w:sdtEndPr/>
                                <w:sdtContent>
                                  <w:r>
                                    <w:rPr>
                                      <w:szCs w:val="24"/>
                                      <w:lang w:eastAsia="lt-LT"/>
                                    </w:rPr>
                                    <w:t>4</w:t>
                                  </w:r>
                                </w:sdtContent>
                              </w:sdt>
                              <w:r>
                                <w:rPr>
                                  <w:szCs w:val="24"/>
                                  <w:lang w:eastAsia="lt-LT"/>
                                </w:rPr>
                                <w:t xml:space="preserve">. Šis nutarimas, išskyrus šiuo nutarimu </w:t>
                              </w:r>
                              <w:r>
                                <w:rPr>
                                  <w:lang w:eastAsia="lt-LT"/>
                                </w:rPr>
                                <w:t>keičiamo Kasos aparatų diegimo ir naudojimo tvarkos aprašo 23.14 papunktį</w:t>
                              </w:r>
                              <w:r>
                                <w:rPr>
                                  <w:szCs w:val="24"/>
                                  <w:lang w:eastAsia="lt-LT"/>
                                </w:rPr>
                                <w:t xml:space="preserve">, įsigalioja 2019 m. gegužės 1 dieną. </w:t>
                              </w:r>
                            </w:p>
                          </w:sdtContent>
                        </w:sdt>
                        <w:sdt>
                          <w:sdtPr>
                            <w:alias w:val="5 p."/>
                            <w:tag w:val="part_ad81be833ba84c7189342df832f91b7d"/>
                            <w:id w:val="-481689305"/>
                            <w:lock w:val="sdtLocked"/>
                          </w:sdtPr>
                          <w:sdtEndPr/>
                          <w:sdtContent>
                            <w:p w14:paraId="3CD8B00C" w14:textId="26CE0283" w:rsidR="00D5155B" w:rsidRDefault="0014692A">
                              <w:pPr>
                                <w:tabs>
                                  <w:tab w:val="left" w:pos="0"/>
                                </w:tabs>
                                <w:spacing w:line="360" w:lineRule="atLeast"/>
                                <w:ind w:right="284" w:firstLine="720"/>
                                <w:jc w:val="both"/>
                                <w:rPr>
                                  <w:lang w:eastAsia="lt-LT"/>
                                </w:rPr>
                              </w:pPr>
                              <w:sdt>
                                <w:sdtPr>
                                  <w:alias w:val="Numeris"/>
                                  <w:tag w:val="nr_ad81be833ba84c7189342df832f91b7d"/>
                                  <w:id w:val="2028753767"/>
                                  <w:lock w:val="sdtLocked"/>
                                </w:sdtPr>
                                <w:sdtEndPr/>
                                <w:sdtContent>
                                  <w:r>
                                    <w:rPr>
                                      <w:szCs w:val="24"/>
                                      <w:lang w:eastAsia="lt-LT"/>
                                    </w:rPr>
                                    <w:t>5</w:t>
                                  </w:r>
                                </w:sdtContent>
                              </w:sdt>
                              <w:r>
                                <w:rPr>
                                  <w:szCs w:val="24"/>
                                  <w:lang w:eastAsia="lt-LT"/>
                                </w:rPr>
                                <w:t xml:space="preserve">. Šiuo nutarimu </w:t>
                              </w:r>
                              <w:r>
                                <w:rPr>
                                  <w:lang w:eastAsia="lt-LT"/>
                                </w:rPr>
                                <w:t>keičiamo Kasos aparatų diegimo ir naudojimo tvarkos aprašo 23.14 papunktis įsig</w:t>
                              </w:r>
                              <w:r>
                                <w:rPr>
                                  <w:lang w:eastAsia="lt-LT"/>
                                </w:rPr>
                                <w:t xml:space="preserve">alioja </w:t>
                              </w:r>
                              <w:r>
                                <w:rPr>
                                  <w:color w:val="000000"/>
                                </w:rPr>
                                <w:t xml:space="preserve">2021 </w:t>
                              </w:r>
                              <w:r>
                                <w:rPr>
                                  <w:lang w:eastAsia="lt-LT"/>
                                </w:rPr>
                                <w:t>m. gegužės 1 dieną.</w:t>
                              </w:r>
                            </w:p>
                          </w:sdtContent>
                        </w:sdt>
                        <w:sdt>
                          <w:sdtPr>
                            <w:alias w:val="6 p."/>
                            <w:tag w:val="part_42b4a733743d40998afccc64b828026d"/>
                            <w:id w:val="-1462116549"/>
                            <w:lock w:val="sdtLocked"/>
                            <w:placeholder>
                              <w:docPart w:val="DefaultPlaceholder_1082065158"/>
                            </w:placeholder>
                          </w:sdtPr>
                          <w:sdtContent>
                            <w:p w14:paraId="3CD8B00D" w14:textId="31F9BA4D" w:rsidR="00D5155B" w:rsidRDefault="0014692A">
                              <w:pPr>
                                <w:tabs>
                                  <w:tab w:val="left" w:pos="0"/>
                                </w:tabs>
                                <w:spacing w:line="360" w:lineRule="atLeast"/>
                                <w:ind w:right="284" w:firstLine="720"/>
                                <w:jc w:val="both"/>
                                <w:rPr>
                                  <w:lang w:eastAsia="lt-LT"/>
                                </w:rPr>
                              </w:pPr>
                              <w:sdt>
                                <w:sdtPr>
                                  <w:alias w:val="Numeris"/>
                                  <w:tag w:val="nr_42b4a733743d40998afccc64b828026d"/>
                                  <w:id w:val="-1918010544"/>
                                  <w:lock w:val="sdtLocked"/>
                                </w:sdtPr>
                                <w:sdtEndPr/>
                                <w:sdtContent>
                                  <w:r>
                                    <w:rPr>
                                      <w:lang w:eastAsia="lt-LT"/>
                                    </w:rPr>
                                    <w:t>6</w:t>
                                  </w:r>
                                </w:sdtContent>
                              </w:sdt>
                              <w:r>
                                <w:rPr>
                                  <w:lang w:eastAsia="lt-LT"/>
                                </w:rPr>
                                <w:t xml:space="preserve">. </w:t>
                              </w:r>
                              <w:r>
                                <w:rPr>
                                  <w:color w:val="000000"/>
                                  <w:szCs w:val="24"/>
                                  <w:lang w:eastAsia="lt-LT"/>
                                </w:rPr>
                                <w:t>2021 m. lapkričio 1 d.</w:t>
                              </w:r>
                              <w:r>
                                <w:rPr>
                                  <w:lang w:eastAsia="lt-LT"/>
                                </w:rPr>
                                <w:t xml:space="preserve"> įsigalioja tokia šiuo nutarimu keičiamo Kasos aparatų diegimo ir naudojimo tvarkos aprašo 28 punkto redakcija:</w:t>
                              </w:r>
                            </w:p>
                            <w:sdt>
                              <w:sdtPr>
                                <w:rPr>
                                  <w:lang w:eastAsia="lt-LT"/>
                                </w:rPr>
                                <w:alias w:val="citata"/>
                                <w:tag w:val="part_0a70d592b4dd4ad28c1cda042938b03a"/>
                                <w:id w:val="-773092784"/>
                                <w:lock w:val="sdtLocked"/>
                                <w:placeholder>
                                  <w:docPart w:val="DefaultPlaceholder_1082065158"/>
                                </w:placeholder>
                              </w:sdtPr>
                              <w:sdtEndPr>
                                <w:rPr>
                                  <w:lang w:eastAsia="en-US"/>
                                </w:rPr>
                              </w:sdtEndPr>
                              <w:sdtContent>
                                <w:sdt>
                                  <w:sdtPr>
                                    <w:alias w:val="28 p."/>
                                    <w:tag w:val="part_9b2b5218ebbd4a8691008f370303a011"/>
                                    <w:id w:val="1204754098"/>
                                    <w:lock w:val="sdtLocked"/>
                                  </w:sdtPr>
                                  <w:sdtEndPr/>
                                  <w:sdtContent>
                                    <w:p w14:paraId="3CD8B010" w14:textId="3494B8A6" w:rsidR="00D5155B" w:rsidRDefault="0014692A" w:rsidP="0014692A">
                                      <w:pPr>
                                        <w:tabs>
                                          <w:tab w:val="left" w:pos="0"/>
                                        </w:tabs>
                                        <w:spacing w:line="360" w:lineRule="atLeast"/>
                                        <w:ind w:right="284" w:firstLine="720"/>
                                        <w:jc w:val="both"/>
                                        <w:rPr>
                                          <w:szCs w:val="24"/>
                                        </w:rPr>
                                      </w:pPr>
                                      <w:r>
                                        <w:rPr>
                                          <w:szCs w:val="24"/>
                                        </w:rPr>
                                        <w:t>„</w:t>
                                      </w:r>
                                      <w:sdt>
                                        <w:sdtPr>
                                          <w:alias w:val="Numeris"/>
                                          <w:tag w:val="nr_9b2b5218ebbd4a8691008f370303a011"/>
                                          <w:id w:val="1864638500"/>
                                          <w:lock w:val="sdtLocked"/>
                                        </w:sdtPr>
                                        <w:sdtEndPr/>
                                        <w:sdtContent>
                                          <w:r>
                                            <w:rPr>
                                              <w:lang w:eastAsia="lt-LT"/>
                                            </w:rPr>
                                            <w:t>28</w:t>
                                          </w:r>
                                        </w:sdtContent>
                                      </w:sdt>
                                      <w:r>
                                        <w:rPr>
                                          <w:lang w:eastAsia="lt-LT"/>
                                        </w:rPr>
                                        <w:t xml:space="preserve">. </w:t>
                                      </w:r>
                                      <w:r>
                                        <w:rPr>
                                          <w:szCs w:val="24"/>
                                          <w:lang w:eastAsia="lt-LT"/>
                                        </w:rPr>
                                        <w:t xml:space="preserve">Aprašo 23.15–23.18 ir 23.23 papunkčiuose nurodytais atvejais turi </w:t>
                                      </w:r>
                                      <w:r>
                                        <w:rPr>
                                          <w:szCs w:val="24"/>
                                          <w:lang w:eastAsia="lt-LT"/>
                                        </w:rPr>
                                        <w:t>būti naudojami kasos aparatai, kai prekiaujama alkoholiniais gėrimais, tabako gaminiais arba variklių degalais.“</w:t>
                                      </w:r>
                                    </w:p>
                                  </w:sdtContent>
                                </w:sdt>
                              </w:sdtContent>
                            </w:sdt>
                          </w:sdtContent>
                        </w:sdt>
                      </w:sdtContent>
                    </w:sdt>
                  </w:sdtContent>
                </w:sdt>
              </w:sdtContent>
            </w:sdt>
          </w:sdtContent>
        </w:sdt>
        <w:sdt>
          <w:sdtPr>
            <w:alias w:val="signatura"/>
            <w:tag w:val="part_eb46bd2562ea42bdb6e33805591cb588"/>
            <w:id w:val="19978311"/>
            <w:lock w:val="sdtLocked"/>
          </w:sdtPr>
          <w:sdtEndPr/>
          <w:sdtContent>
            <w:p w14:paraId="76F0927E" w14:textId="77777777" w:rsidR="0014692A" w:rsidRDefault="0014692A">
              <w:pPr>
                <w:spacing w:line="300" w:lineRule="atLeast"/>
              </w:pPr>
            </w:p>
            <w:p w14:paraId="1B7B22C8" w14:textId="77777777" w:rsidR="0014692A" w:rsidRDefault="0014692A">
              <w:pPr>
                <w:spacing w:line="300" w:lineRule="atLeast"/>
              </w:pPr>
              <w:bookmarkStart w:id="0" w:name="_GoBack"/>
              <w:bookmarkEnd w:id="0"/>
            </w:p>
            <w:p w14:paraId="3CD8B011" w14:textId="0630DC2B" w:rsidR="00D5155B" w:rsidRDefault="0014692A">
              <w:pPr>
                <w:spacing w:line="300" w:lineRule="atLeast"/>
                <w:rPr>
                  <w:rFonts w:eastAsia="Arial Unicode MS" w:cs="Arial Unicode MS"/>
                </w:rPr>
              </w:pPr>
              <w:r>
                <w:rPr>
                  <w:rFonts w:eastAsia="Arial Unicode MS" w:cs="Arial Unicode MS"/>
                </w:rPr>
                <w:t>Ministras Pirmininkas</w:t>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r>
              <w:r>
                <w:rPr>
                  <w:rFonts w:eastAsia="Arial Unicode MS" w:cs="Arial Unicode MS"/>
                </w:rPr>
                <w:tab/>
                <w:t xml:space="preserve">Saulius </w:t>
              </w:r>
              <w:proofErr w:type="spellStart"/>
              <w:r>
                <w:rPr>
                  <w:rFonts w:eastAsia="Arial Unicode MS" w:cs="Arial Unicode MS"/>
                </w:rPr>
                <w:t>Skvernelis</w:t>
              </w:r>
              <w:proofErr w:type="spellEnd"/>
            </w:p>
            <w:p w14:paraId="3CD8B012" w14:textId="77777777" w:rsidR="00D5155B" w:rsidRDefault="00D515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14:paraId="3CD8B013" w14:textId="77777777" w:rsidR="00D5155B" w:rsidRDefault="0014692A">
              <w:pPr>
                <w:spacing w:line="300" w:lineRule="atLeast"/>
              </w:pPr>
              <w:r>
                <w:t>Finansų ministras</w:t>
              </w:r>
              <w:r>
                <w:tab/>
              </w:r>
              <w:r>
                <w:tab/>
              </w:r>
              <w:r>
                <w:tab/>
              </w:r>
              <w:r>
                <w:tab/>
              </w:r>
              <w:r>
                <w:tab/>
              </w:r>
              <w:r>
                <w:tab/>
              </w:r>
              <w:r>
                <w:tab/>
              </w:r>
              <w:r>
                <w:tab/>
                <w:t>Vilius Šapoka</w:t>
              </w:r>
            </w:p>
          </w:sdtContent>
        </w:sdt>
      </w:sdtContent>
    </w:sdt>
    <w:sectPr w:rsidR="00D5155B">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D8B018" w14:textId="77777777" w:rsidR="00D5155B" w:rsidRDefault="0014692A">
      <w:r>
        <w:separator/>
      </w:r>
    </w:p>
  </w:endnote>
  <w:endnote w:type="continuationSeparator" w:id="0">
    <w:p w14:paraId="3CD8B019" w14:textId="77777777" w:rsidR="00D5155B" w:rsidRDefault="00146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W1)">
    <w:altName w:val="Times New Roman"/>
    <w:charset w:val="BA"/>
    <w:family w:val="roman"/>
    <w:pitch w:val="variable"/>
    <w:sig w:usb0="00000000" w:usb1="80000000" w:usb2="00000008" w:usb3="00000000" w:csb0="0000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8B01E" w14:textId="77777777" w:rsidR="00D5155B" w:rsidRDefault="00D5155B">
    <w:pPr>
      <w:tabs>
        <w:tab w:val="center" w:pos="4153"/>
        <w:tab w:val="right"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8B01F" w14:textId="77777777" w:rsidR="00D5155B" w:rsidRDefault="00D5155B">
    <w:pPr>
      <w:tabs>
        <w:tab w:val="center" w:pos="4153"/>
        <w:tab w:val="right"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8B021" w14:textId="77777777" w:rsidR="00D5155B" w:rsidRDefault="00D5155B">
    <w:pPr>
      <w:tabs>
        <w:tab w:val="center" w:pos="4153"/>
        <w:tab w:val="right" w:pos="830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D8B016" w14:textId="77777777" w:rsidR="00D5155B" w:rsidRDefault="0014692A">
      <w:r>
        <w:separator/>
      </w:r>
    </w:p>
  </w:footnote>
  <w:footnote w:type="continuationSeparator" w:id="0">
    <w:p w14:paraId="3CD8B017" w14:textId="77777777" w:rsidR="00D5155B" w:rsidRDefault="001469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8B01A" w14:textId="77777777" w:rsidR="00D5155B" w:rsidRDefault="0014692A">
    <w:pPr>
      <w:framePr w:wrap="auto" w:vAnchor="text" w:hAnchor="margin" w:xAlign="center" w:y="1"/>
      <w:tabs>
        <w:tab w:val="center" w:pos="4153"/>
        <w:tab w:val="right" w:pos="8306"/>
      </w:tabs>
    </w:pPr>
    <w:r>
      <w:fldChar w:fldCharType="begin"/>
    </w:r>
    <w:r>
      <w:instrText xml:space="preserve">PAGE  </w:instrText>
    </w:r>
    <w:r>
      <w:fldChar w:fldCharType="end"/>
    </w:r>
  </w:p>
  <w:p w14:paraId="3CD8B01B" w14:textId="77777777" w:rsidR="00D5155B" w:rsidRDefault="00D5155B">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8B01C" w14:textId="77777777" w:rsidR="00D5155B" w:rsidRDefault="0014692A">
    <w:pPr>
      <w:framePr w:wrap="auto" w:vAnchor="text" w:hAnchor="margin" w:xAlign="center" w:y="1"/>
      <w:tabs>
        <w:tab w:val="center" w:pos="4153"/>
        <w:tab w:val="right" w:pos="8306"/>
      </w:tabs>
    </w:pPr>
    <w:r>
      <w:fldChar w:fldCharType="begin"/>
    </w:r>
    <w:r>
      <w:instrText xml:space="preserve">PAGE  </w:instrText>
    </w:r>
    <w:r>
      <w:fldChar w:fldCharType="separate"/>
    </w:r>
    <w:r>
      <w:rPr>
        <w:noProof/>
      </w:rPr>
      <w:t>2</w:t>
    </w:r>
    <w:r>
      <w:fldChar w:fldCharType="end"/>
    </w:r>
  </w:p>
  <w:p w14:paraId="3CD8B01D" w14:textId="77777777" w:rsidR="00D5155B" w:rsidRDefault="00D5155B">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D8B020" w14:textId="77777777" w:rsidR="00D5155B" w:rsidRDefault="00D5155B">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 w:val="0014692A"/>
    <w:rsid w:val="004F50F9"/>
    <w:rsid w:val="00D515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3009"/>
    <o:shapelayout v:ext="edit">
      <o:idmap v:ext="edit" data="1"/>
    </o:shapelayout>
  </w:shapeDefaults>
  <w:decimalSymbol w:val=","/>
  <w:listSeparator w:val=";"/>
  <w14:docId w14:val="3CD8A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4692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469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W1)">
    <w:altName w:val="Times New Roman"/>
    <w:charset w:val="BA"/>
    <w:family w:val="roman"/>
    <w:pitch w:val="variable"/>
    <w:sig w:usb0="00000000" w:usb1="80000000" w:usb2="00000008" w:usb3="00000000" w:csb0="0000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68F"/>
    <w:rsid w:val="00B876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768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76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4d342bba3bf43f494df971ba3a8a34a" PartId="b3dff25845e1442096371e7e34acb3ea">
    <Part Type="preambule" DocPartId="175f5b9b434847e78f6452ec7e58778c" PartId="e093d5d162024ffab22969015bebe320"/>
    <Part Type="pastraipa" DocPartId="5d47dcc6d41e49529f886968a37afe70" PartId="6d947770dc6f4da4913e529197a33f68">
      <Part Type="citata" DocPartId="4718a4d4315f46948cec5bcda92d26f1" PartId="fcf9cccf57734f959849ba3ab904b29b">
        <Part Type="pagrindine" DocPartId="30e349cb8a294c8da5977e0bce046bb2" PartId="45676399b914411086f0d585bc2ce9bc">
          <Part Type="preambule" DocPartId="d3b6dcd8f6f846e8bfc4c6bc2a300509" PartId="2e756789e1d64fc38ad1f4193bdb8693">
            <Part Type="punktas" Nr="1" Abbr="1 p." DocPartId="7bf6b9bb8df14b93899d6b112d6fb2d0" PartId="12704ec64cdf4660b367418b7fb4e96e">
              <Part Type="citata" DocPartId="16df2d1f0ec04036ae7aa88771eda6cf" PartId="fc24941b64b24d8ebb686c904838ba8a">
                <Part Type="pagrindine" DocPartId="79a4bf438973457faea768747d156b0d" PartId="7ca3399876a943198150ca5db7caf171">
                  <Part Type="preambule" DocPartId="1b9b3c37c22945678e2ea6933e8103fe" PartId="67145becca1e4aaf8b48350978566ca4"/>
                  <Part Type="pastraipa" DocPartId="1e5506dd5794410b90bf8bffe89fd562" PartId="4b63d83d7261476ba9e6f6d7d4e7ff2b"/>
                </Part>
              </Part>
            </Part>
            <Part Type="punktas" Nr="2" Abbr="2 p." DocPartId="776c2a446d9f468dadb1bf1648bc33ea" PartId="cc6e341c07d347798ad72e3955977a0a"/>
            <Part Type="punktas" Nr="3" Abbr="3 p." DocPartId="12265702788b476db0c78e59c345c72b" PartId="d8241f77d37a4e86ba956dd844011561">
              <Part Type="papunktis" Nr="3.1" Abbr="3.1 pp." DocPartId="8d46c465b34c4708b6c1a19965f0611b" PartId="183cded1b5bb4190b33b2681779453cf">
                <Part Type="papunktis" Nr="3.1.1" Abbr="3.1.1 pp." DocPartId="a7d6ca179f8e4e7ab87ade51fd2a36d9" PartId="c303cc24b44a44b184cfda83e2753794"/>
                <Part Type="papunktis" Nr="3.1.2" Abbr="3.1.2 pp." DocPartId="b40f1a67cb5944169b3224fadb3cf207" PartId="942b510d358e4ab7a96d37a5f9760f2b"/>
                <Part Type="papunktis" Nr="3.1.3" Abbr="3.1.3 pp." DocPartId="6f4c3229164e4c37ac3cdb1f99cb893f" PartId="c65e701dcaa74928825ca738a7b38607"/>
                <Part Type="papunktis" Nr="3.1.4" Abbr="3.1.4 pp." DocPartId="ebda843c635c46a998cb984e7b3cfb54" PartId="5a4db4a93115404b8f3134f8d141bb7a"/>
              </Part>
              <Part Type="papunktis" Nr="3.2" Abbr="3.2 pp." DocPartId="daae671e2a5d4e07ac7aa92f609e5222" PartId="e2cfca61aa024d449394249a2e9ebf59"/>
            </Part>
            <Part Type="punktas" Nr="4" Abbr="4 p." DocPartId="cd69f5b157144b658345e4593e5608e7" PartId="c98445c9c5f24081875058c1aa372344"/>
            <Part Type="punktas" Nr="5" Abbr="5 p." DocPartId="f6f3b6289e6440f3b7d3812e99a65ea8" PartId="ad81be833ba84c7189342df832f91b7d"/>
            <Part Type="punktas" Nr="6" Abbr="6 p." DocPartId="a96004918ef641e99a423d61b09ccbeb" PartId="42b4a733743d40998afccc64b828026d">
              <Part Type="citata" DocPartId="f95cfbc271944222aaa428d1d1a14de8" PartId="0a70d592b4dd4ad28c1cda042938b03a">
                <Part Type="punktas" Nr="28" Abbr="28 p." DocPartId="e554886b2f534217b22b1fbdf994409a" PartId="9b2b5218ebbd4a8691008f370303a011"/>
              </Part>
            </Part>
          </Part>
        </Part>
      </Part>
    </Part>
    <Part Type="signatura" DocPartId="26039d90a5284a1da53b04f33827220e" PartId="eb46bd2562ea42bdb6e33805591cb588"/>
  </Part>
</Parts>
</file>

<file path=customXml/itemProps1.xml><?xml version="1.0" encoding="utf-8"?>
<ds:datastoreItem xmlns:ds="http://schemas.openxmlformats.org/officeDocument/2006/customXml" ds:itemID="{01A6DF5C-DABD-47B2-8BB5-BD47D9DC0F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572</Words>
  <Characters>3895</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Redas Zelba</dc:creator>
  <cp:lastModifiedBy>JUOSPONIENĖ Karolina</cp:lastModifiedBy>
  <cp:revision>3</cp:revision>
  <cp:lastPrinted>2019-12-19T12:55:00Z</cp:lastPrinted>
  <dcterms:created xsi:type="dcterms:W3CDTF">2019-12-20T06:46:00Z</dcterms:created>
  <dcterms:modified xsi:type="dcterms:W3CDTF">2019-12-20T07:32:00Z</dcterms:modified>
</cp:coreProperties>
</file>