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EE89" w14:textId="77777777" w:rsidR="00157735" w:rsidRDefault="00C65292" w:rsidP="00157735">
      <w:pPr>
        <w:jc w:val="center"/>
        <w:rPr>
          <w:b/>
          <w:color w:val="000000" w:themeColor="text1"/>
        </w:rPr>
      </w:pPr>
      <w:r w:rsidRPr="00607720">
        <w:rPr>
          <w:b/>
          <w:noProof/>
        </w:rPr>
        <w:drawing>
          <wp:inline distT="0" distB="0" distL="0" distR="0" wp14:anchorId="7163EEA1" wp14:editId="7163EEA2">
            <wp:extent cx="590550" cy="714375"/>
            <wp:effectExtent l="0" t="0" r="0" b="9525"/>
            <wp:docPr id="2" name="Paveikslėlis 1" descr="isgya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sgyaz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EE8A" w14:textId="77777777" w:rsidR="00157735" w:rsidRDefault="00157735" w:rsidP="0015773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PAKRUOJO RAJONO SAVIVALDYBĖS </w:t>
      </w:r>
    </w:p>
    <w:p w14:paraId="7163EE8B" w14:textId="77777777" w:rsidR="00157735" w:rsidRDefault="00157735" w:rsidP="0015773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ADMINISTRACIJOS DIREKTORIUS</w:t>
      </w:r>
    </w:p>
    <w:p w14:paraId="7163EE8C" w14:textId="77777777" w:rsidR="00157735" w:rsidRDefault="00157735" w:rsidP="00157735">
      <w:pPr>
        <w:jc w:val="center"/>
        <w:rPr>
          <w:b/>
          <w:color w:val="000000" w:themeColor="text1"/>
        </w:rPr>
      </w:pPr>
    </w:p>
    <w:p w14:paraId="7163EE8D" w14:textId="77777777" w:rsidR="00157735" w:rsidRDefault="00157735" w:rsidP="0015773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ĮSAKYMAS</w:t>
      </w:r>
    </w:p>
    <w:p w14:paraId="7163EE8E" w14:textId="11872A3E" w:rsidR="00157735" w:rsidRDefault="00157735" w:rsidP="00157735">
      <w:pPr>
        <w:tabs>
          <w:tab w:val="left" w:pos="72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DĖL</w:t>
      </w:r>
      <w:r w:rsidR="00CC7FAC">
        <w:rPr>
          <w:b/>
          <w:color w:val="000000" w:themeColor="text1"/>
        </w:rPr>
        <w:t xml:space="preserve"> PAKRUOJO RAJONO SAVIVALDYBĖS ADMINISTRACI</w:t>
      </w:r>
      <w:r w:rsidR="00636209">
        <w:rPr>
          <w:b/>
          <w:color w:val="000000" w:themeColor="text1"/>
        </w:rPr>
        <w:t xml:space="preserve">JOS </w:t>
      </w:r>
      <w:r w:rsidR="005419D2">
        <w:rPr>
          <w:b/>
          <w:color w:val="000000" w:themeColor="text1"/>
        </w:rPr>
        <w:t xml:space="preserve">LYGUMŲ </w:t>
      </w:r>
      <w:r w:rsidR="008C04C8">
        <w:rPr>
          <w:b/>
          <w:color w:val="000000" w:themeColor="text1"/>
        </w:rPr>
        <w:t xml:space="preserve">SENIŪNIJOS SENIŪNO </w:t>
      </w:r>
      <w:r w:rsidR="00D22D93">
        <w:rPr>
          <w:b/>
          <w:color w:val="000000" w:themeColor="text1"/>
        </w:rPr>
        <w:t>PAREIGYBĖS APRAŠYMO</w:t>
      </w:r>
      <w:r w:rsidR="00CC7FA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PATVIRTINIMO </w:t>
      </w:r>
    </w:p>
    <w:p w14:paraId="7163EE8F" w14:textId="77777777" w:rsidR="00157735" w:rsidRDefault="00157735" w:rsidP="00157735">
      <w:pPr>
        <w:rPr>
          <w:b/>
          <w:color w:val="000000" w:themeColor="text1"/>
        </w:rPr>
      </w:pPr>
    </w:p>
    <w:p w14:paraId="7163EE90" w14:textId="5D3480F7" w:rsidR="00157735" w:rsidRDefault="00157735" w:rsidP="00157735">
      <w:pPr>
        <w:jc w:val="center"/>
        <w:rPr>
          <w:color w:val="000000" w:themeColor="text1"/>
        </w:rPr>
      </w:pPr>
      <w:r>
        <w:rPr>
          <w:color w:val="000000" w:themeColor="text1"/>
        </w:rPr>
        <w:t>20</w:t>
      </w:r>
      <w:r w:rsidR="00830458">
        <w:rPr>
          <w:color w:val="000000" w:themeColor="text1"/>
        </w:rPr>
        <w:t>20</w:t>
      </w:r>
      <w:r>
        <w:rPr>
          <w:color w:val="000000" w:themeColor="text1"/>
        </w:rPr>
        <w:t xml:space="preserve"> m. </w:t>
      </w:r>
      <w:r w:rsidR="00636598">
        <w:rPr>
          <w:color w:val="000000" w:themeColor="text1"/>
        </w:rPr>
        <w:t xml:space="preserve">liepos  </w:t>
      </w:r>
      <w:r w:rsidR="00901218">
        <w:rPr>
          <w:color w:val="000000" w:themeColor="text1"/>
        </w:rPr>
        <w:t xml:space="preserve">     d. Nr. AP-</w:t>
      </w:r>
    </w:p>
    <w:p w14:paraId="7163EE91" w14:textId="77777777" w:rsidR="00157735" w:rsidRDefault="00157735" w:rsidP="00157735">
      <w:pPr>
        <w:jc w:val="center"/>
        <w:rPr>
          <w:color w:val="000000" w:themeColor="text1"/>
        </w:rPr>
      </w:pPr>
      <w:r>
        <w:rPr>
          <w:color w:val="000000" w:themeColor="text1"/>
        </w:rPr>
        <w:t>Pakruojis</w:t>
      </w:r>
    </w:p>
    <w:p w14:paraId="7163EE92" w14:textId="77777777" w:rsidR="00157735" w:rsidRDefault="00157735" w:rsidP="00157735">
      <w:pPr>
        <w:rPr>
          <w:color w:val="000000" w:themeColor="text1"/>
        </w:rPr>
      </w:pPr>
    </w:p>
    <w:p w14:paraId="791D61B9" w14:textId="366BDBB8" w:rsidR="00151D29" w:rsidRPr="00A514C1" w:rsidRDefault="00830458" w:rsidP="00151D29">
      <w:pPr>
        <w:ind w:firstLine="851"/>
        <w:jc w:val="both"/>
      </w:pPr>
      <w:r w:rsidRPr="00DE5D94">
        <w:rPr>
          <w:rFonts w:eastAsia="Calibri"/>
          <w:lang w:eastAsia="en-US"/>
        </w:rPr>
        <w:t xml:space="preserve">Vadovaudamasi Lietuvos Respublikos vietos savivaldos įstatymo 18 straipsnio 1 dalimi, </w:t>
      </w:r>
      <w:r w:rsidRPr="00DE5D94">
        <w:t>29 straipsnio 8 dalies 2, 6 punktais, Lietuvos Respublikos valstybės tarnybos įstatymo 8 straipsnio 4 dalies 1 punktu,</w:t>
      </w:r>
      <w:r w:rsidRPr="00DE5D94">
        <w:rPr>
          <w:rFonts w:ascii="TimesLT" w:hAnsi="TimesLT"/>
          <w:shd w:val="clear" w:color="auto" w:fill="FFFFFF"/>
        </w:rPr>
        <w:t xml:space="preserve"> </w:t>
      </w:r>
      <w:r w:rsidR="00151D29" w:rsidRPr="00A514C1">
        <w:rPr>
          <w:szCs w:val="20"/>
        </w:rPr>
        <w:t xml:space="preserve">Lietuvos Respublikos Vyriausybės 2018 m. lapkričio 28 d. nutarimu Nr. 1176 „Dėl Lietuvos Respublikos valstybės tarnybos įstatymo įgyvendinimo“ </w:t>
      </w:r>
      <w:r w:rsidR="003905E8">
        <w:rPr>
          <w:szCs w:val="20"/>
        </w:rPr>
        <w:t>(</w:t>
      </w:r>
      <w:r w:rsidR="003905E8" w:rsidRPr="00E229A2">
        <w:t>Lietuvos Respublikos Vyriausybės 2020 m. kovo 10 d. nutarimo Nr. 213</w:t>
      </w:r>
      <w:r w:rsidR="003905E8">
        <w:t xml:space="preserve"> redakcija)</w:t>
      </w:r>
      <w:r w:rsidR="003905E8" w:rsidRPr="00E229A2">
        <w:t xml:space="preserve"> </w:t>
      </w:r>
      <w:r w:rsidR="00151D29" w:rsidRPr="00A514C1">
        <w:rPr>
          <w:szCs w:val="20"/>
        </w:rPr>
        <w:t>patvirtinta Valstybės tarnautojų pareigybių aprašymo ir vertinimo metodika</w:t>
      </w:r>
      <w:r w:rsidR="003905E8">
        <w:rPr>
          <w:sz w:val="23"/>
          <w:szCs w:val="23"/>
        </w:rPr>
        <w:t>:</w:t>
      </w:r>
    </w:p>
    <w:p w14:paraId="17F51BA2" w14:textId="4694BBEA" w:rsidR="00830458" w:rsidRPr="00D22D93" w:rsidRDefault="00830458" w:rsidP="00D22D93">
      <w:pPr>
        <w:pStyle w:val="Betarp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D22D93">
        <w:rPr>
          <w:rFonts w:eastAsia="Calibri"/>
          <w:lang w:eastAsia="en-US"/>
        </w:rPr>
        <w:t xml:space="preserve">T v i r t i n </w:t>
      </w:r>
      <w:r w:rsidR="00D22D93" w:rsidRPr="00D22D93">
        <w:rPr>
          <w:rFonts w:eastAsia="Calibri"/>
          <w:lang w:eastAsia="en-US"/>
        </w:rPr>
        <w:t xml:space="preserve">u </w:t>
      </w:r>
      <w:r w:rsidR="00901218" w:rsidRPr="00D22D93">
        <w:rPr>
          <w:rFonts w:eastAsia="Calibri"/>
          <w:lang w:eastAsia="en-US"/>
        </w:rPr>
        <w:t xml:space="preserve">Pakruojo rajono savivaldybės administracijos </w:t>
      </w:r>
      <w:r w:rsidR="005419D2">
        <w:rPr>
          <w:rFonts w:eastAsia="Calibri"/>
          <w:lang w:eastAsia="en-US"/>
        </w:rPr>
        <w:t>Lygumų</w:t>
      </w:r>
      <w:r w:rsidRPr="00D22D93">
        <w:rPr>
          <w:rFonts w:eastAsia="Calibri"/>
          <w:lang w:eastAsia="en-US"/>
        </w:rPr>
        <w:t xml:space="preserve"> seniūnijos seniūno </w:t>
      </w:r>
      <w:r w:rsidR="00D22D93">
        <w:rPr>
          <w:rFonts w:eastAsia="Calibri"/>
          <w:lang w:eastAsia="en-US"/>
        </w:rPr>
        <w:t>pareigybės aprašymą (pridedama).</w:t>
      </w:r>
    </w:p>
    <w:p w14:paraId="06B62CE1" w14:textId="77777777" w:rsidR="005419D2" w:rsidRPr="005419D2" w:rsidRDefault="00830458" w:rsidP="00DB6705">
      <w:pPr>
        <w:pStyle w:val="Sraopastraipa"/>
        <w:numPr>
          <w:ilvl w:val="0"/>
          <w:numId w:val="3"/>
        </w:numPr>
        <w:tabs>
          <w:tab w:val="left" w:pos="709"/>
          <w:tab w:val="left" w:pos="993"/>
        </w:tabs>
        <w:ind w:left="0" w:firstLine="851"/>
        <w:jc w:val="both"/>
        <w:outlineLvl w:val="0"/>
        <w:rPr>
          <w:color w:val="000000" w:themeColor="text1"/>
          <w:sz w:val="24"/>
          <w:szCs w:val="24"/>
        </w:rPr>
      </w:pPr>
      <w:r w:rsidRPr="005419D2">
        <w:rPr>
          <w:rFonts w:eastAsia="Calibri"/>
          <w:spacing w:val="60"/>
          <w:sz w:val="24"/>
          <w:szCs w:val="24"/>
          <w:lang w:eastAsia="en-US"/>
        </w:rPr>
        <w:t>Pripažįstu</w:t>
      </w:r>
      <w:r w:rsidR="00D22D93" w:rsidRPr="005419D2">
        <w:rPr>
          <w:rFonts w:eastAsia="Calibri"/>
          <w:sz w:val="24"/>
          <w:szCs w:val="24"/>
          <w:lang w:eastAsia="en-US"/>
        </w:rPr>
        <w:t xml:space="preserve"> netekusiu</w:t>
      </w:r>
      <w:r w:rsidRPr="005419D2">
        <w:rPr>
          <w:rFonts w:eastAsia="Calibri"/>
          <w:sz w:val="24"/>
          <w:szCs w:val="24"/>
          <w:lang w:eastAsia="en-US"/>
        </w:rPr>
        <w:t xml:space="preserve"> galios</w:t>
      </w:r>
      <w:r w:rsidR="00D22D93" w:rsidRPr="005419D2">
        <w:rPr>
          <w:rFonts w:eastAsia="Calibri"/>
          <w:sz w:val="24"/>
          <w:szCs w:val="24"/>
          <w:lang w:eastAsia="en-US"/>
        </w:rPr>
        <w:t xml:space="preserve"> </w:t>
      </w:r>
      <w:r w:rsidRPr="005419D2">
        <w:rPr>
          <w:rFonts w:eastAsia="Calibri"/>
          <w:sz w:val="24"/>
          <w:szCs w:val="24"/>
          <w:lang w:eastAsia="en-US"/>
        </w:rPr>
        <w:t>Pakruojo rajono savivaldybės administracijos direktoriaus 20</w:t>
      </w:r>
      <w:r w:rsidR="00656ED6" w:rsidRPr="005419D2">
        <w:rPr>
          <w:rFonts w:eastAsia="Calibri"/>
          <w:sz w:val="24"/>
          <w:szCs w:val="24"/>
          <w:lang w:eastAsia="en-US"/>
        </w:rPr>
        <w:t>1</w:t>
      </w:r>
      <w:r w:rsidR="005419D2" w:rsidRPr="005419D2">
        <w:rPr>
          <w:rFonts w:eastAsia="Calibri"/>
          <w:sz w:val="24"/>
          <w:szCs w:val="24"/>
          <w:lang w:eastAsia="en-US"/>
        </w:rPr>
        <w:t>1</w:t>
      </w:r>
      <w:r w:rsidRPr="005419D2">
        <w:rPr>
          <w:rFonts w:eastAsia="Calibri"/>
          <w:sz w:val="24"/>
          <w:szCs w:val="24"/>
          <w:lang w:eastAsia="en-US"/>
        </w:rPr>
        <w:t xml:space="preserve"> m. </w:t>
      </w:r>
      <w:r w:rsidR="005419D2" w:rsidRPr="005419D2">
        <w:rPr>
          <w:rFonts w:eastAsia="Calibri"/>
          <w:sz w:val="24"/>
          <w:szCs w:val="24"/>
          <w:lang w:eastAsia="en-US"/>
        </w:rPr>
        <w:t>lapkričio 28 d. įsakymo</w:t>
      </w:r>
      <w:r w:rsidRPr="005419D2">
        <w:rPr>
          <w:rFonts w:eastAsia="Calibri"/>
          <w:sz w:val="24"/>
          <w:szCs w:val="24"/>
          <w:lang w:eastAsia="en-US"/>
        </w:rPr>
        <w:t xml:space="preserve"> Nr. </w:t>
      </w:r>
      <w:r w:rsidR="00656ED6" w:rsidRPr="005419D2">
        <w:rPr>
          <w:rFonts w:eastAsia="Calibri"/>
          <w:sz w:val="24"/>
          <w:szCs w:val="24"/>
          <w:lang w:eastAsia="en-US"/>
        </w:rPr>
        <w:t>PA-</w:t>
      </w:r>
      <w:r w:rsidR="005419D2" w:rsidRPr="005419D2">
        <w:rPr>
          <w:rFonts w:eastAsia="Calibri"/>
          <w:sz w:val="24"/>
          <w:szCs w:val="24"/>
          <w:lang w:eastAsia="en-US"/>
        </w:rPr>
        <w:t>258</w:t>
      </w:r>
      <w:r w:rsidR="00656ED6" w:rsidRPr="005419D2">
        <w:rPr>
          <w:rFonts w:eastAsia="Calibri"/>
          <w:sz w:val="24"/>
          <w:szCs w:val="24"/>
          <w:lang w:eastAsia="en-US"/>
        </w:rPr>
        <w:t xml:space="preserve"> </w:t>
      </w:r>
      <w:r w:rsidRPr="005419D2">
        <w:rPr>
          <w:rFonts w:eastAsia="Calibri"/>
          <w:sz w:val="24"/>
          <w:szCs w:val="24"/>
          <w:lang w:eastAsia="en-US"/>
        </w:rPr>
        <w:t>„</w:t>
      </w:r>
      <w:r w:rsidRPr="005419D2">
        <w:rPr>
          <w:bCs/>
          <w:spacing w:val="-1"/>
          <w:sz w:val="24"/>
          <w:szCs w:val="24"/>
        </w:rPr>
        <w:t xml:space="preserve">Dėl Pakruojo rajono savivaldybės administracijos </w:t>
      </w:r>
      <w:r w:rsidR="005419D2" w:rsidRPr="005419D2">
        <w:rPr>
          <w:bCs/>
          <w:spacing w:val="-1"/>
          <w:sz w:val="24"/>
          <w:szCs w:val="24"/>
        </w:rPr>
        <w:t xml:space="preserve">Lygumų </w:t>
      </w:r>
      <w:r w:rsidRPr="005419D2">
        <w:rPr>
          <w:bCs/>
          <w:spacing w:val="-1"/>
          <w:sz w:val="24"/>
          <w:szCs w:val="24"/>
        </w:rPr>
        <w:t>seniūnijos seniūno par</w:t>
      </w:r>
      <w:r w:rsidR="00D22D93" w:rsidRPr="005419D2">
        <w:rPr>
          <w:bCs/>
          <w:spacing w:val="-1"/>
          <w:sz w:val="24"/>
          <w:szCs w:val="24"/>
        </w:rPr>
        <w:t>eigybės</w:t>
      </w:r>
      <w:r w:rsidR="005419D2" w:rsidRPr="005419D2">
        <w:rPr>
          <w:bCs/>
          <w:spacing w:val="-1"/>
          <w:sz w:val="24"/>
          <w:szCs w:val="24"/>
        </w:rPr>
        <w:t xml:space="preserve">“ 3 punktą. </w:t>
      </w:r>
      <w:r w:rsidR="00D22D93" w:rsidRPr="005419D2">
        <w:rPr>
          <w:bCs/>
          <w:spacing w:val="-1"/>
          <w:sz w:val="24"/>
          <w:szCs w:val="24"/>
        </w:rPr>
        <w:t xml:space="preserve"> </w:t>
      </w:r>
    </w:p>
    <w:p w14:paraId="7163EE97" w14:textId="15E45815" w:rsidR="00157735" w:rsidRPr="005419D2" w:rsidRDefault="00830458" w:rsidP="005419D2">
      <w:pPr>
        <w:pStyle w:val="Sraopastraipa"/>
        <w:tabs>
          <w:tab w:val="left" w:pos="709"/>
          <w:tab w:val="left" w:pos="993"/>
        </w:tabs>
        <w:ind w:left="0" w:firstLine="851"/>
        <w:jc w:val="both"/>
        <w:outlineLvl w:val="0"/>
        <w:rPr>
          <w:color w:val="000000" w:themeColor="text1"/>
          <w:sz w:val="24"/>
          <w:szCs w:val="24"/>
        </w:rPr>
      </w:pPr>
      <w:r w:rsidRPr="005419D2">
        <w:rPr>
          <w:rFonts w:eastAsia="Calibri"/>
          <w:sz w:val="24"/>
          <w:szCs w:val="24"/>
          <w:lang w:eastAsia="en-US"/>
        </w:rPr>
        <w:t xml:space="preserve">Šis įsakymas gali būti skundžiamas Lietuvos Respublikos administracinių bylų teisenos </w:t>
      </w:r>
      <w:bookmarkStart w:id="0" w:name="_GoBack"/>
      <w:bookmarkEnd w:id="0"/>
      <w:r w:rsidRPr="005419D2">
        <w:rPr>
          <w:rFonts w:eastAsia="Calibri"/>
          <w:sz w:val="24"/>
          <w:szCs w:val="24"/>
          <w:lang w:eastAsia="en-US"/>
        </w:rPr>
        <w:t>įstatymo nustatyta tvarka.</w:t>
      </w:r>
    </w:p>
    <w:p w14:paraId="7163EE98" w14:textId="77777777" w:rsidR="00157735" w:rsidRDefault="00157735" w:rsidP="00157735">
      <w:pPr>
        <w:ind w:left="567" w:firstLine="1298"/>
        <w:jc w:val="both"/>
        <w:outlineLvl w:val="0"/>
        <w:rPr>
          <w:color w:val="000000" w:themeColor="text1"/>
        </w:rPr>
      </w:pPr>
    </w:p>
    <w:p w14:paraId="7163EE99" w14:textId="77777777" w:rsidR="00157735" w:rsidRDefault="00157735" w:rsidP="00157735">
      <w:pPr>
        <w:ind w:left="567" w:firstLine="1298"/>
        <w:jc w:val="both"/>
        <w:outlineLvl w:val="0"/>
        <w:rPr>
          <w:color w:val="000000" w:themeColor="text1"/>
        </w:rPr>
      </w:pPr>
    </w:p>
    <w:p w14:paraId="7163EE9A" w14:textId="77777777" w:rsidR="00157735" w:rsidRDefault="00157735" w:rsidP="00157735">
      <w:pPr>
        <w:ind w:left="567" w:firstLine="1298"/>
        <w:jc w:val="both"/>
        <w:outlineLvl w:val="0"/>
        <w:rPr>
          <w:color w:val="000000" w:themeColor="text1"/>
        </w:rPr>
      </w:pPr>
    </w:p>
    <w:p w14:paraId="239C9CE2" w14:textId="77777777" w:rsidR="00940760" w:rsidRDefault="00940760" w:rsidP="00157735">
      <w:pPr>
        <w:ind w:left="567" w:firstLine="1298"/>
        <w:jc w:val="both"/>
        <w:outlineLvl w:val="0"/>
        <w:rPr>
          <w:color w:val="000000" w:themeColor="text1"/>
        </w:rPr>
      </w:pPr>
    </w:p>
    <w:p w14:paraId="7163EE9B" w14:textId="77777777" w:rsidR="00157735" w:rsidRDefault="00157735" w:rsidP="0015773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Administracijos direktorė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                             </w:t>
      </w:r>
      <w:r w:rsidR="002331E6">
        <w:rPr>
          <w:color w:val="000000" w:themeColor="text1"/>
        </w:rPr>
        <w:t xml:space="preserve">           Ilona Gelažnikienė</w:t>
      </w:r>
    </w:p>
    <w:p w14:paraId="7163EE9C" w14:textId="77777777" w:rsidR="00157735" w:rsidRDefault="00157735" w:rsidP="00157735">
      <w:pPr>
        <w:jc w:val="both"/>
        <w:rPr>
          <w:color w:val="000000" w:themeColor="text1"/>
        </w:rPr>
      </w:pPr>
    </w:p>
    <w:p w14:paraId="7163EE9D" w14:textId="77777777" w:rsidR="00157735" w:rsidRDefault="00157735" w:rsidP="00157735"/>
    <w:p w14:paraId="7163EE9E" w14:textId="77777777" w:rsidR="00157735" w:rsidRDefault="00157735" w:rsidP="00157735"/>
    <w:p w14:paraId="7163EE9F" w14:textId="77777777" w:rsidR="00157735" w:rsidRDefault="00157735" w:rsidP="00157735"/>
    <w:p w14:paraId="7163EEA0" w14:textId="77777777" w:rsidR="00044EAB" w:rsidRDefault="00044EAB"/>
    <w:sectPr w:rsidR="00044EAB" w:rsidSect="0026759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A60EA"/>
    <w:multiLevelType w:val="multilevel"/>
    <w:tmpl w:val="9A3422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64555BBF"/>
    <w:multiLevelType w:val="hybridMultilevel"/>
    <w:tmpl w:val="A6327E8E"/>
    <w:lvl w:ilvl="0" w:tplc="0A4A32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85F582F"/>
    <w:multiLevelType w:val="multilevel"/>
    <w:tmpl w:val="51187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2B"/>
    <w:rsid w:val="000124BB"/>
    <w:rsid w:val="00026503"/>
    <w:rsid w:val="00044EAB"/>
    <w:rsid w:val="00053DA8"/>
    <w:rsid w:val="00055C8E"/>
    <w:rsid w:val="000701E6"/>
    <w:rsid w:val="000961AF"/>
    <w:rsid w:val="000A0CB8"/>
    <w:rsid w:val="000B7C25"/>
    <w:rsid w:val="000C0A1D"/>
    <w:rsid w:val="000C1C95"/>
    <w:rsid w:val="000C48B0"/>
    <w:rsid w:val="000C6A34"/>
    <w:rsid w:val="000F07C1"/>
    <w:rsid w:val="000F60EA"/>
    <w:rsid w:val="000F666F"/>
    <w:rsid w:val="00111725"/>
    <w:rsid w:val="00151D29"/>
    <w:rsid w:val="00157735"/>
    <w:rsid w:val="00163848"/>
    <w:rsid w:val="001C1D5E"/>
    <w:rsid w:val="001D0C31"/>
    <w:rsid w:val="001D789D"/>
    <w:rsid w:val="001E4DDC"/>
    <w:rsid w:val="001E622A"/>
    <w:rsid w:val="001F5AD5"/>
    <w:rsid w:val="00203D19"/>
    <w:rsid w:val="002331E6"/>
    <w:rsid w:val="00237815"/>
    <w:rsid w:val="00241FA3"/>
    <w:rsid w:val="00277C77"/>
    <w:rsid w:val="00281612"/>
    <w:rsid w:val="002B0E74"/>
    <w:rsid w:val="002E5C67"/>
    <w:rsid w:val="002F0419"/>
    <w:rsid w:val="00324285"/>
    <w:rsid w:val="0034612A"/>
    <w:rsid w:val="003706E9"/>
    <w:rsid w:val="003905E8"/>
    <w:rsid w:val="00392494"/>
    <w:rsid w:val="003B0847"/>
    <w:rsid w:val="003B5EE4"/>
    <w:rsid w:val="003B66D1"/>
    <w:rsid w:val="003C63A5"/>
    <w:rsid w:val="003E0865"/>
    <w:rsid w:val="003E62FA"/>
    <w:rsid w:val="003F2798"/>
    <w:rsid w:val="004238B2"/>
    <w:rsid w:val="00443256"/>
    <w:rsid w:val="00474395"/>
    <w:rsid w:val="004928AF"/>
    <w:rsid w:val="004A5CC1"/>
    <w:rsid w:val="004D5AD2"/>
    <w:rsid w:val="00505796"/>
    <w:rsid w:val="00532B7C"/>
    <w:rsid w:val="005419D2"/>
    <w:rsid w:val="005920E2"/>
    <w:rsid w:val="005F34F7"/>
    <w:rsid w:val="005F7A7C"/>
    <w:rsid w:val="00605BBD"/>
    <w:rsid w:val="00636209"/>
    <w:rsid w:val="00636598"/>
    <w:rsid w:val="00650174"/>
    <w:rsid w:val="00656ED6"/>
    <w:rsid w:val="00684F7E"/>
    <w:rsid w:val="00695346"/>
    <w:rsid w:val="006A01F4"/>
    <w:rsid w:val="006C4F70"/>
    <w:rsid w:val="006D2FD1"/>
    <w:rsid w:val="00713CB9"/>
    <w:rsid w:val="007208E9"/>
    <w:rsid w:val="00723CE6"/>
    <w:rsid w:val="007257AC"/>
    <w:rsid w:val="00726CCD"/>
    <w:rsid w:val="00732074"/>
    <w:rsid w:val="00733AE8"/>
    <w:rsid w:val="007523AD"/>
    <w:rsid w:val="00783B0F"/>
    <w:rsid w:val="007917F3"/>
    <w:rsid w:val="00792199"/>
    <w:rsid w:val="007A1F1C"/>
    <w:rsid w:val="007A7D88"/>
    <w:rsid w:val="007B63F8"/>
    <w:rsid w:val="007C282F"/>
    <w:rsid w:val="007C2944"/>
    <w:rsid w:val="007E7EBF"/>
    <w:rsid w:val="00830458"/>
    <w:rsid w:val="008446DB"/>
    <w:rsid w:val="0086298F"/>
    <w:rsid w:val="00862CB4"/>
    <w:rsid w:val="00863899"/>
    <w:rsid w:val="00872190"/>
    <w:rsid w:val="0087532C"/>
    <w:rsid w:val="00886BF9"/>
    <w:rsid w:val="008967E5"/>
    <w:rsid w:val="008C03CA"/>
    <w:rsid w:val="008C04C8"/>
    <w:rsid w:val="008C608B"/>
    <w:rsid w:val="008D71BB"/>
    <w:rsid w:val="008F3FE9"/>
    <w:rsid w:val="00901218"/>
    <w:rsid w:val="00902FEA"/>
    <w:rsid w:val="00940760"/>
    <w:rsid w:val="0094103D"/>
    <w:rsid w:val="00975212"/>
    <w:rsid w:val="009922AC"/>
    <w:rsid w:val="00996467"/>
    <w:rsid w:val="0099653F"/>
    <w:rsid w:val="009A345B"/>
    <w:rsid w:val="009A781B"/>
    <w:rsid w:val="009C1D31"/>
    <w:rsid w:val="009D382B"/>
    <w:rsid w:val="009E00DA"/>
    <w:rsid w:val="00A0419D"/>
    <w:rsid w:val="00A1494A"/>
    <w:rsid w:val="00A32684"/>
    <w:rsid w:val="00A41089"/>
    <w:rsid w:val="00A87E35"/>
    <w:rsid w:val="00A91D00"/>
    <w:rsid w:val="00AF519F"/>
    <w:rsid w:val="00AF5F42"/>
    <w:rsid w:val="00B0557A"/>
    <w:rsid w:val="00B070A9"/>
    <w:rsid w:val="00B2202D"/>
    <w:rsid w:val="00B22FE4"/>
    <w:rsid w:val="00B246A8"/>
    <w:rsid w:val="00B332CC"/>
    <w:rsid w:val="00B57005"/>
    <w:rsid w:val="00B702F5"/>
    <w:rsid w:val="00B76EC4"/>
    <w:rsid w:val="00B86D36"/>
    <w:rsid w:val="00B874F9"/>
    <w:rsid w:val="00B8791B"/>
    <w:rsid w:val="00BC788D"/>
    <w:rsid w:val="00BE6371"/>
    <w:rsid w:val="00C32D47"/>
    <w:rsid w:val="00C3370C"/>
    <w:rsid w:val="00C374DB"/>
    <w:rsid w:val="00C475B6"/>
    <w:rsid w:val="00C53C09"/>
    <w:rsid w:val="00C65292"/>
    <w:rsid w:val="00C901DD"/>
    <w:rsid w:val="00CC0D24"/>
    <w:rsid w:val="00CC7B77"/>
    <w:rsid w:val="00CC7FAC"/>
    <w:rsid w:val="00CD423B"/>
    <w:rsid w:val="00CF0A93"/>
    <w:rsid w:val="00D100C0"/>
    <w:rsid w:val="00D22D93"/>
    <w:rsid w:val="00D24D8A"/>
    <w:rsid w:val="00D40777"/>
    <w:rsid w:val="00D8003D"/>
    <w:rsid w:val="00D8079E"/>
    <w:rsid w:val="00DA5373"/>
    <w:rsid w:val="00DA7F91"/>
    <w:rsid w:val="00DC4A80"/>
    <w:rsid w:val="00DF516E"/>
    <w:rsid w:val="00DF595A"/>
    <w:rsid w:val="00E16017"/>
    <w:rsid w:val="00E2056B"/>
    <w:rsid w:val="00E210E8"/>
    <w:rsid w:val="00E24148"/>
    <w:rsid w:val="00E2618F"/>
    <w:rsid w:val="00E340DF"/>
    <w:rsid w:val="00E47F14"/>
    <w:rsid w:val="00E519E2"/>
    <w:rsid w:val="00E54A27"/>
    <w:rsid w:val="00E56D9B"/>
    <w:rsid w:val="00EA6127"/>
    <w:rsid w:val="00ED0FC6"/>
    <w:rsid w:val="00ED6706"/>
    <w:rsid w:val="00F103D2"/>
    <w:rsid w:val="00F136EE"/>
    <w:rsid w:val="00F26B85"/>
    <w:rsid w:val="00F6479E"/>
    <w:rsid w:val="00F71BE2"/>
    <w:rsid w:val="00F77F77"/>
    <w:rsid w:val="00F90D33"/>
    <w:rsid w:val="00F92F0A"/>
    <w:rsid w:val="00FB2EC3"/>
    <w:rsid w:val="00F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EE89"/>
  <w15:docId w15:val="{14545CF6-F4D9-4768-A2C4-C4E7C71A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10E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10E8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8304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media/image1.gif"
                 Type="http://schemas.openxmlformats.org/officeDocument/2006/relationships/image"/>
   <Relationship Id="rId6" Target="fontTable.xml"
                 Type="http://schemas.openxmlformats.org/officeDocument/2006/relationships/fontTable"/>
   <Relationship Id="rId7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2020-07-01T05:41:00Z</dcterms:created>
  <dc:creator>Vartotojas</dc:creator>
  <cp:lastModifiedBy>Vartotojas</cp:lastModifiedBy>
  <dcterms:modified xsi:type="dcterms:W3CDTF">2020-07-01T10:49:00Z</dcterms:modified>
  <cp:revision>19</cp:revision>
</cp:coreProperties>
</file>