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9204fe806c143079074c364ff52555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E3C0FE1" wp14:editId="0139FC6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270 STRAIPSNIO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lapkričio</w:t>
          </w:r>
          <w:r>
            <w:rPr>
              <w:szCs w:val="24"/>
            </w:rPr>
            <w:t xml:space="preserve"> </w:t>
          </w:r>
          <w:r>
            <w:rPr>
              <w:szCs w:val="24"/>
              <w:lang w:val="en-US"/>
            </w:rPr>
            <w:t>28</w:t>
          </w:r>
          <w:r>
            <w:rPr>
              <w:szCs w:val="24"/>
            </w:rPr>
            <w:t xml:space="preserve"> d. Nr. </w:t>
          </w:r>
          <w:r>
            <w:rPr>
              <w:szCs w:val="24"/>
              <w:lang w:val="en-US"/>
            </w:rPr>
            <w:t>XIII-2558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3d7554d023e4b7e8c3267a23ba2819c"/>
            <w:lock w:val="sdtLocked"/>
            <w:richText/>
          </w:sdtPr>
          <w:sdtContent>
            <w:p>
              <w:pPr>
                <w:spacing w:line="380" w:lineRule="atLeast"/>
                <w:ind w:firstLine="720"/>
                <w:jc w:val="both"/>
                <w:rPr>
                  <w:b/>
                  <w:szCs w:val="24"/>
                  <w:lang w:eastAsia="lt-LT"/>
                </w:rPr>
              </w:pPr>
              <w:sdt>
                <w:sdtPr>
                  <w:alias w:val="Numeris"/>
                  <w:tag w:val="nr_53d7554d023e4b7e8c3267a23ba2819c"/>
                  <w:lock w:val="sdtLocked"/>
                  <w:richText/>
                </w:sdtPr>
                <w:sdtContent>
                  <w:r>
                    <w:rPr>
                      <w:b/>
                      <w:szCs w:val="24"/>
                      <w:lang w:eastAsia="lt-LT"/>
                    </w:rPr>
                    <w:t>1</w:t>
                  </w:r>
                </w:sdtContent>
              </w:sdt>
              <w:r>
                <w:rPr>
                  <w:b/>
                  <w:szCs w:val="24"/>
                  <w:lang w:eastAsia="lt-LT"/>
                </w:rPr>
                <w:t xml:space="preserve"> straipsnis. </w:t>
              </w:r>
              <w:sdt>
                <w:sdtPr>
                  <w:alias w:val="Pavadinimas"/>
                  <w:tag w:val="title_53d7554d023e4b7e8c3267a23ba2819c"/>
                  <w:lock w:val="sdtLocked"/>
                  <w:richText/>
                </w:sdtPr>
                <w:sdtContent>
                  <w:r>
                    <w:rPr>
                      <w:b/>
                      <w:szCs w:val="24"/>
                      <w:lang w:eastAsia="lt-LT"/>
                    </w:rPr>
                    <w:t>270 straipsnio pakeitimas</w:t>
                  </w:r>
                </w:sdtContent>
              </w:sdt>
            </w:p>
            <w:sdt>
              <w:sdtPr>
                <w:alias w:val="1 str. 1 d."/>
                <w:tag w:val="part_a99f62e665d24ac8bcf36895ed8886cd"/>
                <w:lock w:val="sdtLocked"/>
                <w:richText/>
              </w:sdtPr>
              <w:sdtContent>
                <w:p>
                  <w:pPr>
                    <w:spacing w:line="380" w:lineRule="atLeast"/>
                    <w:ind w:firstLine="720"/>
                    <w:jc w:val="both"/>
                    <w:rPr>
                      <w:szCs w:val="24"/>
                      <w:lang w:eastAsia="lt-LT"/>
                    </w:rPr>
                  </w:pPr>
                  <w:r>
                    <w:rPr>
                      <w:szCs w:val="24"/>
                      <w:lang w:eastAsia="lt-LT"/>
                    </w:rPr>
                    <w:t>Pakeisti 270 straipsnį ir jį išdėstyti taip:</w:t>
                  </w:r>
                </w:p>
                <w:sdt>
                  <w:sdtPr>
                    <w:alias w:val="citata"/>
                    <w:tag w:val="part_402f900cde1242379ba7bd6d668821d9"/>
                    <w:lock w:val="sdtLocked"/>
                    <w:richText/>
                  </w:sdtPr>
                  <w:sdtContent>
                    <w:sdt>
                      <w:sdtPr>
                        <w:alias w:val="270 str."/>
                        <w:tag w:val="part_507285e1e4dc47fdb050727f74fc0aea"/>
                        <w:lock w:val="sdtLocked"/>
                        <w:richText/>
                      </w:sdtPr>
                      <w:sdtContent>
                        <w:p>
                          <w:pPr>
                            <w:spacing w:line="380" w:lineRule="atLeast"/>
                            <w:ind w:left="2410" w:hanging="1690"/>
                            <w:jc w:val="both"/>
                            <w:rPr>
                              <w:b/>
                              <w:szCs w:val="24"/>
                              <w:lang w:eastAsia="lt-LT"/>
                            </w:rPr>
                          </w:pPr>
                          <w:r>
                            <w:rPr>
                              <w:szCs w:val="24"/>
                              <w:lang w:eastAsia="lt-LT"/>
                            </w:rPr>
                            <w:t>„</w:t>
                          </w:r>
                          <w:sdt>
                            <w:sdtPr>
                              <w:alias w:val="Numeris"/>
                              <w:tag w:val="nr_507285e1e4dc47fdb050727f74fc0aea"/>
                              <w:lock w:val="sdtLocked"/>
                              <w:richText/>
                            </w:sdtPr>
                            <w:sdtContent>
                              <w:r>
                                <w:rPr>
                                  <w:b/>
                                  <w:szCs w:val="24"/>
                                  <w:lang w:eastAsia="lt-LT"/>
                                </w:rPr>
                                <w:t>270</w:t>
                              </w:r>
                            </w:sdtContent>
                          </w:sdt>
                          <w:r>
                            <w:rPr>
                              <w:b/>
                              <w:szCs w:val="24"/>
                              <w:lang w:eastAsia="lt-LT"/>
                            </w:rPr>
                            <w:t xml:space="preserve"> straipsnis. </w:t>
                          </w:r>
                          <w:sdt>
                            <w:sdtPr>
                              <w:alias w:val="Pavadinimas"/>
                              <w:tag w:val="title_507285e1e4dc47fdb050727f74fc0aea"/>
                              <w:lock w:val="sdtLocked"/>
                              <w:richText/>
                            </w:sdtPr>
                            <w:sdtContent>
                              <w:r>
                                <w:rPr>
                                  <w:b/>
                                  <w:szCs w:val="24"/>
                                  <w:lang w:eastAsia="lt-LT"/>
                                </w:rPr>
                                <w:t xml:space="preserve">Aplinkos apsaugos arba gamtos išteklių naudojimo arba statinių, kuriuose naudojamos ar saugomos pavojingos medžiagos arba kuriuose yra potencialiai pavojingų įrenginių ar </w:t>
                              </w:r>
                              <w:r>
                                <w:rPr>
                                  <w:b/>
                                  <w:color w:val="000000"/>
                                </w:rPr>
                                <w:t>vykdoma pavojinga veikla</w:t>
                              </w:r>
                              <w:r>
                                <w:rPr>
                                  <w:b/>
                                  <w:szCs w:val="24"/>
                                  <w:lang w:eastAsia="lt-LT"/>
                                </w:rPr>
                                <w:t>, priežiūros ar naudojimo taisyklių pažeidimas</w:t>
                              </w:r>
                            </w:sdtContent>
                          </w:sdt>
                        </w:p>
                        <w:sdt>
                          <w:sdtPr>
                            <w:alias w:val="270 str. 1 d."/>
                            <w:tag w:val="part_38f96bd85416400bb1c16d3fb38dd5fd"/>
                            <w:lock w:val="sdtLocked"/>
                            <w:richText/>
                          </w:sdtPr>
                          <w:sdtContent>
                            <w:p>
                              <w:pPr>
                                <w:spacing w:line="380" w:lineRule="atLeast"/>
                                <w:ind w:firstLine="720"/>
                                <w:jc w:val="both"/>
                                <w:rPr>
                                  <w:szCs w:val="24"/>
                                  <w:lang w:eastAsia="lt-LT"/>
                                </w:rPr>
                              </w:pPr>
                              <w:sdt>
                                <w:sdtPr>
                                  <w:alias w:val="Numeris"/>
                                  <w:tag w:val="nr_38f96bd85416400bb1c16d3fb38dd5fd"/>
                                  <w:lock w:val="sdtLocked"/>
                                  <w:richText/>
                                </w:sdtPr>
                                <w:sdtContent>
                                  <w:r>
                                    <w:rPr>
                                      <w:szCs w:val="24"/>
                                      <w:lang w:eastAsia="lt-LT"/>
                                    </w:rPr>
                                    <w:t>1</w:t>
                                  </w:r>
                                </w:sdtContent>
                              </w:sdt>
                              <w:r>
                                <w:rPr>
                                  <w:szCs w:val="24"/>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rPr>
                                <w:t>vykdoma pavojinga veikla</w:t>
                              </w:r>
                              <w:r>
                                <w:rPr>
                                  <w:szCs w:val="24"/>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spacing w:line="380" w:lineRule="atLeast"/>
                                <w:ind w:firstLine="720"/>
                                <w:jc w:val="both"/>
                                <w:rPr>
                                  <w:szCs w:val="24"/>
                                  <w:lang w:eastAsia="lt-LT"/>
                                </w:rPr>
                              </w:pPr>
                              <w:r>
                                <w:rPr>
                                  <w:szCs w:val="24"/>
                                  <w:lang w:eastAsia="lt-LT"/>
                                </w:rPr>
                                <w:t>baudžiamas bauda arba laisvės apribojimu, arba areštu, arba laisvės atėmimu iki trejų metų.</w:t>
                              </w:r>
                            </w:p>
                          </w:sdtContent>
                        </w:sdt>
                        <w:sdt>
                          <w:sdtPr>
                            <w:alias w:val="270 str. 2 d."/>
                            <w:tag w:val="part_3b84e5d9108b46fabe701f26aea0f553"/>
                            <w:lock w:val="sdtLocked"/>
                            <w:richText/>
                          </w:sdtPr>
                          <w:sdtContent>
                            <w:p>
                              <w:pPr>
                                <w:spacing w:line="380" w:lineRule="atLeast"/>
                                <w:ind w:firstLine="720"/>
                                <w:jc w:val="both"/>
                                <w:rPr>
                                  <w:szCs w:val="24"/>
                                  <w:lang w:eastAsia="lt-LT"/>
                                </w:rPr>
                              </w:pPr>
                              <w:sdt>
                                <w:sdtPr>
                                  <w:alias w:val="Numeris"/>
                                  <w:tag w:val="nr_3b84e5d9108b46fabe701f26aea0f553"/>
                                  <w:lock w:val="sdtLocked"/>
                                  <w:richText/>
                                </w:sdtPr>
                                <w:sdtContent>
                                  <w:r>
                                    <w:rPr>
                                      <w:szCs w:val="24"/>
                                      <w:lang w:eastAsia="lt-LT"/>
                                    </w:rPr>
                                    <w:t>2</w:t>
                                  </w:r>
                                </w:sdtContent>
                              </w:sdt>
                              <w:r>
                                <w:rPr>
                                  <w:szCs w:val="24"/>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rPr>
                                <w:t>vykdoma pavojinga veikla</w:t>
                              </w:r>
                              <w:r>
                                <w:rPr>
                                  <w:szCs w:val="24"/>
                                  <w:lang w:eastAsia="lt-LT"/>
                                </w:rPr>
                                <w:t>, priežiūros ar naudojimo taisykles, jeigu dėl to buvo padaryta didelės žalos orui, žemei, vandeniui, gyvūnams ar augalams ar atsirado kitų sunkių padarinių aplinkai,</w:t>
                              </w:r>
                            </w:p>
                            <w:p>
                              <w:pPr>
                                <w:spacing w:line="380" w:lineRule="atLeast"/>
                                <w:ind w:firstLine="720"/>
                                <w:jc w:val="both"/>
                                <w:rPr>
                                  <w:szCs w:val="24"/>
                                  <w:lang w:eastAsia="lt-LT"/>
                                </w:rPr>
                              </w:pPr>
                              <w:r>
                                <w:rPr>
                                  <w:szCs w:val="24"/>
                                  <w:lang w:eastAsia="lt-LT"/>
                                </w:rPr>
                                <w:t>baudžiamas bauda arba areštu, arba laisvės atėmimu iki šešerių metų.</w:t>
                              </w:r>
                            </w:p>
                          </w:sdtContent>
                        </w:sdt>
                        <w:sdt>
                          <w:sdtPr>
                            <w:alias w:val="270 str. 3 d."/>
                            <w:tag w:val="part_ea89feefafb54b899d96097e1dd0eb99"/>
                            <w:lock w:val="sdtLocked"/>
                            <w:richText/>
                          </w:sdtPr>
                          <w:sdtContent>
                            <w:p>
                              <w:pPr>
                                <w:spacing w:line="380" w:lineRule="atLeast"/>
                                <w:ind w:firstLine="720"/>
                                <w:jc w:val="both"/>
                                <w:rPr>
                                  <w:szCs w:val="24"/>
                                  <w:lang w:eastAsia="lt-LT"/>
                                </w:rPr>
                              </w:pPr>
                              <w:sdt>
                                <w:sdtPr>
                                  <w:alias w:val="Numeris"/>
                                  <w:tag w:val="nr_ea89feefafb54b899d96097e1dd0eb99"/>
                                  <w:lock w:val="sdtLocked"/>
                                  <w:richText/>
                                </w:sdtPr>
                                <w:sdtContent>
                                  <w:r>
                                    <w:rPr>
                                      <w:szCs w:val="24"/>
                                      <w:lang w:eastAsia="lt-LT"/>
                                    </w:rPr>
                                    <w:t>3</w:t>
                                  </w:r>
                                </w:sdtContent>
                              </w:sdt>
                              <w:r>
                                <w:rPr>
                                  <w:szCs w:val="24"/>
                                  <w:lang w:eastAsia="lt-LT"/>
                                </w:rPr>
                                <w:t>. Už šiame straipsnyje numatytas veikas atsako ir juridinis asmuo.</w:t>
                              </w:r>
                            </w:p>
                          </w:sdtContent>
                        </w:sdt>
                        <w:sdt>
                          <w:sdtPr>
                            <w:alias w:val="270 str. 4 d."/>
                            <w:tag w:val="part_9ea338f3260348498ec801342695cf11"/>
                            <w:lock w:val="sdtLocked"/>
                            <w:richText/>
                          </w:sdtPr>
                          <w:sdtContent>
                            <w:p>
                              <w:pPr>
                                <w:spacing w:line="380" w:lineRule="atLeast"/>
                                <w:ind w:firstLine="720"/>
                                <w:jc w:val="both"/>
                                <w:rPr>
                                  <w:szCs w:val="24"/>
                                  <w:lang w:eastAsia="lt-LT"/>
                                </w:rPr>
                              </w:pPr>
                              <w:sdt>
                                <w:sdtPr>
                                  <w:alias w:val="Numeris"/>
                                  <w:tag w:val="nr_9ea338f3260348498ec801342695cf11"/>
                                  <w:lock w:val="sdtLocked"/>
                                  <w:richText/>
                                </w:sdtPr>
                                <w:sdtContent>
                                  <w:r>
                                    <w:rPr>
                                      <w:szCs w:val="24"/>
                                      <w:lang w:eastAsia="lt-LT"/>
                                    </w:rPr>
                                    <w:t>4</w:t>
                                  </w:r>
                                </w:sdtContent>
                              </w:sdt>
                              <w:r>
                                <w:rPr>
                                  <w:szCs w:val="24"/>
                                  <w:lang w:eastAsia="lt-LT"/>
                                </w:rPr>
                                <w:t>. Šiame straipsnyje numatytos veikos yra nusikalstamos ir tais atvejais, kai jos padarytos dėl neatsargumo.“</w:t>
                              </w:r>
                            </w:p>
                            <w:p>
                              <w:pPr>
                                <w:spacing w:line="380" w:lineRule="atLeast"/>
                                <w:ind w:firstLine="720"/>
                                <w:jc w:val="both"/>
                              </w:pPr>
                            </w:p>
                          </w:sdtContent>
                        </w:sdt>
                      </w:sdtContent>
                    </w:sdt>
                  </w:sdtContent>
                </w:sdt>
              </w:sdtContent>
            </w:sdt>
          </w:sdtContent>
        </w:sdt>
        <w:sdt>
          <w:sdtPr>
            <w:alias w:val="2 str."/>
            <w:tag w:val="part_04e553d3659d4e60882936b77b737442"/>
            <w:lock w:val="sdtLocked"/>
            <w:richText/>
          </w:sdtPr>
          <w:sdtContent>
            <w:p>
              <w:pPr>
                <w:spacing w:line="380" w:lineRule="atLeast"/>
                <w:ind w:firstLine="720"/>
                <w:jc w:val="both"/>
                <w:rPr>
                  <w:b/>
                  <w:szCs w:val="24"/>
                  <w:lang w:eastAsia="lt-LT"/>
                </w:rPr>
              </w:pPr>
              <w:sdt>
                <w:sdtPr>
                  <w:alias w:val="Numeris"/>
                  <w:tag w:val="nr_04e553d3659d4e60882936b77b737442"/>
                  <w:lock w:val="sdtLocked"/>
                  <w:richText/>
                </w:sdtPr>
                <w:sdtContent>
                  <w:r>
                    <w:rPr>
                      <w:b/>
                      <w:szCs w:val="24"/>
                      <w:lang w:eastAsia="lt-LT"/>
                    </w:rPr>
                    <w:t>2</w:t>
                  </w:r>
                </w:sdtContent>
              </w:sdt>
              <w:r>
                <w:rPr>
                  <w:b/>
                  <w:szCs w:val="24"/>
                  <w:lang w:eastAsia="lt-LT"/>
                </w:rPr>
                <w:t xml:space="preserve"> straipsnis. </w:t>
              </w:r>
              <w:sdt>
                <w:sdtPr>
                  <w:alias w:val="Pavadinimas"/>
                  <w:tag w:val="title_04e553d3659d4e60882936b77b737442"/>
                  <w:lock w:val="sdtLocked"/>
                  <w:richText/>
                </w:sdtPr>
                <w:sdtContent>
                  <w:r>
                    <w:rPr>
                      <w:b/>
                      <w:szCs w:val="24"/>
                      <w:lang w:eastAsia="lt-LT"/>
                    </w:rPr>
                    <w:t>Įstatymo įsigaliojimas</w:t>
                  </w:r>
                </w:sdtContent>
              </w:sdt>
            </w:p>
            <w:sdt>
              <w:sdtPr>
                <w:alias w:val="2 str. 1 d."/>
                <w:tag w:val="part_875d2870a8ef4a96b3b7ace12f68e91d"/>
                <w:lock w:val="sdtLocked"/>
                <w:richText/>
              </w:sdtPr>
              <w:sdtContent>
                <w:p>
                  <w:pPr>
                    <w:spacing w:line="380" w:lineRule="atLeast"/>
                    <w:ind w:firstLine="720"/>
                    <w:jc w:val="both"/>
                    <w:rPr>
                      <w:szCs w:val="24"/>
                      <w:lang w:eastAsia="lt-LT"/>
                    </w:rPr>
                  </w:pPr>
                  <w:r>
                    <w:rPr>
                      <w:szCs w:val="24"/>
                      <w:lang w:eastAsia="lt-LT"/>
                    </w:rPr>
                    <w:t>Šis įstatymas įsigalioja 2020 m. gegužės 1 d.</w:t>
                  </w:r>
                </w:p>
                <w:p>
                  <w:pPr>
                    <w:spacing w:line="360" w:lineRule="auto"/>
                    <w:ind w:firstLine="720"/>
                    <w:jc w:val="both"/>
                    <w:rPr>
                      <w:i/>
                      <w:szCs w:val="24"/>
                    </w:rPr>
                  </w:pPr>
                </w:p>
              </w:sdtContent>
            </w:sdt>
          </w:sdtContent>
        </w:sdt>
        <w:sdt>
          <w:sdtPr>
            <w:alias w:val="signatura"/>
            <w:tag w:val="part_b28f462b971842f4a4334d92d04d7f5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4B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d3516c62d24c0fa8fbcb7e1d9271e2" PartId="b9204fe806c143079074c364ff52555f">
    <Part Type="straipsnis" Nr="1" Abbr="1 str." Title="270 straipsnio pakeitimas" DocPartId="afdd22bbf1a14e9ca27f2b82c64ba732" PartId="53d7554d023e4b7e8c3267a23ba2819c">
      <Part Type="strDalis" Nr="1" Abbr="1 str. 1 d." DocPartId="634c36af392d48cdabab98a46c35f500" PartId="a99f62e665d24ac8bcf36895ed8886cd">
        <Part Type="citata" DocPartId="12903ff241eb4d23bc11cc9ea46eff14" PartId="402f900cde1242379ba7bd6d668821d9">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f5c672151ecb48a6821711257d1e5c2d" PartId="507285e1e4dc47fdb050727f74fc0aea">
            <Part Type="strDalis" Nr="1" Abbr="270 str. 1 d." DocPartId="c566a9bde4d64c89a0c7a02bda19a513" PartId="38f96bd85416400bb1c16d3fb38dd5fd"/>
            <Part Type="strDalis" Nr="2" Abbr="270 str. 2 d." DocPartId="079f37c1d2e245fa8dfee02d4d4b55c9" PartId="3b84e5d9108b46fabe701f26aea0f553"/>
            <Part Type="strDalis" Nr="3" Abbr="270 str. 3 d." DocPartId="429c82a77ad54f74a5e183c6b0e1c07d" PartId="ea89feefafb54b899d96097e1dd0eb99"/>
            <Part Type="strDalis" Nr="4" Abbr="270 str. 4 d." DocPartId="181f0b80bf764a1e90909ed871514cd6" PartId="9ea338f3260348498ec801342695cf11"/>
          </Part>
        </Part>
      </Part>
    </Part>
    <Part Type="straipsnis" Nr="2" Abbr="2 str." Title="Įstatymo įsigaliojimas" DocPartId="91c10a13049048ab81025f19b3331ddf" PartId="04e553d3659d4e60882936b77b737442">
      <Part Type="strDalis" Nr="1" Abbr="2 str. 1 d." DocPartId="d67fbc876a1a49bdad4bcae694aee974" PartId="875d2870a8ef4a96b3b7ace12f68e91d"/>
    </Part>
    <Part Type="signatura" DocPartId="f8d9a73e2a324790845eb46e369717e5" PartId="b28f462b971842f4a4334d92d04d7f5b"/>
  </Part>
</Parts>
</file>

<file path=customXml/itemProps1.xml><?xml version="1.0" encoding="utf-8"?>
<ds:datastoreItem xmlns:ds="http://schemas.openxmlformats.org/officeDocument/2006/customXml" ds:itemID="{0B4E4041-D6F2-4D1E-BC69-0B48C1A77E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257</Words>
  <Characters>1677</Characters>
  <Application>Microsoft Office Word</Application>
  <DocSecurity>4</DocSecurity>
  <Lines>44</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1914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2019-12-10T11:05:00Z</dcterms:created>
  <dc:creator>MOZERIENĖ Dainora</dc:creator>
  <lastModifiedBy>adlibuser</lastModifiedBy>
  <lastPrinted>2004-12-10T05:45:00Z</lastPrinted>
  <dcterms:modified xsi:type="dcterms:W3CDTF">2019-12-10T11:05:00Z</dcterms:modified>
  <revision>2</revision>
</coreProperties>
</file>