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e7758d6f6b44038b9fe6d9233de42c3"/>
        <w:id w:val="-1764451439"/>
        <w:lock w:val="sdtLocked"/>
      </w:sdtPr>
      <w:sdtEndPr/>
      <w:sdtContent>
        <w:p w14:paraId="6FF7DDEE" w14:textId="77777777" w:rsidR="00B25139" w:rsidRDefault="00B25139">
          <w:pPr>
            <w:tabs>
              <w:tab w:val="center" w:pos="4986"/>
              <w:tab w:val="right" w:pos="9972"/>
            </w:tabs>
          </w:pPr>
        </w:p>
        <w:p w14:paraId="6FF7DDEF" w14:textId="77777777" w:rsidR="00B25139" w:rsidRDefault="004E7D6C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FF7DE04" wp14:editId="6FF7DE05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FF7DDF0" w14:textId="77777777" w:rsidR="00B25139" w:rsidRDefault="00B25139">
          <w:pPr>
            <w:rPr>
              <w:sz w:val="10"/>
              <w:szCs w:val="10"/>
            </w:rPr>
          </w:pPr>
        </w:p>
        <w:p w14:paraId="6FF7DDF1" w14:textId="77777777" w:rsidR="00B25139" w:rsidRDefault="004E7D6C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6FF7DDF2" w14:textId="77777777" w:rsidR="00B25139" w:rsidRDefault="00B25139">
          <w:pPr>
            <w:jc w:val="center"/>
            <w:rPr>
              <w:caps/>
              <w:lang w:eastAsia="lt-LT"/>
            </w:rPr>
          </w:pPr>
        </w:p>
        <w:p w14:paraId="6FF7DDF3" w14:textId="77777777" w:rsidR="00B25139" w:rsidRDefault="004E7D6C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6FF7DDF4" w14:textId="77777777" w:rsidR="00B25139" w:rsidRDefault="004E7D6C">
          <w:pPr>
            <w:ind w:right="225" w:firstLine="709"/>
            <w:jc w:val="center"/>
            <w:rPr>
              <w:b/>
            </w:rPr>
          </w:pPr>
          <w:r>
            <w:rPr>
              <w:b/>
            </w:rPr>
            <w:t>DĖL LIETUVOS RESPUBLIKOS VYRIAUSYBĖS 2008 M. KOVO 12 D. NUTARIMO NR. 206 „</w:t>
          </w:r>
          <w:r>
            <w:rPr>
              <w:b/>
              <w:bCs/>
              <w:caps/>
              <w:szCs w:val="24"/>
            </w:rPr>
            <w:t xml:space="preserve">DĖL </w:t>
          </w:r>
          <w:r>
            <w:rPr>
              <w:b/>
              <w:szCs w:val="24"/>
            </w:rPr>
            <w:t xml:space="preserve">KRITERIJŲ, PAGAL KURIUOS MEDŽIAI IR KRŪMAI, AUGANTYS NE </w:t>
          </w:r>
          <w:r>
            <w:rPr>
              <w:b/>
              <w:szCs w:val="24"/>
            </w:rPr>
            <w:t>MIŠKŲ ŪKIO PASKIRTIES ŽEMĖJE, PRISKIRIAMI SAUGOTINIEMS, PATVIRTINIMO IR MEDŽIŲ IR KRŪMŲ PRISKYRIMO SAUGOTINIEMS“</w:t>
          </w:r>
          <w:r>
            <w:rPr>
              <w:b/>
              <w:bCs/>
              <w:color w:val="000000"/>
              <w:szCs w:val="24"/>
            </w:rPr>
            <w:t xml:space="preserve"> PAKEITIMO</w:t>
          </w:r>
          <w:r>
            <w:rPr>
              <w:szCs w:val="24"/>
            </w:rPr>
            <w:t> </w:t>
          </w:r>
        </w:p>
        <w:p w14:paraId="6FF7DDF5" w14:textId="77777777" w:rsidR="00B25139" w:rsidRDefault="00B25139">
          <w:pPr>
            <w:rPr>
              <w:lang w:eastAsia="lt-LT"/>
            </w:rPr>
          </w:pPr>
        </w:p>
        <w:p w14:paraId="6FF7DDF6" w14:textId="6EC6BB62" w:rsidR="00B25139" w:rsidRDefault="004E7D6C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kovo 10 d. </w:t>
          </w:r>
          <w:r>
            <w:rPr>
              <w:lang w:eastAsia="lt-LT"/>
            </w:rPr>
            <w:t>Nr. 224</w:t>
          </w:r>
        </w:p>
        <w:p w14:paraId="6FF7DDF7" w14:textId="77777777" w:rsidR="00B25139" w:rsidRDefault="004E7D6C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6FF7DDF8" w14:textId="77777777" w:rsidR="00B25139" w:rsidRDefault="00B25139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0211a661e10548dc9f086d8510e34a49"/>
            <w:id w:val="-458261025"/>
            <w:lock w:val="sdtLocked"/>
          </w:sdtPr>
          <w:sdtEndPr/>
          <w:sdtContent>
            <w:p w14:paraId="6FF7DDF9" w14:textId="77777777" w:rsidR="00B25139" w:rsidRDefault="004E7D6C">
              <w:pPr>
                <w:ind w:firstLine="567"/>
                <w:jc w:val="both"/>
              </w:pPr>
              <w:r>
                <w:t>Lietuvos Respublikos Vyriausybė</w:t>
              </w:r>
              <w:r>
                <w:rPr>
                  <w:spacing w:val="100"/>
                </w:rPr>
                <w:t xml:space="preserve"> nutari</w:t>
              </w:r>
              <w:r>
                <w:t xml:space="preserve">a: </w:t>
              </w:r>
            </w:p>
          </w:sdtContent>
        </w:sdt>
        <w:sdt>
          <w:sdtPr>
            <w:alias w:val="pastraipa"/>
            <w:tag w:val="part_6ebb11d3cfc34e0cb0f9565639df4cf5"/>
            <w:id w:val="720554869"/>
            <w:lock w:val="sdtLocked"/>
          </w:sdtPr>
          <w:sdtEndPr/>
          <w:sdtContent>
            <w:p w14:paraId="6FF7DDFA" w14:textId="77777777" w:rsidR="00B25139" w:rsidRDefault="004E7D6C">
              <w:pPr>
                <w:ind w:firstLine="567"/>
                <w:jc w:val="both"/>
                <w:rPr>
                  <w:color w:val="000000"/>
                </w:rPr>
              </w:pPr>
              <w:r>
                <w:t xml:space="preserve">Pakeisti </w:t>
              </w:r>
              <w:r>
                <w:rPr>
                  <w:szCs w:val="24"/>
                </w:rPr>
                <w:t>Kriterijus, pagal kuriuos m</w:t>
              </w:r>
              <w:bookmarkStart w:id="0" w:name="_GoBack"/>
              <w:r>
                <w:rPr>
                  <w:szCs w:val="24"/>
                </w:rPr>
                <w:t>e</w:t>
              </w:r>
              <w:bookmarkEnd w:id="0"/>
              <w:r>
                <w:rPr>
                  <w:szCs w:val="24"/>
                </w:rPr>
                <w:t>džiai ir krūmai, augantys ne miškų ū</w:t>
              </w:r>
              <w:r>
                <w:rPr>
                  <w:szCs w:val="24"/>
                </w:rPr>
                <w:t>kio paskirties žemėje, priskiriami saugotiniems, patvirtintus</w:t>
              </w:r>
              <w:r>
                <w:t xml:space="preserve"> Lietuvos Respublikos Vyriausybės 2008 m. kovo 12 d. nutarimu Nr. 206 „Dėl K</w:t>
              </w:r>
              <w:r>
                <w:rPr>
                  <w:szCs w:val="24"/>
                </w:rPr>
                <w:t>riterijų, pagal kuriuos medžiai ir krūmai, augantys ne miškų ūkio paskirties žemėje, priskiriami saugotiniems, patvirti</w:t>
              </w:r>
              <w:r>
                <w:rPr>
                  <w:szCs w:val="24"/>
                </w:rPr>
                <w:t xml:space="preserve">nimo ir medžių ir krūmų priskyrimo saugotiniems“, ir 3.3.1 </w:t>
              </w:r>
              <w:r>
                <w:t xml:space="preserve"> papunktį išdėstyti taip:</w:t>
              </w:r>
            </w:p>
            <w:sdt>
              <w:sdtPr>
                <w:alias w:val="citata"/>
                <w:tag w:val="part_20a27316b42d45019ec62bb866527141"/>
                <w:id w:val="1450507505"/>
                <w:lock w:val="sdtLocked"/>
              </w:sdtPr>
              <w:sdtEndPr/>
              <w:sdtContent>
                <w:sdt>
                  <w:sdtPr>
                    <w:alias w:val="3.3.1 pp."/>
                    <w:tag w:val="part_b501e17e1f9743a9bd3acbb5245d48a7"/>
                    <w:id w:val="-1079907901"/>
                    <w:lock w:val="sdtLocked"/>
                  </w:sdtPr>
                  <w:sdtEndPr/>
                  <w:sdtContent>
                    <w:p w14:paraId="6FF7DDFF" w14:textId="4573A326" w:rsidR="00B25139" w:rsidRDefault="004E7D6C" w:rsidP="004E7D6C">
                      <w:pPr>
                        <w:ind w:firstLine="567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b501e17e1f9743a9bd3acbb5245d48a7"/>
                          <w:id w:val="51088233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3.3</w:t>
                          </w:r>
                          <w:r>
                            <w:t>.1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szCs w:val="24"/>
                        </w:rPr>
                        <w:t>ant pastatų stogų, pamatų ar kitų jų dalių, inžinerinių statinių (išskyrus medžius, esančius kelio juostoje);“.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b876dd403154bba84c26887da9ebf4d"/>
            <w:id w:val="-1400978412"/>
            <w:lock w:val="sdtLocked"/>
          </w:sdtPr>
          <w:sdtEndPr/>
          <w:sdtContent>
            <w:p w14:paraId="32306C8D" w14:textId="77777777" w:rsidR="004E7D6C" w:rsidRDefault="004E7D6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C6A5DFF" w14:textId="77777777" w:rsidR="004E7D6C" w:rsidRDefault="004E7D6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57A4C82B" w14:textId="77777777" w:rsidR="004E7D6C" w:rsidRDefault="004E7D6C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FF7DE00" w14:textId="06C13066" w:rsidR="00B25139" w:rsidRDefault="004E7D6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 xml:space="preserve">                 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6FF7DE01" w14:textId="77777777" w:rsidR="00B25139" w:rsidRDefault="00B2513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FF7DE02" w14:textId="77777777" w:rsidR="00B25139" w:rsidRDefault="00B25139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FF7DE03" w14:textId="7D4ED2EB" w:rsidR="00B25139" w:rsidRDefault="004E7D6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Aplinkos ministras                                                                                           Kęstutis Mažeika</w:t>
              </w:r>
            </w:p>
          </w:sdtContent>
        </w:sdt>
      </w:sdtContent>
    </w:sdt>
    <w:sectPr w:rsidR="00B2513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F7DE08" w14:textId="77777777" w:rsidR="00B25139" w:rsidRDefault="004E7D6C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6FF7DE09" w14:textId="77777777" w:rsidR="00B25139" w:rsidRDefault="004E7D6C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F7DE0E" w14:textId="77777777" w:rsidR="00B25139" w:rsidRDefault="00B25139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F7DE0F" w14:textId="77777777" w:rsidR="00B25139" w:rsidRDefault="00B25139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F7DE11" w14:textId="77777777" w:rsidR="00B25139" w:rsidRDefault="00B25139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F7DE06" w14:textId="77777777" w:rsidR="00B25139" w:rsidRDefault="004E7D6C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FF7DE07" w14:textId="77777777" w:rsidR="00B25139" w:rsidRDefault="004E7D6C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F7DE0A" w14:textId="77777777" w:rsidR="00B25139" w:rsidRDefault="004E7D6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6FF7DE0B" w14:textId="77777777" w:rsidR="00B25139" w:rsidRDefault="00B25139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F7DE0C" w14:textId="77777777" w:rsidR="00B25139" w:rsidRDefault="004E7D6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 w14:paraId="6FF7DE0D" w14:textId="77777777" w:rsidR="00B25139" w:rsidRDefault="00B25139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F7DE10" w14:textId="77777777" w:rsidR="00B25139" w:rsidRDefault="00B2513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7595"/>
    <w:rsid w:val="004E7D6C"/>
    <w:rsid w:val="007D7595"/>
    <w:rsid w:val="00B25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6FF7DDE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80dd18c13064ffe93ad64fd51494784" PartId="0e7758d6f6b44038b9fe6d9233de42c3">
    <Part Type="preambule" DocPartId="101a7df578a548fc853e807806a6b1f4" PartId="0211a661e10548dc9f086d8510e34a49"/>
    <Part Type="pastraipa" DocPartId="458ff250b028428288713590946143e8" PartId="6ebb11d3cfc34e0cb0f9565639df4cf5">
      <Part Type="citata" DocPartId="b3b1ef47c33043a8aa1ba53f4f872408" PartId="20a27316b42d45019ec62bb866527141">
        <Part Type="papunktis" Nr="3.3.1" Abbr="3.3.1 pp." DocPartId="40aa58e2c285403f8530bec8e92ed650" PartId="b501e17e1f9743a9bd3acbb5245d48a7"/>
      </Part>
    </Part>
    <Part Type="signatura" DocPartId="6d31af70248c4987b3ad087e533c55de" PartId="7b876dd403154bba84c26887da9ebf4d"/>
  </Part>
</Parts>
</file>

<file path=customXml/itemProps1.xml><?xml version="1.0" encoding="utf-8"?>
<ds:datastoreItem xmlns:ds="http://schemas.openxmlformats.org/officeDocument/2006/customXml" ds:itemID="{8CE781B7-DEA3-4F90-AC86-34E35363F1F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992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1119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Orinta Kazėnienė</dc:creator>
  <cp:lastModifiedBy>Loreta RAKAUSKIENĖ </cp:lastModifiedBy>
  <cp:revision>3</cp:revision>
  <cp:lastPrinted>2017-12-22T09:01:00Z</cp:lastPrinted>
  <dcterms:created xsi:type="dcterms:W3CDTF">2020-03-17T13:23:00Z</dcterms:created>
  <dcterms:modified xsi:type="dcterms:W3CDTF">2020-03-17T13:28:00Z</dcterms:modified>
</cp:coreProperties>
</file>