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F0142" w14:textId="77777777" w:rsidR="008F4363" w:rsidRDefault="008F4363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F6F0143" w14:textId="77777777" w:rsidR="008F4363" w:rsidRDefault="00AD7B7E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2F6F0175" wp14:editId="2F6F0176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F0144" w14:textId="77777777" w:rsidR="008F4363" w:rsidRDefault="008F4363">
      <w:pPr>
        <w:jc w:val="center"/>
        <w:rPr>
          <w:caps/>
        </w:rPr>
      </w:pPr>
    </w:p>
    <w:p w14:paraId="2F6F0145" w14:textId="77777777" w:rsidR="008F4363" w:rsidRDefault="00AD7B7E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2F6F0146" w14:textId="77777777" w:rsidR="008F4363" w:rsidRDefault="00AD7B7E">
      <w:pPr>
        <w:jc w:val="center"/>
        <w:rPr>
          <w:caps/>
        </w:rPr>
      </w:pPr>
      <w:r>
        <w:rPr>
          <w:b/>
          <w:caps/>
        </w:rPr>
        <w:t xml:space="preserve">BIUDŽETO SANDAROS ĮSTATYMO NR. I-430 </w:t>
      </w:r>
      <w:r>
        <w:rPr>
          <w:b/>
          <w:caps/>
        </w:rPr>
        <w:br/>
        <w:t>13, 15 IR 22 STRAIPSNIŲ PAKEITIMO</w:t>
      </w:r>
    </w:p>
    <w:p w14:paraId="2F6F0147" w14:textId="77777777" w:rsidR="008F4363" w:rsidRDefault="00AD7B7E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2F6F0148" w14:textId="77777777" w:rsidR="008F4363" w:rsidRDefault="008F4363">
      <w:pPr>
        <w:jc w:val="center"/>
        <w:rPr>
          <w:b/>
          <w:caps/>
        </w:rPr>
      </w:pPr>
    </w:p>
    <w:p w14:paraId="2F6F014C" w14:textId="3E5FA9A0" w:rsidR="008F4363" w:rsidRDefault="00AD7B7E" w:rsidP="00AD7B7E">
      <w:pPr>
        <w:jc w:val="center"/>
        <w:rPr>
          <w:sz w:val="22"/>
        </w:rPr>
      </w:pPr>
      <w:r>
        <w:rPr>
          <w:sz w:val="22"/>
        </w:rPr>
        <w:t>2014 m. kovo 20 d. Nr. XII-796</w:t>
      </w:r>
      <w:r>
        <w:rPr>
          <w:sz w:val="22"/>
        </w:rPr>
        <w:br/>
        <w:t>Vilnius</w:t>
      </w:r>
    </w:p>
    <w:p w14:paraId="76FB3BE2" w14:textId="77777777" w:rsidR="00AD7B7E" w:rsidRDefault="00AD7B7E" w:rsidP="00AD7B7E">
      <w:pPr>
        <w:jc w:val="center"/>
        <w:rPr>
          <w:sz w:val="22"/>
        </w:rPr>
      </w:pPr>
    </w:p>
    <w:p w14:paraId="1F35485C" w14:textId="77777777" w:rsidR="00AD7B7E" w:rsidRDefault="00AD7B7E" w:rsidP="00AD7B7E">
      <w:pPr>
        <w:jc w:val="center"/>
        <w:rPr>
          <w:rFonts w:ascii="TimesLT" w:hAnsi="TimesLT"/>
          <w:lang w:val="en-US"/>
        </w:rPr>
      </w:pPr>
    </w:p>
    <w:p w14:paraId="2F6F014D" w14:textId="77777777" w:rsidR="008F4363" w:rsidRDefault="00AD7B7E">
      <w:pPr>
        <w:suppressAutoHyphens/>
        <w:spacing w:line="360" w:lineRule="auto"/>
        <w:ind w:firstLine="720"/>
        <w:jc w:val="both"/>
        <w:rPr>
          <w:b/>
          <w:spacing w:val="-2"/>
          <w:szCs w:val="24"/>
        </w:rPr>
      </w:pPr>
      <w:r>
        <w:rPr>
          <w:b/>
          <w:spacing w:val="-2"/>
          <w:szCs w:val="24"/>
        </w:rPr>
        <w:t>1</w:t>
      </w:r>
      <w:r>
        <w:rPr>
          <w:b/>
          <w:spacing w:val="-2"/>
          <w:szCs w:val="24"/>
        </w:rPr>
        <w:t xml:space="preserve"> straipsnis. </w:t>
      </w:r>
      <w:r>
        <w:rPr>
          <w:b/>
          <w:spacing w:val="-2"/>
          <w:szCs w:val="24"/>
        </w:rPr>
        <w:t>13 straipsnio pakeitimas</w:t>
      </w:r>
    </w:p>
    <w:p w14:paraId="2F6F014E" w14:textId="77777777" w:rsidR="008F4363" w:rsidRDefault="00AD7B7E">
      <w:pPr>
        <w:suppressAutoHyphens/>
        <w:spacing w:line="360" w:lineRule="auto"/>
        <w:ind w:firstLine="720"/>
        <w:jc w:val="both"/>
        <w:rPr>
          <w:spacing w:val="-2"/>
          <w:szCs w:val="24"/>
        </w:rPr>
      </w:pPr>
      <w:r>
        <w:rPr>
          <w:spacing w:val="-2"/>
          <w:szCs w:val="24"/>
        </w:rPr>
        <w:t>Pakeisti 13 straipsnį ir jį išdėstyti taip:</w:t>
      </w:r>
    </w:p>
    <w:p w14:paraId="2F6F014F" w14:textId="77777777" w:rsidR="008F4363" w:rsidRDefault="00AD7B7E">
      <w:pPr>
        <w:suppressAutoHyphens/>
        <w:spacing w:line="360" w:lineRule="auto"/>
        <w:ind w:firstLine="720"/>
        <w:jc w:val="both"/>
        <w:rPr>
          <w:b/>
          <w:spacing w:val="-2"/>
          <w:szCs w:val="24"/>
        </w:rPr>
      </w:pPr>
      <w:r>
        <w:rPr>
          <w:spacing w:val="-2"/>
          <w:szCs w:val="24"/>
        </w:rPr>
        <w:t>„</w:t>
      </w:r>
      <w:r>
        <w:rPr>
          <w:b/>
          <w:spacing w:val="-2"/>
          <w:szCs w:val="24"/>
        </w:rPr>
        <w:t>13</w:t>
      </w:r>
      <w:r>
        <w:rPr>
          <w:b/>
          <w:spacing w:val="-2"/>
          <w:szCs w:val="24"/>
        </w:rPr>
        <w:t xml:space="preserve"> straipsnis. </w:t>
      </w:r>
      <w:r>
        <w:rPr>
          <w:b/>
          <w:spacing w:val="-2"/>
          <w:szCs w:val="24"/>
        </w:rPr>
        <w:t>Valstybės biudžeto pajamos</w:t>
      </w:r>
    </w:p>
    <w:p w14:paraId="2F6F0150" w14:textId="77777777" w:rsidR="008F4363" w:rsidRDefault="00AD7B7E">
      <w:pPr>
        <w:suppressAutoHyphens/>
        <w:spacing w:line="360" w:lineRule="auto"/>
        <w:ind w:firstLine="720"/>
        <w:jc w:val="both"/>
        <w:rPr>
          <w:spacing w:val="-2"/>
          <w:szCs w:val="24"/>
        </w:rPr>
      </w:pPr>
      <w:r>
        <w:rPr>
          <w:spacing w:val="-2"/>
          <w:szCs w:val="24"/>
        </w:rPr>
        <w:t>1</w:t>
      </w:r>
      <w:r>
        <w:rPr>
          <w:spacing w:val="-2"/>
          <w:szCs w:val="24"/>
        </w:rPr>
        <w:t>. Valstybės biudžeto pajamas sudaro:</w:t>
      </w:r>
    </w:p>
    <w:p w14:paraId="2F6F0151" w14:textId="77777777" w:rsidR="008F4363" w:rsidRDefault="00AD7B7E">
      <w:pPr>
        <w:suppressAutoHyphens/>
        <w:spacing w:line="360" w:lineRule="auto"/>
        <w:ind w:firstLine="720"/>
        <w:jc w:val="both"/>
        <w:rPr>
          <w:spacing w:val="-2"/>
          <w:szCs w:val="24"/>
        </w:rPr>
      </w:pPr>
      <w:r>
        <w:rPr>
          <w:spacing w:val="-2"/>
          <w:szCs w:val="24"/>
        </w:rPr>
        <w:t>1</w:t>
      </w:r>
      <w:r>
        <w:rPr>
          <w:spacing w:val="-2"/>
          <w:szCs w:val="24"/>
        </w:rPr>
        <w:t xml:space="preserve">) pajamos iš mokesčių, gaunamos į valstybės biudžetą pagal įstatymus ir kitus </w:t>
      </w:r>
      <w:r>
        <w:rPr>
          <w:spacing w:val="-2"/>
          <w:szCs w:val="24"/>
        </w:rPr>
        <w:t>teisės aktus;</w:t>
      </w:r>
    </w:p>
    <w:p w14:paraId="2F6F0152" w14:textId="77777777" w:rsidR="008F4363" w:rsidRDefault="00AD7B7E">
      <w:pPr>
        <w:suppressAutoHyphens/>
        <w:spacing w:line="360" w:lineRule="auto"/>
        <w:ind w:firstLine="720"/>
        <w:jc w:val="both"/>
        <w:rPr>
          <w:spacing w:val="-2"/>
          <w:szCs w:val="24"/>
        </w:rPr>
      </w:pPr>
      <w:r>
        <w:rPr>
          <w:szCs w:val="24"/>
        </w:rPr>
        <w:t>2</w:t>
      </w:r>
      <w:r>
        <w:rPr>
          <w:szCs w:val="24"/>
        </w:rPr>
        <w:t>) pajamos iš valstybės turto (išskyrus pajamas, gaunamas įstatymų nustatyta tvarka privatizavus valstybei nuosavybės teise priklausančias akcijas ir pardavus valstybei nuosavybės teise priklausančius nekilnojamuosius daiktus);</w:t>
      </w:r>
    </w:p>
    <w:p w14:paraId="2F6F0153" w14:textId="77777777" w:rsidR="008F4363" w:rsidRDefault="00AD7B7E">
      <w:pPr>
        <w:suppressAutoHyphens/>
        <w:spacing w:line="360" w:lineRule="auto"/>
        <w:ind w:firstLine="720"/>
        <w:jc w:val="both"/>
        <w:rPr>
          <w:strike/>
          <w:spacing w:val="-2"/>
          <w:szCs w:val="24"/>
        </w:rPr>
      </w:pPr>
      <w:r>
        <w:rPr>
          <w:spacing w:val="-2"/>
          <w:szCs w:val="24"/>
        </w:rPr>
        <w:t>3</w:t>
      </w:r>
      <w:r>
        <w:rPr>
          <w:spacing w:val="-2"/>
          <w:szCs w:val="24"/>
        </w:rPr>
        <w:t>) val</w:t>
      </w:r>
      <w:r>
        <w:rPr>
          <w:spacing w:val="-2"/>
          <w:szCs w:val="24"/>
        </w:rPr>
        <w:t>stybės biudžetinių įstaigų pajamos;</w:t>
      </w:r>
    </w:p>
    <w:p w14:paraId="2F6F0154" w14:textId="77777777" w:rsidR="008F4363" w:rsidRDefault="00AD7B7E">
      <w:pPr>
        <w:suppressAutoHyphens/>
        <w:spacing w:line="360" w:lineRule="auto"/>
        <w:ind w:firstLine="720"/>
        <w:jc w:val="both"/>
        <w:rPr>
          <w:spacing w:val="-2"/>
          <w:szCs w:val="24"/>
        </w:rPr>
      </w:pPr>
      <w:r>
        <w:rPr>
          <w:spacing w:val="-2"/>
          <w:szCs w:val="24"/>
        </w:rPr>
        <w:t>4</w:t>
      </w:r>
      <w:r>
        <w:rPr>
          <w:spacing w:val="-2"/>
          <w:szCs w:val="24"/>
        </w:rPr>
        <w:t>) negrąžintina finansinė parama (lėšos);</w:t>
      </w:r>
    </w:p>
    <w:p w14:paraId="2F6F0155" w14:textId="77777777" w:rsidR="008F4363" w:rsidRDefault="00AD7B7E">
      <w:pPr>
        <w:suppressAutoHyphens/>
        <w:spacing w:line="360" w:lineRule="auto"/>
        <w:ind w:firstLine="720"/>
        <w:jc w:val="both"/>
        <w:rPr>
          <w:spacing w:val="-2"/>
          <w:szCs w:val="24"/>
        </w:rPr>
      </w:pPr>
      <w:r>
        <w:rPr>
          <w:spacing w:val="-2"/>
          <w:szCs w:val="24"/>
        </w:rPr>
        <w:t>5</w:t>
      </w:r>
      <w:r>
        <w:rPr>
          <w:spacing w:val="-2"/>
          <w:szCs w:val="24"/>
        </w:rPr>
        <w:t>) dotacijos;</w:t>
      </w:r>
    </w:p>
    <w:p w14:paraId="2F6F0156" w14:textId="77777777" w:rsidR="008F4363" w:rsidRDefault="00AD7B7E">
      <w:pPr>
        <w:suppressAutoHyphens/>
        <w:spacing w:line="360" w:lineRule="auto"/>
        <w:ind w:firstLine="720"/>
        <w:jc w:val="both"/>
        <w:rPr>
          <w:spacing w:val="-2"/>
          <w:szCs w:val="24"/>
        </w:rPr>
      </w:pPr>
      <w:r>
        <w:rPr>
          <w:spacing w:val="-2"/>
          <w:szCs w:val="24"/>
        </w:rPr>
        <w:t>6</w:t>
      </w:r>
      <w:r>
        <w:rPr>
          <w:spacing w:val="-2"/>
          <w:szCs w:val="24"/>
        </w:rPr>
        <w:t>) kitos pajamos.</w:t>
      </w:r>
    </w:p>
    <w:p w14:paraId="2F6F0157" w14:textId="77777777" w:rsidR="008F4363" w:rsidRDefault="00AD7B7E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Į valstybės biudžeto pajamas gali būti įskaitoma dalis pajamų, gautų teisės aktų nustatyta tvarka realizavus valstybės ilgala</w:t>
      </w:r>
      <w:r>
        <w:rPr>
          <w:szCs w:val="24"/>
        </w:rPr>
        <w:t>ikį materialųjį ir nematerialųjį turtą. Pajamų dalies įmokos į valstybės biudžeto pajamas dydį nustato įstatymai arba Vyriausybės nutarimai.“</w:t>
      </w:r>
    </w:p>
    <w:p w14:paraId="2F6F0158" w14:textId="77777777" w:rsidR="008F4363" w:rsidRDefault="00AD7B7E">
      <w:pPr>
        <w:suppressAutoHyphens/>
        <w:spacing w:line="360" w:lineRule="auto"/>
        <w:ind w:firstLine="720"/>
        <w:jc w:val="both"/>
        <w:rPr>
          <w:b/>
          <w:spacing w:val="-2"/>
          <w:szCs w:val="24"/>
        </w:rPr>
      </w:pPr>
    </w:p>
    <w:p w14:paraId="2F6F0159" w14:textId="77777777" w:rsidR="008F4363" w:rsidRDefault="00AD7B7E">
      <w:pPr>
        <w:suppressAutoHyphens/>
        <w:spacing w:line="360" w:lineRule="auto"/>
        <w:ind w:firstLine="720"/>
        <w:jc w:val="both"/>
        <w:rPr>
          <w:b/>
          <w:spacing w:val="-2"/>
          <w:szCs w:val="24"/>
        </w:rPr>
      </w:pPr>
      <w:r>
        <w:rPr>
          <w:b/>
          <w:spacing w:val="-2"/>
          <w:szCs w:val="24"/>
        </w:rPr>
        <w:t>2</w:t>
      </w:r>
      <w:r>
        <w:rPr>
          <w:b/>
          <w:spacing w:val="-2"/>
          <w:szCs w:val="24"/>
        </w:rPr>
        <w:t xml:space="preserve"> straipsnis. </w:t>
      </w:r>
      <w:r>
        <w:rPr>
          <w:b/>
          <w:spacing w:val="-2"/>
          <w:szCs w:val="24"/>
        </w:rPr>
        <w:t>15 straipsnio pakeitimas</w:t>
      </w:r>
    </w:p>
    <w:p w14:paraId="2F6F015A" w14:textId="77777777" w:rsidR="008F4363" w:rsidRDefault="00AD7B7E">
      <w:pPr>
        <w:suppressAutoHyphens/>
        <w:spacing w:line="360" w:lineRule="auto"/>
        <w:ind w:firstLine="720"/>
        <w:jc w:val="both"/>
        <w:rPr>
          <w:spacing w:val="-2"/>
          <w:szCs w:val="24"/>
        </w:rPr>
      </w:pPr>
      <w:r>
        <w:rPr>
          <w:spacing w:val="-2"/>
          <w:szCs w:val="24"/>
        </w:rPr>
        <w:t>Pakeisti 15 straipsnio 2 dalies 1 punktą ir jį išdėstyti tai</w:t>
      </w:r>
      <w:r>
        <w:rPr>
          <w:spacing w:val="-2"/>
          <w:szCs w:val="24"/>
        </w:rPr>
        <w:t>p:</w:t>
      </w:r>
    </w:p>
    <w:p w14:paraId="2F6F015B" w14:textId="77777777" w:rsidR="008F4363" w:rsidRDefault="00AD7B7E">
      <w:pPr>
        <w:suppressAutoHyphens/>
        <w:spacing w:line="360" w:lineRule="auto"/>
        <w:ind w:firstLine="720"/>
        <w:jc w:val="both"/>
        <w:rPr>
          <w:spacing w:val="-2"/>
          <w:szCs w:val="24"/>
        </w:rPr>
      </w:pPr>
      <w:r>
        <w:rPr>
          <w:spacing w:val="-2"/>
          <w:szCs w:val="24"/>
        </w:rPr>
        <w:t>„</w:t>
      </w:r>
      <w:r>
        <w:rPr>
          <w:spacing w:val="-2"/>
          <w:szCs w:val="24"/>
        </w:rPr>
        <w:t>1</w:t>
      </w:r>
      <w:r>
        <w:rPr>
          <w:spacing w:val="-2"/>
          <w:szCs w:val="24"/>
        </w:rPr>
        <w:t>) ekstremaliosioms situacijoms likviduoti, jų padariniams šalinti ir padarytiems nuostoliams iš dalies padengti;“.</w:t>
      </w:r>
    </w:p>
    <w:p w14:paraId="2F6F015C" w14:textId="77777777" w:rsidR="008F4363" w:rsidRDefault="00AD7B7E">
      <w:pPr>
        <w:suppressAutoHyphens/>
        <w:spacing w:line="360" w:lineRule="auto"/>
        <w:ind w:firstLine="720"/>
        <w:jc w:val="both"/>
        <w:rPr>
          <w:b/>
          <w:spacing w:val="-2"/>
          <w:szCs w:val="24"/>
        </w:rPr>
      </w:pPr>
    </w:p>
    <w:p w14:paraId="2F6F015D" w14:textId="77777777" w:rsidR="008F4363" w:rsidRDefault="00AD7B7E">
      <w:pPr>
        <w:suppressAutoHyphens/>
        <w:spacing w:line="360" w:lineRule="auto"/>
        <w:ind w:firstLine="720"/>
        <w:jc w:val="both"/>
        <w:rPr>
          <w:b/>
          <w:spacing w:val="-2"/>
          <w:szCs w:val="24"/>
        </w:rPr>
      </w:pPr>
      <w:r>
        <w:rPr>
          <w:b/>
          <w:spacing w:val="-2"/>
          <w:szCs w:val="24"/>
        </w:rPr>
        <w:t>3</w:t>
      </w:r>
      <w:r>
        <w:rPr>
          <w:b/>
          <w:spacing w:val="-2"/>
          <w:szCs w:val="24"/>
        </w:rPr>
        <w:t xml:space="preserve"> straipsnis. </w:t>
      </w:r>
      <w:r>
        <w:rPr>
          <w:b/>
          <w:spacing w:val="-2"/>
          <w:szCs w:val="24"/>
        </w:rPr>
        <w:t>22 straipsnio pakeitimas</w:t>
      </w:r>
    </w:p>
    <w:p w14:paraId="2F6F015E" w14:textId="77777777" w:rsidR="008F4363" w:rsidRDefault="00AD7B7E">
      <w:pPr>
        <w:suppressAutoHyphens/>
        <w:spacing w:line="360" w:lineRule="auto"/>
        <w:ind w:firstLine="720"/>
        <w:jc w:val="both"/>
        <w:rPr>
          <w:spacing w:val="-2"/>
          <w:szCs w:val="24"/>
        </w:rPr>
      </w:pPr>
      <w:r>
        <w:rPr>
          <w:spacing w:val="-2"/>
          <w:szCs w:val="24"/>
        </w:rPr>
        <w:t>Pakeisti 22 straipsnio 1 dalį ir ją išdėstyti taip:</w:t>
      </w:r>
    </w:p>
    <w:p w14:paraId="2F6F015F" w14:textId="77777777" w:rsidR="008F4363" w:rsidRDefault="00AD7B7E">
      <w:pPr>
        <w:suppressAutoHyphens/>
        <w:spacing w:line="360" w:lineRule="auto"/>
        <w:ind w:firstLine="720"/>
        <w:jc w:val="both"/>
        <w:rPr>
          <w:spacing w:val="-2"/>
          <w:szCs w:val="24"/>
        </w:rPr>
      </w:pPr>
      <w:r>
        <w:rPr>
          <w:spacing w:val="-2"/>
          <w:szCs w:val="24"/>
        </w:rPr>
        <w:t>„</w:t>
      </w:r>
      <w:r>
        <w:rPr>
          <w:spacing w:val="-2"/>
          <w:szCs w:val="24"/>
        </w:rPr>
        <w:t>1</w:t>
      </w:r>
      <w:r>
        <w:rPr>
          <w:spacing w:val="-2"/>
          <w:szCs w:val="24"/>
        </w:rPr>
        <w:t xml:space="preserve">. Savivaldybių biudžetų pajamas sudaro: </w:t>
      </w:r>
    </w:p>
    <w:p w14:paraId="2F6F0160" w14:textId="77777777" w:rsidR="008F4363" w:rsidRDefault="00AD7B7E">
      <w:pPr>
        <w:suppressAutoHyphens/>
        <w:spacing w:line="360" w:lineRule="auto"/>
        <w:ind w:firstLine="720"/>
        <w:jc w:val="both"/>
        <w:rPr>
          <w:spacing w:val="-2"/>
          <w:szCs w:val="24"/>
        </w:rPr>
      </w:pPr>
      <w:r>
        <w:rPr>
          <w:spacing w:val="-2"/>
          <w:szCs w:val="24"/>
        </w:rPr>
        <w:t>1</w:t>
      </w:r>
      <w:r>
        <w:rPr>
          <w:spacing w:val="-2"/>
          <w:szCs w:val="24"/>
        </w:rPr>
        <w:t>) pajamos iš mokesčių, gaunamos į savivaldybių biudžetus pagal įstatymus ir kitus teisės aktus;</w:t>
      </w:r>
    </w:p>
    <w:p w14:paraId="2F6F0161" w14:textId="77777777" w:rsidR="008F4363" w:rsidRDefault="00AD7B7E">
      <w:pPr>
        <w:suppressAutoHyphens/>
        <w:spacing w:line="360" w:lineRule="auto"/>
        <w:ind w:firstLine="720"/>
        <w:jc w:val="both"/>
        <w:rPr>
          <w:spacing w:val="-2"/>
          <w:szCs w:val="24"/>
        </w:rPr>
      </w:pPr>
      <w:r>
        <w:rPr>
          <w:spacing w:val="-2"/>
          <w:szCs w:val="24"/>
        </w:rPr>
        <w:t>2</w:t>
      </w:r>
      <w:r>
        <w:rPr>
          <w:spacing w:val="-2"/>
          <w:szCs w:val="24"/>
        </w:rPr>
        <w:t xml:space="preserve">) pajamos iš savivaldybių turto (išskyrus pajamas, gaunamas </w:t>
      </w:r>
      <w:r>
        <w:rPr>
          <w:szCs w:val="24"/>
        </w:rPr>
        <w:t>įstatymų nustatyta tvarka privatizavus savivaldybei</w:t>
      </w:r>
      <w:r>
        <w:rPr>
          <w:szCs w:val="24"/>
        </w:rPr>
        <w:t xml:space="preserve"> nuosavybės teise priklausančias akcijas ir pardavus savivaldybei nuosavybės teise priklausančius nekilnojamuosius daiktus</w:t>
      </w:r>
      <w:r>
        <w:rPr>
          <w:spacing w:val="-2"/>
          <w:szCs w:val="24"/>
        </w:rPr>
        <w:t>);</w:t>
      </w:r>
    </w:p>
    <w:p w14:paraId="2F6F0162" w14:textId="77777777" w:rsidR="008F4363" w:rsidRDefault="00AD7B7E">
      <w:pPr>
        <w:suppressAutoHyphens/>
        <w:spacing w:line="360" w:lineRule="auto"/>
        <w:ind w:firstLine="720"/>
        <w:jc w:val="both"/>
        <w:rPr>
          <w:spacing w:val="-2"/>
          <w:szCs w:val="24"/>
        </w:rPr>
      </w:pPr>
      <w:r>
        <w:rPr>
          <w:spacing w:val="-2"/>
          <w:szCs w:val="24"/>
        </w:rPr>
        <w:t>3</w:t>
      </w:r>
      <w:r>
        <w:rPr>
          <w:spacing w:val="-2"/>
          <w:szCs w:val="24"/>
        </w:rPr>
        <w:t>) savivaldybių biudžetinių įstaigų pajamos;</w:t>
      </w:r>
    </w:p>
    <w:p w14:paraId="2F6F0163" w14:textId="77777777" w:rsidR="008F4363" w:rsidRDefault="00AD7B7E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 xml:space="preserve">) pajamos, gautos už išnuomotą arba suteiktą naudotis valstybinę žemę, </w:t>
      </w:r>
      <w:r>
        <w:rPr>
          <w:szCs w:val="24"/>
        </w:rPr>
        <w:t>valstybinio vidaus vandenų fondo vandens telkinius ir įstatymų nustatyta tvarka paskirsčius lėšas už parduotus valstybinės žemės sklypus;</w:t>
      </w:r>
    </w:p>
    <w:p w14:paraId="2F6F0164" w14:textId="77777777" w:rsidR="008F4363" w:rsidRDefault="00AD7B7E">
      <w:pPr>
        <w:suppressAutoHyphens/>
        <w:spacing w:line="360" w:lineRule="auto"/>
        <w:ind w:firstLine="720"/>
        <w:jc w:val="both"/>
        <w:rPr>
          <w:spacing w:val="-2"/>
          <w:szCs w:val="24"/>
        </w:rPr>
      </w:pPr>
      <w:r>
        <w:rPr>
          <w:spacing w:val="-2"/>
          <w:szCs w:val="24"/>
        </w:rPr>
        <w:t>5</w:t>
      </w:r>
      <w:r>
        <w:rPr>
          <w:spacing w:val="-2"/>
          <w:szCs w:val="24"/>
        </w:rPr>
        <w:t>) valstybės biudžeto dotacijos ir kitos pervedamos lėšos;</w:t>
      </w:r>
    </w:p>
    <w:p w14:paraId="2F6F0165" w14:textId="77777777" w:rsidR="008F4363" w:rsidRDefault="00AD7B7E">
      <w:pPr>
        <w:suppressAutoHyphens/>
        <w:spacing w:line="360" w:lineRule="auto"/>
        <w:ind w:firstLine="720"/>
        <w:jc w:val="both"/>
        <w:rPr>
          <w:spacing w:val="-2"/>
          <w:szCs w:val="24"/>
        </w:rPr>
      </w:pPr>
      <w:r>
        <w:rPr>
          <w:spacing w:val="-2"/>
          <w:szCs w:val="24"/>
        </w:rPr>
        <w:t>6</w:t>
      </w:r>
      <w:r>
        <w:rPr>
          <w:spacing w:val="-2"/>
          <w:szCs w:val="24"/>
        </w:rPr>
        <w:t xml:space="preserve">) </w:t>
      </w:r>
      <w:r>
        <w:rPr>
          <w:szCs w:val="24"/>
        </w:rPr>
        <w:t>negrąžintina finansinė parama (lėšos);</w:t>
      </w:r>
    </w:p>
    <w:p w14:paraId="2F6F0166" w14:textId="77777777" w:rsidR="008F4363" w:rsidRDefault="00AD7B7E">
      <w:pPr>
        <w:suppressAutoHyphens/>
        <w:spacing w:line="360" w:lineRule="auto"/>
        <w:ind w:firstLine="720"/>
        <w:jc w:val="both"/>
        <w:rPr>
          <w:spacing w:val="-2"/>
          <w:szCs w:val="24"/>
        </w:rPr>
      </w:pPr>
      <w:r>
        <w:rPr>
          <w:spacing w:val="-2"/>
          <w:szCs w:val="24"/>
        </w:rPr>
        <w:t>7</w:t>
      </w:r>
      <w:r>
        <w:rPr>
          <w:spacing w:val="-2"/>
          <w:szCs w:val="24"/>
        </w:rPr>
        <w:t>) ki</w:t>
      </w:r>
      <w:r>
        <w:rPr>
          <w:spacing w:val="-2"/>
          <w:szCs w:val="24"/>
        </w:rPr>
        <w:t>tos įstatymų nustatytos pajamos.“</w:t>
      </w:r>
    </w:p>
    <w:p w14:paraId="2F6F0167" w14:textId="77777777" w:rsidR="008F4363" w:rsidRDefault="00AD7B7E">
      <w:pPr>
        <w:suppressAutoHyphens/>
        <w:spacing w:line="360" w:lineRule="auto"/>
        <w:ind w:firstLine="720"/>
        <w:jc w:val="both"/>
        <w:rPr>
          <w:b/>
          <w:spacing w:val="-2"/>
          <w:szCs w:val="24"/>
        </w:rPr>
      </w:pPr>
    </w:p>
    <w:p w14:paraId="2F6F0168" w14:textId="77777777" w:rsidR="008F4363" w:rsidRDefault="00AD7B7E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Įstatymo įsigaliojimas </w:t>
      </w:r>
    </w:p>
    <w:p w14:paraId="2F6F0169" w14:textId="77777777" w:rsidR="008F4363" w:rsidRDefault="00AD7B7E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įstatymas, išskyrus 2 straipsnį, įsigalioja 2014 m. liepos 1 d.</w:t>
      </w:r>
    </w:p>
    <w:p w14:paraId="2F6F016A" w14:textId="77777777" w:rsidR="008F4363" w:rsidRDefault="00AD7B7E">
      <w:pPr>
        <w:suppressAutoHyphens/>
        <w:spacing w:line="360" w:lineRule="auto"/>
        <w:ind w:firstLine="720"/>
        <w:jc w:val="both"/>
        <w:rPr>
          <w:spacing w:val="-2"/>
          <w:szCs w:val="24"/>
        </w:rPr>
      </w:pPr>
    </w:p>
    <w:bookmarkStart w:id="0" w:name="_GoBack" w:displacedByCustomXml="prev"/>
    <w:p w14:paraId="2F6F016B" w14:textId="77777777" w:rsidR="008F4363" w:rsidRDefault="00AD7B7E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 xml:space="preserve">Skelbiu šį Lietuvos Respublikos Seimo priimtą įstatymą. </w:t>
      </w:r>
    </w:p>
    <w:p w14:paraId="2F6F016C" w14:textId="77777777" w:rsidR="008F4363" w:rsidRDefault="008F4363">
      <w:pPr>
        <w:spacing w:line="360" w:lineRule="auto"/>
        <w:ind w:firstLine="720"/>
        <w:jc w:val="both"/>
        <w:rPr>
          <w:i/>
          <w:szCs w:val="24"/>
        </w:rPr>
      </w:pPr>
    </w:p>
    <w:p w14:paraId="2F6F016D" w14:textId="77777777" w:rsidR="008F4363" w:rsidRDefault="008F4363">
      <w:pPr>
        <w:spacing w:line="360" w:lineRule="auto"/>
        <w:ind w:firstLine="720"/>
        <w:jc w:val="both"/>
        <w:rPr>
          <w:szCs w:val="24"/>
        </w:rPr>
      </w:pPr>
    </w:p>
    <w:p w14:paraId="2F6F0172" w14:textId="77777777" w:rsidR="008F4363" w:rsidRDefault="008F4363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F6F0173" w14:textId="77777777" w:rsidR="008F4363" w:rsidRDefault="00AD7B7E">
      <w:pPr>
        <w:tabs>
          <w:tab w:val="right" w:pos="8730"/>
        </w:tabs>
      </w:pPr>
      <w:r>
        <w:t>Respubli</w:t>
      </w:r>
      <w:r>
        <w:t>kos Prezidentė</w:t>
      </w:r>
      <w:r>
        <w:rPr>
          <w:caps/>
        </w:rPr>
        <w:tab/>
      </w:r>
      <w:r>
        <w:t>Dalia Grybauskaitė</w:t>
      </w:r>
    </w:p>
    <w:p w14:paraId="2F6F0174" w14:textId="77777777" w:rsidR="008F4363" w:rsidRDefault="00AD7B7E"/>
    <w:bookmarkEnd w:id="0" w:displacedByCustomXml="next"/>
    <w:sectPr w:rsidR="008F43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F0179" w14:textId="77777777" w:rsidR="008F4363" w:rsidRDefault="00AD7B7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2F6F017A" w14:textId="77777777" w:rsidR="008F4363" w:rsidRDefault="00AD7B7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017F" w14:textId="77777777" w:rsidR="008F4363" w:rsidRDefault="008F4363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  <w:p w14:paraId="2F6F0180" w14:textId="77777777" w:rsidR="008F4363" w:rsidRDefault="008F436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0181" w14:textId="77777777" w:rsidR="008F4363" w:rsidRDefault="008F436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0183" w14:textId="77777777" w:rsidR="008F4363" w:rsidRDefault="008F436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F0177" w14:textId="77777777" w:rsidR="008F4363" w:rsidRDefault="00AD7B7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2F6F0178" w14:textId="77777777" w:rsidR="008F4363" w:rsidRDefault="00AD7B7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017B" w14:textId="77777777" w:rsidR="008F4363" w:rsidRDefault="008F4363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</w:p>
  <w:p w14:paraId="2F6F017C" w14:textId="77777777" w:rsidR="008F4363" w:rsidRDefault="008F436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017D" w14:textId="77777777" w:rsidR="008F4363" w:rsidRDefault="00AD7B7E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t>2</w:t>
    </w:r>
  </w:p>
  <w:p w14:paraId="2F6F017E" w14:textId="77777777" w:rsidR="008F4363" w:rsidRDefault="008F436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0182" w14:textId="77777777" w:rsidR="008F4363" w:rsidRDefault="008F436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F7"/>
    <w:rsid w:val="00356FF7"/>
    <w:rsid w:val="008F4363"/>
    <w:rsid w:val="00A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F0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2427</CharactersWithSpaces>
  <SharedDoc>false</SharedDoc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2014-04-03T13:37:00Z</dcterms:created>
  <dc:creator>MANIUŠKIENĖ Violeta</dc:creator>
  <lastModifiedBy>TRAPINSKIENĖ Aušrinė</lastModifiedBy>
  <lastPrinted>2014-03-21T06:29:00Z</lastPrinted>
  <dcterms:modified xsi:type="dcterms:W3CDTF">2014-11-14T10:18:00Z</dcterms:modified>
  <revision>3</revision>
</coreProperties>
</file>