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bd417dc48db41f096a422d75681e56b"/>
        <w:id w:val="-2098391688"/>
        <w:lock w:val="sdtLocked"/>
      </w:sdtPr>
      <w:sdtEndPr/>
      <w:sdtContent>
        <w:p w14:paraId="77A8BAAD" w14:textId="7F9F517A" w:rsidR="00AA50B9" w:rsidRDefault="00AA50B9" w:rsidP="00863086">
          <w:pPr>
            <w:tabs>
              <w:tab w:val="center" w:pos="4819"/>
              <w:tab w:val="right" w:pos="9638"/>
            </w:tabs>
            <w:rPr>
              <w:b/>
            </w:rPr>
          </w:pPr>
        </w:p>
        <w:p w14:paraId="63246332" w14:textId="3162F19A" w:rsidR="00AA50B9" w:rsidRDefault="00863086">
          <w:pPr>
            <w:jc w:val="center"/>
            <w:rPr>
              <w:b/>
            </w:rPr>
          </w:pPr>
          <w:r>
            <w:rPr>
              <w:b/>
              <w:noProof/>
              <w:lang w:eastAsia="lt-LT"/>
            </w:rPr>
            <w:drawing>
              <wp:inline distT="0" distB="0" distL="0" distR="0" wp14:anchorId="5EE91DF8" wp14:editId="23FCB971">
                <wp:extent cx="542290" cy="5975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1D963A63" w14:textId="77777777" w:rsidR="00AA50B9" w:rsidRDefault="00AA50B9">
          <w:pPr>
            <w:jc w:val="right"/>
            <w:rPr>
              <w:b/>
              <w:caps/>
            </w:rPr>
          </w:pPr>
        </w:p>
        <w:p w14:paraId="4E813D80" w14:textId="276FAAD3" w:rsidR="00AA50B9" w:rsidRDefault="00863086">
          <w:pPr>
            <w:jc w:val="center"/>
            <w:rPr>
              <w:b/>
              <w:caps/>
            </w:rPr>
          </w:pPr>
          <w:r>
            <w:rPr>
              <w:b/>
              <w:caps/>
            </w:rPr>
            <w:t>LIETUVOS RESPUBLIKOS ENERGETIKOS MINISTRAS</w:t>
          </w:r>
        </w:p>
        <w:p w14:paraId="4F212C2B" w14:textId="77777777" w:rsidR="00AA50B9" w:rsidRDefault="00AA50B9">
          <w:pPr>
            <w:jc w:val="center"/>
            <w:rPr>
              <w:b/>
              <w:caps/>
            </w:rPr>
          </w:pPr>
        </w:p>
        <w:p w14:paraId="639B5F26" w14:textId="77777777" w:rsidR="00AA50B9" w:rsidRDefault="00863086">
          <w:pPr>
            <w:jc w:val="center"/>
            <w:rPr>
              <w:b/>
              <w:caps/>
              <w:szCs w:val="24"/>
              <w:lang w:eastAsia="lt-LT"/>
            </w:rPr>
          </w:pPr>
          <w:r>
            <w:rPr>
              <w:b/>
              <w:caps/>
              <w:szCs w:val="24"/>
              <w:lang w:eastAsia="lt-LT"/>
            </w:rPr>
            <w:t>įsakymas</w:t>
          </w:r>
        </w:p>
        <w:p w14:paraId="5A9E29FE" w14:textId="77777777" w:rsidR="00AA50B9" w:rsidRDefault="00863086">
          <w:pPr>
            <w:jc w:val="center"/>
            <w:rPr>
              <w:b/>
              <w:caps/>
              <w:szCs w:val="24"/>
              <w:lang w:eastAsia="lt-LT"/>
            </w:rPr>
          </w:pPr>
          <w:r>
            <w:rPr>
              <w:b/>
              <w:caps/>
              <w:szCs w:val="24"/>
              <w:lang w:eastAsia="lt-LT"/>
            </w:rPr>
            <w:t>DĖL lietuvos respublikos energetikos ministro 2010 M.</w:t>
          </w:r>
        </w:p>
        <w:p w14:paraId="00BDD26A" w14:textId="77777777" w:rsidR="00AA50B9" w:rsidRDefault="00863086">
          <w:pPr>
            <w:jc w:val="center"/>
            <w:rPr>
              <w:b/>
              <w:caps/>
              <w:szCs w:val="24"/>
              <w:lang w:eastAsia="lt-LT"/>
            </w:rPr>
          </w:pPr>
          <w:r>
            <w:rPr>
              <w:b/>
              <w:caps/>
              <w:szCs w:val="24"/>
              <w:lang w:eastAsia="lt-LT"/>
            </w:rPr>
            <w:t>GEGUŽĖS 19 D. ĮSAKYMO NR. 1-145 „</w:t>
          </w:r>
          <w:r>
            <w:rPr>
              <w:b/>
              <w:bCs/>
              <w:caps/>
              <w:szCs w:val="24"/>
              <w:lang w:eastAsia="lt-LT"/>
            </w:rPr>
            <w:t>DĖL INFORMACIJOS, SUSIJUSIOS SU ENERGETIKOS VEIKLA, TEIKIMO VALSTYBĖS, SAVIVALDYBIŲ INSTITUCIJOMS, ĮSTAIGOMS IR (AR) KITIEMS ASMENIMS TAISYKLIŲ PATVIRTINIMO</w:t>
          </w:r>
          <w:r>
            <w:rPr>
              <w:b/>
              <w:caps/>
              <w:szCs w:val="24"/>
              <w:lang w:eastAsia="lt-LT"/>
            </w:rPr>
            <w:t>“ PAKEITIMO</w:t>
          </w:r>
        </w:p>
        <w:p w14:paraId="2B828C4F" w14:textId="77777777" w:rsidR="00AA50B9" w:rsidRDefault="00AA50B9">
          <w:pPr>
            <w:jc w:val="center"/>
            <w:rPr>
              <w:b/>
              <w:caps/>
            </w:rPr>
          </w:pPr>
        </w:p>
        <w:p w14:paraId="4A4D8B44" w14:textId="180A7C04" w:rsidR="00AA50B9" w:rsidRDefault="00863086">
          <w:pPr>
            <w:jc w:val="center"/>
          </w:pPr>
          <w:r>
            <w:t xml:space="preserve">2016 m. kovo 1 d. Nr. 1-70 </w:t>
          </w:r>
        </w:p>
        <w:p w14:paraId="1BE47E01" w14:textId="77777777" w:rsidR="00AA50B9" w:rsidRDefault="00863086">
          <w:pPr>
            <w:jc w:val="center"/>
          </w:pPr>
          <w:r>
            <w:t>Vilnius</w:t>
          </w:r>
        </w:p>
        <w:p w14:paraId="63110EE7" w14:textId="77777777" w:rsidR="00AA50B9" w:rsidRDefault="00AA50B9">
          <w:pPr>
            <w:jc w:val="center"/>
          </w:pPr>
        </w:p>
        <w:p w14:paraId="27C2BF16" w14:textId="77777777" w:rsidR="00AA50B9" w:rsidRDefault="00AA50B9">
          <w:pPr>
            <w:jc w:val="both"/>
            <w:rPr>
              <w:szCs w:val="24"/>
              <w:lang w:eastAsia="lt-LT"/>
            </w:rPr>
          </w:pPr>
        </w:p>
        <w:sdt>
          <w:sdtPr>
            <w:alias w:val="preambule"/>
            <w:tag w:val="part_aee21e8be6cc43fbb1652a63b31dc5f7"/>
            <w:id w:val="477576817"/>
            <w:lock w:val="sdtLocked"/>
          </w:sdtPr>
          <w:sdtEndPr/>
          <w:sdtContent>
            <w:p w14:paraId="6C584CCB" w14:textId="6C0793BA" w:rsidR="00AA50B9" w:rsidRDefault="00863086">
              <w:pPr>
                <w:ind w:firstLine="748"/>
                <w:jc w:val="both"/>
              </w:pPr>
              <w:r>
                <w:t>P a k e i č i u Lietuvos Respublikos energetikos ministro 2010 m. gegužės 19 d. įsakymą Nr. 1-145 „</w:t>
              </w:r>
              <w:r>
                <w:rPr>
                  <w:bCs/>
                </w:rPr>
                <w:t>Dėl Informacijos, susijusios su energetikos veikla, teikimo valstybės, savivaldybių institucijoms, įstaigoms ir (ar) kitiems asmenims taisyklių patvirtinimo</w:t>
              </w:r>
              <w:r>
                <w:t>“:</w:t>
              </w:r>
            </w:p>
          </w:sdtContent>
        </w:sdt>
        <w:sdt>
          <w:sdtPr>
            <w:alias w:val="1 p."/>
            <w:tag w:val="part_9238395c8b0e4b67abeeaa23bcca237c"/>
            <w:id w:val="196666062"/>
            <w:lock w:val="sdtLocked"/>
          </w:sdtPr>
          <w:sdtEndPr/>
          <w:sdtContent>
            <w:p w14:paraId="06F46AAE" w14:textId="5A1FDD88" w:rsidR="00AA50B9" w:rsidRDefault="0016384E">
              <w:pPr>
                <w:tabs>
                  <w:tab w:val="left" w:pos="993"/>
                </w:tabs>
                <w:ind w:firstLine="748"/>
                <w:jc w:val="both"/>
                <w:rPr>
                  <w:szCs w:val="24"/>
                  <w:lang w:eastAsia="lt-LT"/>
                </w:rPr>
              </w:pPr>
              <w:sdt>
                <w:sdtPr>
                  <w:alias w:val="Numeris"/>
                  <w:tag w:val="nr_9238395c8b0e4b67abeeaa23bcca237c"/>
                  <w:id w:val="-1167242044"/>
                  <w:lock w:val="sdtLocked"/>
                </w:sdtPr>
                <w:sdtEndPr/>
                <w:sdtContent>
                  <w:r w:rsidR="00863086">
                    <w:rPr>
                      <w:szCs w:val="24"/>
                      <w:lang w:eastAsia="lt-LT"/>
                    </w:rPr>
                    <w:t>1</w:t>
                  </w:r>
                </w:sdtContent>
              </w:sdt>
              <w:r w:rsidR="00863086">
                <w:rPr>
                  <w:szCs w:val="24"/>
                  <w:lang w:eastAsia="lt-LT"/>
                </w:rPr>
                <w:t>.</w:t>
              </w:r>
              <w:r w:rsidR="00863086">
                <w:rPr>
                  <w:szCs w:val="24"/>
                  <w:lang w:eastAsia="lt-LT"/>
                </w:rPr>
                <w:tab/>
                <w:t>Pakeičiu preambulę ir ją išdėstau taip:</w:t>
              </w:r>
            </w:p>
            <w:sdt>
              <w:sdtPr>
                <w:alias w:val="citata"/>
                <w:tag w:val="part_9c9e2e95fd9b48ba818a93c0ec689dae"/>
                <w:id w:val="2049261851"/>
                <w:lock w:val="sdtLocked"/>
              </w:sdtPr>
              <w:sdtEndPr/>
              <w:sdtContent>
                <w:sdt>
                  <w:sdtPr>
                    <w:alias w:val="preambule"/>
                    <w:tag w:val="part_dac3f4e61ce54ebc8be3dca1d9c1816f"/>
                    <w:id w:val="1288246885"/>
                    <w:lock w:val="sdtLocked"/>
                  </w:sdtPr>
                  <w:sdtEndPr/>
                  <w:sdtContent>
                    <w:p w14:paraId="225498E1" w14:textId="54D9A1C3" w:rsidR="00AA50B9" w:rsidRDefault="00863086">
                      <w:pPr>
                        <w:tabs>
                          <w:tab w:val="left" w:pos="993"/>
                        </w:tabs>
                        <w:ind w:firstLine="748"/>
                        <w:jc w:val="both"/>
                      </w:pPr>
                      <w:r>
                        <w:rPr>
                          <w:szCs w:val="24"/>
                          <w:lang w:eastAsia="lt-LT"/>
                        </w:rPr>
                        <w:t>„</w:t>
                      </w:r>
                      <w:r>
                        <w:t>Vadovaudamasis Lietuvos Respublikos elektros energetikos įstatymo 7 straipsnio 14 punktu,</w:t>
                      </w:r>
                      <w:r>
                        <w:rPr>
                          <w:b/>
                        </w:rPr>
                        <w:t xml:space="preserve"> </w:t>
                      </w:r>
                      <w:r>
                        <w:t>Lietuvos Respublikos energetikos įstatymo 9 straipsnio 3 dalies 9 punktu, 25 straipsnio 1 ir 4 dalimis, Lietuvos Respublikos šilumos ūkio įstatymo 22 straipsnio 5 dalimi, Lietuvos Respublikos energijos išteklių rinkos įstatymo 8 straipsnio 1 dalies 10 punktu, Lietuvos Respublikos Vyriausybės 2012 m. gegužės 29 d. nutarimo Nr. 615 „Dėl įgaliojimų suteikimo įgyvendinant Lietuvos Respublikos energetikos įstatymą, Lietuvos Respublikos Vyriausybės 2002 m. rugsėjo 5 d. nutarimo Nr. 1390 ir 2009 m. rugsėjo 23 d. nutarimo Nr. 1175 pripažinimo netekusiais galios“ 1.6 punktu ir 2010 m. spalio 20 d. Europos Parlamento ir Tarybos reglamentu (ES) Nr. 994/2010 dėl dujų tiekimo saugumo užtikrinimo priemonių, kuriuo panaikinama Tarybos direktyva 2004/67/EB (OL 2010 L 295, p. 1), (toliau – Europos Parlamento ir Tarybos reglamentas Nr. 994/2010), 2014 m. vasario 12 d. Europos parlamento ir Tarybos reglamentu (ES, Euratomas) Nr. 256/2014 dėl pranešimo Komisijai apie energetikos infrastruktūros investicinius projektus Europos Sąjungoje, kuriuo pakeičiamas Tarybos reglamentas (ES, Euratomas) Nr. 617/2010 ir panaikinamas Tarybos reglamentas (EB) Nr. 736/96 (OJ L 84, 20/03/2014, p. 61–68) (toliau – Reglamentas Nr. 256/2014) ir atsižvelgdamas į 2012 m. spalio 25 d. Europos Parlamento ir Tarybos Direktyvos 2012/27/ES dėl energijos vartojimo efektyvumo, kuria iš dalies keičiamos direktyvos 2009/125/EB ir 2010/30/ES bei kuria panaikinamos direktyvos 2004/8/EB ir 2006/32/EB (OL 2012 L 315 p. 1-56) 10 straipsnio 3 dalies ir 17 straipsnio 2 dalies nuostatas:</w:t>
                      </w:r>
                      <w:r>
                        <w:rPr>
                          <w:szCs w:val="24"/>
                          <w:lang w:eastAsia="lt-LT"/>
                        </w:rPr>
                        <w:t>“.</w:t>
                      </w:r>
                    </w:p>
                  </w:sdtContent>
                </w:sdt>
              </w:sdtContent>
            </w:sdt>
          </w:sdtContent>
        </w:sdt>
        <w:sdt>
          <w:sdtPr>
            <w:alias w:val="2 p."/>
            <w:tag w:val="part_59908cd75e2f49e68cd0f27a11a71a7d"/>
            <w:id w:val="-1793359327"/>
            <w:lock w:val="sdtLocked"/>
          </w:sdtPr>
          <w:sdtEndPr/>
          <w:sdtContent>
            <w:p w14:paraId="3F1D9415" w14:textId="6CA329F7" w:rsidR="00AA50B9" w:rsidRDefault="0016384E">
              <w:pPr>
                <w:tabs>
                  <w:tab w:val="left" w:pos="993"/>
                </w:tabs>
                <w:ind w:firstLine="748"/>
                <w:jc w:val="both"/>
                <w:rPr>
                  <w:szCs w:val="24"/>
                  <w:lang w:eastAsia="lt-LT"/>
                </w:rPr>
              </w:pPr>
              <w:sdt>
                <w:sdtPr>
                  <w:alias w:val="Numeris"/>
                  <w:tag w:val="nr_59908cd75e2f49e68cd0f27a11a71a7d"/>
                  <w:id w:val="1994067403"/>
                  <w:lock w:val="sdtLocked"/>
                </w:sdtPr>
                <w:sdtEndPr/>
                <w:sdtContent>
                  <w:r w:rsidR="00863086">
                    <w:rPr>
                      <w:szCs w:val="24"/>
                      <w:lang w:eastAsia="lt-LT"/>
                    </w:rPr>
                    <w:t>2</w:t>
                  </w:r>
                </w:sdtContent>
              </w:sdt>
              <w:r w:rsidR="00863086">
                <w:rPr>
                  <w:szCs w:val="24"/>
                  <w:lang w:eastAsia="lt-LT"/>
                </w:rPr>
                <w:t>. Pakeičiu nurodytu įsakymu patvirtintas Informacijos, susijusios su energetikos veikla, teikimo valstybės, savivaldybių institucijoms, įstaigoms ir (ar) kitiems asmenims taisykles:</w:t>
              </w:r>
            </w:p>
            <w:sdt>
              <w:sdtPr>
                <w:alias w:val="2.1 p."/>
                <w:tag w:val="part_6a718214e8694931a43ae0e22aac4062"/>
                <w:id w:val="-2110809539"/>
                <w:lock w:val="sdtLocked"/>
              </w:sdtPr>
              <w:sdtEndPr/>
              <w:sdtContent>
                <w:p w14:paraId="04499F69" w14:textId="117C56A3" w:rsidR="00AA50B9" w:rsidRDefault="0016384E">
                  <w:pPr>
                    <w:tabs>
                      <w:tab w:val="left" w:pos="1134"/>
                    </w:tabs>
                    <w:ind w:firstLine="748"/>
                    <w:jc w:val="both"/>
                    <w:rPr>
                      <w:szCs w:val="24"/>
                      <w:lang w:eastAsia="lt-LT"/>
                    </w:rPr>
                  </w:pPr>
                  <w:sdt>
                    <w:sdtPr>
                      <w:alias w:val="Numeris"/>
                      <w:tag w:val="nr_6a718214e8694931a43ae0e22aac4062"/>
                      <w:id w:val="1763259742"/>
                      <w:lock w:val="sdtLocked"/>
                    </w:sdtPr>
                    <w:sdtEndPr/>
                    <w:sdtContent>
                      <w:r w:rsidR="00863086">
                        <w:rPr>
                          <w:szCs w:val="24"/>
                          <w:lang w:eastAsia="lt-LT"/>
                        </w:rPr>
                        <w:t>2.1</w:t>
                      </w:r>
                    </w:sdtContent>
                  </w:sdt>
                  <w:r w:rsidR="00863086">
                    <w:rPr>
                      <w:szCs w:val="24"/>
                      <w:lang w:eastAsia="lt-LT"/>
                    </w:rPr>
                    <w:t>. Pakeičiu 1 punktą ir jį išdėstau taip:</w:t>
                  </w:r>
                </w:p>
                <w:sdt>
                  <w:sdtPr>
                    <w:alias w:val="citata"/>
                    <w:tag w:val="part_510b63288c144399b14b21a09e9a8da1"/>
                    <w:id w:val="-831903259"/>
                    <w:lock w:val="sdtLocked"/>
                  </w:sdtPr>
                  <w:sdtEndPr/>
                  <w:sdtContent>
                    <w:sdt>
                      <w:sdtPr>
                        <w:alias w:val="1 p."/>
                        <w:tag w:val="part_1b59964b6eb74ee39997df1a62062458"/>
                        <w:id w:val="-1242409304"/>
                        <w:lock w:val="sdtLocked"/>
                      </w:sdtPr>
                      <w:sdtEndPr/>
                      <w:sdtContent>
                        <w:p w14:paraId="0924F91A" w14:textId="2FB4C359" w:rsidR="00AA50B9" w:rsidRDefault="00863086">
                          <w:pPr>
                            <w:ind w:firstLine="748"/>
                            <w:jc w:val="both"/>
                            <w:rPr>
                              <w:lang w:eastAsia="lt-LT"/>
                            </w:rPr>
                          </w:pPr>
                          <w:r>
                            <w:rPr>
                              <w:lang w:eastAsia="lt-LT"/>
                            </w:rPr>
                            <w:t>„</w:t>
                          </w:r>
                          <w:sdt>
                            <w:sdtPr>
                              <w:alias w:val="Numeris"/>
                              <w:tag w:val="nr_1b59964b6eb74ee39997df1a62062458"/>
                              <w:id w:val="-1396350439"/>
                              <w:lock w:val="sdtLocked"/>
                            </w:sdtPr>
                            <w:sdtEndPr/>
                            <w:sdtContent>
                              <w:r>
                                <w:rPr>
                                  <w:lang w:eastAsia="lt-LT"/>
                                </w:rPr>
                                <w:t>1</w:t>
                              </w:r>
                            </w:sdtContent>
                          </w:sdt>
                          <w:r>
                            <w:rPr>
                              <w:lang w:eastAsia="lt-LT"/>
                            </w:rPr>
                            <w:t>. Informacijos, susijusios su energetikos veikla, teikimo valstybės, savivaldybių institucijoms, įstaigoms ir (ar) kitiems asmenims taisyklės (toliau – Taisyklės) nustato su energetikos veikla susijusios informacijos teikimo tvarką, apimtį ir sąlygas, klausėjų, teikėjų ir (ar) kitų asmenų (galutinių energijos vartotojų, Europos Sąjungos institucijų ir įstaigų, valstybių narių, trečiųjų šalių, tarptautinių organizacijų) santykius. Taisyklės taikomos energetikos įmonėms, valstybės, savivaldybių institucijoms, įstaigoms ir kitiems asmenims.“</w:t>
                          </w:r>
                        </w:p>
                      </w:sdtContent>
                    </w:sdt>
                  </w:sdtContent>
                </w:sdt>
              </w:sdtContent>
            </w:sdt>
            <w:sdt>
              <w:sdtPr>
                <w:alias w:val="2.2 p."/>
                <w:tag w:val="part_a0f9afcfab2a426e817bff28fa954b08"/>
                <w:id w:val="-1683276164"/>
                <w:lock w:val="sdtLocked"/>
              </w:sdtPr>
              <w:sdtEndPr/>
              <w:sdtContent>
                <w:p w14:paraId="3394D0EA" w14:textId="1B48AB06" w:rsidR="00AA50B9" w:rsidRDefault="0016384E">
                  <w:pPr>
                    <w:ind w:firstLine="748"/>
                    <w:jc w:val="both"/>
                    <w:rPr>
                      <w:lang w:eastAsia="lt-LT"/>
                    </w:rPr>
                  </w:pPr>
                  <w:sdt>
                    <w:sdtPr>
                      <w:alias w:val="Numeris"/>
                      <w:tag w:val="nr_a0f9afcfab2a426e817bff28fa954b08"/>
                      <w:id w:val="-1985545223"/>
                      <w:lock w:val="sdtLocked"/>
                    </w:sdtPr>
                    <w:sdtEndPr/>
                    <w:sdtContent>
                      <w:r w:rsidR="00863086">
                        <w:rPr>
                          <w:lang w:eastAsia="lt-LT"/>
                        </w:rPr>
                        <w:t>2.2</w:t>
                      </w:r>
                    </w:sdtContent>
                  </w:sdt>
                  <w:r w:rsidR="00863086">
                    <w:rPr>
                      <w:lang w:eastAsia="lt-LT"/>
                    </w:rPr>
                    <w:t>. Pakeičiu 2 punktą ir jį išdėstau taip:</w:t>
                  </w:r>
                </w:p>
                <w:sdt>
                  <w:sdtPr>
                    <w:alias w:val="citata"/>
                    <w:tag w:val="part_14125415e34d438b9e1c6aed4777870e"/>
                    <w:id w:val="-1478842372"/>
                    <w:lock w:val="sdtLocked"/>
                  </w:sdtPr>
                  <w:sdtEndPr/>
                  <w:sdtContent>
                    <w:sdt>
                      <w:sdtPr>
                        <w:alias w:val="2 p."/>
                        <w:tag w:val="part_876a75d9f288408194dcb6b0bb2248b2"/>
                        <w:id w:val="1359310647"/>
                        <w:lock w:val="sdtLocked"/>
                      </w:sdtPr>
                      <w:sdtEndPr/>
                      <w:sdtContent>
                        <w:p w14:paraId="1C3C8C24" w14:textId="72AC3800" w:rsidR="00AA50B9" w:rsidRDefault="00863086">
                          <w:pPr>
                            <w:ind w:firstLine="748"/>
                            <w:jc w:val="both"/>
                            <w:rPr>
                              <w:szCs w:val="24"/>
                            </w:rPr>
                          </w:pPr>
                          <w:r>
                            <w:rPr>
                              <w:sz w:val="20"/>
                            </w:rPr>
                            <w:t>„</w:t>
                          </w:r>
                          <w:sdt>
                            <w:sdtPr>
                              <w:alias w:val="Numeris"/>
                              <w:tag w:val="nr_876a75d9f288408194dcb6b0bb2248b2"/>
                              <w:id w:val="-287434741"/>
                              <w:lock w:val="sdtLocked"/>
                            </w:sdtPr>
                            <w:sdtEndPr/>
                            <w:sdtContent>
                              <w:r>
                                <w:rPr>
                                  <w:szCs w:val="24"/>
                                </w:rPr>
                                <w:t>2</w:t>
                              </w:r>
                            </w:sdtContent>
                          </w:sdt>
                          <w:r>
                            <w:rPr>
                              <w:szCs w:val="24"/>
                            </w:rPr>
                            <w:t>. Informacijos, susijusios su energetikos veikla, teikimo tvarką, apimtį ir sąlygas, klausėjų, teikėjų ir (ar) kitų asmenų santykius reglamentuoja ir kiti teisės aktai, į kuriuos Taisyklėse pateikiamos nuorodos:</w:t>
                          </w:r>
                        </w:p>
                        <w:sdt>
                          <w:sdtPr>
                            <w:alias w:val="2.1 p."/>
                            <w:tag w:val="part_71d60f247e0444b99a06f23d9c677213"/>
                            <w:id w:val="-1817872793"/>
                            <w:lock w:val="sdtLocked"/>
                          </w:sdtPr>
                          <w:sdtEndPr/>
                          <w:sdtContent>
                            <w:p w14:paraId="59D8FB99" w14:textId="58276A7B" w:rsidR="00AA50B9" w:rsidRDefault="0016384E">
                              <w:pPr>
                                <w:ind w:firstLine="748"/>
                                <w:jc w:val="both"/>
                                <w:rPr>
                                  <w:strike/>
                                  <w:szCs w:val="24"/>
                                </w:rPr>
                              </w:pPr>
                              <w:sdt>
                                <w:sdtPr>
                                  <w:alias w:val="Numeris"/>
                                  <w:tag w:val="nr_71d60f247e0444b99a06f23d9c677213"/>
                                  <w:id w:val="-1403749281"/>
                                  <w:lock w:val="sdtLocked"/>
                                </w:sdtPr>
                                <w:sdtEndPr/>
                                <w:sdtContent>
                                  <w:r w:rsidR="00863086">
                                    <w:rPr>
                                      <w:szCs w:val="24"/>
                                    </w:rPr>
                                    <w:t>2.1</w:t>
                                  </w:r>
                                </w:sdtContent>
                              </w:sdt>
                              <w:r w:rsidR="00863086">
                                <w:rPr>
                                  <w:szCs w:val="24"/>
                                </w:rPr>
                                <w:t>. Lietuvos Respublikos elektros energetikos įstatymas.</w:t>
                              </w:r>
                            </w:p>
                          </w:sdtContent>
                        </w:sdt>
                        <w:sdt>
                          <w:sdtPr>
                            <w:alias w:val="2.2 p."/>
                            <w:tag w:val="part_b667394cdb204c589a158d2ea27e7e4e"/>
                            <w:id w:val="-108748127"/>
                            <w:lock w:val="sdtLocked"/>
                          </w:sdtPr>
                          <w:sdtEndPr/>
                          <w:sdtContent>
                            <w:p w14:paraId="7438F119" w14:textId="61E97D55" w:rsidR="00AA50B9" w:rsidRDefault="0016384E">
                              <w:pPr>
                                <w:ind w:firstLine="748"/>
                                <w:jc w:val="both"/>
                                <w:rPr>
                                  <w:strike/>
                                  <w:szCs w:val="24"/>
                                </w:rPr>
                              </w:pPr>
                              <w:sdt>
                                <w:sdtPr>
                                  <w:alias w:val="Numeris"/>
                                  <w:tag w:val="nr_b667394cdb204c589a158d2ea27e7e4e"/>
                                  <w:id w:val="-1730605371"/>
                                  <w:lock w:val="sdtLocked"/>
                                </w:sdtPr>
                                <w:sdtEndPr/>
                                <w:sdtContent>
                                  <w:r w:rsidR="00863086">
                                    <w:rPr>
                                      <w:szCs w:val="24"/>
                                    </w:rPr>
                                    <w:t>2.2</w:t>
                                  </w:r>
                                </w:sdtContent>
                              </w:sdt>
                              <w:r w:rsidR="00863086">
                                <w:rPr>
                                  <w:szCs w:val="24"/>
                                </w:rPr>
                                <w:t>. Lietuvos Respublikos šilumos ūkio įstatymas.</w:t>
                              </w:r>
                            </w:p>
                          </w:sdtContent>
                        </w:sdt>
                        <w:sdt>
                          <w:sdtPr>
                            <w:alias w:val="2.3 p."/>
                            <w:tag w:val="part_51471f5633c840c0bcc89ee3ab6d0649"/>
                            <w:id w:val="5947307"/>
                            <w:lock w:val="sdtLocked"/>
                          </w:sdtPr>
                          <w:sdtEndPr/>
                          <w:sdtContent>
                            <w:p w14:paraId="47864817" w14:textId="40EE7580" w:rsidR="00AA50B9" w:rsidRDefault="0016384E">
                              <w:pPr>
                                <w:ind w:firstLine="748"/>
                                <w:jc w:val="both"/>
                                <w:rPr>
                                  <w:strike/>
                                  <w:szCs w:val="24"/>
                                </w:rPr>
                              </w:pPr>
                              <w:sdt>
                                <w:sdtPr>
                                  <w:alias w:val="Numeris"/>
                                  <w:tag w:val="nr_51471f5633c840c0bcc89ee3ab6d0649"/>
                                  <w:id w:val="1270275110"/>
                                  <w:lock w:val="sdtLocked"/>
                                </w:sdtPr>
                                <w:sdtEndPr/>
                                <w:sdtContent>
                                  <w:r w:rsidR="00863086">
                                    <w:rPr>
                                      <w:szCs w:val="24"/>
                                    </w:rPr>
                                    <w:t>2.3</w:t>
                                  </w:r>
                                </w:sdtContent>
                              </w:sdt>
                              <w:r w:rsidR="00863086">
                                <w:rPr>
                                  <w:szCs w:val="24"/>
                                </w:rPr>
                                <w:t>. Lietuvos Respublikos gamtinių dujų įstatymas.</w:t>
                              </w:r>
                            </w:p>
                          </w:sdtContent>
                        </w:sdt>
                        <w:sdt>
                          <w:sdtPr>
                            <w:alias w:val="2.4 p."/>
                            <w:tag w:val="part_f32becb74e6843688f53d9d83c312326"/>
                            <w:id w:val="-602187781"/>
                            <w:lock w:val="sdtLocked"/>
                          </w:sdtPr>
                          <w:sdtEndPr/>
                          <w:sdtContent>
                            <w:p w14:paraId="05886583" w14:textId="1E580D11" w:rsidR="00AA50B9" w:rsidRDefault="0016384E">
                              <w:pPr>
                                <w:ind w:firstLine="748"/>
                                <w:jc w:val="both"/>
                                <w:rPr>
                                  <w:szCs w:val="24"/>
                                </w:rPr>
                              </w:pPr>
                              <w:sdt>
                                <w:sdtPr>
                                  <w:alias w:val="Numeris"/>
                                  <w:tag w:val="nr_f32becb74e6843688f53d9d83c312326"/>
                                  <w:id w:val="1457147593"/>
                                  <w:lock w:val="sdtLocked"/>
                                </w:sdtPr>
                                <w:sdtEndPr/>
                                <w:sdtContent>
                                  <w:r w:rsidR="00863086">
                                    <w:rPr>
                                      <w:szCs w:val="24"/>
                                    </w:rPr>
                                    <w:t>2.4</w:t>
                                  </w:r>
                                </w:sdtContent>
                              </w:sdt>
                              <w:r w:rsidR="00863086">
                                <w:rPr>
                                  <w:szCs w:val="24"/>
                                </w:rPr>
                                <w:t>. Lietuvos Respublikos paslaugų įstatymas.</w:t>
                              </w:r>
                            </w:p>
                          </w:sdtContent>
                        </w:sdt>
                        <w:sdt>
                          <w:sdtPr>
                            <w:alias w:val="2.5 p."/>
                            <w:tag w:val="part_65a19eb7c0ed4d03b516d14b07fac2da"/>
                            <w:id w:val="1631356429"/>
                            <w:lock w:val="sdtLocked"/>
                          </w:sdtPr>
                          <w:sdtEndPr/>
                          <w:sdtContent>
                            <w:p w14:paraId="5CAB0D2F" w14:textId="7F55AC9B" w:rsidR="00AA50B9" w:rsidRDefault="0016384E">
                              <w:pPr>
                                <w:ind w:firstLine="748"/>
                                <w:jc w:val="both"/>
                                <w:rPr>
                                  <w:szCs w:val="24"/>
                                </w:rPr>
                              </w:pPr>
                              <w:sdt>
                                <w:sdtPr>
                                  <w:alias w:val="Numeris"/>
                                  <w:tag w:val="nr_65a19eb7c0ed4d03b516d14b07fac2da"/>
                                  <w:id w:val="-2057465231"/>
                                  <w:lock w:val="sdtLocked"/>
                                </w:sdtPr>
                                <w:sdtEndPr/>
                                <w:sdtContent>
                                  <w:r w:rsidR="00863086">
                                    <w:rPr>
                                      <w:szCs w:val="24"/>
                                    </w:rPr>
                                    <w:t>2.5</w:t>
                                  </w:r>
                                </w:sdtContent>
                              </w:sdt>
                              <w:r w:rsidR="00863086">
                                <w:rPr>
                                  <w:szCs w:val="24"/>
                                </w:rPr>
                                <w:t>. Gamtinių dujų perdavimo, skirstymo, laikymo, skystinimo, tiekimo ir rinkos operatoriaus licencijavimo taisyklės, patvirtintos Lietuvos Respublikos Vyriausybės 2011 m. spalio 27 d. nutarimu Nr. 1246.</w:t>
                              </w:r>
                            </w:p>
                          </w:sdtContent>
                        </w:sdt>
                        <w:sdt>
                          <w:sdtPr>
                            <w:alias w:val="2.6 p."/>
                            <w:tag w:val="part_5775fa995d36476faef486e733a75e98"/>
                            <w:id w:val="207623350"/>
                            <w:lock w:val="sdtLocked"/>
                          </w:sdtPr>
                          <w:sdtEndPr/>
                          <w:sdtContent>
                            <w:p w14:paraId="29259F90" w14:textId="4050F203" w:rsidR="00AA50B9" w:rsidRDefault="0016384E">
                              <w:pPr>
                                <w:ind w:firstLine="748"/>
                                <w:jc w:val="both"/>
                                <w:rPr>
                                  <w:szCs w:val="24"/>
                                </w:rPr>
                              </w:pPr>
                              <w:sdt>
                                <w:sdtPr>
                                  <w:alias w:val="Numeris"/>
                                  <w:tag w:val="nr_5775fa995d36476faef486e733a75e98"/>
                                  <w:id w:val="138091377"/>
                                  <w:lock w:val="sdtLocked"/>
                                </w:sdtPr>
                                <w:sdtEndPr/>
                                <w:sdtContent>
                                  <w:r w:rsidR="00863086">
                                    <w:rPr>
                                      <w:szCs w:val="24"/>
                                    </w:rPr>
                                    <w:t>2.6</w:t>
                                  </w:r>
                                </w:sdtContent>
                              </w:sdt>
                              <w:r w:rsidR="00863086">
                                <w:rPr>
                                  <w:szCs w:val="24"/>
                                </w:rPr>
                                <w:t>. Energetikos įmonių informacijos teikimo taisyklės, patvirtintos Valstybinės kainų ir energetikos kontrolės komisijos 2008 m. birželio 28 d. nutarimu Nr. O3-80.</w:t>
                              </w:r>
                            </w:p>
                          </w:sdtContent>
                        </w:sdt>
                        <w:sdt>
                          <w:sdtPr>
                            <w:alias w:val="2.7 p."/>
                            <w:tag w:val="part_69486152bc934c39b8f09bb82eca5a54"/>
                            <w:id w:val="-1862888961"/>
                            <w:lock w:val="sdtLocked"/>
                          </w:sdtPr>
                          <w:sdtEndPr/>
                          <w:sdtContent>
                            <w:p w14:paraId="236728D6" w14:textId="521BBFA3" w:rsidR="00AA50B9" w:rsidRDefault="0016384E">
                              <w:pPr>
                                <w:ind w:firstLine="748"/>
                                <w:jc w:val="both"/>
                                <w:rPr>
                                  <w:szCs w:val="24"/>
                                </w:rPr>
                              </w:pPr>
                              <w:sdt>
                                <w:sdtPr>
                                  <w:alias w:val="Numeris"/>
                                  <w:tag w:val="nr_69486152bc934c39b8f09bb82eca5a54"/>
                                  <w:id w:val="-490256831"/>
                                  <w:lock w:val="sdtLocked"/>
                                </w:sdtPr>
                                <w:sdtEndPr/>
                                <w:sdtContent>
                                  <w:r w:rsidR="00863086">
                                    <w:rPr>
                                      <w:szCs w:val="24"/>
                                    </w:rPr>
                                    <w:t>2.7</w:t>
                                  </w:r>
                                </w:sdtContent>
                              </w:sdt>
                              <w:r w:rsidR="00863086">
                                <w:rPr>
                                  <w:szCs w:val="24"/>
                                </w:rPr>
                                <w:t>. Elektros energijos tiekimo ir naudojimo taisyklės, patvirtintos Lietuvos Respublikos energetikos ministro 2010 m. vasario 11 d. įsakymu Nr. 1-38.</w:t>
                              </w:r>
                            </w:p>
                          </w:sdtContent>
                        </w:sdt>
                        <w:sdt>
                          <w:sdtPr>
                            <w:alias w:val="2.8 p."/>
                            <w:tag w:val="part_4257bcae3b7c42bbaea2a00c549b70b3"/>
                            <w:id w:val="-1913768605"/>
                            <w:lock w:val="sdtLocked"/>
                          </w:sdtPr>
                          <w:sdtEndPr/>
                          <w:sdtContent>
                            <w:p w14:paraId="47966532" w14:textId="58402E98" w:rsidR="00AA50B9" w:rsidRDefault="0016384E">
                              <w:pPr>
                                <w:ind w:firstLine="748"/>
                                <w:jc w:val="both"/>
                                <w:rPr>
                                  <w:szCs w:val="24"/>
                                </w:rPr>
                              </w:pPr>
                              <w:sdt>
                                <w:sdtPr>
                                  <w:alias w:val="Numeris"/>
                                  <w:tag w:val="nr_4257bcae3b7c42bbaea2a00c549b70b3"/>
                                  <w:id w:val="1216319027"/>
                                  <w:lock w:val="sdtLocked"/>
                                </w:sdtPr>
                                <w:sdtEndPr/>
                                <w:sdtContent>
                                  <w:r w:rsidR="00863086">
                                    <w:rPr>
                                      <w:szCs w:val="24"/>
                                    </w:rPr>
                                    <w:t>2.8</w:t>
                                  </w:r>
                                </w:sdtContent>
                              </w:sdt>
                              <w:r w:rsidR="00863086">
                                <w:rPr>
                                  <w:szCs w:val="24"/>
                                </w:rPr>
                                <w:t>. Šilumos tiekimo ir vartojimo taisyklės, patvirtintos Lietuvos Respublikos energetikos ministro 2010 m. spalio 25 d. įsakymu Nr. 1-297.</w:t>
                              </w:r>
                            </w:p>
                          </w:sdtContent>
                        </w:sdt>
                        <w:sdt>
                          <w:sdtPr>
                            <w:alias w:val="2.9 p."/>
                            <w:tag w:val="part_540eb654fe89473ab9192bce2f3aa321"/>
                            <w:id w:val="-2086146453"/>
                            <w:lock w:val="sdtLocked"/>
                          </w:sdtPr>
                          <w:sdtEndPr/>
                          <w:sdtContent>
                            <w:p w14:paraId="154A74F2" w14:textId="77777777" w:rsidR="00AA50B9" w:rsidRDefault="0016384E">
                              <w:pPr>
                                <w:ind w:firstLine="748"/>
                                <w:jc w:val="both"/>
                                <w:rPr>
                                  <w:szCs w:val="24"/>
                                </w:rPr>
                              </w:pPr>
                              <w:sdt>
                                <w:sdtPr>
                                  <w:alias w:val="Numeris"/>
                                  <w:tag w:val="nr_540eb654fe89473ab9192bce2f3aa321"/>
                                  <w:id w:val="1475103374"/>
                                  <w:lock w:val="sdtLocked"/>
                                </w:sdtPr>
                                <w:sdtEndPr/>
                                <w:sdtContent>
                                  <w:r w:rsidR="00863086">
                                    <w:rPr>
                                      <w:szCs w:val="24"/>
                                    </w:rPr>
                                    <w:t>2.9</w:t>
                                  </w:r>
                                </w:sdtContent>
                              </w:sdt>
                              <w:r w:rsidR="00863086">
                                <w:rPr>
                                  <w:szCs w:val="24"/>
                                </w:rPr>
                                <w:t xml:space="preserve">. </w:t>
                              </w:r>
                              <w:r w:rsidR="00863086">
                                <w:rPr>
                                  <w:bCs/>
                                  <w:szCs w:val="24"/>
                                </w:rPr>
                                <w:t>Gamtinių dujų tiekimo ir vartojimo taisyklės, patvirtintos Lietuvos Respublikos energetikos ministro 2014 m. spalio 10 d. įsakymu Nr. 1-248.</w:t>
                              </w:r>
                            </w:p>
                          </w:sdtContent>
                        </w:sdt>
                        <w:sdt>
                          <w:sdtPr>
                            <w:alias w:val="2.10 p."/>
                            <w:tag w:val="part_ba54c7dcdfee47cb89e95c5fb9720e64"/>
                            <w:id w:val="-1085062766"/>
                            <w:lock w:val="sdtLocked"/>
                          </w:sdtPr>
                          <w:sdtEndPr/>
                          <w:sdtContent>
                            <w:p w14:paraId="6D7A9E77" w14:textId="047355ED" w:rsidR="00AA50B9" w:rsidRDefault="0016384E">
                              <w:pPr>
                                <w:ind w:firstLine="748"/>
                                <w:jc w:val="both"/>
                                <w:rPr>
                                  <w:szCs w:val="24"/>
                                </w:rPr>
                              </w:pPr>
                              <w:sdt>
                                <w:sdtPr>
                                  <w:alias w:val="Numeris"/>
                                  <w:tag w:val="nr_ba54c7dcdfee47cb89e95c5fb9720e64"/>
                                  <w:id w:val="-108206780"/>
                                  <w:lock w:val="sdtLocked"/>
                                </w:sdtPr>
                                <w:sdtEndPr/>
                                <w:sdtContent>
                                  <w:r w:rsidR="00863086">
                                    <w:rPr>
                                      <w:szCs w:val="24"/>
                                    </w:rPr>
                                    <w:t>2.10</w:t>
                                  </w:r>
                                </w:sdtContent>
                              </w:sdt>
                              <w:r w:rsidR="00863086">
                                <w:rPr>
                                  <w:szCs w:val="24"/>
                                </w:rPr>
                                <w:t>. Prekybos naftos produktais taisyklės, patvirtintos Lietuvos Respublikos energetikos ministro 2010 m. gruodžio 14 d. įsakymu Nr. 1-346.</w:t>
                              </w:r>
                            </w:p>
                          </w:sdtContent>
                        </w:sdt>
                      </w:sdtContent>
                    </w:sdt>
                  </w:sdtContent>
                </w:sdt>
              </w:sdtContent>
            </w:sdt>
            <w:sdt>
              <w:sdtPr>
                <w:alias w:val="2.3 p."/>
                <w:tag w:val="part_be52c51acfb3438a888571d6aeb450b5"/>
                <w:id w:val="1662187350"/>
                <w:lock w:val="sdtLocked"/>
              </w:sdtPr>
              <w:sdtEndPr>
                <w:rPr>
                  <w:lang w:eastAsia="lt-LT"/>
                </w:rPr>
              </w:sdtEndPr>
              <w:sdtContent>
                <w:p w14:paraId="5FCA7FB0" w14:textId="006B5ADC" w:rsidR="00AA50B9" w:rsidRDefault="0016384E">
                  <w:pPr>
                    <w:ind w:firstLine="748"/>
                    <w:jc w:val="both"/>
                    <w:rPr>
                      <w:lang w:eastAsia="lt-LT"/>
                    </w:rPr>
                  </w:pPr>
                  <w:sdt>
                    <w:sdtPr>
                      <w:alias w:val="Numeris"/>
                      <w:tag w:val="nr_be52c51acfb3438a888571d6aeb450b5"/>
                      <w:id w:val="-1080979779"/>
                      <w:lock w:val="sdtLocked"/>
                    </w:sdtPr>
                    <w:sdtEndPr/>
                    <w:sdtContent>
                      <w:r w:rsidR="00863086">
                        <w:rPr>
                          <w:lang w:eastAsia="lt-LT"/>
                        </w:rPr>
                        <w:t>2.3</w:t>
                      </w:r>
                    </w:sdtContent>
                  </w:sdt>
                  <w:r w:rsidR="00863086">
                    <w:rPr>
                      <w:lang w:eastAsia="lt-LT"/>
                    </w:rPr>
                    <w:t>. Pripažįstu netekusia galios 4 punkto šeštąją pastraipą.</w:t>
                  </w:r>
                </w:p>
              </w:sdtContent>
            </w:sdt>
            <w:sdt>
              <w:sdtPr>
                <w:alias w:val="2.4 p."/>
                <w:tag w:val="part_5401d3c5faa4435683d985c35bac00e5"/>
                <w:id w:val="1365411113"/>
                <w:lock w:val="sdtLocked"/>
                <w:placeholder>
                  <w:docPart w:val="DefaultPlaceholder_1082065158"/>
                </w:placeholder>
              </w:sdtPr>
              <w:sdtEndPr>
                <w:rPr>
                  <w:color w:val="000000"/>
                </w:rPr>
              </w:sdtEndPr>
              <w:sdtContent>
                <w:p w14:paraId="14A8466A" w14:textId="269E79C1" w:rsidR="00AA50B9" w:rsidRDefault="0016384E">
                  <w:pPr>
                    <w:ind w:firstLine="748"/>
                    <w:jc w:val="both"/>
                    <w:rPr>
                      <w:lang w:eastAsia="lt-LT"/>
                    </w:rPr>
                  </w:pPr>
                  <w:sdt>
                    <w:sdtPr>
                      <w:alias w:val="Numeris"/>
                      <w:tag w:val="nr_5401d3c5faa4435683d985c35bac00e5"/>
                      <w:id w:val="960145559"/>
                      <w:lock w:val="sdtLocked"/>
                    </w:sdtPr>
                    <w:sdtEndPr/>
                    <w:sdtContent>
                      <w:r w:rsidR="00863086">
                        <w:rPr>
                          <w:lang w:eastAsia="lt-LT"/>
                        </w:rPr>
                        <w:t>2.4</w:t>
                      </w:r>
                    </w:sdtContent>
                  </w:sdt>
                  <w:r w:rsidR="00863086">
                    <w:rPr>
                      <w:lang w:eastAsia="lt-LT"/>
                    </w:rPr>
                    <w:t>. Pakeičiu 4 punkto 14 pastraipą ir ją išdėstau taip:</w:t>
                  </w:r>
                </w:p>
                <w:sdt>
                  <w:sdtPr>
                    <w:rPr>
                      <w:lang w:eastAsia="lt-LT"/>
                    </w:rPr>
                    <w:alias w:val="citata"/>
                    <w:tag w:val="part_449d98f6b13a4faf907d55a890416539"/>
                    <w:id w:val="1666510075"/>
                    <w:lock w:val="sdtLocked"/>
                    <w:placeholder>
                      <w:docPart w:val="DefaultPlaceholder_1082065158"/>
                    </w:placeholder>
                  </w:sdtPr>
                  <w:sdtEndPr>
                    <w:rPr>
                      <w:color w:val="000000"/>
                      <w:lang w:eastAsia="en-US"/>
                    </w:rPr>
                  </w:sdtEndPr>
                  <w:sdtContent>
                    <w:sdt>
                      <w:sdtPr>
                        <w:rPr>
                          <w:lang w:eastAsia="lt-LT"/>
                        </w:rPr>
                        <w:alias w:val="pastraipa"/>
                        <w:tag w:val="part_c43011e4b11e4ebbb5c0975627e941a3"/>
                        <w:id w:val="-2052518083"/>
                        <w:lock w:val="sdtLocked"/>
                        <w:placeholder>
                          <w:docPart w:val="DefaultPlaceholder_1082065158"/>
                        </w:placeholder>
                      </w:sdtPr>
                      <w:sdtEndPr>
                        <w:rPr>
                          <w:color w:val="000000"/>
                          <w:lang w:eastAsia="en-US"/>
                        </w:rPr>
                      </w:sdtEndPr>
                      <w:sdtContent>
                        <w:p w14:paraId="0179DD60" w14:textId="6C3BE591" w:rsidR="00AA50B9" w:rsidRDefault="00863086" w:rsidP="0016384E">
                          <w:pPr>
                            <w:ind w:firstLine="748"/>
                            <w:jc w:val="both"/>
                            <w:rPr>
                              <w:color w:val="000000"/>
                            </w:rPr>
                          </w:pPr>
                          <w:r>
                            <w:rPr>
                              <w:lang w:eastAsia="lt-LT"/>
                            </w:rPr>
                            <w:t>„</w:t>
                          </w:r>
                          <w:r>
                            <w:rPr>
                              <w:bCs/>
                              <w:color w:val="000000"/>
                            </w:rPr>
                            <w:t>Teikėjas</w:t>
                          </w:r>
                          <w:r>
                            <w:rPr>
                              <w:color w:val="000000"/>
                            </w:rPr>
                            <w:t xml:space="preserve"> – energetikos įmonė, teikianti informaciją.“</w:t>
                          </w:r>
                        </w:p>
                      </w:sdtContent>
                    </w:sdt>
                  </w:sdtContent>
                </w:sdt>
              </w:sdtContent>
            </w:sdt>
            <w:sdt>
              <w:sdtPr>
                <w:alias w:val="2.5 p."/>
                <w:tag w:val="part_5ab3fa6bf45143b5a77ee131c7a3876f"/>
                <w:id w:val="568857958"/>
                <w:lock w:val="sdtLocked"/>
              </w:sdtPr>
              <w:sdtEndPr/>
              <w:sdtContent>
                <w:p w14:paraId="3EE42337" w14:textId="650680AB" w:rsidR="00AA50B9" w:rsidRDefault="0016384E">
                  <w:pPr>
                    <w:ind w:firstLine="748"/>
                    <w:jc w:val="both"/>
                    <w:rPr>
                      <w:lang w:eastAsia="lt-LT"/>
                    </w:rPr>
                  </w:pPr>
                  <w:sdt>
                    <w:sdtPr>
                      <w:alias w:val="Numeris"/>
                      <w:tag w:val="nr_5ab3fa6bf45143b5a77ee131c7a3876f"/>
                      <w:id w:val="-1031104644"/>
                      <w:lock w:val="sdtLocked"/>
                    </w:sdtPr>
                    <w:sdtEndPr/>
                    <w:sdtContent>
                      <w:r w:rsidR="00863086">
                        <w:rPr>
                          <w:lang w:eastAsia="lt-LT"/>
                        </w:rPr>
                        <w:t>2.5</w:t>
                      </w:r>
                    </w:sdtContent>
                  </w:sdt>
                  <w:r w:rsidR="00863086">
                    <w:rPr>
                      <w:lang w:eastAsia="lt-LT"/>
                    </w:rPr>
                    <w:t>. Pakeičiu 51 punktą ir jį išdėstau taip:</w:t>
                  </w:r>
                </w:p>
                <w:sdt>
                  <w:sdtPr>
                    <w:alias w:val="citata"/>
                    <w:tag w:val="part_a444ec4a715f469a97cc032fa9f5aedc"/>
                    <w:id w:val="5112634"/>
                    <w:lock w:val="sdtLocked"/>
                  </w:sdtPr>
                  <w:sdtEndPr/>
                  <w:sdtContent>
                    <w:sdt>
                      <w:sdtPr>
                        <w:alias w:val="51 p."/>
                        <w:tag w:val="part_28cba493c8bf476d812242369b1d3c8e"/>
                        <w:id w:val="-2094379658"/>
                        <w:lock w:val="sdtLocked"/>
                      </w:sdtPr>
                      <w:sdtEndPr/>
                      <w:sdtContent>
                        <w:p w14:paraId="210E8364" w14:textId="0BBC8094" w:rsidR="00AA50B9" w:rsidRDefault="00863086">
                          <w:pPr>
                            <w:ind w:firstLine="748"/>
                            <w:jc w:val="both"/>
                            <w:rPr>
                              <w:color w:val="000000"/>
                            </w:rPr>
                          </w:pPr>
                          <w:r>
                            <w:rPr>
                              <w:lang w:eastAsia="lt-LT"/>
                            </w:rPr>
                            <w:t>„</w:t>
                          </w:r>
                          <w:sdt>
                            <w:sdtPr>
                              <w:alias w:val="Numeris"/>
                              <w:tag w:val="nr_28cba493c8bf476d812242369b1d3c8e"/>
                              <w:id w:val="-620845849"/>
                              <w:lock w:val="sdtLocked"/>
                            </w:sdtPr>
                            <w:sdtEndPr/>
                            <w:sdtContent>
                              <w:r>
                                <w:rPr>
                                  <w:bCs/>
                                  <w:color w:val="000000"/>
                                </w:rPr>
                                <w:t>51</w:t>
                              </w:r>
                            </w:sdtContent>
                          </w:sdt>
                          <w:r>
                            <w:rPr>
                              <w:bCs/>
                              <w:color w:val="000000"/>
                            </w:rPr>
                            <w:t>. Teikėjai informaciją klausėjams ir (ar) galutiniams energijos vartotojams teikia neatlygintinai.</w:t>
                          </w:r>
                          <w:r>
                            <w:rPr>
                              <w:color w:val="000000"/>
                            </w:rPr>
                            <w:t>“</w:t>
                          </w:r>
                        </w:p>
                      </w:sdtContent>
                    </w:sdt>
                  </w:sdtContent>
                </w:sdt>
              </w:sdtContent>
            </w:sdt>
            <w:sdt>
              <w:sdtPr>
                <w:alias w:val="2.6 p."/>
                <w:tag w:val="part_3ba55e13a408468880ff630cdd346699"/>
                <w:id w:val="645014827"/>
                <w:lock w:val="sdtLocked"/>
              </w:sdtPr>
              <w:sdtEndPr/>
              <w:sdtContent>
                <w:p w14:paraId="06CF6DE7" w14:textId="77777777" w:rsidR="00AA50B9" w:rsidRDefault="0016384E">
                  <w:pPr>
                    <w:ind w:firstLine="748"/>
                    <w:jc w:val="both"/>
                    <w:rPr>
                      <w:color w:val="000000"/>
                    </w:rPr>
                  </w:pPr>
                  <w:sdt>
                    <w:sdtPr>
                      <w:alias w:val="Numeris"/>
                      <w:tag w:val="nr_3ba55e13a408468880ff630cdd346699"/>
                      <w:id w:val="914292756"/>
                      <w:lock w:val="sdtLocked"/>
                    </w:sdtPr>
                    <w:sdtEndPr/>
                    <w:sdtContent>
                      <w:r w:rsidR="00863086">
                        <w:rPr>
                          <w:color w:val="000000"/>
                        </w:rPr>
                        <w:t>2.6</w:t>
                      </w:r>
                    </w:sdtContent>
                  </w:sdt>
                  <w:r w:rsidR="00863086">
                    <w:rPr>
                      <w:color w:val="000000"/>
                    </w:rPr>
                    <w:t>. Pakeičiu XII skyriaus antraštę ir ją išdėstau taip:</w:t>
                  </w:r>
                </w:p>
                <w:sdt>
                  <w:sdtPr>
                    <w:alias w:val="citata"/>
                    <w:tag w:val="part_6272e9fd8c7d47138c4390f67fffc9af"/>
                    <w:id w:val="1245151314"/>
                    <w:lock w:val="sdtLocked"/>
                  </w:sdtPr>
                  <w:sdtEndPr/>
                  <w:sdtContent>
                    <w:sdt>
                      <w:sdtPr>
                        <w:alias w:val="skyrius"/>
                        <w:tag w:val="part_a2c3c363d44f4657bb2c005f112349d2"/>
                        <w:id w:val="-713421146"/>
                        <w:lock w:val="sdtLocked"/>
                      </w:sdtPr>
                      <w:sdtEndPr/>
                      <w:sdtContent>
                        <w:p w14:paraId="42E2222B" w14:textId="36AD4778" w:rsidR="00AA50B9" w:rsidRDefault="00863086">
                          <w:pPr>
                            <w:ind w:firstLine="748"/>
                            <w:jc w:val="both"/>
                            <w:rPr>
                              <w:color w:val="000000"/>
                            </w:rPr>
                          </w:pPr>
                          <w:r>
                            <w:rPr>
                              <w:color w:val="000000"/>
                            </w:rPr>
                            <w:t>„</w:t>
                          </w:r>
                          <w:sdt>
                            <w:sdtPr>
                              <w:alias w:val="Numeris"/>
                              <w:tag w:val="nr_a2c3c363d44f4657bb2c005f112349d2"/>
                              <w:id w:val="989367727"/>
                              <w:lock w:val="sdtLocked"/>
                            </w:sdtPr>
                            <w:sdtEndPr/>
                            <w:sdtContent>
                              <w:r>
                                <w:rPr>
                                  <w:color w:val="000000"/>
                                </w:rPr>
                                <w:t>XII</w:t>
                              </w:r>
                            </w:sdtContent>
                          </w:sdt>
                          <w:r>
                            <w:rPr>
                              <w:color w:val="000000"/>
                            </w:rPr>
                            <w:t xml:space="preserve">. </w:t>
                          </w:r>
                          <w:sdt>
                            <w:sdtPr>
                              <w:alias w:val="Pavadinimas"/>
                              <w:tag w:val="title_a2c3c363d44f4657bb2c005f112349d2"/>
                              <w:id w:val="-878322611"/>
                              <w:lock w:val="sdtLocked"/>
                            </w:sdtPr>
                            <w:sdtEndPr/>
                            <w:sdtContent>
                              <w:r>
                                <w:rPr>
                                  <w:color w:val="000000"/>
                                </w:rPr>
                                <w:t>INFORMACIJOS TIKRINIMAS“.</w:t>
                              </w:r>
                            </w:sdtContent>
                          </w:sdt>
                        </w:p>
                      </w:sdtContent>
                    </w:sdt>
                  </w:sdtContent>
                </w:sdt>
              </w:sdtContent>
            </w:sdt>
            <w:sdt>
              <w:sdtPr>
                <w:alias w:val="2.7 p."/>
                <w:tag w:val="part_765efa44745e46969abeadb486d4aea0"/>
                <w:id w:val="-714045098"/>
                <w:lock w:val="sdtLocked"/>
              </w:sdtPr>
              <w:sdtEndPr/>
              <w:sdtContent>
                <w:p w14:paraId="2CA533C1" w14:textId="4FAE3F20" w:rsidR="00AA50B9" w:rsidRDefault="0016384E">
                  <w:pPr>
                    <w:ind w:firstLine="748"/>
                    <w:jc w:val="both"/>
                    <w:rPr>
                      <w:lang w:eastAsia="lt-LT"/>
                    </w:rPr>
                  </w:pPr>
                  <w:sdt>
                    <w:sdtPr>
                      <w:alias w:val="Numeris"/>
                      <w:tag w:val="nr_765efa44745e46969abeadb486d4aea0"/>
                      <w:id w:val="657885492"/>
                      <w:lock w:val="sdtLocked"/>
                    </w:sdtPr>
                    <w:sdtEndPr/>
                    <w:sdtContent>
                      <w:r w:rsidR="00863086">
                        <w:rPr>
                          <w:lang w:eastAsia="lt-LT"/>
                        </w:rPr>
                        <w:t>2.7</w:t>
                      </w:r>
                    </w:sdtContent>
                  </w:sdt>
                  <w:r w:rsidR="00863086">
                    <w:rPr>
                      <w:lang w:eastAsia="lt-LT"/>
                    </w:rPr>
                    <w:t>. Pakeičiu XII skyrių ir jį išdėstau taip:</w:t>
                  </w:r>
                </w:p>
                <w:sdt>
                  <w:sdtPr>
                    <w:alias w:val="citata"/>
                    <w:tag w:val="part_f0dfe1acaf6249f7bc57715206ba96a7"/>
                    <w:id w:val="-247038389"/>
                    <w:lock w:val="sdtLocked"/>
                  </w:sdtPr>
                  <w:sdtEndPr/>
                  <w:sdtContent>
                    <w:sdt>
                      <w:sdtPr>
                        <w:alias w:val="52 p."/>
                        <w:tag w:val="part_56f6bcd8869f4e75b676db2c5e58ef65"/>
                        <w:id w:val="1511487149"/>
                        <w:lock w:val="sdtLocked"/>
                      </w:sdtPr>
                      <w:sdtEndPr/>
                      <w:sdtContent>
                        <w:p w14:paraId="3B520494" w14:textId="095763FE" w:rsidR="00AA50B9" w:rsidRDefault="00863086">
                          <w:pPr>
                            <w:ind w:firstLine="748"/>
                            <w:jc w:val="both"/>
                            <w:rPr>
                              <w:lang w:eastAsia="lt-LT"/>
                            </w:rPr>
                          </w:pPr>
                          <w:r>
                            <w:rPr>
                              <w:lang w:eastAsia="lt-LT"/>
                            </w:rPr>
                            <w:t>„</w:t>
                          </w:r>
                          <w:sdt>
                            <w:sdtPr>
                              <w:alias w:val="Numeris"/>
                              <w:tag w:val="nr_56f6bcd8869f4e75b676db2c5e58ef65"/>
                              <w:id w:val="3331852"/>
                              <w:lock w:val="sdtLocked"/>
                            </w:sdtPr>
                            <w:sdtEndPr/>
                            <w:sdtContent>
                              <w:r>
                                <w:rPr>
                                  <w:lang w:eastAsia="lt-LT"/>
                                </w:rPr>
                                <w:t>52</w:t>
                              </w:r>
                            </w:sdtContent>
                          </w:sdt>
                          <w:r>
                            <w:rPr>
                              <w:lang w:eastAsia="lt-LT"/>
                            </w:rPr>
                            <w:t xml:space="preserve">. </w:t>
                          </w:r>
                          <w:r>
                            <w:rPr>
                              <w:szCs w:val="24"/>
                              <w:lang w:eastAsia="lt-LT"/>
                            </w:rPr>
                            <w:t xml:space="preserve">Inspekcija </w:t>
                          </w:r>
                          <w:r>
                            <w:rPr>
                              <w:szCs w:val="24"/>
                            </w:rPr>
                            <w:t>pagal kompetenciją turi teisę tikrinti energetikos įmonių valstybės institucijoms ir (ar) vartotojams teikiamą informaciją, vertinti jos patikimumą.“</w:t>
                          </w:r>
                        </w:p>
                      </w:sdtContent>
                    </w:sdt>
                    <w:sdt>
                      <w:sdtPr>
                        <w:alias w:val="53 p."/>
                        <w:tag w:val="part_90dd1ba112034cba98ff0f88433d430e"/>
                        <w:id w:val="1046104890"/>
                        <w:lock w:val="sdtLocked"/>
                      </w:sdtPr>
                      <w:sdtEndPr/>
                      <w:sdtContent>
                        <w:p w14:paraId="54B0BD40" w14:textId="27EB7BD2" w:rsidR="00AA50B9" w:rsidRDefault="0016384E">
                          <w:pPr>
                            <w:ind w:firstLine="748"/>
                            <w:jc w:val="both"/>
                            <w:rPr>
                              <w:lang w:eastAsia="lt-LT"/>
                            </w:rPr>
                          </w:pPr>
                          <w:sdt>
                            <w:sdtPr>
                              <w:alias w:val="Numeris"/>
                              <w:tag w:val="nr_90dd1ba112034cba98ff0f88433d430e"/>
                              <w:id w:val="263962151"/>
                              <w:lock w:val="sdtLocked"/>
                            </w:sdtPr>
                            <w:sdtEndPr/>
                            <w:sdtContent>
                              <w:r w:rsidR="00863086">
                                <w:t>„</w:t>
                              </w:r>
                              <w:r w:rsidR="00863086">
                                <w:rPr>
                                  <w:lang w:eastAsia="lt-LT"/>
                                </w:rPr>
                                <w:t>53</w:t>
                              </w:r>
                            </w:sdtContent>
                          </w:sdt>
                          <w:r w:rsidR="00863086">
                            <w:rPr>
                              <w:lang w:eastAsia="lt-LT"/>
                            </w:rPr>
                            <w:t>. Inspekcija, gavusi klausėjo ir (ar) galutinio energijos vartotojo prašymą patikrinti iš teikėjo gautą informaciją, per 20 darbo dienų nuo prašymo gavimo dienos patikrina informaciją ir pateikia išvadas, jei informacijos pobūdis atitinka jos kompetenciją. Jeigu dėl objektyvių priežasčių per šį terminą Inspekcija negali pateikti išvadų, šis terminas gali būti pratęstas, bet ne ilgiau kaip 10 darbo dienų.“</w:t>
                          </w:r>
                        </w:p>
                      </w:sdtContent>
                    </w:sdt>
                  </w:sdtContent>
                </w:sdt>
              </w:sdtContent>
            </w:sdt>
            <w:sdt>
              <w:sdtPr>
                <w:alias w:val="2.8 p."/>
                <w:tag w:val="part_6691ef7ce0af47c3a272a5c255ddf376"/>
                <w:id w:val="-148524313"/>
                <w:lock w:val="sdtLocked"/>
              </w:sdtPr>
              <w:sdtEndPr/>
              <w:sdtContent>
                <w:p w14:paraId="46863E57" w14:textId="174A225A" w:rsidR="00AA50B9" w:rsidRDefault="0016384E">
                  <w:pPr>
                    <w:ind w:firstLine="748"/>
                    <w:jc w:val="both"/>
                    <w:rPr>
                      <w:lang w:eastAsia="lt-LT"/>
                    </w:rPr>
                  </w:pPr>
                  <w:sdt>
                    <w:sdtPr>
                      <w:alias w:val="Numeris"/>
                      <w:tag w:val="nr_6691ef7ce0af47c3a272a5c255ddf376"/>
                      <w:id w:val="1444191380"/>
                      <w:lock w:val="sdtLocked"/>
                    </w:sdtPr>
                    <w:sdtEndPr/>
                    <w:sdtContent>
                      <w:r w:rsidR="00863086">
                        <w:rPr>
                          <w:lang w:eastAsia="lt-LT"/>
                        </w:rPr>
                        <w:t>2.8</w:t>
                      </w:r>
                    </w:sdtContent>
                  </w:sdt>
                  <w:r w:rsidR="00863086">
                    <w:rPr>
                      <w:lang w:eastAsia="lt-LT"/>
                    </w:rPr>
                    <w:t>. Pakeičiu 60 punktą ir jį išdėstau taip:</w:t>
                  </w:r>
                </w:p>
                <w:sdt>
                  <w:sdtPr>
                    <w:alias w:val="citata"/>
                    <w:tag w:val="part_7096057ff3d749528903224804c63553"/>
                    <w:id w:val="264277517"/>
                    <w:lock w:val="sdtLocked"/>
                  </w:sdtPr>
                  <w:sdtEndPr/>
                  <w:sdtContent>
                    <w:sdt>
                      <w:sdtPr>
                        <w:alias w:val="54 p."/>
                        <w:tag w:val="part_f9c98f7da69f48cea5cdca3d29b279f7"/>
                        <w:id w:val="-890806774"/>
                        <w:lock w:val="sdtLocked"/>
                      </w:sdtPr>
                      <w:sdtEndPr/>
                      <w:sdtContent>
                        <w:p w14:paraId="6A0641B4" w14:textId="27D66464" w:rsidR="00AA50B9" w:rsidRDefault="00863086" w:rsidP="00863086">
                          <w:pPr>
                            <w:ind w:firstLine="748"/>
                            <w:jc w:val="both"/>
                            <w:rPr>
                              <w:b/>
                              <w:caps/>
                              <w:sz w:val="16"/>
                              <w:szCs w:val="16"/>
                              <w:lang w:eastAsia="lt-LT"/>
                            </w:rPr>
                          </w:pPr>
                          <w:r>
                            <w:rPr>
                              <w:lang w:eastAsia="lt-LT"/>
                            </w:rPr>
                            <w:t>„</w:t>
                          </w:r>
                          <w:sdt>
                            <w:sdtPr>
                              <w:alias w:val="Numeris"/>
                              <w:tag w:val="nr_f9c98f7da69f48cea5cdca3d29b279f7"/>
                              <w:id w:val="1080330040"/>
                              <w:lock w:val="sdtLocked"/>
                            </w:sdtPr>
                            <w:sdtEndPr/>
                            <w:sdtContent>
                              <w:r>
                                <w:rPr>
                                  <w:color w:val="000000"/>
                                </w:rPr>
                                <w:t>5</w:t>
                              </w:r>
                              <w:bookmarkStart w:id="0" w:name="_GoBack"/>
                              <w:bookmarkEnd w:id="0"/>
                              <w:r>
                                <w:rPr>
                                  <w:color w:val="000000"/>
                                </w:rPr>
                                <w:t>4</w:t>
                              </w:r>
                            </w:sdtContent>
                          </w:sdt>
                          <w:r>
                            <w:rPr>
                              <w:color w:val="000000"/>
                            </w:rPr>
                            <w:t>. Už šių Taisyklių pažeidimus asmenys atsako Lietuvos Respublikos įstatymų nustatyta tvarka.“</w:t>
                          </w:r>
                        </w:p>
                      </w:sdtContent>
                    </w:sdt>
                  </w:sdtContent>
                </w:sdt>
              </w:sdtContent>
            </w:sdt>
          </w:sdtContent>
        </w:sdt>
        <w:sdt>
          <w:sdtPr>
            <w:alias w:val="signatura"/>
            <w:tag w:val="part_af3bb18c04454ceea56972276becdcf8"/>
            <w:id w:val="-1614733562"/>
            <w:lock w:val="sdtLocked"/>
          </w:sdtPr>
          <w:sdtEndPr/>
          <w:sdtContent>
            <w:p w14:paraId="3217BD73" w14:textId="77777777" w:rsidR="00863086" w:rsidRDefault="00863086">
              <w:pPr>
                <w:jc w:val="both"/>
              </w:pPr>
            </w:p>
            <w:p w14:paraId="49347264" w14:textId="77777777" w:rsidR="00863086" w:rsidRDefault="00863086">
              <w:pPr>
                <w:jc w:val="both"/>
              </w:pPr>
            </w:p>
            <w:p w14:paraId="7C154230" w14:textId="77777777" w:rsidR="00863086" w:rsidRDefault="00863086">
              <w:pPr>
                <w:jc w:val="both"/>
              </w:pPr>
            </w:p>
            <w:p w14:paraId="0D8657B6" w14:textId="53CBB6E6" w:rsidR="00AA50B9" w:rsidRDefault="00863086">
              <w:pPr>
                <w:jc w:val="both"/>
                <w:rPr>
                  <w:szCs w:val="24"/>
                  <w:lang w:eastAsia="lt-LT"/>
                </w:rPr>
              </w:pPr>
              <w:r>
                <w:rPr>
                  <w:szCs w:val="24"/>
                </w:rPr>
                <w:t>Energetikos ministras</w:t>
              </w:r>
              <w:r>
                <w:rPr>
                  <w:szCs w:val="24"/>
                </w:rPr>
                <w:tab/>
              </w:r>
              <w:r>
                <w:rPr>
                  <w:szCs w:val="24"/>
                </w:rPr>
                <w:tab/>
              </w:r>
              <w:r>
                <w:rPr>
                  <w:szCs w:val="24"/>
                </w:rPr>
                <w:tab/>
              </w:r>
              <w:r>
                <w:rPr>
                  <w:szCs w:val="24"/>
                </w:rPr>
                <w:tab/>
              </w:r>
              <w:r>
                <w:rPr>
                  <w:szCs w:val="24"/>
                </w:rPr>
                <w:tab/>
                <w:t xml:space="preserve">      Rokas Masiulis</w:t>
              </w:r>
            </w:p>
            <w:p w14:paraId="66CACF7A" w14:textId="74EEF575" w:rsidR="00AA50B9" w:rsidRDefault="0016384E">
              <w:pPr>
                <w:jc w:val="both"/>
                <w:rPr>
                  <w:sz w:val="18"/>
                  <w:szCs w:val="18"/>
                </w:rPr>
              </w:pPr>
            </w:p>
          </w:sdtContent>
        </w:sdt>
      </w:sdtContent>
    </w:sdt>
    <w:sectPr w:rsidR="00AA50B9">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63F0C9" w14:textId="77777777" w:rsidR="00AA50B9" w:rsidRDefault="00863086">
      <w:pPr>
        <w:rPr>
          <w:szCs w:val="24"/>
          <w:lang w:eastAsia="lt-LT"/>
        </w:rPr>
      </w:pPr>
      <w:r>
        <w:rPr>
          <w:szCs w:val="24"/>
          <w:lang w:eastAsia="lt-LT"/>
        </w:rPr>
        <w:separator/>
      </w:r>
    </w:p>
  </w:endnote>
  <w:endnote w:type="continuationSeparator" w:id="0">
    <w:p w14:paraId="2E673272" w14:textId="77777777" w:rsidR="00AA50B9" w:rsidRDefault="00863086">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620C24" w14:textId="77777777" w:rsidR="00AA50B9" w:rsidRDefault="00AA50B9">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EADCEE" w14:textId="77777777" w:rsidR="00AA50B9" w:rsidRDefault="00AA50B9">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D97B14" w14:textId="77777777" w:rsidR="00AA50B9" w:rsidRDefault="00AA50B9">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827C4F" w14:textId="77777777" w:rsidR="00AA50B9" w:rsidRDefault="00863086">
      <w:pPr>
        <w:rPr>
          <w:szCs w:val="24"/>
          <w:lang w:eastAsia="lt-LT"/>
        </w:rPr>
      </w:pPr>
      <w:r>
        <w:rPr>
          <w:szCs w:val="24"/>
          <w:lang w:eastAsia="lt-LT"/>
        </w:rPr>
        <w:separator/>
      </w:r>
    </w:p>
  </w:footnote>
  <w:footnote w:type="continuationSeparator" w:id="0">
    <w:p w14:paraId="540B5067" w14:textId="77777777" w:rsidR="00AA50B9" w:rsidRDefault="00863086">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EE97B0" w14:textId="77777777" w:rsidR="00AA50B9" w:rsidRDefault="00AA50B9">
    <w:pPr>
      <w:tabs>
        <w:tab w:val="center" w:pos="4819"/>
        <w:tab w:val="right" w:pos="9638"/>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292510" w14:textId="1717776C" w:rsidR="00AA50B9" w:rsidRDefault="00863086">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sidR="0016384E">
      <w:rPr>
        <w:noProof/>
        <w:szCs w:val="24"/>
        <w:lang w:eastAsia="lt-LT"/>
      </w:rPr>
      <w:t>2</w:t>
    </w:r>
    <w:r>
      <w:rPr>
        <w:szCs w:val="24"/>
        <w:lang w:eastAsia="lt-LT"/>
      </w:rPr>
      <w:fldChar w:fldCharType="end"/>
    </w:r>
  </w:p>
  <w:p w14:paraId="3C7FB6B9" w14:textId="77777777" w:rsidR="00AA50B9" w:rsidRDefault="00AA50B9">
    <w:pPr>
      <w:tabs>
        <w:tab w:val="center" w:pos="4819"/>
        <w:tab w:val="right" w:pos="9638"/>
      </w:tabs>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26C511" w14:textId="77777777" w:rsidR="00AA50B9" w:rsidRDefault="00AA50B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1298"/>
  <w:hyphenationZone w:val="396"/>
  <w:doNotHyphenateCaps/>
  <w:drawingGridHorizontalSpacing w:val="120"/>
  <w:displayHorizontalDrawingGridEvery w:val="2"/>
  <w:displayVertic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2B9"/>
    <w:rsid w:val="0016384E"/>
    <w:rsid w:val="002812B9"/>
    <w:rsid w:val="00863086"/>
    <w:rsid w:val="00AA50B9"/>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40633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63086"/>
    <w:rPr>
      <w:rFonts w:ascii="Tahoma" w:hAnsi="Tahoma" w:cs="Tahoma"/>
      <w:sz w:val="16"/>
      <w:szCs w:val="16"/>
    </w:rPr>
  </w:style>
  <w:style w:type="character" w:customStyle="1" w:styleId="DebesliotekstasDiagrama">
    <w:name w:val="Debesėlio tekstas Diagrama"/>
    <w:basedOn w:val="Numatytasispastraiposriftas"/>
    <w:link w:val="Debesliotekstas"/>
    <w:rsid w:val="00863086"/>
    <w:rPr>
      <w:rFonts w:ascii="Tahoma" w:hAnsi="Tahoma" w:cs="Tahoma"/>
      <w:sz w:val="16"/>
      <w:szCs w:val="16"/>
    </w:rPr>
  </w:style>
  <w:style w:type="character" w:styleId="Vietosrezervavimoenklotekstas">
    <w:name w:val="Placeholder Text"/>
    <w:basedOn w:val="Numatytasispastraiposriftas"/>
    <w:rsid w:val="0086308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63086"/>
    <w:rPr>
      <w:rFonts w:ascii="Tahoma" w:hAnsi="Tahoma" w:cs="Tahoma"/>
      <w:sz w:val="16"/>
      <w:szCs w:val="16"/>
    </w:rPr>
  </w:style>
  <w:style w:type="character" w:customStyle="1" w:styleId="DebesliotekstasDiagrama">
    <w:name w:val="Debesėlio tekstas Diagrama"/>
    <w:basedOn w:val="Numatytasispastraiposriftas"/>
    <w:link w:val="Debesliotekstas"/>
    <w:rsid w:val="00863086"/>
    <w:rPr>
      <w:rFonts w:ascii="Tahoma" w:hAnsi="Tahoma" w:cs="Tahoma"/>
      <w:sz w:val="16"/>
      <w:szCs w:val="16"/>
    </w:rPr>
  </w:style>
  <w:style w:type="character" w:styleId="Vietosrezervavimoenklotekstas">
    <w:name w:val="Placeholder Text"/>
    <w:basedOn w:val="Numatytasispastraiposriftas"/>
    <w:rsid w:val="0086308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8808994">
      <w:bodyDiv w:val="1"/>
      <w:marLeft w:val="0"/>
      <w:marRight w:val="0"/>
      <w:marTop w:val="0"/>
      <w:marBottom w:val="0"/>
      <w:divBdr>
        <w:top w:val="none" w:sz="0" w:space="0" w:color="auto"/>
        <w:left w:val="none" w:sz="0" w:space="0" w:color="auto"/>
        <w:bottom w:val="none" w:sz="0" w:space="0" w:color="auto"/>
        <w:right w:val="none" w:sz="0" w:space="0" w:color="auto"/>
      </w:divBdr>
      <w:divsChild>
        <w:div w:id="1620795697">
          <w:marLeft w:val="0"/>
          <w:marRight w:val="0"/>
          <w:marTop w:val="0"/>
          <w:marBottom w:val="0"/>
          <w:divBdr>
            <w:top w:val="none" w:sz="0" w:space="0" w:color="auto"/>
            <w:left w:val="none" w:sz="0" w:space="0" w:color="auto"/>
            <w:bottom w:val="none" w:sz="0" w:space="0" w:color="auto"/>
            <w:right w:val="none" w:sz="0" w:space="0" w:color="auto"/>
          </w:divBdr>
          <w:divsChild>
            <w:div w:id="1918855418">
              <w:marLeft w:val="0"/>
              <w:marRight w:val="0"/>
              <w:marTop w:val="0"/>
              <w:marBottom w:val="0"/>
              <w:divBdr>
                <w:top w:val="none" w:sz="0" w:space="0" w:color="auto"/>
                <w:left w:val="none" w:sz="0" w:space="0" w:color="auto"/>
                <w:bottom w:val="none" w:sz="0" w:space="0" w:color="auto"/>
                <w:right w:val="none" w:sz="0" w:space="0" w:color="auto"/>
              </w:divBdr>
              <w:divsChild>
                <w:div w:id="1905211412">
                  <w:marLeft w:val="0"/>
                  <w:marRight w:val="0"/>
                  <w:marTop w:val="0"/>
                  <w:marBottom w:val="0"/>
                  <w:divBdr>
                    <w:top w:val="none" w:sz="0" w:space="0" w:color="auto"/>
                    <w:left w:val="none" w:sz="0" w:space="0" w:color="auto"/>
                    <w:bottom w:val="none" w:sz="0" w:space="0" w:color="auto"/>
                    <w:right w:val="none" w:sz="0" w:space="0" w:color="auto"/>
                  </w:divBdr>
                  <w:divsChild>
                    <w:div w:id="2088070184">
                      <w:marLeft w:val="0"/>
                      <w:marRight w:val="0"/>
                      <w:marTop w:val="0"/>
                      <w:marBottom w:val="0"/>
                      <w:divBdr>
                        <w:top w:val="none" w:sz="0" w:space="0" w:color="auto"/>
                        <w:left w:val="none" w:sz="0" w:space="0" w:color="auto"/>
                        <w:bottom w:val="none" w:sz="0" w:space="0" w:color="auto"/>
                        <w:right w:val="none" w:sz="0" w:space="0" w:color="auto"/>
                      </w:divBdr>
                      <w:divsChild>
                        <w:div w:id="650255855">
                          <w:marLeft w:val="0"/>
                          <w:marRight w:val="0"/>
                          <w:marTop w:val="0"/>
                          <w:marBottom w:val="0"/>
                          <w:divBdr>
                            <w:top w:val="none" w:sz="0" w:space="0" w:color="auto"/>
                            <w:left w:val="none" w:sz="0" w:space="0" w:color="auto"/>
                            <w:bottom w:val="none" w:sz="0" w:space="0" w:color="auto"/>
                            <w:right w:val="none" w:sz="0" w:space="0" w:color="auto"/>
                          </w:divBdr>
                          <w:divsChild>
                            <w:div w:id="380324873">
                              <w:marLeft w:val="0"/>
                              <w:marRight w:val="0"/>
                              <w:marTop w:val="0"/>
                              <w:marBottom w:val="0"/>
                              <w:divBdr>
                                <w:top w:val="none" w:sz="0" w:space="0" w:color="auto"/>
                                <w:left w:val="none" w:sz="0" w:space="0" w:color="auto"/>
                                <w:bottom w:val="none" w:sz="0" w:space="0" w:color="auto"/>
                                <w:right w:val="none" w:sz="0" w:space="0" w:color="auto"/>
                              </w:divBdr>
                              <w:divsChild>
                                <w:div w:id="285477659">
                                  <w:marLeft w:val="0"/>
                                  <w:marRight w:val="0"/>
                                  <w:marTop w:val="0"/>
                                  <w:marBottom w:val="0"/>
                                  <w:divBdr>
                                    <w:top w:val="none" w:sz="0" w:space="0" w:color="auto"/>
                                    <w:left w:val="none" w:sz="0" w:space="0" w:color="auto"/>
                                    <w:bottom w:val="none" w:sz="0" w:space="0" w:color="auto"/>
                                    <w:right w:val="none" w:sz="0" w:space="0" w:color="auto"/>
                                  </w:divBdr>
                                </w:div>
                                <w:div w:id="490609332">
                                  <w:marLeft w:val="0"/>
                                  <w:marRight w:val="0"/>
                                  <w:marTop w:val="0"/>
                                  <w:marBottom w:val="0"/>
                                  <w:divBdr>
                                    <w:top w:val="none" w:sz="0" w:space="0" w:color="auto"/>
                                    <w:left w:val="none" w:sz="0" w:space="0" w:color="auto"/>
                                    <w:bottom w:val="none" w:sz="0" w:space="0" w:color="auto"/>
                                    <w:right w:val="none" w:sz="0" w:space="0" w:color="auto"/>
                                  </w:divBdr>
                                </w:div>
                                <w:div w:id="511843938">
                                  <w:marLeft w:val="0"/>
                                  <w:marRight w:val="0"/>
                                  <w:marTop w:val="0"/>
                                  <w:marBottom w:val="0"/>
                                  <w:divBdr>
                                    <w:top w:val="none" w:sz="0" w:space="0" w:color="auto"/>
                                    <w:left w:val="none" w:sz="0" w:space="0" w:color="auto"/>
                                    <w:bottom w:val="none" w:sz="0" w:space="0" w:color="auto"/>
                                    <w:right w:val="none" w:sz="0" w:space="0" w:color="auto"/>
                                  </w:divBdr>
                                </w:div>
                                <w:div w:id="614294572">
                                  <w:marLeft w:val="0"/>
                                  <w:marRight w:val="0"/>
                                  <w:marTop w:val="0"/>
                                  <w:marBottom w:val="0"/>
                                  <w:divBdr>
                                    <w:top w:val="none" w:sz="0" w:space="0" w:color="auto"/>
                                    <w:left w:val="none" w:sz="0" w:space="0" w:color="auto"/>
                                    <w:bottom w:val="none" w:sz="0" w:space="0" w:color="auto"/>
                                    <w:right w:val="none" w:sz="0" w:space="0" w:color="auto"/>
                                  </w:divBdr>
                                </w:div>
                                <w:div w:id="2009168161">
                                  <w:marLeft w:val="0"/>
                                  <w:marRight w:val="0"/>
                                  <w:marTop w:val="0"/>
                                  <w:marBottom w:val="0"/>
                                  <w:divBdr>
                                    <w:top w:val="none" w:sz="0" w:space="0" w:color="auto"/>
                                    <w:left w:val="none" w:sz="0" w:space="0" w:color="auto"/>
                                    <w:bottom w:val="none" w:sz="0" w:space="0" w:color="auto"/>
                                    <w:right w:val="none" w:sz="0" w:space="0" w:color="auto"/>
                                  </w:divBdr>
                                </w:div>
                                <w:div w:id="212560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2890808">
      <w:bodyDiv w:val="1"/>
      <w:marLeft w:val="0"/>
      <w:marRight w:val="0"/>
      <w:marTop w:val="0"/>
      <w:marBottom w:val="0"/>
      <w:divBdr>
        <w:top w:val="none" w:sz="0" w:space="0" w:color="auto"/>
        <w:left w:val="none" w:sz="0" w:space="0" w:color="auto"/>
        <w:bottom w:val="none" w:sz="0" w:space="0" w:color="auto"/>
        <w:right w:val="none" w:sz="0" w:space="0" w:color="auto"/>
      </w:divBdr>
    </w:div>
    <w:div w:id="1595169970">
      <w:bodyDiv w:val="1"/>
      <w:marLeft w:val="0"/>
      <w:marRight w:val="0"/>
      <w:marTop w:val="0"/>
      <w:marBottom w:val="0"/>
      <w:divBdr>
        <w:top w:val="none" w:sz="0" w:space="0" w:color="auto"/>
        <w:left w:val="none" w:sz="0" w:space="0" w:color="auto"/>
        <w:bottom w:val="none" w:sz="0" w:space="0" w:color="auto"/>
        <w:right w:val="none" w:sz="0" w:space="0" w:color="auto"/>
      </w:divBdr>
    </w:div>
    <w:div w:id="1708867035">
      <w:bodyDiv w:val="1"/>
      <w:marLeft w:val="0"/>
      <w:marRight w:val="0"/>
      <w:marTop w:val="0"/>
      <w:marBottom w:val="0"/>
      <w:divBdr>
        <w:top w:val="none" w:sz="0" w:space="0" w:color="auto"/>
        <w:left w:val="none" w:sz="0" w:space="0" w:color="auto"/>
        <w:bottom w:val="none" w:sz="0" w:space="0" w:color="auto"/>
        <w:right w:val="none" w:sz="0" w:space="0" w:color="auto"/>
      </w:divBdr>
      <w:divsChild>
        <w:div w:id="2042389780">
          <w:marLeft w:val="0"/>
          <w:marRight w:val="0"/>
          <w:marTop w:val="0"/>
          <w:marBottom w:val="0"/>
          <w:divBdr>
            <w:top w:val="none" w:sz="0" w:space="0" w:color="auto"/>
            <w:left w:val="none" w:sz="0" w:space="0" w:color="auto"/>
            <w:bottom w:val="none" w:sz="0" w:space="0" w:color="auto"/>
            <w:right w:val="none" w:sz="0" w:space="0" w:color="auto"/>
          </w:divBdr>
          <w:divsChild>
            <w:div w:id="279075829">
              <w:marLeft w:val="0"/>
              <w:marRight w:val="0"/>
              <w:marTop w:val="0"/>
              <w:marBottom w:val="0"/>
              <w:divBdr>
                <w:top w:val="none" w:sz="0" w:space="0" w:color="auto"/>
                <w:left w:val="none" w:sz="0" w:space="0" w:color="auto"/>
                <w:bottom w:val="none" w:sz="0" w:space="0" w:color="auto"/>
                <w:right w:val="none" w:sz="0" w:space="0" w:color="auto"/>
              </w:divBdr>
              <w:divsChild>
                <w:div w:id="1032192877">
                  <w:marLeft w:val="0"/>
                  <w:marRight w:val="0"/>
                  <w:marTop w:val="0"/>
                  <w:marBottom w:val="0"/>
                  <w:divBdr>
                    <w:top w:val="none" w:sz="0" w:space="0" w:color="auto"/>
                    <w:left w:val="none" w:sz="0" w:space="0" w:color="auto"/>
                    <w:bottom w:val="none" w:sz="0" w:space="0" w:color="auto"/>
                    <w:right w:val="none" w:sz="0" w:space="0" w:color="auto"/>
                  </w:divBdr>
                </w:div>
                <w:div w:id="1409501694">
                  <w:marLeft w:val="0"/>
                  <w:marRight w:val="0"/>
                  <w:marTop w:val="0"/>
                  <w:marBottom w:val="0"/>
                  <w:divBdr>
                    <w:top w:val="none" w:sz="0" w:space="0" w:color="auto"/>
                    <w:left w:val="none" w:sz="0" w:space="0" w:color="auto"/>
                    <w:bottom w:val="none" w:sz="0" w:space="0" w:color="auto"/>
                    <w:right w:val="none" w:sz="0" w:space="0" w:color="auto"/>
                  </w:divBdr>
                </w:div>
                <w:div w:id="166685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085964">
      <w:bodyDiv w:val="1"/>
      <w:marLeft w:val="0"/>
      <w:marRight w:val="0"/>
      <w:marTop w:val="0"/>
      <w:marBottom w:val="0"/>
      <w:divBdr>
        <w:top w:val="none" w:sz="0" w:space="0" w:color="auto"/>
        <w:left w:val="none" w:sz="0" w:space="0" w:color="auto"/>
        <w:bottom w:val="none" w:sz="0" w:space="0" w:color="auto"/>
        <w:right w:val="none" w:sz="0" w:space="0" w:color="auto"/>
      </w:divBdr>
      <w:divsChild>
        <w:div w:id="7439124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064B"/>
    <w:rsid w:val="003F5661"/>
    <w:rsid w:val="00DB06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8727195"/>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566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566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a5ab173506b4222a4d376bc8c0eac4a" PartId="abd417dc48db41f096a422d75681e56b">
    <Part Type="preambule" DocPartId="f4d85a903c8a4d8ba3391fc7aae4ab60" PartId="aee21e8be6cc43fbb1652a63b31dc5f7"/>
    <Part Type="punktas" Nr="1" Abbr="1 p." DocPartId="de19e96e4b75485f969ebe6c235da0a4" PartId="9238395c8b0e4b67abeeaa23bcca237c">
      <Part Type="citata" DocPartId="f025d1ba984d4ccbaabe3edd4bc65c40" PartId="9c9e2e95fd9b48ba818a93c0ec689dae">
        <Part Type="preambule" Nr="" Abbr="" Title="" Notes="" DocPartId="e85e4cedd6fc4e80aafc258f08f8c876" PartId="dac3f4e61ce54ebc8be3dca1d9c1816f"/>
      </Part>
    </Part>
    <Part Type="punktas" Nr="2" Abbr="2 p." DocPartId="1c3f21af89d64125b3ec82ad5b9360c6" PartId="59908cd75e2f49e68cd0f27a11a71a7d">
      <Part Type="punktas" Nr="2.1" Abbr="2.1 p." DocPartId="31d7f855dba24b09bfd9e19fcc56ba93" PartId="6a718214e8694931a43ae0e22aac4062">
        <Part Type="citata" DocPartId="e5221ae171aa452fbcd21ccfa387d09b" PartId="510b63288c144399b14b21a09e9a8da1">
          <Part Type="punktas" Nr="1" Abbr="1 p." DocPartId="0daeb0a603ba4bf18df7491981b20731" PartId="1b59964b6eb74ee39997df1a62062458"/>
        </Part>
      </Part>
      <Part Type="punktas" Nr="2.2" Abbr="2.2 p." DocPartId="89635405a22d47d8bde9389ae82f9a1d" PartId="a0f9afcfab2a426e817bff28fa954b08">
        <Part Type="citata" DocPartId="25cd6008de964815a5b4b5f432b2285c" PartId="14125415e34d438b9e1c6aed4777870e">
          <Part Type="punktas" Nr="2" Abbr="2 p." DocPartId="821214549a9446f0ad77f71865a4af13" PartId="876a75d9f288408194dcb6b0bb2248b2">
            <Part Type="punktas" Nr="2.1" Abbr="2.1 p." DocPartId="4d3a2b1ebdfe4f57b3c92a7887656dce" PartId="71d60f247e0444b99a06f23d9c677213"/>
            <Part Type="punktas" Nr="2.2" Abbr="2.2 p." DocPartId="2c7ee36f444149dbb7e9d8f8c163a770" PartId="b667394cdb204c589a158d2ea27e7e4e"/>
            <Part Type="punktas" Nr="2.3" Abbr="2.3 p." DocPartId="3fab8b5dc3e0466680f5f306908ba47c" PartId="51471f5633c840c0bcc89ee3ab6d0649"/>
            <Part Type="punktas" Nr="2.4" Abbr="2.4 p." DocPartId="95683f05644245268430c1f7ec94763b" PartId="f32becb74e6843688f53d9d83c312326"/>
            <Part Type="punktas" Nr="2.5" Abbr="2.5 p." DocPartId="794bb71c43e3490393a92dcc874c8ca8" PartId="65a19eb7c0ed4d03b516d14b07fac2da"/>
            <Part Type="punktas" Nr="2.6" Abbr="2.6 p." DocPartId="07f1d250897348c3bcf1944e6c2b31c9" PartId="5775fa995d36476faef486e733a75e98"/>
            <Part Type="punktas" Nr="2.7" Abbr="2.7 p." DocPartId="eac0efdb9c2c4fb3983d82cfc143bb61" PartId="69486152bc934c39b8f09bb82eca5a54"/>
            <Part Type="punktas" Nr="2.8" Abbr="2.8 p." DocPartId="ba0d242922c243a49aa3dfa9f6f86c4c" PartId="4257bcae3b7c42bbaea2a00c549b70b3"/>
            <Part Type="punktas" Nr="2.9" Abbr="2.9 p." DocPartId="f5e9cd3799cd4e9c8674a9b9b0d0f50c" PartId="540eb654fe89473ab9192bce2f3aa321"/>
            <Part Type="punktas" Nr="2.10" Abbr="2.10 p." DocPartId="d1f35021810e4196abc08e2b28ef1daa" PartId="ba54c7dcdfee47cb89e95c5fb9720e64"/>
          </Part>
        </Part>
      </Part>
      <Part Type="punktas" Nr="2.3" Abbr="2.3 p." Title="" Notes="" DocPartId="ea50208c7a7442ad874eab73980874c8" PartId="be52c51acfb3438a888571d6aeb450b5"/>
      <Part Type="punktas" Nr="2.4" Abbr="2.4 p." DocPartId="db11adc9a1104fb98252eeeac69e1bf5" PartId="5401d3c5faa4435683d985c35bac00e5">
        <Part Type="citata" Nr="" Abbr="" Title="" Notes="" DocPartId="84ffe83b9b8f4e75a3f60a583fee25f1" PartId="449d98f6b13a4faf907d55a890416539">
          <Part Type="pastraipa" Nr="" Abbr="" Title="" Notes="" DocPartId="ffe3aeda68d9436991fded11340922f5" PartId="c43011e4b11e4ebbb5c0975627e941a3"/>
        </Part>
      </Part>
      <Part Type="punktas" Nr="2.5" Abbr="2.5 p." Title="" Notes="" DocPartId="45fc9feec0bb403986d7aba199a4d463" PartId="5ab3fa6bf45143b5a77ee131c7a3876f">
        <Part Type="citata" DocPartId="1207413086624ac890fb1e0783559b40" PartId="a444ec4a715f469a97cc032fa9f5aedc">
          <Part Type="punktas" Nr="51" Abbr="51 p." DocPartId="beb3608219c54a2bba30dd805cd7dbf1" PartId="28cba493c8bf476d812242369b1d3c8e"/>
        </Part>
      </Part>
      <Part Type="punktas" Nr="2.6" Abbr="2.6 p." DocPartId="bdbd52b98a7f4861ad2e380dae4cd130" PartId="3ba55e13a408468880ff630cdd346699">
        <Part Type="citata" DocPartId="f4c7f25e7b5a41ac82b460f8141b0872" PartId="6272e9fd8c7d47138c4390f67fffc9af">
          <Part Type="skyrius" Nr="12" Title="INFORMACIJOS TIKRINIMAS“." DocPartId="3f58a7fc5337472cbff65f9b7670b4c7" PartId="a2c3c363d44f4657bb2c005f112349d2"/>
        </Part>
      </Part>
      <Part Type="punktas" Nr="2.7" Abbr="2.7 p." DocPartId="dc6f54f6b1fc42879c99ef9e000426d0" PartId="765efa44745e46969abeadb486d4aea0">
        <Part Type="citata" DocPartId="36fbcfe476044b07a42c334415c9033f" PartId="f0dfe1acaf6249f7bc57715206ba96a7">
          <Part Type="punktas" Nr="52" Abbr="52 p." DocPartId="81f2be9024dd44149d89c396fefe4842" PartId="56f6bcd8869f4e75b676db2c5e58ef65"/>
          <Part Type="punktas" Nr="53" Abbr="53 p." Title="" Notes="" DocPartId="552eb58b3d914629885821f919791ed9" PartId="90dd1ba112034cba98ff0f88433d430e"/>
        </Part>
      </Part>
      <Part Type="punktas" Nr="2.8" Abbr="2.8 p." Title="" Notes="" DocPartId="dc89f6dbed254e9394f56eea2e1029f4" PartId="6691ef7ce0af47c3a272a5c255ddf376">
        <Part Type="citata" DocPartId="c5008ce6c3a74bbdb533a23d57161943" PartId="7096057ff3d749528903224804c63553">
          <Part Type="punktas" Nr="54" Abbr="54 p." DocPartId="89f913b163f44f3295c3530f2d32f802" PartId="f9c98f7da69f48cea5cdca3d29b279f7"/>
        </Part>
      </Part>
    </Part>
    <Part Type="signatura" DocPartId="4de1d3fae1314f45a649899a2f811b03" PartId="af3bb18c04454ceea56972276becdcf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77DE09-316C-4018-8D17-1F474D8F26AC}">
  <ds:schemaRefs>
    <ds:schemaRef ds:uri="http://lrs.lt/TAIS/DocParts"/>
  </ds:schemaRefs>
</ds:datastoreItem>
</file>

<file path=customXml/itemProps2.xml><?xml version="1.0" encoding="utf-8"?>
<ds:datastoreItem xmlns:ds="http://schemas.openxmlformats.org/officeDocument/2006/customXml" ds:itemID="{C98BF5D9-D971-4413-9EAC-3320D86E4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750</Words>
  <Characters>5097</Characters>
  <Application>Microsoft Office Word</Application>
  <DocSecurity>0</DocSecurity>
  <Lines>42</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Projektas</vt:lpstr>
      <vt:lpstr>Projektas</vt:lpstr>
    </vt:vector>
  </TitlesOfParts>
  <LinksUpToDate>false</LinksUpToDate>
  <CharactersWithSpaces>5836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cp:lastModifiedBy/>
  <cp:revision>1</cp:revision>
  <dcterms:created xsi:type="dcterms:W3CDTF">2016-03-07T13:01:00Z</dcterms:created>
  <dcterms:modified xsi:type="dcterms:W3CDTF">2016-03-08T08:18:00Z</dcterms:modified>
</cp:coreProperties>
</file>