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4493" w:rsidRPr="00AB14A1" w:rsidRDefault="00DF4493" w:rsidP="00DF4493">
      <w:pPr>
        <w:ind w:right="141"/>
        <w:jc w:val="center"/>
        <w:rPr>
          <w:bCs/>
          <w:iCs/>
          <w:sz w:val="20"/>
        </w:rPr>
      </w:pPr>
      <w:r w:rsidRPr="003D2C8B">
        <w:object w:dxaOrig="1440" w:dyaOrig="14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6.65pt;height:41.1pt" o:ole="" fillcolor="window">
            <v:imagedata r:id="rId6" o:title=""/>
          </v:shape>
          <o:OLEObject Type="Embed" ProgID="CorelDraw.Graphic.8" ShapeID="_x0000_i1025" DrawAspect="Content" ObjectID="_1650183514" r:id="rId7"/>
        </w:object>
      </w:r>
    </w:p>
    <w:p w:rsidR="00DF4493" w:rsidRDefault="00DF4493" w:rsidP="00DF4493">
      <w:pPr>
        <w:jc w:val="center"/>
        <w:rPr>
          <w:b/>
          <w:bCs/>
          <w:iCs/>
        </w:rPr>
      </w:pPr>
    </w:p>
    <w:p w:rsidR="00DF4493" w:rsidRDefault="00DF4493" w:rsidP="00DF4493">
      <w:pPr>
        <w:jc w:val="center"/>
        <w:rPr>
          <w:b/>
          <w:bCs/>
          <w:iCs/>
        </w:rPr>
      </w:pPr>
      <w:r>
        <w:rPr>
          <w:b/>
          <w:bCs/>
          <w:iCs/>
        </w:rPr>
        <w:t>RADVILIŠKIO RAJONO SAVIVALDYBĖS ADMINISTRACIJOS DIREKTORIUS</w:t>
      </w:r>
    </w:p>
    <w:p w:rsidR="00DF4493" w:rsidRDefault="00DF4493" w:rsidP="00DF4493">
      <w:pPr>
        <w:rPr>
          <w:b/>
        </w:rPr>
      </w:pPr>
    </w:p>
    <w:p w:rsidR="00DF4493" w:rsidRDefault="00DF4493" w:rsidP="00DF4493">
      <w:pPr>
        <w:jc w:val="center"/>
      </w:pPr>
      <w:r>
        <w:rPr>
          <w:b/>
        </w:rPr>
        <w:t>ĮSAKYMAS</w:t>
      </w:r>
    </w:p>
    <w:p w:rsidR="00DF4493" w:rsidRDefault="00DF4493" w:rsidP="00DF4493">
      <w:pPr>
        <w:jc w:val="center"/>
        <w:rPr>
          <w:b/>
        </w:rPr>
      </w:pPr>
      <w:r w:rsidRPr="00D81187">
        <w:rPr>
          <w:b/>
        </w:rPr>
        <w:t xml:space="preserve">DĖL LĖŠŲ SKYRIMO </w:t>
      </w:r>
      <w:r>
        <w:rPr>
          <w:b/>
        </w:rPr>
        <w:t>RADVILIŠKIO RAJONO SAVIVALDYBĖS KŪNO KULTŪROS IR SPORTO PROGRAMŲ, PROJEKTŲ VYKDYTOJAMS</w:t>
      </w:r>
    </w:p>
    <w:p w:rsidR="00DF4493" w:rsidRDefault="00DF4493" w:rsidP="00DF4493">
      <w:pPr>
        <w:jc w:val="center"/>
        <w:rPr>
          <w:b/>
        </w:rPr>
      </w:pPr>
    </w:p>
    <w:p w:rsidR="00DF4493" w:rsidRDefault="008D35C9" w:rsidP="00DF4493">
      <w:pPr>
        <w:jc w:val="center"/>
      </w:pPr>
      <w:r>
        <w:t>2020</w:t>
      </w:r>
      <w:r w:rsidR="00DF4493">
        <w:t xml:space="preserve"> m. </w:t>
      </w:r>
      <w:r w:rsidR="00690AD0">
        <w:t>gegužės</w:t>
      </w:r>
      <w:r>
        <w:t xml:space="preserve">      </w:t>
      </w:r>
      <w:r w:rsidR="00DF4493" w:rsidRPr="00677114">
        <w:t xml:space="preserve">d. </w:t>
      </w:r>
      <w:r w:rsidR="00DF4493">
        <w:t>Nr. A-</w:t>
      </w:r>
    </w:p>
    <w:p w:rsidR="00DF4493" w:rsidRDefault="00DF4493" w:rsidP="00DF4493">
      <w:pPr>
        <w:jc w:val="center"/>
      </w:pPr>
      <w:r>
        <w:t xml:space="preserve">Radviliškis </w:t>
      </w:r>
    </w:p>
    <w:p w:rsidR="00DF4493" w:rsidRDefault="00DF4493" w:rsidP="00DF4493">
      <w:pPr>
        <w:jc w:val="center"/>
      </w:pPr>
    </w:p>
    <w:p w:rsidR="00DF4493" w:rsidRPr="00130BD7" w:rsidRDefault="00DF4493" w:rsidP="00DF4493">
      <w:pPr>
        <w:pStyle w:val="Betarp"/>
        <w:tabs>
          <w:tab w:val="left" w:pos="993"/>
        </w:tabs>
        <w:ind w:firstLine="567"/>
        <w:rPr>
          <w:bCs/>
        </w:rPr>
      </w:pPr>
      <w:r w:rsidRPr="00AB14A1">
        <w:t>Vadovaudamasi Lietuvos Respublikos vietos savivaldos įstatymo 29 straipsnio 8 dalies 2 punktu, Radviliškio rajono savivaldybės tarybos 201</w:t>
      </w:r>
      <w:r>
        <w:t>5</w:t>
      </w:r>
      <w:r w:rsidRPr="00AB14A1">
        <w:t xml:space="preserve"> m. </w:t>
      </w:r>
      <w:r>
        <w:t>gruodžio</w:t>
      </w:r>
      <w:r w:rsidRPr="00AB14A1">
        <w:t xml:space="preserve"> </w:t>
      </w:r>
      <w:r>
        <w:t>17</w:t>
      </w:r>
      <w:r w:rsidRPr="00AB14A1">
        <w:t xml:space="preserve"> d. sprendimu</w:t>
      </w:r>
      <w:r>
        <w:t xml:space="preserve"> Nr. T-156</w:t>
      </w:r>
      <w:r w:rsidRPr="00AB14A1">
        <w:rPr>
          <w:sz w:val="20"/>
          <w:szCs w:val="20"/>
        </w:rPr>
        <w:t xml:space="preserve"> </w:t>
      </w:r>
      <w:r w:rsidRPr="00AB14A1">
        <w:t>„</w:t>
      </w:r>
      <w:r>
        <w:rPr>
          <w:color w:val="000000"/>
          <w:shd w:val="clear" w:color="auto" w:fill="FFFFFF"/>
        </w:rPr>
        <w:t xml:space="preserve">Dėl Radviliškio rajono savivaldybės kūno kultūros ir sporto </w:t>
      </w:r>
      <w:r w:rsidRPr="00F83D3E">
        <w:rPr>
          <w:shd w:val="clear" w:color="auto" w:fill="FFFFFF"/>
        </w:rPr>
        <w:t>programų</w:t>
      </w:r>
      <w:r>
        <w:rPr>
          <w:shd w:val="clear" w:color="auto" w:fill="FFFFFF"/>
        </w:rPr>
        <w:t>,</w:t>
      </w:r>
      <w:r w:rsidRPr="00F83D3E">
        <w:rPr>
          <w:shd w:val="clear" w:color="auto" w:fill="FFFFFF"/>
        </w:rPr>
        <w:t xml:space="preserve"> projektų </w:t>
      </w:r>
      <w:r>
        <w:rPr>
          <w:color w:val="000000"/>
          <w:shd w:val="clear" w:color="auto" w:fill="FFFFFF"/>
        </w:rPr>
        <w:t>dalinio finansavimo tvarkos aprašo patvirtinimo</w:t>
      </w:r>
      <w:r>
        <w:rPr>
          <w:bCs/>
        </w:rPr>
        <w:t xml:space="preserve">“ patvirtintu </w:t>
      </w:r>
      <w:r w:rsidRPr="00130BD7">
        <w:rPr>
          <w:bCs/>
        </w:rPr>
        <w:t>Radviliškio rajono savivaldybės kūno kultūros ir sporto programų, projektų dalinio finansavimo tvarkos apraš</w:t>
      </w:r>
      <w:r>
        <w:rPr>
          <w:bCs/>
        </w:rPr>
        <w:t xml:space="preserve">u </w:t>
      </w:r>
      <w:r w:rsidRPr="00AB14A1">
        <w:rPr>
          <w:bCs/>
        </w:rPr>
        <w:t>ir atsižvelgdama į Radviliškio rajono savivaldybės k</w:t>
      </w:r>
      <w:r>
        <w:rPr>
          <w:bCs/>
        </w:rPr>
        <w:t>ūno kultūros ir sporto programų,</w:t>
      </w:r>
      <w:r w:rsidRPr="00AB14A1">
        <w:rPr>
          <w:bCs/>
        </w:rPr>
        <w:t xml:space="preserve"> </w:t>
      </w:r>
      <w:r w:rsidRPr="00854BF1">
        <w:rPr>
          <w:bCs/>
        </w:rPr>
        <w:t>projektų dalinio finansavimo komisijos 20</w:t>
      </w:r>
      <w:r w:rsidR="008D35C9">
        <w:rPr>
          <w:bCs/>
        </w:rPr>
        <w:t>20</w:t>
      </w:r>
      <w:r w:rsidRPr="00854BF1">
        <w:rPr>
          <w:bCs/>
        </w:rPr>
        <w:t xml:space="preserve"> m. </w:t>
      </w:r>
      <w:r w:rsidR="00690AD0">
        <w:rPr>
          <w:bCs/>
        </w:rPr>
        <w:t>gegužės 5</w:t>
      </w:r>
      <w:r>
        <w:rPr>
          <w:bCs/>
        </w:rPr>
        <w:t xml:space="preserve"> </w:t>
      </w:r>
      <w:r w:rsidRPr="00854BF1">
        <w:rPr>
          <w:bCs/>
        </w:rPr>
        <w:t xml:space="preserve">d. posėdžio protokolo Nr. </w:t>
      </w:r>
      <w:r w:rsidR="008D35C9">
        <w:rPr>
          <w:bCs/>
        </w:rPr>
        <w:t>1</w:t>
      </w:r>
      <w:r w:rsidRPr="00854BF1">
        <w:t xml:space="preserve"> </w:t>
      </w:r>
      <w:r>
        <w:t>nutarimą,</w:t>
      </w:r>
    </w:p>
    <w:p w:rsidR="00DF4493" w:rsidRDefault="00DF4493" w:rsidP="00DF4493">
      <w:pPr>
        <w:pStyle w:val="Betarp"/>
        <w:tabs>
          <w:tab w:val="left" w:pos="993"/>
        </w:tabs>
        <w:ind w:firstLine="567"/>
      </w:pPr>
      <w:r>
        <w:rPr>
          <w:spacing w:val="40"/>
        </w:rPr>
        <w:t xml:space="preserve">skiriu </w:t>
      </w:r>
      <w:r w:rsidR="008D35C9">
        <w:t>karatė</w:t>
      </w:r>
      <w:r>
        <w:t xml:space="preserve"> klubui „</w:t>
      </w:r>
      <w:proofErr w:type="spellStart"/>
      <w:r w:rsidR="008D35C9">
        <w:t>Kentauras</w:t>
      </w:r>
      <w:proofErr w:type="spellEnd"/>
      <w:r>
        <w:t xml:space="preserve">“ </w:t>
      </w:r>
      <w:r w:rsidR="00690AD0">
        <w:t>1</w:t>
      </w:r>
      <w:r w:rsidR="00E02EF3">
        <w:t xml:space="preserve"> </w:t>
      </w:r>
      <w:bookmarkStart w:id="0" w:name="_GoBack"/>
      <w:bookmarkEnd w:id="0"/>
      <w:r w:rsidR="00690AD0">
        <w:t>821</w:t>
      </w:r>
      <w:r w:rsidR="008D35C9" w:rsidRPr="008D35C9">
        <w:t xml:space="preserve">,14 </w:t>
      </w:r>
      <w:r>
        <w:t xml:space="preserve">Eur </w:t>
      </w:r>
      <w:r w:rsidR="008D35C9">
        <w:t xml:space="preserve">finansavimą </w:t>
      </w:r>
      <w:r>
        <w:rPr>
          <w:szCs w:val="24"/>
        </w:rPr>
        <w:t>„</w:t>
      </w:r>
      <w:r w:rsidR="008D35C9">
        <w:rPr>
          <w:szCs w:val="24"/>
        </w:rPr>
        <w:t>Olimpiados link</w:t>
      </w:r>
      <w:r>
        <w:rPr>
          <w:szCs w:val="24"/>
        </w:rPr>
        <w:t>“</w:t>
      </w:r>
      <w:r>
        <w:t xml:space="preserve"> projektui</w:t>
      </w:r>
      <w:r w:rsidR="00690AD0">
        <w:t>, vykdytam 2020 m. vasario 26 – kovo 1 dienomis</w:t>
      </w:r>
      <w:r>
        <w:t>.</w:t>
      </w:r>
    </w:p>
    <w:p w:rsidR="00DF4493" w:rsidRDefault="00DF4493" w:rsidP="00DF4493">
      <w:pPr>
        <w:tabs>
          <w:tab w:val="left" w:pos="720"/>
        </w:tabs>
        <w:ind w:firstLine="567"/>
        <w:jc w:val="both"/>
      </w:pPr>
      <w:r w:rsidRPr="00674F02">
        <w:t>Šis įsakymas gali būti skundžiamas Lietuvos Respublikos administracinių bylų teisenos įstatymo nustatyta tvarka.</w:t>
      </w:r>
    </w:p>
    <w:p w:rsidR="00DF4493" w:rsidRDefault="00DF4493" w:rsidP="00DF4493">
      <w:pPr>
        <w:tabs>
          <w:tab w:val="left" w:pos="720"/>
        </w:tabs>
        <w:jc w:val="both"/>
      </w:pPr>
    </w:p>
    <w:p w:rsidR="00DF4493" w:rsidRDefault="00DF4493" w:rsidP="00DF4493">
      <w:pPr>
        <w:tabs>
          <w:tab w:val="left" w:pos="720"/>
        </w:tabs>
        <w:jc w:val="both"/>
      </w:pPr>
    </w:p>
    <w:p w:rsidR="00DF4493" w:rsidRPr="00674F02" w:rsidRDefault="00DF4493" w:rsidP="00DF4493">
      <w:pPr>
        <w:tabs>
          <w:tab w:val="left" w:pos="720"/>
        </w:tabs>
        <w:ind w:firstLine="567"/>
        <w:jc w:val="both"/>
      </w:pPr>
    </w:p>
    <w:p w:rsidR="00DF4493" w:rsidRPr="00674F02" w:rsidRDefault="00DF4493" w:rsidP="00DF4493">
      <w:pPr>
        <w:tabs>
          <w:tab w:val="left" w:pos="720"/>
          <w:tab w:val="left" w:pos="7371"/>
        </w:tabs>
        <w:jc w:val="both"/>
      </w:pPr>
      <w:r w:rsidRPr="00674F02">
        <w:t xml:space="preserve">Administracijos direktorė </w:t>
      </w:r>
      <w:r>
        <w:tab/>
      </w:r>
      <w:r w:rsidRPr="00674F02">
        <w:t>Jolanta Margaitienė</w:t>
      </w:r>
    </w:p>
    <w:p w:rsidR="00DF4493" w:rsidRDefault="00DF4493" w:rsidP="00DF4493"/>
    <w:p w:rsidR="00DF4493" w:rsidRDefault="00DF4493" w:rsidP="00DF4493"/>
    <w:p w:rsidR="00DF4493" w:rsidRDefault="00DF4493" w:rsidP="00DF4493"/>
    <w:p w:rsidR="00977175" w:rsidRDefault="00977175" w:rsidP="00DF4493"/>
    <w:p w:rsidR="00DF4493" w:rsidRDefault="00DF4493" w:rsidP="00DF4493"/>
    <w:p w:rsidR="00DF4493" w:rsidRDefault="00DF4493" w:rsidP="00DF4493"/>
    <w:p w:rsidR="00DF4493" w:rsidRDefault="00DF4493" w:rsidP="00DF4493"/>
    <w:p w:rsidR="00DF4493" w:rsidRDefault="00DF4493" w:rsidP="00DF4493"/>
    <w:p w:rsidR="00DF4493" w:rsidRDefault="00DF4493" w:rsidP="00DF4493"/>
    <w:p w:rsidR="00DF4493" w:rsidRDefault="00DF4493" w:rsidP="00DF4493"/>
    <w:p w:rsidR="00DF4493" w:rsidRDefault="00DF4493" w:rsidP="00DF4493"/>
    <w:p w:rsidR="00DF4493" w:rsidRDefault="00DF4493" w:rsidP="00DF4493"/>
    <w:p w:rsidR="00DF4493" w:rsidRDefault="00DF4493" w:rsidP="00DF4493"/>
    <w:p w:rsidR="00DF4493" w:rsidRDefault="00DF4493" w:rsidP="00DF4493"/>
    <w:p w:rsidR="00DF4493" w:rsidRDefault="00DF4493" w:rsidP="00DF4493"/>
    <w:p w:rsidR="00DF4493" w:rsidRDefault="00DF4493" w:rsidP="00DF4493"/>
    <w:p w:rsidR="00DF4493" w:rsidRDefault="00DF4493" w:rsidP="00DF4493"/>
    <w:p w:rsidR="00DF4493" w:rsidRDefault="00DF4493" w:rsidP="00DF4493"/>
    <w:p w:rsidR="00DF4493" w:rsidRDefault="00DF4493" w:rsidP="00DF4493"/>
    <w:p w:rsidR="00DF4493" w:rsidRDefault="00DF4493" w:rsidP="00DF4493"/>
    <w:p w:rsidR="00DF4493" w:rsidRDefault="00DF4493" w:rsidP="00DF4493"/>
    <w:p w:rsidR="00DF4493" w:rsidRDefault="00DF4493" w:rsidP="00DF4493"/>
    <w:p w:rsidR="00DF4493" w:rsidRDefault="00DF4493" w:rsidP="00DF4493"/>
    <w:p w:rsidR="008D35C9" w:rsidRDefault="008D35C9" w:rsidP="00DF4493"/>
    <w:p w:rsidR="00371155" w:rsidRDefault="00DF4493">
      <w:r>
        <w:t xml:space="preserve">Rimas Špakauskas </w:t>
      </w:r>
      <w:r w:rsidR="008D35C9">
        <w:t xml:space="preserve">8 422 </w:t>
      </w:r>
      <w:r>
        <w:t>69 149</w:t>
      </w:r>
    </w:p>
    <w:sectPr w:rsidR="00371155" w:rsidSect="00F76DDE">
      <w:pgSz w:w="11906" w:h="16838"/>
      <w:pgMar w:top="907" w:right="566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42D2667"/>
    <w:multiLevelType w:val="hybridMultilevel"/>
    <w:tmpl w:val="6DBAEFE4"/>
    <w:lvl w:ilvl="0" w:tplc="947E1528">
      <w:start w:val="1"/>
      <w:numFmt w:val="decimal"/>
      <w:pStyle w:val="1sraas"/>
      <w:lvlText w:val="%1."/>
      <w:lvlJc w:val="left"/>
      <w:pPr>
        <w:ind w:left="1077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270019" w:tentative="1">
      <w:start w:val="1"/>
      <w:numFmt w:val="lowerLetter"/>
      <w:lvlText w:val="%2."/>
      <w:lvlJc w:val="left"/>
      <w:pPr>
        <w:ind w:left="1797" w:hanging="360"/>
      </w:pPr>
    </w:lvl>
    <w:lvl w:ilvl="2" w:tplc="0427001B" w:tentative="1">
      <w:start w:val="1"/>
      <w:numFmt w:val="lowerRoman"/>
      <w:lvlText w:val="%3."/>
      <w:lvlJc w:val="right"/>
      <w:pPr>
        <w:ind w:left="2517" w:hanging="180"/>
      </w:pPr>
    </w:lvl>
    <w:lvl w:ilvl="3" w:tplc="0427000F" w:tentative="1">
      <w:start w:val="1"/>
      <w:numFmt w:val="decimal"/>
      <w:lvlText w:val="%4."/>
      <w:lvlJc w:val="left"/>
      <w:pPr>
        <w:ind w:left="3237" w:hanging="360"/>
      </w:pPr>
    </w:lvl>
    <w:lvl w:ilvl="4" w:tplc="04270019" w:tentative="1">
      <w:start w:val="1"/>
      <w:numFmt w:val="lowerLetter"/>
      <w:lvlText w:val="%5."/>
      <w:lvlJc w:val="left"/>
      <w:pPr>
        <w:ind w:left="3957" w:hanging="360"/>
      </w:pPr>
    </w:lvl>
    <w:lvl w:ilvl="5" w:tplc="0427001B" w:tentative="1">
      <w:start w:val="1"/>
      <w:numFmt w:val="lowerRoman"/>
      <w:lvlText w:val="%6."/>
      <w:lvlJc w:val="right"/>
      <w:pPr>
        <w:ind w:left="4677" w:hanging="180"/>
      </w:pPr>
    </w:lvl>
    <w:lvl w:ilvl="6" w:tplc="0427000F" w:tentative="1">
      <w:start w:val="1"/>
      <w:numFmt w:val="decimal"/>
      <w:lvlText w:val="%7."/>
      <w:lvlJc w:val="left"/>
      <w:pPr>
        <w:ind w:left="5397" w:hanging="360"/>
      </w:pPr>
    </w:lvl>
    <w:lvl w:ilvl="7" w:tplc="04270019" w:tentative="1">
      <w:start w:val="1"/>
      <w:numFmt w:val="lowerLetter"/>
      <w:lvlText w:val="%8."/>
      <w:lvlJc w:val="left"/>
      <w:pPr>
        <w:ind w:left="6117" w:hanging="360"/>
      </w:pPr>
    </w:lvl>
    <w:lvl w:ilvl="8" w:tplc="0427001B" w:tentative="1">
      <w:start w:val="1"/>
      <w:numFmt w:val="lowerRoman"/>
      <w:lvlText w:val="%9."/>
      <w:lvlJc w:val="right"/>
      <w:pPr>
        <w:ind w:left="6837" w:hanging="180"/>
      </w:pPr>
    </w:lvl>
  </w:abstractNum>
  <w:num w:numId="1">
    <w:abstractNumId w:val="0"/>
  </w:num>
  <w:num w:numId="2">
    <w:abstractNumId w:val="0"/>
  </w:num>
  <w:num w:numId="3">
    <w:abstractNumId w:val="0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0"/>
  <w:proofState w:spelling="clean" w:grammar="clean"/>
  <w:defaultTabStop w:val="1296"/>
  <w:hyphenationZone w:val="396"/>
  <w:drawingGridHorizontalSpacing w:val="100"/>
  <w:drawingGridVerticalSpacing w:val="136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4493"/>
    <w:rsid w:val="001D67D4"/>
    <w:rsid w:val="00371155"/>
    <w:rsid w:val="004523DA"/>
    <w:rsid w:val="00487A49"/>
    <w:rsid w:val="006225D0"/>
    <w:rsid w:val="0062695C"/>
    <w:rsid w:val="00687C86"/>
    <w:rsid w:val="00690AD0"/>
    <w:rsid w:val="008D35C9"/>
    <w:rsid w:val="0095710F"/>
    <w:rsid w:val="00977175"/>
    <w:rsid w:val="00DF4493"/>
    <w:rsid w:val="00E02E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Calibri" w:hAnsiTheme="minorHAnsi" w:cstheme="minorBidi"/>
        <w:sz w:val="22"/>
        <w:szCs w:val="22"/>
        <w:lang w:val="lt-LT" w:eastAsia="en-US" w:bidi="ar-SA"/>
      </w:rPr>
    </w:rPrDefault>
    <w:pPrDefault>
      <w:pPr>
        <w:ind w:firstLine="851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  <w:rsid w:val="00DF4493"/>
    <w:pPr>
      <w:ind w:firstLine="0"/>
      <w:jc w:val="left"/>
    </w:pPr>
    <w:rPr>
      <w:rFonts w:ascii="Times New Roman" w:eastAsia="Times New Roman" w:hAnsi="Times New Roman" w:cs="Times New Roman"/>
      <w:sz w:val="24"/>
      <w:szCs w:val="24"/>
      <w:lang w:eastAsia="lt-LT"/>
    </w:rPr>
  </w:style>
  <w:style w:type="paragraph" w:styleId="Antrat1">
    <w:name w:val="heading 1"/>
    <w:basedOn w:val="prastasis"/>
    <w:next w:val="prastasis"/>
    <w:link w:val="Antrat1Diagrama"/>
    <w:uiPriority w:val="9"/>
    <w:qFormat/>
    <w:rsid w:val="0095710F"/>
    <w:pPr>
      <w:keepNext/>
      <w:keepLines/>
      <w:spacing w:before="120" w:after="120"/>
      <w:jc w:val="center"/>
      <w:outlineLvl w:val="0"/>
    </w:pPr>
    <w:rPr>
      <w:rFonts w:eastAsiaTheme="majorEastAsia" w:cstheme="majorBidi"/>
      <w:b/>
      <w:bCs/>
      <w:szCs w:val="28"/>
      <w:lang w:eastAsia="en-US"/>
    </w:rPr>
  </w:style>
  <w:style w:type="paragraph" w:styleId="Antrat2">
    <w:name w:val="heading 2"/>
    <w:basedOn w:val="prastasis"/>
    <w:next w:val="prastasis"/>
    <w:link w:val="Antrat2Diagrama"/>
    <w:uiPriority w:val="9"/>
    <w:unhideWhenUsed/>
    <w:qFormat/>
    <w:rsid w:val="0095710F"/>
    <w:pPr>
      <w:keepNext/>
      <w:keepLines/>
      <w:spacing w:after="120"/>
      <w:jc w:val="center"/>
      <w:outlineLvl w:val="1"/>
    </w:pPr>
    <w:rPr>
      <w:rFonts w:eastAsiaTheme="majorEastAsia" w:cstheme="majorBidi"/>
      <w:b/>
      <w:bCs/>
      <w:szCs w:val="26"/>
      <w:lang w:eastAsia="en-US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customStyle="1" w:styleId="1sraas">
    <w:name w:val="1. sąrašas"/>
    <w:basedOn w:val="Betarp"/>
    <w:autoRedefine/>
    <w:qFormat/>
    <w:rsid w:val="004523DA"/>
    <w:pPr>
      <w:numPr>
        <w:numId w:val="4"/>
      </w:numPr>
      <w:tabs>
        <w:tab w:val="left" w:pos="851"/>
      </w:tabs>
    </w:pPr>
  </w:style>
  <w:style w:type="paragraph" w:styleId="Sraopastraipa">
    <w:name w:val="List Paragraph"/>
    <w:basedOn w:val="prastasis"/>
    <w:uiPriority w:val="34"/>
    <w:qFormat/>
    <w:rsid w:val="004523DA"/>
    <w:pPr>
      <w:ind w:left="720" w:firstLine="709"/>
      <w:contextualSpacing/>
      <w:jc w:val="both"/>
    </w:pPr>
    <w:rPr>
      <w:rFonts w:eastAsia="Calibri" w:cs="Calibri"/>
      <w:szCs w:val="22"/>
      <w:lang w:eastAsia="en-US"/>
    </w:rPr>
  </w:style>
  <w:style w:type="paragraph" w:styleId="Betarp">
    <w:name w:val="No Spacing"/>
    <w:aliases w:val="Lentelės"/>
    <w:uiPriority w:val="1"/>
    <w:qFormat/>
    <w:rsid w:val="00687C86"/>
    <w:pPr>
      <w:ind w:firstLine="0"/>
    </w:pPr>
    <w:rPr>
      <w:rFonts w:ascii="Times New Roman" w:hAnsi="Times New Roman"/>
      <w:sz w:val="24"/>
    </w:rPr>
  </w:style>
  <w:style w:type="character" w:customStyle="1" w:styleId="Antrat1Diagrama">
    <w:name w:val="Antraštė 1 Diagrama"/>
    <w:basedOn w:val="Numatytasispastraiposriftas"/>
    <w:link w:val="Antrat1"/>
    <w:uiPriority w:val="9"/>
    <w:rsid w:val="0095710F"/>
    <w:rPr>
      <w:rFonts w:ascii="Times New Roman" w:eastAsiaTheme="majorEastAsia" w:hAnsi="Times New Roman" w:cstheme="majorBidi"/>
      <w:b/>
      <w:bCs/>
      <w:sz w:val="24"/>
      <w:szCs w:val="28"/>
    </w:rPr>
  </w:style>
  <w:style w:type="character" w:customStyle="1" w:styleId="Antrat2Diagrama">
    <w:name w:val="Antraštė 2 Diagrama"/>
    <w:basedOn w:val="Numatytasispastraiposriftas"/>
    <w:link w:val="Antrat2"/>
    <w:uiPriority w:val="9"/>
    <w:rsid w:val="0095710F"/>
    <w:rPr>
      <w:rFonts w:ascii="Times New Roman" w:eastAsiaTheme="majorEastAsia" w:hAnsi="Times New Roman" w:cstheme="majorBidi"/>
      <w:b/>
      <w:bCs/>
      <w:sz w:val="24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Calibri" w:hAnsiTheme="minorHAnsi" w:cstheme="minorBidi"/>
        <w:sz w:val="22"/>
        <w:szCs w:val="22"/>
        <w:lang w:val="lt-LT" w:eastAsia="en-US" w:bidi="ar-SA"/>
      </w:rPr>
    </w:rPrDefault>
    <w:pPrDefault>
      <w:pPr>
        <w:ind w:firstLine="851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  <w:rsid w:val="00DF4493"/>
    <w:pPr>
      <w:ind w:firstLine="0"/>
      <w:jc w:val="left"/>
    </w:pPr>
    <w:rPr>
      <w:rFonts w:ascii="Times New Roman" w:eastAsia="Times New Roman" w:hAnsi="Times New Roman" w:cs="Times New Roman"/>
      <w:sz w:val="24"/>
      <w:szCs w:val="24"/>
      <w:lang w:eastAsia="lt-LT"/>
    </w:rPr>
  </w:style>
  <w:style w:type="paragraph" w:styleId="Antrat1">
    <w:name w:val="heading 1"/>
    <w:basedOn w:val="prastasis"/>
    <w:next w:val="prastasis"/>
    <w:link w:val="Antrat1Diagrama"/>
    <w:uiPriority w:val="9"/>
    <w:qFormat/>
    <w:rsid w:val="0095710F"/>
    <w:pPr>
      <w:keepNext/>
      <w:keepLines/>
      <w:spacing w:before="120" w:after="120"/>
      <w:jc w:val="center"/>
      <w:outlineLvl w:val="0"/>
    </w:pPr>
    <w:rPr>
      <w:rFonts w:eastAsiaTheme="majorEastAsia" w:cstheme="majorBidi"/>
      <w:b/>
      <w:bCs/>
      <w:szCs w:val="28"/>
      <w:lang w:eastAsia="en-US"/>
    </w:rPr>
  </w:style>
  <w:style w:type="paragraph" w:styleId="Antrat2">
    <w:name w:val="heading 2"/>
    <w:basedOn w:val="prastasis"/>
    <w:next w:val="prastasis"/>
    <w:link w:val="Antrat2Diagrama"/>
    <w:uiPriority w:val="9"/>
    <w:unhideWhenUsed/>
    <w:qFormat/>
    <w:rsid w:val="0095710F"/>
    <w:pPr>
      <w:keepNext/>
      <w:keepLines/>
      <w:spacing w:after="120"/>
      <w:jc w:val="center"/>
      <w:outlineLvl w:val="1"/>
    </w:pPr>
    <w:rPr>
      <w:rFonts w:eastAsiaTheme="majorEastAsia" w:cstheme="majorBidi"/>
      <w:b/>
      <w:bCs/>
      <w:szCs w:val="26"/>
      <w:lang w:eastAsia="en-US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customStyle="1" w:styleId="1sraas">
    <w:name w:val="1. sąrašas"/>
    <w:basedOn w:val="Betarp"/>
    <w:autoRedefine/>
    <w:qFormat/>
    <w:rsid w:val="004523DA"/>
    <w:pPr>
      <w:numPr>
        <w:numId w:val="4"/>
      </w:numPr>
      <w:tabs>
        <w:tab w:val="left" w:pos="851"/>
      </w:tabs>
    </w:pPr>
  </w:style>
  <w:style w:type="paragraph" w:styleId="Sraopastraipa">
    <w:name w:val="List Paragraph"/>
    <w:basedOn w:val="prastasis"/>
    <w:uiPriority w:val="34"/>
    <w:qFormat/>
    <w:rsid w:val="004523DA"/>
    <w:pPr>
      <w:ind w:left="720" w:firstLine="709"/>
      <w:contextualSpacing/>
      <w:jc w:val="both"/>
    </w:pPr>
    <w:rPr>
      <w:rFonts w:eastAsia="Calibri" w:cs="Calibri"/>
      <w:szCs w:val="22"/>
      <w:lang w:eastAsia="en-US"/>
    </w:rPr>
  </w:style>
  <w:style w:type="paragraph" w:styleId="Betarp">
    <w:name w:val="No Spacing"/>
    <w:aliases w:val="Lentelės"/>
    <w:uiPriority w:val="1"/>
    <w:qFormat/>
    <w:rsid w:val="00687C86"/>
    <w:pPr>
      <w:ind w:firstLine="0"/>
    </w:pPr>
    <w:rPr>
      <w:rFonts w:ascii="Times New Roman" w:hAnsi="Times New Roman"/>
      <w:sz w:val="24"/>
    </w:rPr>
  </w:style>
  <w:style w:type="character" w:customStyle="1" w:styleId="Antrat1Diagrama">
    <w:name w:val="Antraštė 1 Diagrama"/>
    <w:basedOn w:val="Numatytasispastraiposriftas"/>
    <w:link w:val="Antrat1"/>
    <w:uiPriority w:val="9"/>
    <w:rsid w:val="0095710F"/>
    <w:rPr>
      <w:rFonts w:ascii="Times New Roman" w:eastAsiaTheme="majorEastAsia" w:hAnsi="Times New Roman" w:cstheme="majorBidi"/>
      <w:b/>
      <w:bCs/>
      <w:sz w:val="24"/>
      <w:szCs w:val="28"/>
    </w:rPr>
  </w:style>
  <w:style w:type="character" w:customStyle="1" w:styleId="Antrat2Diagrama">
    <w:name w:val="Antraštė 2 Diagrama"/>
    <w:basedOn w:val="Numatytasispastraiposriftas"/>
    <w:link w:val="Antrat2"/>
    <w:uiPriority w:val="9"/>
    <w:rsid w:val="0095710F"/>
    <w:rPr>
      <w:rFonts w:ascii="Times New Roman" w:eastAsiaTheme="majorEastAsia" w:hAnsi="Times New Roman" w:cstheme="majorBidi"/>
      <w:b/>
      <w:bCs/>
      <w:sz w:val="24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oleObject" Target="embeddings/oleObject1.bin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wmf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772</Words>
  <Characters>441</Characters>
  <Application>Microsoft Office Word</Application>
  <DocSecurity>0</DocSecurity>
  <Lines>3</Lines>
  <Paragraphs>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Kompiuteris</dc:creator>
  <cp:lastModifiedBy>Kompiuteris</cp:lastModifiedBy>
  <cp:revision>5</cp:revision>
  <dcterms:created xsi:type="dcterms:W3CDTF">2020-03-12T08:51:00Z</dcterms:created>
  <dcterms:modified xsi:type="dcterms:W3CDTF">2020-05-05T08:32:00Z</dcterms:modified>
</cp:coreProperties>
</file>