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8e1e555226a4ca785a0eb1a59bbb1cf"/>
        <w:id w:val="1805577307"/>
        <w:lock w:val="sdtLocked"/>
      </w:sdtPr>
      <w:sdtEndPr/>
      <w:sdtContent>
        <w:p w:rsidR="000442D1" w:rsidRDefault="00696A95" w:rsidP="00696A95">
          <w:pPr>
            <w:tabs>
              <w:tab w:val="center" w:pos="4153"/>
              <w:tab w:val="right" w:pos="8306"/>
            </w:tabs>
            <w:jc w:val="center"/>
            <w:rPr>
              <w:caps/>
              <w:sz w:val="22"/>
            </w:rPr>
          </w:pPr>
          <w:r>
            <w:rPr>
              <w:caps/>
              <w:noProof/>
              <w:lang w:eastAsia="lt-LT"/>
            </w:rPr>
            <w:drawing>
              <wp:inline distT="0" distB="0" distL="0" distR="0" wp14:anchorId="522DA473" wp14:editId="3C0AA06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0442D1" w:rsidRDefault="000442D1">
          <w:pPr>
            <w:jc w:val="center"/>
            <w:rPr>
              <w:caps/>
              <w:sz w:val="12"/>
              <w:szCs w:val="12"/>
            </w:rPr>
          </w:pPr>
        </w:p>
        <w:p w:rsidR="000442D1" w:rsidRDefault="00696A95">
          <w:pPr>
            <w:jc w:val="center"/>
            <w:rPr>
              <w:b/>
              <w:bCs/>
              <w:caps/>
            </w:rPr>
          </w:pPr>
          <w:r>
            <w:rPr>
              <w:b/>
              <w:bCs/>
              <w:caps/>
            </w:rPr>
            <w:t>LIETUVOS RESPUBLIKOS</w:t>
          </w:r>
        </w:p>
        <w:p w:rsidR="000442D1" w:rsidRDefault="00696A95">
          <w:pPr>
            <w:jc w:val="center"/>
            <w:rPr>
              <w:b/>
              <w:caps/>
            </w:rPr>
          </w:pPr>
          <w:r>
            <w:rPr>
              <w:b/>
              <w:caps/>
            </w:rPr>
            <w:t>KELIŲ ĮSTATYMO NR. I-891 4, 5, 7, 9, 10, 13, 18 IR 20 STRAIPSNIŲ PAKEITIMO ĮSTATYMO NR. XIV-661 5 STRAIPSNIO PAKEITIMO</w:t>
          </w:r>
        </w:p>
        <w:p w:rsidR="000442D1" w:rsidRDefault="00696A95">
          <w:pPr>
            <w:jc w:val="center"/>
            <w:rPr>
              <w:caps/>
            </w:rPr>
          </w:pPr>
          <w:r>
            <w:rPr>
              <w:b/>
              <w:caps/>
            </w:rPr>
            <w:t>ĮSTATYMAS</w:t>
          </w:r>
        </w:p>
        <w:p w:rsidR="000442D1" w:rsidRDefault="000442D1">
          <w:pPr>
            <w:jc w:val="center"/>
            <w:rPr>
              <w:b/>
              <w:caps/>
            </w:rPr>
          </w:pPr>
        </w:p>
        <w:p w:rsidR="000442D1" w:rsidRDefault="00696A95">
          <w:pPr>
            <w:jc w:val="center"/>
            <w:rPr>
              <w:szCs w:val="24"/>
            </w:rPr>
          </w:pPr>
          <w:r>
            <w:rPr>
              <w:szCs w:val="24"/>
              <w:lang w:val="en-US"/>
            </w:rPr>
            <w:t>2022</w:t>
          </w:r>
          <w:r>
            <w:rPr>
              <w:szCs w:val="24"/>
            </w:rPr>
            <w:t xml:space="preserve"> m. </w:t>
          </w:r>
          <w:proofErr w:type="spellStart"/>
          <w:r>
            <w:rPr>
              <w:szCs w:val="24"/>
              <w:lang w:val="en-US"/>
            </w:rPr>
            <w:t>birželio</w:t>
          </w:r>
          <w:proofErr w:type="spellEnd"/>
          <w:r>
            <w:rPr>
              <w:szCs w:val="24"/>
            </w:rPr>
            <w:t xml:space="preserve"> </w:t>
          </w:r>
          <w:r>
            <w:rPr>
              <w:szCs w:val="24"/>
              <w:lang w:val="en-US"/>
            </w:rPr>
            <w:t>30</w:t>
          </w:r>
          <w:r>
            <w:rPr>
              <w:szCs w:val="24"/>
            </w:rPr>
            <w:t xml:space="preserve"> d. Nr. </w:t>
          </w:r>
          <w:r>
            <w:rPr>
              <w:szCs w:val="24"/>
              <w:lang w:val="en-US"/>
            </w:rPr>
            <w:t>XIV-1327</w:t>
          </w:r>
        </w:p>
        <w:p w:rsidR="000442D1" w:rsidRDefault="00696A95">
          <w:pPr>
            <w:jc w:val="center"/>
            <w:rPr>
              <w:szCs w:val="24"/>
            </w:rPr>
          </w:pPr>
          <w:r>
            <w:rPr>
              <w:szCs w:val="24"/>
            </w:rPr>
            <w:t>Vilnius</w:t>
          </w:r>
        </w:p>
        <w:p w:rsidR="000442D1" w:rsidRDefault="000442D1">
          <w:pPr>
            <w:jc w:val="center"/>
            <w:rPr>
              <w:sz w:val="22"/>
            </w:rPr>
          </w:pPr>
        </w:p>
        <w:p w:rsidR="000442D1" w:rsidRDefault="000442D1">
          <w:pPr>
            <w:spacing w:line="360" w:lineRule="auto"/>
            <w:ind w:firstLine="720"/>
            <w:jc w:val="both"/>
            <w:rPr>
              <w:sz w:val="16"/>
              <w:szCs w:val="16"/>
            </w:rPr>
          </w:pPr>
        </w:p>
        <w:p w:rsidR="000442D1" w:rsidRDefault="000442D1">
          <w:pPr>
            <w:spacing w:line="360" w:lineRule="auto"/>
            <w:ind w:firstLine="720"/>
            <w:jc w:val="both"/>
            <w:sectPr w:rsidR="000442D1" w:rsidSect="00696A95">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851" w:right="851" w:bottom="567" w:left="1701" w:header="284" w:footer="284" w:gutter="0"/>
              <w:cols w:space="1296"/>
              <w:titlePg/>
            </w:sectPr>
          </w:pPr>
        </w:p>
        <w:p w:rsidR="000442D1" w:rsidRDefault="000442D1">
          <w:pPr>
            <w:tabs>
              <w:tab w:val="center" w:pos="4153"/>
              <w:tab w:val="right" w:pos="8306"/>
            </w:tabs>
            <w:rPr>
              <w:rFonts w:ascii="TimesLT" w:hAnsi="TimesLT"/>
              <w:lang w:val="en-US"/>
            </w:rPr>
          </w:pPr>
        </w:p>
        <w:sdt>
          <w:sdtPr>
            <w:alias w:val="1 str."/>
            <w:tag w:val="part_91ae8d9ae4d24bb8aef88452a1ff1455"/>
            <w:id w:val="-114746524"/>
            <w:lock w:val="sdtLocked"/>
          </w:sdtPr>
          <w:sdtEndPr/>
          <w:sdtContent>
            <w:p w:rsidR="000442D1" w:rsidRDefault="00B97E16">
              <w:pPr>
                <w:spacing w:line="360" w:lineRule="auto"/>
                <w:ind w:firstLine="720"/>
                <w:jc w:val="both"/>
                <w:rPr>
                  <w:b/>
                  <w:bCs/>
                  <w:szCs w:val="24"/>
                  <w:lang w:eastAsia="lt-LT"/>
                </w:rPr>
              </w:pPr>
              <w:sdt>
                <w:sdtPr>
                  <w:alias w:val="Numeris"/>
                  <w:tag w:val="nr_91ae8d9ae4d24bb8aef88452a1ff1455"/>
                  <w:id w:val="-1700615910"/>
                  <w:lock w:val="sdtLocked"/>
                </w:sdtPr>
                <w:sdtEndPr/>
                <w:sdtContent>
                  <w:r w:rsidR="00696A95">
                    <w:rPr>
                      <w:b/>
                      <w:bCs/>
                      <w:szCs w:val="24"/>
                      <w:lang w:eastAsia="lt-LT"/>
                    </w:rPr>
                    <w:t>1</w:t>
                  </w:r>
                </w:sdtContent>
              </w:sdt>
              <w:r w:rsidR="00696A95">
                <w:rPr>
                  <w:b/>
                  <w:bCs/>
                  <w:szCs w:val="24"/>
                  <w:lang w:eastAsia="lt-LT"/>
                </w:rPr>
                <w:t xml:space="preserve"> straipsnis. </w:t>
              </w:r>
              <w:sdt>
                <w:sdtPr>
                  <w:alias w:val="Pavadinimas"/>
                  <w:tag w:val="title_91ae8d9ae4d24bb8aef88452a1ff1455"/>
                  <w:id w:val="-1500414949"/>
                  <w:lock w:val="sdtLocked"/>
                </w:sdtPr>
                <w:sdtEndPr/>
                <w:sdtContent>
                  <w:r w:rsidR="00696A95">
                    <w:rPr>
                      <w:b/>
                      <w:bCs/>
                      <w:szCs w:val="24"/>
                      <w:lang w:eastAsia="lt-LT"/>
                    </w:rPr>
                    <w:t>5 straipsnio pakeitimas</w:t>
                  </w:r>
                </w:sdtContent>
              </w:sdt>
            </w:p>
            <w:sdt>
              <w:sdtPr>
                <w:rPr>
                  <w:bCs/>
                  <w:szCs w:val="24"/>
                  <w:lang w:eastAsia="lt-LT"/>
                </w:rPr>
                <w:alias w:val="1 str. 1 d."/>
                <w:tag w:val="part_9902ee27a7c44800a0b22634f1c7f0dc"/>
                <w:id w:val="377667329"/>
                <w:lock w:val="sdtLocked"/>
                <w:placeholder>
                  <w:docPart w:val="DefaultPlaceholder_-1854013440"/>
                </w:placeholder>
              </w:sdtPr>
              <w:sdtEndPr>
                <w:rPr>
                  <w:bCs w:val="0"/>
                  <w:szCs w:val="20"/>
                  <w:lang w:eastAsia="en-US"/>
                </w:rPr>
              </w:sdtEndPr>
              <w:sdtContent>
                <w:p w:rsidR="000442D1" w:rsidRDefault="00696A95">
                  <w:pPr>
                    <w:spacing w:line="360" w:lineRule="auto"/>
                    <w:ind w:firstLine="720"/>
                    <w:jc w:val="both"/>
                    <w:rPr>
                      <w:bCs/>
                      <w:szCs w:val="24"/>
                      <w:lang w:eastAsia="lt-LT"/>
                    </w:rPr>
                  </w:pPr>
                  <w:r>
                    <w:rPr>
                      <w:bCs/>
                      <w:szCs w:val="24"/>
                      <w:lang w:eastAsia="lt-LT"/>
                    </w:rPr>
                    <w:t>Pakeisti 5 straipsnį ir jį išdėstyti taip:</w:t>
                  </w:r>
                </w:p>
                <w:sdt>
                  <w:sdtPr>
                    <w:alias w:val="citata"/>
                    <w:tag w:val="part_5d87c097133145ff88f6ec1f78871e63"/>
                    <w:id w:val="-341551453"/>
                    <w:lock w:val="sdtLocked"/>
                    <w:placeholder>
                      <w:docPart w:val="DefaultPlaceholder_-1854013440"/>
                    </w:placeholder>
                  </w:sdtPr>
                  <w:sdtEndPr/>
                  <w:sdtContent>
                    <w:sdt>
                      <w:sdtPr>
                        <w:alias w:val="5 str."/>
                        <w:tag w:val="part_8fb4d39f94bb47c586bb948ab8bd4c9c"/>
                        <w:id w:val="-1664386427"/>
                        <w:lock w:val="sdtLocked"/>
                        <w:placeholder>
                          <w:docPart w:val="DefaultPlaceholder_-1854013440"/>
                        </w:placeholder>
                      </w:sdtPr>
                      <w:sdtEndPr/>
                      <w:sdtContent>
                        <w:p w:rsidR="000442D1" w:rsidRDefault="00696A95">
                          <w:pPr>
                            <w:spacing w:line="360" w:lineRule="auto"/>
                            <w:ind w:firstLine="720"/>
                            <w:jc w:val="both"/>
                            <w:rPr>
                              <w:b/>
                              <w:bCs/>
                              <w:szCs w:val="24"/>
                              <w:lang w:eastAsia="lt-LT"/>
                            </w:rPr>
                          </w:pPr>
                          <w:r>
                            <w:rPr>
                              <w:bCs/>
                              <w:szCs w:val="24"/>
                              <w:lang w:eastAsia="lt-LT"/>
                            </w:rPr>
                            <w:t>„</w:t>
                          </w:r>
                          <w:sdt>
                            <w:sdtPr>
                              <w:alias w:val="Numeris"/>
                              <w:tag w:val="nr_8fb4d39f94bb47c586bb948ab8bd4c9c"/>
                              <w:id w:val="1856700667"/>
                              <w:lock w:val="sdtLocked"/>
                            </w:sdtPr>
                            <w:sdtEndPr/>
                            <w:sdtContent>
                              <w:r>
                                <w:rPr>
                                  <w:b/>
                                  <w:bCs/>
                                  <w:szCs w:val="24"/>
                                  <w:lang w:eastAsia="lt-LT"/>
                                </w:rPr>
                                <w:t>5</w:t>
                              </w:r>
                            </w:sdtContent>
                          </w:sdt>
                          <w:r>
                            <w:rPr>
                              <w:b/>
                              <w:bCs/>
                              <w:szCs w:val="24"/>
                              <w:lang w:eastAsia="lt-LT"/>
                            </w:rPr>
                            <w:t xml:space="preserve"> straipsnis. </w:t>
                          </w:r>
                          <w:sdt>
                            <w:sdtPr>
                              <w:alias w:val="Pavadinimas"/>
                              <w:tag w:val="title_8fb4d39f94bb47c586bb948ab8bd4c9c"/>
                              <w:id w:val="-328447568"/>
                              <w:lock w:val="sdtLocked"/>
                            </w:sdtPr>
                            <w:sdtEndPr/>
                            <w:sdtContent>
                              <w:r>
                                <w:rPr>
                                  <w:b/>
                                  <w:bCs/>
                                  <w:szCs w:val="24"/>
                                  <w:lang w:eastAsia="lt-LT"/>
                                </w:rPr>
                                <w:t>10 straipsnio pakeitimas</w:t>
                              </w:r>
                            </w:sdtContent>
                          </w:sdt>
                        </w:p>
                        <w:sdt>
                          <w:sdtPr>
                            <w:rPr>
                              <w:bCs/>
                              <w:szCs w:val="24"/>
                              <w:lang w:eastAsia="lt-LT"/>
                            </w:rPr>
                            <w:alias w:val="5 str. 1 d."/>
                            <w:tag w:val="part_f417c232e8d6414abdfb4bde8f3760f2"/>
                            <w:id w:val="-1938054246"/>
                            <w:lock w:val="sdtLocked"/>
                            <w:placeholder>
                              <w:docPart w:val="DefaultPlaceholder_-1854013440"/>
                            </w:placeholder>
                          </w:sdtPr>
                          <w:sdtEndPr/>
                          <w:sdtContent>
                            <w:p w:rsidR="000442D1" w:rsidRDefault="00696A95">
                              <w:pPr>
                                <w:spacing w:line="360" w:lineRule="auto"/>
                                <w:ind w:firstLine="720"/>
                                <w:jc w:val="both"/>
                                <w:rPr>
                                  <w:bCs/>
                                  <w:szCs w:val="24"/>
                                  <w:lang w:eastAsia="lt-LT"/>
                                </w:rPr>
                              </w:pPr>
                              <w:r>
                                <w:rPr>
                                  <w:bCs/>
                                  <w:szCs w:val="24"/>
                                  <w:lang w:eastAsia="lt-LT"/>
                                </w:rPr>
                                <w:t>Pakeisti 10 straipsnio 2 dalį ir ją išdėstyti taip:</w:t>
                              </w:r>
                            </w:p>
                            <w:sdt>
                              <w:sdtPr>
                                <w:alias w:val="citata"/>
                                <w:tag w:val="part_77a174ec0fa445348d2133a4e2c27438"/>
                                <w:id w:val="-784353158"/>
                                <w:lock w:val="sdtLocked"/>
                                <w:placeholder>
                                  <w:docPart w:val="DefaultPlaceholder_-1854013440"/>
                                </w:placeholder>
                              </w:sdtPr>
                              <w:sdtEndPr>
                                <w:rPr>
                                  <w:bCs/>
                                  <w:szCs w:val="24"/>
                                  <w:lang w:eastAsia="lt-LT"/>
                                </w:rPr>
                              </w:sdtEndPr>
                              <w:sdtContent>
                                <w:sdt>
                                  <w:sdtPr>
                                    <w:alias w:val="2 d."/>
                                    <w:tag w:val="part_c2ce516a4b6b4a12a2699abc973b2a23"/>
                                    <w:id w:val="-310636119"/>
                                    <w:lock w:val="sdtLocked"/>
                                    <w:placeholder>
                                      <w:docPart w:val="DefaultPlaceholder_-1854013440"/>
                                    </w:placeholder>
                                  </w:sdtPr>
                                  <w:sdtEndPr>
                                    <w:rPr>
                                      <w:bCs/>
                                      <w:szCs w:val="24"/>
                                      <w:lang w:eastAsia="lt-LT"/>
                                    </w:rPr>
                                  </w:sdtEndPr>
                                  <w:sdtContent>
                                    <w:p w:rsidR="000442D1" w:rsidRDefault="00696A95">
                                      <w:pPr>
                                        <w:spacing w:line="360" w:lineRule="auto"/>
                                        <w:ind w:firstLine="720"/>
                                        <w:jc w:val="both"/>
                                        <w:rPr>
                                          <w:bCs/>
                                          <w:szCs w:val="24"/>
                                          <w:lang w:eastAsia="lt-LT"/>
                                        </w:rPr>
                                      </w:pPr>
                                      <w:r>
                                        <w:t>„</w:t>
                                      </w:r>
                                      <w:sdt>
                                        <w:sdtPr>
                                          <w:alias w:val="Numeris"/>
                                          <w:tag w:val="nr_c2ce516a4b6b4a12a2699abc973b2a23"/>
                                          <w:id w:val="561752241"/>
                                          <w:lock w:val="sdtLocked"/>
                                          <w:placeholder>
                                            <w:docPart w:val="DefaultPlaceholder_-1854013440"/>
                                          </w:placeholder>
                                        </w:sdtPr>
                                        <w:sdtContent>
                                          <w:bookmarkStart w:id="0" w:name="_GoBack"/>
                                          <w:r>
                                            <w:t>2</w:t>
                                          </w:r>
                                          <w:bookmarkEnd w:id="0"/>
                                        </w:sdtContent>
                                      </w:sdt>
                                      <w:r>
                                        <w:t>. Valstybinės reikšmės keliams priskirta žemė priklauso valstybei išimtine nuosavybės teise. Ją patikėjimo teise valdo, naudoja ir ja disponuoja akcinė bendrovė Lietuvos automobilių kelių direkcija. Valstybinės žemės sklypai, reikalingi valstybinės reikšmės keliams projektuoti, tiesti, statyti, rekonstruoti, taisyti (remontuoti) ar priskirti valstybinės reikšmės keliams, perduodami patikėjimo teise akcinei bendrovei Lietuvos automobilių kelių direkcijai Nacionalinės žemės tarnybos prie Aplinkos ministerijos (toliau – Nacionalinė žemės tarnyba) vadovo sprendimu, suderintu su Lietuvos Respublikos aplinkos ministerija, Žemės įstatymo ir Vyriausybės nustatyta tvarka. Valstybinės žemės sklypo, perduodamo patikėjimo teise akcinei bendrovei Lietuvos automobilių kelių direkcijai, perdavimo–priėmimo aktą pasirašo Nacionalinės žemės tarnybos vadovas arba jo įgaliotas teritorinio padalinio vadovas. Valstybinės reikšmės kelią ar jo ruožą išbraukus iš valstybinės reikšmės kelių sąrašo, Nacionalinės žemės tarnybos vadovas Žemės įstatymo ir Vyriausybės nustatyta tvarka priima sprendimą, suderintą su Aplinkos ministerija, dėl patikėjimo teisės į šio kelio ar jo ruožo užimamą valstybinės žemės sklypą pasibaigimo ir tokį žemės sklypą akcinė bendrovė Lietuvos automobilių kelių direkcija perdavimo–priėmimo aktu grąžina Nacionalinei žemės tarnybai.“.“</w:t>
                                      </w:r>
                                    </w:p>
                                    <w:p w:rsidR="000442D1" w:rsidRDefault="00B97E16">
                                      <w:pPr>
                                        <w:spacing w:line="360" w:lineRule="auto"/>
                                        <w:ind w:firstLine="720"/>
                                        <w:jc w:val="both"/>
                                        <w:rPr>
                                          <w:bCs/>
                                          <w:szCs w:val="24"/>
                                          <w:lang w:eastAsia="lt-LT"/>
                                        </w:rPr>
                                      </w:pPr>
                                    </w:p>
                                  </w:sdtContent>
                                </w:sdt>
                              </w:sdtContent>
                            </w:sdt>
                          </w:sdtContent>
                        </w:sdt>
                      </w:sdtContent>
                    </w:sdt>
                  </w:sdtContent>
                </w:sdt>
              </w:sdtContent>
            </w:sdt>
          </w:sdtContent>
        </w:sdt>
        <w:sdt>
          <w:sdtPr>
            <w:alias w:val="2 str."/>
            <w:tag w:val="part_51c1f0a9aeb14175baf7fddfad3a692a"/>
            <w:id w:val="-8757204"/>
            <w:lock w:val="sdtLocked"/>
          </w:sdtPr>
          <w:sdtEndPr/>
          <w:sdtContent>
            <w:p w:rsidR="000442D1" w:rsidRDefault="00B97E16">
              <w:pPr>
                <w:spacing w:line="360" w:lineRule="auto"/>
                <w:ind w:firstLine="720"/>
                <w:jc w:val="both"/>
                <w:rPr>
                  <w:b/>
                  <w:bCs/>
                  <w:szCs w:val="24"/>
                </w:rPr>
              </w:pPr>
              <w:sdt>
                <w:sdtPr>
                  <w:alias w:val="Numeris"/>
                  <w:tag w:val="nr_51c1f0a9aeb14175baf7fddfad3a692a"/>
                  <w:id w:val="279391635"/>
                  <w:lock w:val="sdtLocked"/>
                </w:sdtPr>
                <w:sdtEndPr/>
                <w:sdtContent>
                  <w:r w:rsidR="00696A95">
                    <w:rPr>
                      <w:b/>
                      <w:szCs w:val="24"/>
                      <w:lang w:eastAsia="lt-LT"/>
                    </w:rPr>
                    <w:t>2</w:t>
                  </w:r>
                </w:sdtContent>
              </w:sdt>
              <w:r w:rsidR="00696A95">
                <w:rPr>
                  <w:b/>
                  <w:szCs w:val="24"/>
                  <w:lang w:eastAsia="lt-LT"/>
                </w:rPr>
                <w:t xml:space="preserve"> straipsnis.</w:t>
              </w:r>
              <w:r w:rsidR="00696A95">
                <w:rPr>
                  <w:b/>
                  <w:bCs/>
                  <w:szCs w:val="24"/>
                </w:rPr>
                <w:t xml:space="preserve"> </w:t>
              </w:r>
              <w:sdt>
                <w:sdtPr>
                  <w:alias w:val="Pavadinimas"/>
                  <w:tag w:val="title_51c1f0a9aeb14175baf7fddfad3a692a"/>
                  <w:id w:val="-1418549033"/>
                  <w:lock w:val="sdtLocked"/>
                </w:sdtPr>
                <w:sdtEndPr/>
                <w:sdtContent>
                  <w:r w:rsidR="00696A95">
                    <w:rPr>
                      <w:b/>
                      <w:bCs/>
                      <w:szCs w:val="24"/>
                    </w:rPr>
                    <w:t>Įstatymo įsigaliojimas</w:t>
                  </w:r>
                </w:sdtContent>
              </w:sdt>
            </w:p>
            <w:sdt>
              <w:sdtPr>
                <w:alias w:val="2 str. 1 d."/>
                <w:tag w:val="part_4f5419a02bad4ef4954c93d30fa6bbab"/>
                <w:id w:val="-1757820114"/>
                <w:lock w:val="sdtLocked"/>
              </w:sdtPr>
              <w:sdtEndPr/>
              <w:sdtContent>
                <w:p w:rsidR="000442D1" w:rsidRDefault="00696A95">
                  <w:pPr>
                    <w:spacing w:line="360" w:lineRule="auto"/>
                    <w:ind w:firstLine="720"/>
                    <w:jc w:val="both"/>
                    <w:rPr>
                      <w:bCs/>
                      <w:szCs w:val="24"/>
                    </w:rPr>
                  </w:pPr>
                  <w:r>
                    <w:rPr>
                      <w:bCs/>
                      <w:szCs w:val="24"/>
                    </w:rPr>
                    <w:t>Šis įstatymas įsigalioja 2023 m. sausio 4 d.</w:t>
                  </w:r>
                </w:p>
                <w:p w:rsidR="000442D1" w:rsidRDefault="00B97E16">
                  <w:pPr>
                    <w:spacing w:line="360" w:lineRule="auto"/>
                    <w:ind w:firstLine="720"/>
                    <w:jc w:val="both"/>
                  </w:pPr>
                </w:p>
              </w:sdtContent>
            </w:sdt>
          </w:sdtContent>
        </w:sdt>
        <w:sdt>
          <w:sdtPr>
            <w:alias w:val="signatura"/>
            <w:tag w:val="part_70baeb2acb6d4a829f8b38f2d43ca97d"/>
            <w:id w:val="-823592200"/>
            <w:lock w:val="sdtLocked"/>
          </w:sdtPr>
          <w:sdtEndPr/>
          <w:sdtContent>
            <w:p w:rsidR="000442D1" w:rsidRDefault="00696A95">
              <w:pPr>
                <w:spacing w:line="360" w:lineRule="auto"/>
                <w:ind w:firstLine="720"/>
                <w:jc w:val="both"/>
                <w:rPr>
                  <w:i/>
                  <w:szCs w:val="24"/>
                </w:rPr>
              </w:pPr>
              <w:r>
                <w:rPr>
                  <w:i/>
                  <w:szCs w:val="24"/>
                </w:rPr>
                <w:t>Skelbiu šį Lietuvos Respublikos Seimo priimtą įstatymą.</w:t>
              </w:r>
            </w:p>
            <w:p w:rsidR="000442D1" w:rsidRDefault="000442D1">
              <w:pPr>
                <w:spacing w:line="360" w:lineRule="auto"/>
              </w:pPr>
            </w:p>
            <w:p w:rsidR="000442D1" w:rsidRDefault="00696A95">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0442D1" w:rsidSect="00696A95">
      <w:type w:val="continuous"/>
      <w:pgSz w:w="11907" w:h="16840" w:code="9"/>
      <w:pgMar w:top="1134" w:right="851" w:bottom="284" w:left="1701" w:header="284" w:footer="284"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42D1" w:rsidRDefault="00696A95">
      <w:pPr>
        <w:rPr>
          <w:rFonts w:ascii="TimesLT" w:hAnsi="TimesLT"/>
          <w:lang w:val="en-US"/>
        </w:rPr>
      </w:pPr>
      <w:r>
        <w:rPr>
          <w:rFonts w:ascii="TimesLT" w:hAnsi="TimesLT"/>
          <w:lang w:val="en-US"/>
        </w:rPr>
        <w:separator/>
      </w:r>
    </w:p>
  </w:endnote>
  <w:endnote w:type="continuationSeparator" w:id="0">
    <w:p w:rsidR="000442D1" w:rsidRDefault="00696A9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2D1" w:rsidRDefault="00696A9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0442D1" w:rsidRDefault="000442D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2D1" w:rsidRDefault="00696A9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rsidR="000442D1" w:rsidRDefault="000442D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2D1" w:rsidRDefault="000442D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42D1" w:rsidRDefault="00696A95">
      <w:pPr>
        <w:rPr>
          <w:rFonts w:ascii="TimesLT" w:hAnsi="TimesLT"/>
          <w:lang w:val="en-US"/>
        </w:rPr>
      </w:pPr>
      <w:r>
        <w:rPr>
          <w:rFonts w:ascii="TimesLT" w:hAnsi="TimesLT"/>
          <w:lang w:val="en-US"/>
        </w:rPr>
        <w:separator/>
      </w:r>
    </w:p>
  </w:footnote>
  <w:footnote w:type="continuationSeparator" w:id="0">
    <w:p w:rsidR="000442D1" w:rsidRDefault="00696A9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2D1" w:rsidRDefault="00696A9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0442D1" w:rsidRDefault="000442D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6618905"/>
      <w:docPartObj>
        <w:docPartGallery w:val="Page Numbers (Top of Page)"/>
        <w:docPartUnique/>
      </w:docPartObj>
    </w:sdtPr>
    <w:sdtEndPr>
      <w:rPr>
        <w:rFonts w:ascii="Times New Roman" w:hAnsi="Times New Roman"/>
      </w:rPr>
    </w:sdtEndPr>
    <w:sdtContent>
      <w:p w:rsidR="000442D1" w:rsidRPr="00696A95" w:rsidRDefault="00696A95" w:rsidP="00696A95">
        <w:pPr>
          <w:pStyle w:val="Antrats"/>
          <w:jc w:val="center"/>
          <w:rPr>
            <w:rFonts w:ascii="Times New Roman" w:hAnsi="Times New Roman"/>
          </w:rPr>
        </w:pPr>
        <w:r w:rsidRPr="00696A95">
          <w:rPr>
            <w:rFonts w:ascii="Times New Roman" w:hAnsi="Times New Roman"/>
          </w:rPr>
          <w:fldChar w:fldCharType="begin"/>
        </w:r>
        <w:r w:rsidRPr="00696A95">
          <w:rPr>
            <w:rFonts w:ascii="Times New Roman" w:hAnsi="Times New Roman"/>
          </w:rPr>
          <w:instrText>PAGE   \* MERGEFORMAT</w:instrText>
        </w:r>
        <w:r w:rsidRPr="00696A95">
          <w:rPr>
            <w:rFonts w:ascii="Times New Roman" w:hAnsi="Times New Roman"/>
          </w:rPr>
          <w:fldChar w:fldCharType="separate"/>
        </w:r>
        <w:r>
          <w:rPr>
            <w:rFonts w:ascii="Times New Roman" w:hAnsi="Times New Roman"/>
            <w:noProof/>
          </w:rPr>
          <w:t>2</w:t>
        </w:r>
        <w:r w:rsidRPr="00696A95">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2D1" w:rsidRDefault="000442D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6274"/>
    <w:rsid w:val="000442D1"/>
    <w:rsid w:val="004E6274"/>
    <w:rsid w:val="00696A95"/>
    <w:rsid w:val="00B97E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36CA434-5971-4054-A486-6192305C7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96A95"/>
    <w:rPr>
      <w:color w:val="808080"/>
    </w:rPr>
  </w:style>
  <w:style w:type="paragraph" w:styleId="Antrats">
    <w:name w:val="header"/>
    <w:basedOn w:val="prastasis"/>
    <w:link w:val="AntratsDiagrama"/>
    <w:uiPriority w:val="99"/>
    <w:unhideWhenUsed/>
    <w:rsid w:val="00696A95"/>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696A95"/>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4CCEE17-9AB2-47BC-BF6A-10B13FCB5E2F}"/>
      </w:docPartPr>
      <w:docPartBody>
        <w:p w:rsidR="00A479CF" w:rsidRDefault="00A67AB9">
          <w:r w:rsidRPr="00990D3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AB9"/>
    <w:rsid w:val="00A479CF"/>
    <w:rsid w:val="00A67A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7AB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5d4dcb44afa4d329ea783f78b1be172" PartId="28e1e555226a4ca785a0eb1a59bbb1cf">
    <Part Type="straipsnis" Nr="1" Abbr="1 str." Title="5 straipsnio pakeitimas" DocPartId="ca0cbe8d2c1d4d299e3052a2b14acaee" PartId="91ae8d9ae4d24bb8aef88452a1ff1455">
      <Part Type="strDalis" Nr="1" Abbr="1 str. 1 d." DocPartId="a6e2fb2ebf3d493eaeb2b8fd83230d29" PartId="9902ee27a7c44800a0b22634f1c7f0dc">
        <Part Type="citata" DocPartId="20eedad6556744eea4b3008a78f4a916" PartId="5d87c097133145ff88f6ec1f78871e63">
          <Part Type="straipsnis" Nr="5" Abbr="5 str." Title="10 straipsnio pakeitimas" DocPartId="7c4f6bbe35364e5880a9df298374b8b0" PartId="8fb4d39f94bb47c586bb948ab8bd4c9c">
            <Part Type="strDalis" Nr="1" Abbr="5 str. 1 d." DocPartId="8602010c18be4dbfbc57bc58088b395c" PartId="f417c232e8d6414abdfb4bde8f3760f2">
              <Part Type="citata" DocPartId="3d58f30d71e94319933e5d10d0b9152c" PartId="77a174ec0fa445348d2133a4e2c27438">
                <Part Type="strDalis" Nr="2" Abbr="2 d." DocPartId="da6f481a397f4666accd2704d65429d3" PartId="c2ce516a4b6b4a12a2699abc973b2a23"/>
              </Part>
            </Part>
          </Part>
        </Part>
      </Part>
    </Part>
    <Part Type="straipsnis" Nr="2" Abbr="2 str." Title="Įstatymo įsigaliojimas" DocPartId="a76166daea80488ab3697fbe9cc40a34" PartId="51c1f0a9aeb14175baf7fddfad3a692a">
      <Part Type="strDalis" Nr="1" Abbr="2 str. 1 d." DocPartId="4eae0c94f0824d709f9f09b199d2745f" PartId="4f5419a02bad4ef4954c93d30fa6bbab"/>
    </Part>
    <Part Type="signatura" DocPartId="458d4a96e11a436c8400466343f17cfb" PartId="70baeb2acb6d4a829f8b38f2d43ca97d"/>
  </Part>
</Parts>
</file>

<file path=customXml/itemProps1.xml><?xml version="1.0" encoding="utf-8"?>
<ds:datastoreItem xmlns:ds="http://schemas.openxmlformats.org/officeDocument/2006/customXml" ds:itemID="{2A2F81EC-C361-49B7-AFBC-DEBC632593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242</Words>
  <Characters>1705</Characters>
  <Application>Microsoft Office Word</Application>
  <DocSecurity>0</DocSecurity>
  <Lines>14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1944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JŪRĖNIENĖ Jolanta</cp:lastModifiedBy>
  <cp:revision>4</cp:revision>
  <cp:lastPrinted>2004-12-10T05:45:00Z</cp:lastPrinted>
  <dcterms:created xsi:type="dcterms:W3CDTF">2022-07-15T12:00:00Z</dcterms:created>
  <dcterms:modified xsi:type="dcterms:W3CDTF">2022-07-15T13:50:00Z</dcterms:modified>
</cp:coreProperties>
</file>