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7ce3aea6f014577ab805430ea8cc8e5"/>
        <w:id w:val="690649982"/>
        <w:lock w:val="sdtLocked"/>
      </w:sdtPr>
      <w:sdtEndPr/>
      <w:sdtContent>
        <w:p w:rsidR="002B0DAB" w:rsidRDefault="002B0DAB">
          <w:pPr>
            <w:rPr>
              <w:b/>
              <w:szCs w:val="24"/>
              <w:lang w:eastAsia="lt-LT"/>
            </w:rPr>
          </w:pPr>
        </w:p>
        <w:p w:rsidR="002B0DAB" w:rsidRDefault="002B0DAB">
          <w:pPr>
            <w:rPr>
              <w:b/>
              <w:szCs w:val="24"/>
              <w:lang w:eastAsia="lt-LT"/>
            </w:rPr>
          </w:pPr>
        </w:p>
        <w:p w:rsidR="002B0DAB" w:rsidRDefault="008F1CF8">
          <w:pPr>
            <w:jc w:val="center"/>
            <w:rPr>
              <w:lang w:eastAsia="lt-LT"/>
            </w:rPr>
          </w:pPr>
          <w:r>
            <w:rPr>
              <w:rFonts w:ascii="Arial" w:hAnsi="Arial" w:cs="Arial"/>
              <w:noProof/>
              <w:lang w:eastAsia="ko-KR"/>
            </w:rPr>
            <w:drawing>
              <wp:inline distT="0" distB="0" distL="0" distR="0" wp14:anchorId="58F541CA" wp14:editId="53E9C1C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2B0DAB" w:rsidRDefault="002B0DAB">
          <w:pPr>
            <w:rPr>
              <w:sz w:val="10"/>
              <w:szCs w:val="10"/>
            </w:rPr>
          </w:pPr>
        </w:p>
        <w:p w:rsidR="002B0DAB" w:rsidRDefault="008F1CF8">
          <w:pPr>
            <w:keepNext/>
            <w:jc w:val="center"/>
            <w:rPr>
              <w:rFonts w:ascii="Arial" w:hAnsi="Arial" w:cs="Arial"/>
              <w:caps/>
              <w:sz w:val="36"/>
              <w:lang w:eastAsia="lt-LT"/>
            </w:rPr>
          </w:pPr>
          <w:r>
            <w:rPr>
              <w:rFonts w:ascii="Arial" w:hAnsi="Arial" w:cs="Arial"/>
              <w:caps/>
              <w:sz w:val="36"/>
              <w:lang w:eastAsia="lt-LT"/>
            </w:rPr>
            <w:t>Lietuvos Respublikos Vyriausybė</w:t>
          </w:r>
        </w:p>
        <w:p w:rsidR="002B0DAB" w:rsidRDefault="002B0DAB">
          <w:pPr>
            <w:jc w:val="center"/>
            <w:rPr>
              <w:caps/>
              <w:lang w:eastAsia="lt-LT"/>
            </w:rPr>
          </w:pPr>
        </w:p>
        <w:p w:rsidR="002B0DAB" w:rsidRDefault="008F1CF8">
          <w:pPr>
            <w:jc w:val="center"/>
            <w:rPr>
              <w:b/>
              <w:caps/>
              <w:lang w:eastAsia="lt-LT"/>
            </w:rPr>
          </w:pPr>
          <w:r>
            <w:rPr>
              <w:b/>
              <w:caps/>
              <w:lang w:eastAsia="lt-LT"/>
            </w:rPr>
            <w:t>nutarimas</w:t>
          </w:r>
        </w:p>
        <w:p w:rsidR="002B0DAB" w:rsidRDefault="008F1CF8">
          <w:pPr>
            <w:jc w:val="center"/>
            <w:rPr>
              <w:b/>
              <w:lang w:eastAsia="lt-LT"/>
            </w:rPr>
          </w:pPr>
          <w:r>
            <w:rPr>
              <w:b/>
              <w:caps/>
              <w:lang w:eastAsia="lt-LT"/>
            </w:rPr>
            <w:t xml:space="preserve">DĖL </w:t>
          </w:r>
          <w:r>
            <w:rPr>
              <w:b/>
              <w:lang w:eastAsia="lt-LT"/>
            </w:rPr>
            <w:t xml:space="preserve">LIETUVOS RESPUBLIKOS VYRIAUSYBĖS 2011 M. BIRŽELIO 29 D. NUTARIMO NR. 768 „DĖL MOKYKLŲ, VYKDANČIŲ FORMALIOJO ŠVIETIMO PROGRAMAS, </w:t>
          </w:r>
          <w:r>
            <w:rPr>
              <w:b/>
              <w:lang w:eastAsia="lt-LT"/>
            </w:rPr>
            <w:t>TINKLO KŪRIMO TAISYKLIŲ PATVIRTINIMO“ PAKEITIMO</w:t>
          </w:r>
        </w:p>
        <w:p w:rsidR="002B0DAB" w:rsidRDefault="002B0DAB">
          <w:pPr>
            <w:jc w:val="center"/>
            <w:rPr>
              <w:b/>
              <w:szCs w:val="24"/>
              <w:lang w:eastAsia="lt-LT"/>
            </w:rPr>
          </w:pPr>
        </w:p>
        <w:p w:rsidR="002B0DAB" w:rsidRDefault="008F1CF8" w:rsidP="008F1CF8">
          <w:pPr>
            <w:ind w:firstLine="62"/>
            <w:jc w:val="center"/>
            <w:rPr>
              <w:lang w:eastAsia="lt-LT"/>
            </w:rPr>
          </w:pPr>
          <w:r>
            <w:rPr>
              <w:lang w:eastAsia="lt-LT"/>
            </w:rPr>
            <w:t xml:space="preserve">2025 m. kovo 12 d. </w:t>
          </w:r>
          <w:r>
            <w:rPr>
              <w:lang w:eastAsia="lt-LT"/>
            </w:rPr>
            <w:t>Nr. 133</w:t>
          </w:r>
        </w:p>
        <w:p w:rsidR="002B0DAB" w:rsidRDefault="008F1CF8">
          <w:pPr>
            <w:jc w:val="center"/>
            <w:rPr>
              <w:lang w:eastAsia="lt-LT"/>
            </w:rPr>
          </w:pPr>
          <w:r>
            <w:rPr>
              <w:lang w:eastAsia="lt-LT"/>
            </w:rPr>
            <w:t>Vilnius</w:t>
          </w:r>
        </w:p>
        <w:p w:rsidR="002B0DAB" w:rsidRDefault="002B0DAB">
          <w:pPr>
            <w:jc w:val="center"/>
            <w:rPr>
              <w:lang w:eastAsia="lt-LT"/>
            </w:rPr>
          </w:pPr>
        </w:p>
        <w:sdt>
          <w:sdtPr>
            <w:alias w:val="preambule"/>
            <w:tag w:val="part_ccadef49818a4ebf92a0cdfaf9ac7b4a"/>
            <w:id w:val="-1734377735"/>
            <w:lock w:val="sdtLocked"/>
          </w:sdtPr>
          <w:sdtEndPr/>
          <w:sdtContent>
            <w:p w:rsidR="002B0DAB" w:rsidRDefault="008F1CF8">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06a962de1514d86a7cd56a012b5c69e"/>
            <w:id w:val="-1375156429"/>
            <w:lock w:val="sdtLocked"/>
          </w:sdtPr>
          <w:sdtEndPr/>
          <w:sdtContent>
            <w:p w:rsidR="002B0DAB" w:rsidRDefault="008F1CF8">
              <w:pPr>
                <w:spacing w:line="360" w:lineRule="atLeast"/>
                <w:ind w:firstLine="720"/>
                <w:jc w:val="both"/>
                <w:rPr>
                  <w:szCs w:val="24"/>
                  <w:lang w:eastAsia="lt-LT"/>
                </w:rPr>
              </w:pPr>
              <w:sdt>
                <w:sdtPr>
                  <w:alias w:val="Numeris"/>
                  <w:tag w:val="nr_a06a962de1514d86a7cd56a012b5c69e"/>
                  <w:id w:val="1616634854"/>
                  <w:lock w:val="sdtLocked"/>
                </w:sdtPr>
                <w:sdtEndPr/>
                <w:sdtContent>
                  <w:r>
                    <w:rPr>
                      <w:lang w:eastAsia="lt-LT"/>
                    </w:rPr>
                    <w:t>1</w:t>
                  </w:r>
                </w:sdtContent>
              </w:sdt>
              <w:r>
                <w:rPr>
                  <w:lang w:eastAsia="lt-LT"/>
                </w:rPr>
                <w:t>. Pakeisti Mokyklų, vykdančių formaliojo švietimo programas, tinklo kūrimo taisykles, patvirtintas Lietuvos Respublikos Vyriausybės 2011 m. birželi</w:t>
              </w:r>
              <w:r>
                <w:rPr>
                  <w:lang w:eastAsia="lt-LT"/>
                </w:rPr>
                <w:t>o 29 d. nutarimu Nr. 768 „Dėl Mokyklų, vykdančių formaliojo švietimo programas, tinklo kūrimo taisyklių patvirtinimo“:</w:t>
              </w:r>
            </w:p>
            <w:sdt>
              <w:sdtPr>
                <w:alias w:val="1.1 pp."/>
                <w:tag w:val="part_67304a31fdce431f8e448fc9e9d67378"/>
                <w:id w:val="1210848963"/>
                <w:lock w:val="sdtLocked"/>
              </w:sdtPr>
              <w:sdtEndPr/>
              <w:sdtContent>
                <w:p w:rsidR="002B0DAB" w:rsidRDefault="008F1CF8">
                  <w:pPr>
                    <w:spacing w:line="360" w:lineRule="atLeast"/>
                    <w:ind w:firstLine="720"/>
                    <w:jc w:val="both"/>
                    <w:rPr>
                      <w:szCs w:val="24"/>
                      <w:lang w:eastAsia="lt-LT"/>
                    </w:rPr>
                  </w:pPr>
                  <w:sdt>
                    <w:sdtPr>
                      <w:alias w:val="Numeris"/>
                      <w:tag w:val="nr_67304a31fdce431f8e448fc9e9d67378"/>
                      <w:id w:val="1553656216"/>
                      <w:lock w:val="sdtLocked"/>
                    </w:sdtPr>
                    <w:sdtEndPr/>
                    <w:sdtContent>
                      <w:r>
                        <w:rPr>
                          <w:lang w:eastAsia="lt-LT"/>
                        </w:rPr>
                        <w:t>1.1</w:t>
                      </w:r>
                    </w:sdtContent>
                  </w:sdt>
                  <w:r>
                    <w:rPr>
                      <w:lang w:eastAsia="lt-LT"/>
                    </w:rPr>
                    <w:t>. Pakeisti 22.2.2.4 papunktį ir jį išdėstyti taip:</w:t>
                  </w:r>
                </w:p>
                <w:sdt>
                  <w:sdtPr>
                    <w:alias w:val="citata"/>
                    <w:tag w:val="part_c93fcd208cd34c658cb329b2c80c3fb6"/>
                    <w:id w:val="-1677639128"/>
                    <w:lock w:val="sdtLocked"/>
                  </w:sdtPr>
                  <w:sdtEndPr/>
                  <w:sdtContent>
                    <w:sdt>
                      <w:sdtPr>
                        <w:alias w:val="22.2.2.4 pp."/>
                        <w:tag w:val="part_1ce337e2e55448dfaf814c363b46740d"/>
                        <w:id w:val="-1874608592"/>
                        <w:lock w:val="sdtLocked"/>
                      </w:sdtPr>
                      <w:sdtEndPr/>
                      <w:sdtContent>
                        <w:p w:rsidR="002B0DAB" w:rsidRDefault="008F1CF8">
                          <w:pPr>
                            <w:spacing w:line="360" w:lineRule="atLeast"/>
                            <w:ind w:firstLine="720"/>
                            <w:jc w:val="both"/>
                            <w:rPr>
                              <w:szCs w:val="24"/>
                              <w:lang w:eastAsia="lt-LT"/>
                            </w:rPr>
                          </w:pPr>
                          <w:r>
                            <w:rPr>
                              <w:lang w:eastAsia="lt-LT"/>
                            </w:rPr>
                            <w:t>„</w:t>
                          </w:r>
                          <w:sdt>
                            <w:sdtPr>
                              <w:alias w:val="Numeris"/>
                              <w:tag w:val="nr_1ce337e2e55448dfaf814c363b46740d"/>
                              <w:id w:val="-797996137"/>
                              <w:lock w:val="sdtLocked"/>
                            </w:sdtPr>
                            <w:sdtEndPr/>
                            <w:sdtContent>
                              <w:r>
                                <w:rPr>
                                  <w:lang w:eastAsia="lt-LT"/>
                                </w:rPr>
                                <w:t>22.2.2.4</w:t>
                              </w:r>
                            </w:sdtContent>
                          </w:sdt>
                          <w:r>
                            <w:rPr>
                              <w:lang w:eastAsia="lt-LT"/>
                            </w:rPr>
                            <w:t>. gyvenamojoje vietovėje, išskyrus miestą, kuris yra savivaldybės cent</w:t>
                          </w:r>
                          <w:r>
                            <w:rPr>
                              <w:lang w:eastAsia="lt-LT"/>
                            </w:rPr>
                            <w:t>ras, esančioje savival</w:t>
                          </w:r>
                          <w:bookmarkStart w:id="0" w:name="_GoBack"/>
                          <w:bookmarkEnd w:id="0"/>
                          <w:r>
                            <w:rPr>
                              <w:lang w:eastAsia="lt-LT"/>
                            </w:rPr>
                            <w:t>dybės gimnazijoje, vykdančioje akredituotą vidurinio ugdymo programą, pagrindinio ugdymo programą ir pradinio ugdymo programą, klasėse, kuriose mokoma pagal vidurinio ugdymo programą, mažesnis mokinių skaičius už Taisyklių 2 priede nu</w:t>
                          </w:r>
                          <w:r>
                            <w:rPr>
                              <w:lang w:eastAsia="lt-LT"/>
                            </w:rPr>
                            <w:t>statytą mažiausią mokinių skaičių gali būti,</w:t>
                          </w:r>
                          <w:r>
                            <w:rPr>
                              <w:rFonts w:eastAsia="Calibri"/>
                              <w:lang w:eastAsia="lt-LT"/>
                            </w:rPr>
                            <w:t xml:space="preserve"> </w:t>
                          </w:r>
                          <w:r>
                            <w:rPr>
                              <w:lang w:eastAsia="lt-LT"/>
                            </w:rPr>
                            <w:t xml:space="preserve">jeigu yra ne mažiau kaip 12 mokinių ir savivaldybės mokyklos savininko teises ir pareigas įgyvendinanti institucija (dalyvių susirinkimas) Mokyklai papildomai skyrė tiek mokymo lėšų (išskyrus mokymo lėšas, </w:t>
                          </w:r>
                          <w:r>
                            <w:rPr>
                              <w:lang w:eastAsia="lt-LT"/>
                            </w:rPr>
                            <w:t>skiriamas iš Lietuvos Respublikos valstybės biudžeto), kiek sudaro 50 procentų lėšų ugdymo planui įgyvendinti, apskaičiuojamų III gimnazijos ir IV gimnazijos klasėms pagal Mokymo lėšų apskaičiavimo, paskirstymo ir panaudojimo tvarkos aprašą;“.</w:t>
                          </w:r>
                        </w:p>
                      </w:sdtContent>
                    </w:sdt>
                  </w:sdtContent>
                </w:sdt>
              </w:sdtContent>
            </w:sdt>
            <w:sdt>
              <w:sdtPr>
                <w:alias w:val="1.2 pp."/>
                <w:tag w:val="part_4eb695a1f7724548b71e20cd1bb8d93d"/>
                <w:id w:val="-1086615054"/>
                <w:lock w:val="sdtLocked"/>
              </w:sdtPr>
              <w:sdtEndPr/>
              <w:sdtContent>
                <w:p w:rsidR="002B0DAB" w:rsidRDefault="008F1CF8">
                  <w:pPr>
                    <w:spacing w:line="360" w:lineRule="atLeast"/>
                    <w:ind w:firstLine="720"/>
                    <w:jc w:val="both"/>
                    <w:rPr>
                      <w:szCs w:val="24"/>
                      <w:lang w:eastAsia="lt-LT"/>
                    </w:rPr>
                  </w:pPr>
                  <w:sdt>
                    <w:sdtPr>
                      <w:alias w:val="Numeris"/>
                      <w:tag w:val="nr_4eb695a1f7724548b71e20cd1bb8d93d"/>
                      <w:id w:val="2116172509"/>
                      <w:lock w:val="sdtLocked"/>
                    </w:sdtPr>
                    <w:sdtEndPr/>
                    <w:sdtContent>
                      <w:r>
                        <w:rPr>
                          <w:lang w:eastAsia="lt-LT"/>
                        </w:rPr>
                        <w:t>1.2</w:t>
                      </w:r>
                    </w:sdtContent>
                  </w:sdt>
                  <w:r>
                    <w:rPr>
                      <w:lang w:eastAsia="lt-LT"/>
                    </w:rPr>
                    <w:t>.</w:t>
                  </w:r>
                  <w:r>
                    <w:rPr>
                      <w:lang w:eastAsia="lt-LT"/>
                    </w:rPr>
                    <w:t xml:space="preserve"> Pakeisti 22.2.2.5 papunktį ir jį išdėstyti taip:</w:t>
                  </w:r>
                </w:p>
                <w:sdt>
                  <w:sdtPr>
                    <w:alias w:val="citata"/>
                    <w:tag w:val="part_d5ed53c86d22429394bc9ca2f7ef70db"/>
                    <w:id w:val="1732662158"/>
                    <w:lock w:val="sdtLocked"/>
                  </w:sdtPr>
                  <w:sdtEndPr/>
                  <w:sdtContent>
                    <w:sdt>
                      <w:sdtPr>
                        <w:alias w:val="22.2.2.5 pp."/>
                        <w:tag w:val="part_7633bf86a2014f7da62f5730ce03656e"/>
                        <w:id w:val="-1209414403"/>
                        <w:lock w:val="sdtLocked"/>
                      </w:sdtPr>
                      <w:sdtEndPr/>
                      <w:sdtContent>
                        <w:p w:rsidR="002B0DAB" w:rsidRDefault="008F1CF8">
                          <w:pPr>
                            <w:spacing w:line="360" w:lineRule="atLeast"/>
                            <w:ind w:firstLine="720"/>
                            <w:jc w:val="both"/>
                            <w:rPr>
                              <w:szCs w:val="24"/>
                              <w:lang w:eastAsia="lt-LT"/>
                            </w:rPr>
                          </w:pPr>
                          <w:r>
                            <w:rPr>
                              <w:lang w:eastAsia="lt-LT"/>
                            </w:rPr>
                            <w:t>„</w:t>
                          </w:r>
                          <w:sdt>
                            <w:sdtPr>
                              <w:alias w:val="Numeris"/>
                              <w:tag w:val="nr_7633bf86a2014f7da62f5730ce03656e"/>
                              <w:id w:val="-1842153104"/>
                              <w:lock w:val="sdtLocked"/>
                            </w:sdtPr>
                            <w:sdtEndPr/>
                            <w:sdtContent>
                              <w:r>
                                <w:rPr>
                                  <w:lang w:eastAsia="lt-LT"/>
                                </w:rPr>
                                <w:t>22.2.2.5</w:t>
                              </w:r>
                            </w:sdtContent>
                          </w:sdt>
                          <w:r>
                            <w:rPr>
                              <w:lang w:eastAsia="lt-LT"/>
                            </w:rPr>
                            <w:t xml:space="preserve">. gyvenamojoje vietovėje, išskyrus miestą, kuris yra savivaldybės centras, esančioje valstybinėje gimnazijoje, vykdančioje akredituotą vidurinio ugdymo programą, pagrindinio ugdymo programą ir </w:t>
                          </w:r>
                          <w:r>
                            <w:rPr>
                              <w:lang w:eastAsia="lt-LT"/>
                            </w:rPr>
                            <w:t>pradinio ugdymo programą, klasėse, kuriose mokoma pagal vidurinio ugdymo programą, mažesnis mokinių skaičius už Taisyklių 2 priede nustatytą mažiausią mokinių skaičių gali būti, jeigu yra ne mažiau kaip 12 mokinių ir valstybinės mokyklos savininko teises i</w:t>
                          </w:r>
                          <w:r>
                            <w:rPr>
                              <w:lang w:eastAsia="lt-LT"/>
                            </w:rPr>
                            <w:t>r pareigas įgyvendinanti institucija (dalyvių susirinkimas) Mokyklai papildomai skyrė tiek mokymo lėšų iš Lietuvos Respublikos valstybės biudžete jam numatytų asignavimų ir (arba) kitų dalininkų lėšų, kiek sudaro 50 procentų lėšų ugdymo planui įgyvendinti,</w:t>
                          </w:r>
                          <w:r>
                            <w:rPr>
                              <w:lang w:eastAsia="lt-LT"/>
                            </w:rPr>
                            <w:t xml:space="preserve"> apskaičiuojamų III gimnazijos ir IV gimnazijos klasėms pagal Mokymo lėšų apskaičiavimo, paskirstymo ir panaudojimo tvarkos aprašą.“</w:t>
                          </w:r>
                        </w:p>
                      </w:sdtContent>
                    </w:sdt>
                  </w:sdtContent>
                </w:sdt>
              </w:sdtContent>
            </w:sdt>
            <w:sdt>
              <w:sdtPr>
                <w:alias w:val="1.3 pp."/>
                <w:tag w:val="part_1377b8528f8b4c08ac47d72c1442dc94"/>
                <w:id w:val="-1032264207"/>
                <w:lock w:val="sdtLocked"/>
              </w:sdtPr>
              <w:sdtEndPr/>
              <w:sdtContent>
                <w:p w:rsidR="002B0DAB" w:rsidRDefault="008F1CF8">
                  <w:pPr>
                    <w:spacing w:line="360" w:lineRule="atLeast"/>
                    <w:ind w:firstLine="720"/>
                    <w:jc w:val="both"/>
                    <w:rPr>
                      <w:szCs w:val="24"/>
                      <w:lang w:eastAsia="lt-LT"/>
                    </w:rPr>
                  </w:pPr>
                  <w:sdt>
                    <w:sdtPr>
                      <w:alias w:val="Numeris"/>
                      <w:tag w:val="nr_1377b8528f8b4c08ac47d72c1442dc94"/>
                      <w:id w:val="1513332539"/>
                      <w:lock w:val="sdtLocked"/>
                    </w:sdtPr>
                    <w:sdtEndPr/>
                    <w:sdtContent>
                      <w:r>
                        <w:rPr>
                          <w:lang w:eastAsia="lt-LT"/>
                        </w:rPr>
                        <w:t>1.3</w:t>
                      </w:r>
                    </w:sdtContent>
                  </w:sdt>
                  <w:r>
                    <w:rPr>
                      <w:lang w:eastAsia="lt-LT"/>
                    </w:rPr>
                    <w:t>. Pakeisti 2 priedą:</w:t>
                  </w:r>
                </w:p>
                <w:sdt>
                  <w:sdtPr>
                    <w:alias w:val="1.3.1 pp."/>
                    <w:tag w:val="part_80fd7c9135324d169f2ceb006880b3a2"/>
                    <w:id w:val="-1508895681"/>
                    <w:lock w:val="sdtLocked"/>
                  </w:sdtPr>
                  <w:sdtEndPr/>
                  <w:sdtContent>
                    <w:p w:rsidR="002B0DAB" w:rsidRDefault="008F1CF8">
                      <w:pPr>
                        <w:spacing w:line="360" w:lineRule="atLeast"/>
                        <w:ind w:firstLine="720"/>
                        <w:jc w:val="both"/>
                        <w:rPr>
                          <w:szCs w:val="24"/>
                          <w:lang w:eastAsia="lt-LT"/>
                        </w:rPr>
                      </w:pPr>
                      <w:sdt>
                        <w:sdtPr>
                          <w:alias w:val="Numeris"/>
                          <w:tag w:val="nr_80fd7c9135324d169f2ceb006880b3a2"/>
                          <w:id w:val="-202938978"/>
                          <w:lock w:val="sdtLocked"/>
                        </w:sdtPr>
                        <w:sdtEndPr/>
                        <w:sdtContent>
                          <w:r>
                            <w:rPr>
                              <w:lang w:eastAsia="lt-LT"/>
                            </w:rPr>
                            <w:t>1.3.1</w:t>
                          </w:r>
                        </w:sdtContent>
                      </w:sdt>
                      <w:r>
                        <w:rPr>
                          <w:lang w:eastAsia="lt-LT"/>
                        </w:rPr>
                        <w:t>. Pakeisti 4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2746"/>
                        <w:gridCol w:w="677"/>
                        <w:gridCol w:w="648"/>
                        <w:gridCol w:w="553"/>
                        <w:gridCol w:w="648"/>
                        <w:gridCol w:w="3286"/>
                      </w:tblGrid>
                      <w:tr w:rsidR="002B0DAB">
                        <w:tc>
                          <w:tcPr>
                            <w:tcW w:w="503" w:type="dxa"/>
                          </w:tcPr>
                          <w:p w:rsidR="002B0DAB" w:rsidRDefault="008F1CF8">
                            <w:pPr>
                              <w:jc w:val="both"/>
                              <w:rPr>
                                <w:lang w:eastAsia="lt-LT"/>
                              </w:rPr>
                            </w:pPr>
                            <w:r>
                              <w:rPr>
                                <w:lang w:eastAsia="lt-LT"/>
                              </w:rPr>
                              <w:lastRenderedPageBreak/>
                              <w:t>„4.</w:t>
                            </w:r>
                          </w:p>
                        </w:tc>
                        <w:tc>
                          <w:tcPr>
                            <w:tcW w:w="2947" w:type="dxa"/>
                          </w:tcPr>
                          <w:p w:rsidR="002B0DAB" w:rsidRDefault="008F1CF8">
                            <w:pPr>
                              <w:jc w:val="both"/>
                              <w:rPr>
                                <w:lang w:eastAsia="lt-LT"/>
                              </w:rPr>
                            </w:pPr>
                            <w:r>
                              <w:rPr>
                                <w:lang w:eastAsia="lt-LT"/>
                              </w:rPr>
                              <w:t>Vidurinio ugdymo programa</w:t>
                            </w:r>
                          </w:p>
                        </w:tc>
                        <w:tc>
                          <w:tcPr>
                            <w:tcW w:w="705" w:type="dxa"/>
                          </w:tcPr>
                          <w:p w:rsidR="002B0DAB" w:rsidRDefault="008F1CF8">
                            <w:pPr>
                              <w:jc w:val="both"/>
                              <w:rPr>
                                <w:lang w:eastAsia="lt-LT"/>
                              </w:rPr>
                            </w:pPr>
                            <w:r>
                              <w:rPr>
                                <w:lang w:eastAsia="lt-LT"/>
                              </w:rPr>
                              <w:t>30</w:t>
                            </w:r>
                          </w:p>
                        </w:tc>
                        <w:tc>
                          <w:tcPr>
                            <w:tcW w:w="701" w:type="dxa"/>
                          </w:tcPr>
                          <w:p w:rsidR="002B0DAB" w:rsidRDefault="002B0DAB">
                            <w:pPr>
                              <w:jc w:val="both"/>
                              <w:rPr>
                                <w:lang w:eastAsia="lt-LT"/>
                              </w:rPr>
                            </w:pPr>
                          </w:p>
                        </w:tc>
                        <w:tc>
                          <w:tcPr>
                            <w:tcW w:w="565" w:type="dxa"/>
                          </w:tcPr>
                          <w:p w:rsidR="002B0DAB" w:rsidRDefault="008F1CF8">
                            <w:pPr>
                              <w:jc w:val="both"/>
                              <w:rPr>
                                <w:lang w:eastAsia="lt-LT"/>
                              </w:rPr>
                            </w:pPr>
                            <w:r>
                              <w:rPr>
                                <w:lang w:eastAsia="lt-LT"/>
                              </w:rPr>
                              <w:t>21</w:t>
                            </w:r>
                          </w:p>
                        </w:tc>
                        <w:tc>
                          <w:tcPr>
                            <w:tcW w:w="701" w:type="dxa"/>
                          </w:tcPr>
                          <w:p w:rsidR="002B0DAB" w:rsidRDefault="002B0DAB">
                            <w:pPr>
                              <w:jc w:val="both"/>
                              <w:rPr>
                                <w:lang w:eastAsia="lt-LT"/>
                              </w:rPr>
                            </w:pPr>
                          </w:p>
                        </w:tc>
                        <w:tc>
                          <w:tcPr>
                            <w:tcW w:w="3506" w:type="dxa"/>
                          </w:tcPr>
                          <w:p w:rsidR="002B0DAB" w:rsidRDefault="008F1CF8">
                            <w:pPr>
                              <w:jc w:val="both"/>
                              <w:rPr>
                                <w:lang w:eastAsia="lt-LT"/>
                              </w:rPr>
                            </w:pPr>
                            <w:r>
                              <w:rPr>
                                <w:lang w:eastAsia="lt-LT"/>
                              </w:rPr>
                              <w:t>Nuro</w:t>
                            </w:r>
                            <w:r>
                              <w:rPr>
                                <w:lang w:eastAsia="lt-LT"/>
                              </w:rPr>
                              <w:t>dytas mažiausias mokinių skaičius klasėje taikomas, kai sudaroma po vieną III gimnazijos ir IV gimnazijos klasę, išskyrus atvejus, nurodytus Mokyklų, vykdančių formaliojo švietimo programas, tinklo kūrimo taisyklių 22.2.2.4, 22.2.2.5 papunkčiuose ir šio pr</w:t>
                            </w:r>
                            <w:r>
                              <w:rPr>
                                <w:lang w:eastAsia="lt-LT"/>
                              </w:rPr>
                              <w:t>iedo 1 ir 3 pastabose.“</w:t>
                            </w:r>
                          </w:p>
                        </w:tc>
                      </w:tr>
                    </w:tbl>
                    <w:p w:rsidR="002B0DAB" w:rsidRDefault="008F1CF8">
                      <w:pPr>
                        <w:ind w:firstLine="851"/>
                        <w:jc w:val="both"/>
                        <w:rPr>
                          <w:lang w:eastAsia="lt-LT"/>
                        </w:rPr>
                      </w:pPr>
                    </w:p>
                  </w:sdtContent>
                </w:sdt>
                <w:sdt>
                  <w:sdtPr>
                    <w:alias w:val="1.3.2 pp."/>
                    <w:tag w:val="part_08b692f129594ff58fbc1a59668eec0a"/>
                    <w:id w:val="1932845772"/>
                    <w:lock w:val="sdtLocked"/>
                  </w:sdtPr>
                  <w:sdtEndPr/>
                  <w:sdtContent>
                    <w:p w:rsidR="002B0DAB" w:rsidRDefault="008F1CF8">
                      <w:pPr>
                        <w:ind w:firstLine="709"/>
                        <w:jc w:val="both"/>
                        <w:rPr>
                          <w:lang w:eastAsia="lt-LT"/>
                        </w:rPr>
                      </w:pPr>
                      <w:sdt>
                        <w:sdtPr>
                          <w:alias w:val="Numeris"/>
                          <w:tag w:val="nr_08b692f129594ff58fbc1a59668eec0a"/>
                          <w:id w:val="-194081464"/>
                          <w:lock w:val="sdtLocked"/>
                        </w:sdtPr>
                        <w:sdtEndPr/>
                        <w:sdtContent>
                          <w:r>
                            <w:rPr>
                              <w:lang w:eastAsia="lt-LT"/>
                            </w:rPr>
                            <w:t>1.3.2</w:t>
                          </w:r>
                        </w:sdtContent>
                      </w:sdt>
                      <w:r>
                        <w:rPr>
                          <w:lang w:eastAsia="lt-LT"/>
                        </w:rPr>
                        <w:t>. Pakeisti 8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2767"/>
                        <w:gridCol w:w="676"/>
                        <w:gridCol w:w="645"/>
                        <w:gridCol w:w="552"/>
                        <w:gridCol w:w="645"/>
                        <w:gridCol w:w="3273"/>
                      </w:tblGrid>
                      <w:tr w:rsidR="002B0DAB">
                        <w:tc>
                          <w:tcPr>
                            <w:tcW w:w="421" w:type="dxa"/>
                          </w:tcPr>
                          <w:p w:rsidR="002B0DAB" w:rsidRDefault="008F1CF8">
                            <w:pPr>
                              <w:jc w:val="both"/>
                              <w:rPr>
                                <w:lang w:eastAsia="lt-LT"/>
                              </w:rPr>
                            </w:pPr>
                            <w:r>
                              <w:rPr>
                                <w:lang w:eastAsia="lt-LT"/>
                              </w:rPr>
                              <w:t>„8.</w:t>
                            </w:r>
                          </w:p>
                        </w:tc>
                        <w:tc>
                          <w:tcPr>
                            <w:tcW w:w="2976" w:type="dxa"/>
                          </w:tcPr>
                          <w:p w:rsidR="002B0DAB" w:rsidRDefault="008F1CF8">
                            <w:pPr>
                              <w:jc w:val="both"/>
                              <w:rPr>
                                <w:lang w:eastAsia="lt-LT"/>
                              </w:rPr>
                            </w:pPr>
                            <w:r>
                              <w:rPr>
                                <w:lang w:eastAsia="lt-LT"/>
                              </w:rPr>
                              <w:t>Suaugusiųjų vidurinio ugdymo programa</w:t>
                            </w:r>
                          </w:p>
                        </w:tc>
                        <w:tc>
                          <w:tcPr>
                            <w:tcW w:w="709" w:type="dxa"/>
                          </w:tcPr>
                          <w:p w:rsidR="002B0DAB" w:rsidRDefault="008F1CF8">
                            <w:pPr>
                              <w:jc w:val="both"/>
                              <w:rPr>
                                <w:lang w:eastAsia="lt-LT"/>
                              </w:rPr>
                            </w:pPr>
                            <w:r>
                              <w:rPr>
                                <w:lang w:eastAsia="lt-LT"/>
                              </w:rPr>
                              <w:t>30</w:t>
                            </w:r>
                          </w:p>
                        </w:tc>
                        <w:tc>
                          <w:tcPr>
                            <w:tcW w:w="709" w:type="dxa"/>
                          </w:tcPr>
                          <w:p w:rsidR="002B0DAB" w:rsidRDefault="002B0DAB">
                            <w:pPr>
                              <w:jc w:val="both"/>
                              <w:rPr>
                                <w:lang w:eastAsia="lt-LT"/>
                              </w:rPr>
                            </w:pPr>
                          </w:p>
                        </w:tc>
                        <w:tc>
                          <w:tcPr>
                            <w:tcW w:w="567" w:type="dxa"/>
                          </w:tcPr>
                          <w:p w:rsidR="002B0DAB" w:rsidRDefault="008F1CF8">
                            <w:pPr>
                              <w:jc w:val="both"/>
                              <w:rPr>
                                <w:lang w:eastAsia="lt-LT"/>
                              </w:rPr>
                            </w:pPr>
                            <w:r>
                              <w:rPr>
                                <w:lang w:eastAsia="lt-LT"/>
                              </w:rPr>
                              <w:t>21</w:t>
                            </w:r>
                          </w:p>
                        </w:tc>
                        <w:tc>
                          <w:tcPr>
                            <w:tcW w:w="709" w:type="dxa"/>
                          </w:tcPr>
                          <w:p w:rsidR="002B0DAB" w:rsidRDefault="002B0DAB">
                            <w:pPr>
                              <w:jc w:val="both"/>
                              <w:rPr>
                                <w:lang w:eastAsia="lt-LT"/>
                              </w:rPr>
                            </w:pPr>
                          </w:p>
                        </w:tc>
                        <w:tc>
                          <w:tcPr>
                            <w:tcW w:w="3537" w:type="dxa"/>
                          </w:tcPr>
                          <w:p w:rsidR="002B0DAB" w:rsidRDefault="008F1CF8">
                            <w:pPr>
                              <w:jc w:val="both"/>
                              <w:rPr>
                                <w:lang w:eastAsia="lt-LT"/>
                              </w:rPr>
                            </w:pPr>
                            <w:r>
                              <w:rPr>
                                <w:lang w:eastAsia="lt-LT"/>
                              </w:rPr>
                              <w:t xml:space="preserve">Nurodytas mažiausias mokinių skaičius klasėje taikomas, kai sudaroma po vieną III gimnazijos ir IV gimnazijos klasę, išskyrus </w:t>
                            </w:r>
                            <w:r>
                              <w:rPr>
                                <w:lang w:eastAsia="lt-LT"/>
                              </w:rPr>
                              <w:t>atvejus, nurodytus Mokyklų, vykdančių formaliojo švietimo programas, tinklo kūrimo taisyklių 22.2.2.4, 22.2.2.5 papunkčiuose ir šio priedo 1 pastaboje.“</w:t>
                            </w:r>
                          </w:p>
                        </w:tc>
                      </w:tr>
                    </w:tbl>
                    <w:p w:rsidR="002B0DAB" w:rsidRDefault="008F1CF8">
                      <w:pPr>
                        <w:jc w:val="both"/>
                        <w:rPr>
                          <w:lang w:eastAsia="lt-LT"/>
                        </w:rPr>
                      </w:pPr>
                    </w:p>
                  </w:sdtContent>
                </w:sdt>
                <w:sdt>
                  <w:sdtPr>
                    <w:alias w:val="1.3.3 pp."/>
                    <w:tag w:val="part_e593ff816e1b4e37928fe4202fcbb6f6"/>
                    <w:id w:val="1371645127"/>
                    <w:lock w:val="sdtLocked"/>
                  </w:sdtPr>
                  <w:sdtEndPr/>
                  <w:sdtContent>
                    <w:p w:rsidR="002B0DAB" w:rsidRDefault="008F1CF8">
                      <w:pPr>
                        <w:ind w:firstLine="709"/>
                        <w:jc w:val="both"/>
                        <w:rPr>
                          <w:lang w:eastAsia="lt-LT"/>
                        </w:rPr>
                      </w:pPr>
                      <w:sdt>
                        <w:sdtPr>
                          <w:alias w:val="Numeris"/>
                          <w:tag w:val="nr_e593ff816e1b4e37928fe4202fcbb6f6"/>
                          <w:id w:val="533239108"/>
                          <w:lock w:val="sdtLocked"/>
                        </w:sdtPr>
                        <w:sdtEndPr/>
                        <w:sdtContent>
                          <w:r>
                            <w:rPr>
                              <w:lang w:eastAsia="lt-LT"/>
                            </w:rPr>
                            <w:t>1.3.3</w:t>
                          </w:r>
                        </w:sdtContent>
                      </w:sdt>
                      <w:r>
                        <w:rPr>
                          <w:lang w:eastAsia="lt-LT"/>
                        </w:rPr>
                        <w:t>. Papildyti 3 pastaba:</w:t>
                      </w:r>
                    </w:p>
                    <w:sdt>
                      <w:sdtPr>
                        <w:alias w:val="citata"/>
                        <w:tag w:val="part_440879cd0b70494b8cd035aa7cac2570"/>
                        <w:id w:val="-891652808"/>
                        <w:lock w:val="sdtLocked"/>
                      </w:sdtPr>
                      <w:sdtEndPr/>
                      <w:sdtContent>
                        <w:sdt>
                          <w:sdtPr>
                            <w:alias w:val="3 p."/>
                            <w:tag w:val="part_d9d071d3355d45658e19f097e285a911"/>
                            <w:id w:val="1578623016"/>
                            <w:lock w:val="sdtLocked"/>
                          </w:sdtPr>
                          <w:sdtEndPr/>
                          <w:sdtContent>
                            <w:p w:rsidR="002B0DAB" w:rsidRDefault="008F1CF8">
                              <w:pPr>
                                <w:ind w:firstLine="709"/>
                                <w:jc w:val="both"/>
                                <w:rPr>
                                  <w:lang w:eastAsia="lt-LT"/>
                                </w:rPr>
                              </w:pPr>
                              <w:r>
                                <w:rPr>
                                  <w:lang w:eastAsia="lt-LT"/>
                                </w:rPr>
                                <w:t>„</w:t>
                              </w:r>
                              <w:sdt>
                                <w:sdtPr>
                                  <w:alias w:val="Numeris"/>
                                  <w:tag w:val="nr_d9d071d3355d45658e19f097e285a911"/>
                                  <w:id w:val="-1379015899"/>
                                  <w:lock w:val="sdtLocked"/>
                                </w:sdtPr>
                                <w:sdtEndPr/>
                                <w:sdtContent>
                                  <w:r>
                                    <w:rPr>
                                      <w:lang w:eastAsia="lt-LT"/>
                                    </w:rPr>
                                    <w:t>3</w:t>
                                  </w:r>
                                </w:sdtContent>
                              </w:sdt>
                              <w:r>
                                <w:rPr>
                                  <w:lang w:eastAsia="lt-LT"/>
                                </w:rPr>
                                <w:t>. Sudarant po vieną III gimnazijos ir IV gimnazijos klasę Neringo</w:t>
                              </w:r>
                              <w:r>
                                <w:rPr>
                                  <w:lang w:eastAsia="lt-LT"/>
                                </w:rPr>
                                <w:t>s savivaldybėje esančioje savivaldybės gimnazijoje, vykdančioje akredituotą vidurinio ugdymo programą, pagrindinio ugdymo programą ir pradinio ugdymo programą, šiose klasėse gali būti mažiau kaip 12 mokinių, jei savivaldybės mokyklos savininko teises ir pa</w:t>
                              </w:r>
                              <w:r>
                                <w:rPr>
                                  <w:lang w:eastAsia="lt-LT"/>
                                </w:rPr>
                                <w:t>reigas įgyvendinanti institucija Mokyklai papildomai skyrė mokymo lėšų (išskyrus mokymo lėšas, skiriamas iš Lietuvos Respublikos valstybės biudžeto) tiek, kiek jų skiriama iš Lietuvos Respublikos valstybės biudžeto III gimnazijos ir IV gimnazijos klasėms p</w:t>
                              </w:r>
                              <w:r>
                                <w:rPr>
                                  <w:lang w:eastAsia="lt-LT"/>
                                </w:rPr>
                                <w:t>agal Vyriausybės patvirtintą Mokymo lėšų apskaičiavimo, paskirstymo ir panaudojimo tvarkos aprašą.“</w:t>
                              </w:r>
                            </w:p>
                          </w:sdtContent>
                        </w:sdt>
                      </w:sdtContent>
                    </w:sdt>
                  </w:sdtContent>
                </w:sdt>
              </w:sdtContent>
            </w:sdt>
          </w:sdtContent>
        </w:sdt>
        <w:sdt>
          <w:sdtPr>
            <w:alias w:val="2 p."/>
            <w:tag w:val="part_07ebb1107ba0405c89516d57ffd1caf9"/>
            <w:id w:val="-1934508934"/>
            <w:lock w:val="sdtLocked"/>
          </w:sdtPr>
          <w:sdtEndPr/>
          <w:sdtContent>
            <w:p w:rsidR="002B0DAB" w:rsidRDefault="008F1CF8">
              <w:pPr>
                <w:ind w:firstLine="709"/>
                <w:jc w:val="both"/>
                <w:rPr>
                  <w:lang w:eastAsia="lt-LT"/>
                </w:rPr>
              </w:pPr>
              <w:sdt>
                <w:sdtPr>
                  <w:alias w:val="Numeris"/>
                  <w:tag w:val="nr_07ebb1107ba0405c89516d57ffd1caf9"/>
                  <w:id w:val="1403718689"/>
                  <w:lock w:val="sdtLocked"/>
                </w:sdtPr>
                <w:sdtEndPr/>
                <w:sdtContent>
                  <w:r>
                    <w:rPr>
                      <w:lang w:eastAsia="lt-LT"/>
                    </w:rPr>
                    <w:t>2</w:t>
                  </w:r>
                </w:sdtContent>
              </w:sdt>
              <w:r>
                <w:rPr>
                  <w:lang w:eastAsia="lt-LT"/>
                </w:rPr>
                <w:t>. Nustatyti, kad šis nutarimas įsigalioja 2025 m. rugsėjo 1 d.</w:t>
              </w:r>
            </w:p>
            <w:p w:rsidR="002B0DAB" w:rsidRDefault="002B0DAB">
              <w:pPr>
                <w:jc w:val="both"/>
                <w:rPr>
                  <w:lang w:eastAsia="lt-LT"/>
                </w:rPr>
              </w:pPr>
            </w:p>
            <w:p w:rsidR="002B0DAB" w:rsidRDefault="002B0DAB">
              <w:pPr>
                <w:jc w:val="both"/>
                <w:rPr>
                  <w:lang w:eastAsia="lt-LT"/>
                </w:rPr>
              </w:pPr>
            </w:p>
            <w:p w:rsidR="002B0DAB" w:rsidRDefault="008F1CF8">
              <w:pPr>
                <w:jc w:val="both"/>
                <w:rPr>
                  <w:lang w:eastAsia="lt-LT"/>
                </w:rPr>
              </w:pPr>
            </w:p>
          </w:sdtContent>
        </w:sdt>
        <w:sdt>
          <w:sdtPr>
            <w:alias w:val="signatura"/>
            <w:tag w:val="part_d8c72bd063c546ef8c20abde99b65d7b"/>
            <w:id w:val="202219498"/>
            <w:lock w:val="sdtLocked"/>
          </w:sdtPr>
          <w:sdtEndPr/>
          <w:sdtContent>
            <w:p w:rsidR="002B0DAB" w:rsidRDefault="008F1CF8">
              <w:pPr>
                <w:tabs>
                  <w:tab w:val="center" w:pos="-7800"/>
                  <w:tab w:val="left" w:pos="6237"/>
                  <w:tab w:val="right" w:pos="8306"/>
                </w:tabs>
                <w:rPr>
                  <w:lang w:eastAsia="lt-LT"/>
                </w:rPr>
              </w:pPr>
              <w:r>
                <w:rPr>
                  <w:lang w:eastAsia="lt-LT"/>
                </w:rPr>
                <w:t>Ministras Pirmininkas</w:t>
              </w:r>
              <w:r>
                <w:rPr>
                  <w:lang w:eastAsia="lt-LT"/>
                </w:rPr>
                <w:tab/>
                <w:t xml:space="preserve">Gintautas </w:t>
              </w:r>
              <w:proofErr w:type="spellStart"/>
              <w:r>
                <w:rPr>
                  <w:lang w:eastAsia="lt-LT"/>
                </w:rPr>
                <w:t>Paluckas</w:t>
              </w:r>
              <w:proofErr w:type="spellEnd"/>
            </w:p>
            <w:p w:rsidR="002B0DAB" w:rsidRDefault="002B0DAB">
              <w:pPr>
                <w:tabs>
                  <w:tab w:val="center" w:pos="-7800"/>
                  <w:tab w:val="left" w:pos="6237"/>
                  <w:tab w:val="right" w:pos="8306"/>
                </w:tabs>
                <w:rPr>
                  <w:lang w:eastAsia="lt-LT"/>
                </w:rPr>
              </w:pPr>
            </w:p>
            <w:p w:rsidR="002B0DAB" w:rsidRDefault="002B0DAB">
              <w:pPr>
                <w:tabs>
                  <w:tab w:val="center" w:pos="-7800"/>
                  <w:tab w:val="left" w:pos="6237"/>
                  <w:tab w:val="right" w:pos="8306"/>
                </w:tabs>
                <w:rPr>
                  <w:lang w:eastAsia="lt-LT"/>
                </w:rPr>
              </w:pPr>
            </w:p>
            <w:p w:rsidR="002B0DAB" w:rsidRDefault="002B0DAB">
              <w:pPr>
                <w:tabs>
                  <w:tab w:val="center" w:pos="-7800"/>
                  <w:tab w:val="left" w:pos="6237"/>
                  <w:tab w:val="right" w:pos="8306"/>
                </w:tabs>
                <w:rPr>
                  <w:lang w:eastAsia="lt-LT"/>
                </w:rPr>
              </w:pPr>
            </w:p>
            <w:p w:rsidR="002B0DAB" w:rsidRDefault="008F1CF8">
              <w:pPr>
                <w:tabs>
                  <w:tab w:val="center" w:pos="-7800"/>
                  <w:tab w:val="left" w:pos="6237"/>
                  <w:tab w:val="right" w:pos="8306"/>
                </w:tabs>
                <w:rPr>
                  <w:lang w:eastAsia="lt-LT"/>
                </w:rPr>
              </w:pPr>
              <w:r>
                <w:rPr>
                  <w:lang w:eastAsia="lt-LT"/>
                </w:rPr>
                <w:t xml:space="preserve">Švietimo, mokslo ir sporto ministrė                                               Raminta </w:t>
              </w:r>
              <w:proofErr w:type="spellStart"/>
              <w:r>
                <w:rPr>
                  <w:lang w:eastAsia="lt-LT"/>
                </w:rPr>
                <w:t>Popovienė</w:t>
              </w:r>
              <w:proofErr w:type="spellEnd"/>
              <w:r>
                <w:rPr>
                  <w:lang w:eastAsia="lt-LT"/>
                </w:rPr>
                <w:tab/>
              </w:r>
            </w:p>
            <w:p w:rsidR="002B0DAB" w:rsidRDefault="008F1CF8">
              <w:pPr>
                <w:tabs>
                  <w:tab w:val="center" w:pos="-7800"/>
                  <w:tab w:val="left" w:pos="6237"/>
                  <w:tab w:val="right" w:pos="8306"/>
                </w:tabs>
                <w:rPr>
                  <w:lang w:eastAsia="lt-LT"/>
                </w:rPr>
              </w:pPr>
            </w:p>
          </w:sdtContent>
        </w:sdt>
      </w:sdtContent>
    </w:sdt>
    <w:sectPr w:rsidR="002B0DAB">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0DAB" w:rsidRDefault="008F1CF8">
      <w:pPr>
        <w:rPr>
          <w:lang w:eastAsia="lt-LT"/>
        </w:rPr>
      </w:pPr>
      <w:r>
        <w:rPr>
          <w:lang w:eastAsia="lt-LT"/>
        </w:rPr>
        <w:separator/>
      </w:r>
    </w:p>
  </w:endnote>
  <w:endnote w:type="continuationSeparator" w:id="0">
    <w:p w:rsidR="002B0DAB" w:rsidRDefault="008F1CF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2B0DA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2B0DA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2B0DA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0DAB" w:rsidRDefault="008F1CF8">
      <w:pPr>
        <w:rPr>
          <w:lang w:eastAsia="lt-LT"/>
        </w:rPr>
      </w:pPr>
      <w:r>
        <w:rPr>
          <w:lang w:eastAsia="lt-LT"/>
        </w:rPr>
        <w:separator/>
      </w:r>
    </w:p>
  </w:footnote>
  <w:footnote w:type="continuationSeparator" w:id="0">
    <w:p w:rsidR="002B0DAB" w:rsidRDefault="008F1CF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8F1CF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2B0DAB" w:rsidRDefault="002B0DAB">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8F1CF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2B0DAB" w:rsidRDefault="002B0DAB">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0DAB" w:rsidRDefault="002B0DAB">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B0DAB"/>
    <w:rsid w:val="004C66E7"/>
    <w:rsid w:val="008F1CF8"/>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A570FB2"/>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6930459e77147a0a9c34273607740f5" PartId="97ce3aea6f014577ab805430ea8cc8e5">
    <Part Type="preambule" DocPartId="7bc60d09ef394a4dad10f33b80fd884b" PartId="ccadef49818a4ebf92a0cdfaf9ac7b4a"/>
    <Part Type="punktas" Nr="1" Abbr="1 p." DocPartId="21b9f1124d6f48cbb3b83f8b5ca1fd20" PartId="a06a962de1514d86a7cd56a012b5c69e">
      <Part Type="papunktis" Nr="1.1" Abbr="1.1 pp." DocPartId="792c56c8b3b64fcd9f8be56d62c2d2f7" PartId="67304a31fdce431f8e448fc9e9d67378">
        <Part Type="citata" DocPartId="c1052443fd1e4b3486f7ae96305185b6" PartId="c93fcd208cd34c658cb329b2c80c3fb6">
          <Part Type="papunktis" Nr="22.2.2.4" Abbr="22.2.2.4 pp." DocPartId="a2a66043a88b4910aa75f7375e886494" PartId="1ce337e2e55448dfaf814c363b46740d"/>
        </Part>
      </Part>
      <Part Type="papunktis" Nr="1.2" Abbr="1.2 pp." DocPartId="4f05695edb8d4b2dbc29db6a7083b1b4" PartId="4eb695a1f7724548b71e20cd1bb8d93d">
        <Part Type="citata" DocPartId="1c36f4ea1b9846cc8e9ef60404fd7ccd" PartId="d5ed53c86d22429394bc9ca2f7ef70db">
          <Part Type="papunktis" Nr="22.2.2.5" Abbr="22.2.2.5 pp." DocPartId="d3e99f63013f467abab9df4721e36574" PartId="7633bf86a2014f7da62f5730ce03656e"/>
        </Part>
      </Part>
      <Part Type="papunktis" Nr="1.3" Abbr="1.3 pp." DocPartId="2cfea2089904477cae14d52d3a859651" PartId="1377b8528f8b4c08ac47d72c1442dc94">
        <Part Type="papunktis" Nr="1.3.1" Abbr="1.3.1 pp." DocPartId="1dbb077ad6de46dc90bb0c89c9c4ac8a" PartId="80fd7c9135324d169f2ceb006880b3a2"/>
        <Part Type="papunktis" Nr="1.3.2" Abbr="1.3.2 pp." DocPartId="153362c3cf2f433b8a593e25dba0e712" PartId="08b692f129594ff58fbc1a59668eec0a"/>
        <Part Type="papunktis" Nr="1.3.3" Abbr="1.3.3 pp." DocPartId="2915f21df04a42eb87c5175c7bd2b8bb" PartId="e593ff816e1b4e37928fe4202fcbb6f6">
          <Part Type="citata" DocPartId="767892a5a029415db635b4714a6eee9b" PartId="440879cd0b70494b8cd035aa7cac2570">
            <Part Type="punktas" Nr="3" Abbr="3 p." DocPartId="47f304f6e06948d4bf847bc11368339a" PartId="d9d071d3355d45658e19f097e285a911"/>
          </Part>
        </Part>
      </Part>
    </Part>
    <Part Type="punktas" Nr="2" Abbr="2 p." DocPartId="32c943c71e684f09aa21174c475362fb" PartId="07ebb1107ba0405c89516d57ffd1caf9"/>
    <Part Type="signatura" DocPartId="2d9f8c5fa47e459988f02c33587e58dc" PartId="d8c72bd063c546ef8c20abde99b65d7b"/>
  </Part>
</Parts>
</file>

<file path=customXml/itemProps1.xml><?xml version="1.0" encoding="utf-8"?>
<ds:datastoreItem xmlns:ds="http://schemas.openxmlformats.org/officeDocument/2006/customXml" ds:itemID="{6B968F28-4A6D-42F0-B72D-C57A6DF85B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508</Words>
  <Characters>3599</Characters>
  <Application>Microsoft Office Word</Application>
  <DocSecurity>0</DocSecurity>
  <Lines>29</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4099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2022-03-24T14:10:00Z</cp:lastPrinted>
  <dcterms:created xsi:type="dcterms:W3CDTF">2025-03-14T08:51:00Z</dcterms:created>
  <dcterms:modified xsi:type="dcterms:W3CDTF">2025-03-14T08:56:00Z</dcterms:modified>
</cp:coreProperties>
</file>