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e47a972431848ef940e8604989e4ff8"/>
        <w:id w:val="128530414"/>
        <w:lock w:val="sdtLocked"/>
      </w:sdtPr>
      <w:sdtEndPr/>
      <w:sdtContent>
        <w:p w14:paraId="4A49CDF1" w14:textId="77777777" w:rsidR="006E040B" w:rsidRDefault="00F147C1">
          <w:pPr>
            <w:jc w:val="center"/>
            <w:rPr>
              <w:b/>
              <w:bCs/>
              <w:szCs w:val="24"/>
              <w:lang w:eastAsia="lt-LT"/>
            </w:rPr>
          </w:pPr>
          <w:r>
            <w:rPr>
              <w:noProof/>
              <w:sz w:val="22"/>
              <w:szCs w:val="22"/>
              <w:lang w:eastAsia="lt-LT"/>
            </w:rPr>
            <w:drawing>
              <wp:inline distT="0" distB="0" distL="0" distR="0" wp14:anchorId="4A49CE54" wp14:editId="4A49CE55">
                <wp:extent cx="519430" cy="621665"/>
                <wp:effectExtent l="0" t="0" r="0" b="6985"/>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19430" cy="621665"/>
                        </a:xfrm>
                        <a:prstGeom prst="rect">
                          <a:avLst/>
                        </a:prstGeom>
                        <a:noFill/>
                        <a:ln>
                          <a:noFill/>
                        </a:ln>
                      </pic:spPr>
                    </pic:pic>
                  </a:graphicData>
                </a:graphic>
              </wp:inline>
            </w:drawing>
          </w:r>
        </w:p>
        <w:p w14:paraId="4A49CDF2" w14:textId="77777777" w:rsidR="006E040B" w:rsidRDefault="00F147C1">
          <w:pPr>
            <w:jc w:val="center"/>
            <w:rPr>
              <w:szCs w:val="24"/>
              <w:lang w:val="en-US" w:eastAsia="lt-LT"/>
            </w:rPr>
          </w:pPr>
          <w:r>
            <w:rPr>
              <w:b/>
              <w:bCs/>
              <w:szCs w:val="24"/>
              <w:lang w:eastAsia="lt-LT"/>
            </w:rPr>
            <w:t>LIETUVOS RESPUBLIKOS APLINKOS MINISTRAS</w:t>
          </w:r>
        </w:p>
        <w:p w14:paraId="4A49CDF3" w14:textId="77777777" w:rsidR="006E040B" w:rsidRDefault="006E040B">
          <w:pPr>
            <w:jc w:val="center"/>
            <w:rPr>
              <w:szCs w:val="24"/>
              <w:lang w:val="en-US" w:eastAsia="lt-LT"/>
            </w:rPr>
          </w:pPr>
        </w:p>
        <w:p w14:paraId="4A49CDF4" w14:textId="77777777" w:rsidR="006E040B" w:rsidRDefault="00F147C1">
          <w:pPr>
            <w:jc w:val="center"/>
            <w:rPr>
              <w:szCs w:val="24"/>
              <w:lang w:val="en-US" w:eastAsia="lt-LT"/>
            </w:rPr>
          </w:pPr>
          <w:r>
            <w:rPr>
              <w:b/>
              <w:bCs/>
              <w:szCs w:val="24"/>
              <w:lang w:eastAsia="lt-LT"/>
            </w:rPr>
            <w:t>ĮSAKYMAS</w:t>
          </w:r>
        </w:p>
        <w:p w14:paraId="4A49CDF5" w14:textId="77777777" w:rsidR="006E040B" w:rsidRDefault="00F147C1">
          <w:pPr>
            <w:jc w:val="center"/>
            <w:rPr>
              <w:b/>
              <w:bCs/>
              <w:caps/>
              <w:szCs w:val="24"/>
              <w:lang w:eastAsia="lt-LT"/>
            </w:rPr>
          </w:pPr>
          <w:r>
            <w:rPr>
              <w:b/>
              <w:bCs/>
              <w:szCs w:val="24"/>
              <w:lang w:eastAsia="lt-LT"/>
            </w:rPr>
            <w:t xml:space="preserve">DĖL LIETUVOS RESPUBLIKOS APLINKOS MINISTRO 2014 M. BALANDŽIO 8 D. ĮSAKYMO NR. D1-337 „DĖL </w:t>
          </w:r>
          <w:r>
            <w:rPr>
              <w:b/>
              <w:bCs/>
              <w:caps/>
              <w:szCs w:val="24"/>
              <w:lang w:eastAsia="lt-LT"/>
            </w:rPr>
            <w:t>Vandens telkinių, kuriuose plaukiojimas tam tikro tipo plaukiojimo priemonėmis draudžiamas ar ribojamas, sąrašo patvirtinimo“ PAKEITIMO</w:t>
          </w:r>
        </w:p>
        <w:p w14:paraId="4A49CDF6" w14:textId="77777777" w:rsidR="006E040B" w:rsidRPr="00F147C1" w:rsidRDefault="006E040B">
          <w:pPr>
            <w:jc w:val="center"/>
            <w:rPr>
              <w:szCs w:val="24"/>
              <w:lang w:eastAsia="lt-LT"/>
            </w:rPr>
          </w:pPr>
        </w:p>
        <w:p w14:paraId="4A49CDF7" w14:textId="77777777" w:rsidR="006E040B" w:rsidRDefault="00F147C1">
          <w:pPr>
            <w:jc w:val="center"/>
            <w:rPr>
              <w:szCs w:val="24"/>
              <w:lang w:val="en-US" w:eastAsia="lt-LT"/>
            </w:rPr>
          </w:pPr>
          <w:r>
            <w:rPr>
              <w:szCs w:val="24"/>
              <w:lang w:eastAsia="lt-LT"/>
            </w:rPr>
            <w:t>2016 m. gegužės 25 d. Nr. D1-380</w:t>
          </w:r>
        </w:p>
        <w:p w14:paraId="4A49CDF8" w14:textId="77777777" w:rsidR="006E040B" w:rsidRDefault="00F147C1">
          <w:pPr>
            <w:jc w:val="center"/>
            <w:rPr>
              <w:szCs w:val="24"/>
              <w:lang w:eastAsia="lt-LT"/>
            </w:rPr>
          </w:pPr>
          <w:r>
            <w:rPr>
              <w:szCs w:val="24"/>
              <w:lang w:eastAsia="lt-LT"/>
            </w:rPr>
            <w:t>Vilnius</w:t>
          </w:r>
        </w:p>
        <w:p w14:paraId="4A49CDF9" w14:textId="77777777" w:rsidR="006E040B" w:rsidRDefault="006E040B">
          <w:pPr>
            <w:jc w:val="center"/>
            <w:rPr>
              <w:szCs w:val="24"/>
              <w:lang w:val="en-US" w:eastAsia="lt-LT"/>
            </w:rPr>
          </w:pPr>
        </w:p>
        <w:sdt>
          <w:sdtPr>
            <w:alias w:val="preambule"/>
            <w:tag w:val="part_8396145c80be4108a19e05922060736e"/>
            <w:id w:val="749011330"/>
            <w:lock w:val="sdtLocked"/>
          </w:sdtPr>
          <w:sdtEndPr/>
          <w:sdtContent>
            <w:p w14:paraId="4A49CDFA" w14:textId="77777777" w:rsidR="006E040B" w:rsidRPr="00F147C1" w:rsidRDefault="00F147C1">
              <w:pPr>
                <w:ind w:firstLine="567"/>
                <w:jc w:val="both"/>
                <w:rPr>
                  <w:szCs w:val="24"/>
                  <w:lang w:eastAsia="lt-LT"/>
                </w:rPr>
              </w:pPr>
              <w:r>
                <w:rPr>
                  <w:szCs w:val="24"/>
                  <w:lang w:eastAsia="lt-LT"/>
                </w:rPr>
                <w:t>P a k e i č i u Vandens telkinių, kuriuose plaukiojimas tam tikromis plaukiojimo priemonėmis draudžiamas ar ribojamas, sąrašą, patvirtintą Lietuvos Respublikos aplinkos ministro 2014 m. balandžio 8 d. įsakymu Nr. D1-337 „Dėl Vandens telkinių, kuriuose plaukiojimas tam tikro tipo plaukiojimo priemonėmis draudžiamas ar ribojamas, sąrašo patvirtinimo“:</w:t>
              </w:r>
            </w:p>
          </w:sdtContent>
        </w:sdt>
        <w:sdt>
          <w:sdtPr>
            <w:alias w:val="1 p."/>
            <w:tag w:val="part_caea914cc93b46b5a38d72ef433d3a38"/>
            <w:id w:val="-302398574"/>
            <w:lock w:val="sdtLocked"/>
          </w:sdtPr>
          <w:sdtEndPr/>
          <w:sdtContent>
            <w:p w14:paraId="4A49CDFB" w14:textId="77777777" w:rsidR="006E040B" w:rsidRPr="00F147C1" w:rsidRDefault="0052111A">
              <w:pPr>
                <w:ind w:firstLine="567"/>
                <w:rPr>
                  <w:szCs w:val="24"/>
                  <w:lang w:eastAsia="lt-LT"/>
                </w:rPr>
              </w:pPr>
              <w:sdt>
                <w:sdtPr>
                  <w:alias w:val="Numeris"/>
                  <w:tag w:val="nr_caea914cc93b46b5a38d72ef433d3a38"/>
                  <w:id w:val="838739862"/>
                  <w:lock w:val="sdtLocked"/>
                </w:sdtPr>
                <w:sdtEndPr/>
                <w:sdtContent>
                  <w:r w:rsidR="00F147C1">
                    <w:rPr>
                      <w:szCs w:val="24"/>
                      <w:lang w:eastAsia="lt-LT"/>
                    </w:rPr>
                    <w:t>1</w:t>
                  </w:r>
                </w:sdtContent>
              </w:sdt>
              <w:r w:rsidR="00F147C1">
                <w:rPr>
                  <w:szCs w:val="24"/>
                  <w:lang w:eastAsia="lt-LT"/>
                </w:rPr>
                <w:t>. Pakeičiu 7 punktą ir jį išdėstau taip:</w:t>
              </w:r>
              <w:r w:rsidR="00F147C1" w:rsidRPr="00F147C1">
                <w:rPr>
                  <w:szCs w:val="24"/>
                  <w:lang w:eastAsia="lt-LT"/>
                </w:rPr>
                <w:t xml:space="preserve"> </w:t>
              </w:r>
            </w:p>
            <w:tbl>
              <w:tblPr>
                <w:tblW w:w="9498" w:type="dxa"/>
                <w:tblInd w:w="1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6"/>
                <w:gridCol w:w="1275"/>
                <w:gridCol w:w="1275"/>
                <w:gridCol w:w="991"/>
                <w:gridCol w:w="1136"/>
                <w:gridCol w:w="851"/>
                <w:gridCol w:w="3544"/>
              </w:tblGrid>
              <w:tr w:rsidR="006E040B" w14:paraId="4A49CE07" w14:textId="77777777">
                <w:trPr>
                  <w:trHeight w:val="369"/>
                </w:trPr>
                <w:tc>
                  <w:tcPr>
                    <w:tcW w:w="426" w:type="dxa"/>
                    <w:tcBorders>
                      <w:top w:val="single" w:sz="8" w:space="0" w:color="auto"/>
                      <w:left w:val="single" w:sz="8" w:space="0" w:color="auto"/>
                      <w:bottom w:val="single" w:sz="8" w:space="0" w:color="auto"/>
                      <w:right w:val="single" w:sz="8" w:space="0" w:color="auto"/>
                    </w:tcBorders>
                    <w:tcMar>
                      <w:top w:w="17" w:type="dxa"/>
                      <w:left w:w="17" w:type="dxa"/>
                      <w:bottom w:w="17" w:type="dxa"/>
                      <w:right w:w="17" w:type="dxa"/>
                    </w:tcMar>
                  </w:tcPr>
                  <w:p w14:paraId="4A49CDFC" w14:textId="77777777" w:rsidR="006E040B" w:rsidRDefault="00F147C1">
                    <w:pPr>
                      <w:rPr>
                        <w:szCs w:val="24"/>
                        <w:lang w:eastAsia="lt-LT"/>
                      </w:rPr>
                    </w:pPr>
                    <w:r>
                      <w:rPr>
                        <w:szCs w:val="24"/>
                        <w:lang w:eastAsia="lt-LT"/>
                      </w:rPr>
                      <w:t>7.</w:t>
                    </w:r>
                  </w:p>
                </w:tc>
                <w:tc>
                  <w:tcPr>
                    <w:tcW w:w="1275"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DFD" w14:textId="77777777" w:rsidR="006E040B" w:rsidRDefault="00F147C1">
                    <w:pPr>
                      <w:rPr>
                        <w:szCs w:val="24"/>
                        <w:lang w:eastAsia="lt-LT"/>
                      </w:rPr>
                    </w:pPr>
                    <w:r>
                      <w:rPr>
                        <w:szCs w:val="24"/>
                        <w:lang w:eastAsia="lt-LT"/>
                      </w:rPr>
                      <w:t>Lazdijų r.</w:t>
                    </w:r>
                  </w:p>
                </w:tc>
                <w:tc>
                  <w:tcPr>
                    <w:tcW w:w="1275"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DFE" w14:textId="77777777" w:rsidR="006E040B" w:rsidRDefault="00F147C1">
                    <w:pPr>
                      <w:rPr>
                        <w:szCs w:val="24"/>
                        <w:lang w:eastAsia="lt-LT"/>
                      </w:rPr>
                    </w:pPr>
                    <w:r>
                      <w:rPr>
                        <w:color w:val="000000"/>
                        <w:szCs w:val="24"/>
                        <w:lang w:eastAsia="lt-LT"/>
                      </w:rPr>
                      <w:t>Dusios ežeras (Metelių RP)</w:t>
                    </w:r>
                  </w:p>
                </w:tc>
                <w:tc>
                  <w:tcPr>
                    <w:tcW w:w="991"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DFF" w14:textId="77777777" w:rsidR="006E040B" w:rsidRDefault="00F147C1">
                    <w:pPr>
                      <w:rPr>
                        <w:szCs w:val="24"/>
                        <w:lang w:eastAsia="lt-LT"/>
                      </w:rPr>
                    </w:pPr>
                    <w:r>
                      <w:rPr>
                        <w:szCs w:val="24"/>
                        <w:lang w:eastAsia="lt-LT"/>
                      </w:rPr>
                      <w:t>2334</w:t>
                    </w:r>
                  </w:p>
                </w:tc>
                <w:tc>
                  <w:tcPr>
                    <w:tcW w:w="1136"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00" w14:textId="77777777" w:rsidR="006E040B" w:rsidRDefault="00F147C1">
                    <w:pPr>
                      <w:rPr>
                        <w:szCs w:val="24"/>
                        <w:lang w:eastAsia="lt-LT"/>
                      </w:rPr>
                    </w:pPr>
                    <w:r>
                      <w:rPr>
                        <w:color w:val="000000"/>
                        <w:szCs w:val="24"/>
                        <w:lang w:eastAsia="lt-LT"/>
                      </w:rPr>
                      <w:t>15040123</w:t>
                    </w:r>
                  </w:p>
                </w:tc>
                <w:tc>
                  <w:tcPr>
                    <w:tcW w:w="851"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01" w14:textId="77777777" w:rsidR="006E040B" w:rsidRDefault="00F147C1">
                    <w:pPr>
                      <w:rPr>
                        <w:szCs w:val="24"/>
                        <w:lang w:eastAsia="lt-LT"/>
                      </w:rPr>
                    </w:pPr>
                    <w:r>
                      <w:rPr>
                        <w:szCs w:val="24"/>
                        <w:lang w:eastAsia="lt-LT"/>
                      </w:rPr>
                      <w:t>61-12</w:t>
                    </w:r>
                  </w:p>
                </w:tc>
                <w:tc>
                  <w:tcPr>
                    <w:tcW w:w="3544"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02" w14:textId="77777777" w:rsidR="006E040B" w:rsidRDefault="00F147C1">
                    <w:pPr>
                      <w:rPr>
                        <w:szCs w:val="24"/>
                        <w:lang w:eastAsia="lt-LT"/>
                      </w:rPr>
                    </w:pPr>
                    <w:r>
                      <w:rPr>
                        <w:szCs w:val="24"/>
                        <w:lang w:eastAsia="lt-LT"/>
                      </w:rPr>
                      <w:t>Nuo navigacijos sezono pradžios iki birželio 20 d. draudžiama plaukioti savaeigėmis plaukiojimo priemonėmis. Nuo birželio 21 d. iki navigacijos sezono pabaigos leidžiama plaukioti savaeigėmis plaukiojimo priemonėmis, kurių galingumas 5 AG (4 kW) ir mažesnis, laikantis šių sąlygų:</w:t>
                    </w:r>
                  </w:p>
                  <w:p w14:paraId="4A49CE03" w14:textId="77777777" w:rsidR="006E040B" w:rsidRDefault="00F147C1">
                    <w:pPr>
                      <w:rPr>
                        <w:szCs w:val="24"/>
                        <w:lang w:eastAsia="lt-LT"/>
                      </w:rPr>
                    </w:pPr>
                    <w:r>
                      <w:rPr>
                        <w:szCs w:val="24"/>
                        <w:lang w:eastAsia="lt-LT"/>
                      </w:rPr>
                      <w:t>1. neplaukiojama 300 m atstumu nuo kranto, išskyrus išplaukimą ar parplaukimą mažiausiuoju savaeigės plaukiojimo priemonės greičiu;</w:t>
                    </w:r>
                  </w:p>
                  <w:p w14:paraId="4A49CE04" w14:textId="77777777" w:rsidR="006E040B" w:rsidRDefault="00F147C1">
                    <w:pPr>
                      <w:rPr>
                        <w:szCs w:val="24"/>
                        <w:lang w:eastAsia="lt-LT"/>
                      </w:rPr>
                    </w:pPr>
                    <w:r>
                      <w:rPr>
                        <w:szCs w:val="24"/>
                        <w:lang w:eastAsia="lt-LT"/>
                      </w:rPr>
                      <w:t>2. išplaukimas ir parplaukimas vykdomas tik Metelių regioninio parko teritorijų planavimo dokumentuose nustatytose išplaukimo ir parplaukimo vietose (prieplaukose).</w:t>
                    </w:r>
                  </w:p>
                  <w:p w14:paraId="4A49CE05" w14:textId="77777777" w:rsidR="006E040B" w:rsidRDefault="00F147C1">
                    <w:pPr>
                      <w:rPr>
                        <w:szCs w:val="24"/>
                        <w:lang w:eastAsia="lt-LT"/>
                      </w:rPr>
                    </w:pPr>
                    <w:r>
                      <w:rPr>
                        <w:szCs w:val="24"/>
                        <w:lang w:eastAsia="lt-LT"/>
                      </w:rPr>
                      <w:t>Plaukiojant nesavaeigėmis plaukiojimo priemonėmis su elektriniais varikliais ir burinėmis plaukiojimo priemonėmis su elektriniais varikliais privalu laikytis 1 ir 2 punktuose nurodytų sąlygų visą navigacijos sezoną.</w:t>
                    </w:r>
                  </w:p>
                  <w:p w14:paraId="4A49CE06" w14:textId="77777777" w:rsidR="006E040B" w:rsidRDefault="00F147C1">
                    <w:pPr>
                      <w:rPr>
                        <w:szCs w:val="24"/>
                        <w:lang w:eastAsia="lt-LT"/>
                      </w:rPr>
                    </w:pPr>
                    <w:r>
                      <w:rPr>
                        <w:szCs w:val="24"/>
                        <w:lang w:eastAsia="lt-LT"/>
                      </w:rPr>
                      <w:t xml:space="preserve">Draudimas netaikomas teikiant viešąsias paslaugas savaeigėmis plaukiojimo priemonėmis, kurių bendras variklių galingumas neviršija 150 AG (110 kW), </w:t>
                    </w:r>
                    <w:r>
                      <w:rPr>
                        <w:szCs w:val="24"/>
                        <w:lang w:eastAsia="lt-LT"/>
                      </w:rPr>
                      <w:lastRenderedPageBreak/>
                      <w:t>pažintinio vandens turizmo trasa, nustatyta Metelių regioninio parko teritorijų planavimo dokumentuose ir vadovaujantis Valstybinės saugomų teritorijų tarnybos prie Aplinkos ministerijos patvirtintu Metelių regioninio parko pažintinio vandens turizmo schemos Dusios ežere tvarkos aprašu.</w:t>
                    </w:r>
                  </w:p>
                </w:tc>
              </w:tr>
            </w:tbl>
            <w:p w14:paraId="4A49CE08" w14:textId="77777777" w:rsidR="006E040B" w:rsidRDefault="0052111A"/>
          </w:sdtContent>
        </w:sdt>
        <w:sdt>
          <w:sdtPr>
            <w:alias w:val="2 p."/>
            <w:tag w:val="part_eabc991ed39a494297f4eeaf094b5597"/>
            <w:id w:val="-2068248655"/>
            <w:lock w:val="sdtLocked"/>
          </w:sdtPr>
          <w:sdtEndPr/>
          <w:sdtContent>
            <w:p w14:paraId="4A49CE09" w14:textId="77777777" w:rsidR="006E040B" w:rsidRDefault="0052111A">
              <w:pPr>
                <w:ind w:firstLine="567"/>
                <w:rPr>
                  <w:sz w:val="22"/>
                  <w:szCs w:val="22"/>
                </w:rPr>
              </w:pPr>
              <w:sdt>
                <w:sdtPr>
                  <w:alias w:val="Numeris"/>
                  <w:tag w:val="nr_eabc991ed39a494297f4eeaf094b5597"/>
                  <w:id w:val="615870808"/>
                  <w:lock w:val="sdtLocked"/>
                </w:sdtPr>
                <w:sdtEndPr/>
                <w:sdtContent>
                  <w:r w:rsidR="00F147C1">
                    <w:rPr>
                      <w:szCs w:val="24"/>
                      <w:lang w:eastAsia="lt-LT"/>
                    </w:rPr>
                    <w:t>2</w:t>
                  </w:r>
                </w:sdtContent>
              </w:sdt>
              <w:r w:rsidR="00F147C1">
                <w:rPr>
                  <w:szCs w:val="24"/>
                  <w:lang w:eastAsia="lt-LT"/>
                </w:rPr>
                <w:t>. Pakeičiu 15 punktą ir jį išdėstau taip:</w:t>
              </w:r>
            </w:p>
            <w:tbl>
              <w:tblPr>
                <w:tblW w:w="9498" w:type="dxa"/>
                <w:tblInd w:w="1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6"/>
                <w:gridCol w:w="1275"/>
                <w:gridCol w:w="1275"/>
                <w:gridCol w:w="991"/>
                <w:gridCol w:w="1136"/>
                <w:gridCol w:w="851"/>
                <w:gridCol w:w="3544"/>
              </w:tblGrid>
              <w:tr w:rsidR="006E040B" w14:paraId="4A49CE11" w14:textId="77777777">
                <w:trPr>
                  <w:trHeight w:val="369"/>
                </w:trPr>
                <w:tc>
                  <w:tcPr>
                    <w:tcW w:w="426" w:type="dxa"/>
                    <w:tcBorders>
                      <w:top w:val="single" w:sz="8" w:space="0" w:color="auto"/>
                      <w:left w:val="single" w:sz="8" w:space="0" w:color="auto"/>
                      <w:bottom w:val="single" w:sz="8" w:space="0" w:color="auto"/>
                      <w:right w:val="single" w:sz="8" w:space="0" w:color="auto"/>
                    </w:tcBorders>
                    <w:tcMar>
                      <w:top w:w="17" w:type="dxa"/>
                      <w:left w:w="17" w:type="dxa"/>
                      <w:bottom w:w="17" w:type="dxa"/>
                      <w:right w:w="17" w:type="dxa"/>
                    </w:tcMar>
                  </w:tcPr>
                  <w:p w14:paraId="4A49CE0A" w14:textId="77777777" w:rsidR="006E040B" w:rsidRDefault="00F147C1">
                    <w:pPr>
                      <w:rPr>
                        <w:szCs w:val="24"/>
                        <w:lang w:eastAsia="lt-LT"/>
                      </w:rPr>
                    </w:pPr>
                    <w:r>
                      <w:rPr>
                        <w:szCs w:val="24"/>
                        <w:lang w:eastAsia="lt-LT"/>
                      </w:rPr>
                      <w:t>15.</w:t>
                    </w:r>
                  </w:p>
                </w:tc>
                <w:tc>
                  <w:tcPr>
                    <w:tcW w:w="1275"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0B" w14:textId="77777777" w:rsidR="006E040B" w:rsidRDefault="00F147C1">
                    <w:pPr>
                      <w:rPr>
                        <w:szCs w:val="24"/>
                        <w:lang w:eastAsia="lt-LT"/>
                      </w:rPr>
                    </w:pPr>
                    <w:r>
                      <w:rPr>
                        <w:szCs w:val="24"/>
                        <w:lang w:eastAsia="lt-LT"/>
                      </w:rPr>
                      <w:t>Plungės r.</w:t>
                    </w:r>
                  </w:p>
                </w:tc>
                <w:tc>
                  <w:tcPr>
                    <w:tcW w:w="1275"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0C" w14:textId="77777777" w:rsidR="006E040B" w:rsidRDefault="00F147C1">
                    <w:pPr>
                      <w:rPr>
                        <w:szCs w:val="24"/>
                        <w:lang w:eastAsia="lt-LT"/>
                      </w:rPr>
                    </w:pPr>
                    <w:r>
                      <w:rPr>
                        <w:szCs w:val="24"/>
                        <w:lang w:eastAsia="lt-LT"/>
                      </w:rPr>
                      <w:t>Platelių ežeras (Žemaitijos NP)</w:t>
                    </w:r>
                  </w:p>
                </w:tc>
                <w:tc>
                  <w:tcPr>
                    <w:tcW w:w="991"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0D" w14:textId="77777777" w:rsidR="006E040B" w:rsidRDefault="00F147C1">
                    <w:pPr>
                      <w:rPr>
                        <w:szCs w:val="24"/>
                        <w:lang w:eastAsia="lt-LT"/>
                      </w:rPr>
                    </w:pPr>
                    <w:r>
                      <w:rPr>
                        <w:szCs w:val="24"/>
                        <w:lang w:eastAsia="lt-LT"/>
                      </w:rPr>
                      <w:t>1181,5</w:t>
                    </w:r>
                  </w:p>
                </w:tc>
                <w:tc>
                  <w:tcPr>
                    <w:tcW w:w="1136"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0E" w14:textId="77777777" w:rsidR="006E040B" w:rsidRDefault="00F147C1">
                    <w:pPr>
                      <w:rPr>
                        <w:szCs w:val="24"/>
                        <w:lang w:eastAsia="lt-LT"/>
                      </w:rPr>
                    </w:pPr>
                    <w:r>
                      <w:rPr>
                        <w:szCs w:val="24"/>
                        <w:lang w:eastAsia="lt-LT"/>
                      </w:rPr>
                      <w:t>17040030</w:t>
                    </w:r>
                  </w:p>
                </w:tc>
                <w:tc>
                  <w:tcPr>
                    <w:tcW w:w="851"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0F" w14:textId="77777777" w:rsidR="006E040B" w:rsidRDefault="00F147C1">
                    <w:pPr>
                      <w:rPr>
                        <w:szCs w:val="24"/>
                        <w:lang w:eastAsia="lt-LT"/>
                      </w:rPr>
                    </w:pPr>
                    <w:r>
                      <w:rPr>
                        <w:szCs w:val="24"/>
                        <w:lang w:eastAsia="lt-LT"/>
                      </w:rPr>
                      <w:t>2-5</w:t>
                    </w:r>
                  </w:p>
                </w:tc>
                <w:tc>
                  <w:tcPr>
                    <w:tcW w:w="3544"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10" w14:textId="77777777" w:rsidR="006E040B" w:rsidRDefault="00F147C1">
                    <w:pPr>
                      <w:rPr>
                        <w:szCs w:val="24"/>
                        <w:lang w:eastAsia="lt-LT"/>
                      </w:rPr>
                    </w:pPr>
                    <w:r>
                      <w:rPr>
                        <w:szCs w:val="24"/>
                        <w:lang w:eastAsia="lt-LT"/>
                      </w:rPr>
                      <w:t xml:space="preserve">Draudžiama plaukioti savaeigėmis plaukiojimo priemonėmis, išskyrus atvejus nurodytus Aplinkosaugos sąlygų plaukioti vandens telkiniuose, patvirtintų Lietuvos Respublikos aplinkos ministro 2004 m. balandžio 15 d. įsakymu Nr. D1-187 „Dėl Aplinkosaugos sąlygų plaukioti vandens telkiniuose patvirtinimo“, priede. </w:t>
                    </w:r>
                  </w:p>
                </w:tc>
              </w:tr>
            </w:tbl>
            <w:p w14:paraId="4A49CE12" w14:textId="77777777" w:rsidR="006E040B" w:rsidRDefault="0052111A"/>
          </w:sdtContent>
        </w:sdt>
        <w:sdt>
          <w:sdtPr>
            <w:alias w:val="3 p."/>
            <w:tag w:val="part_09d5addaa8094ec1b6c37262d8ca805c"/>
            <w:id w:val="-849014146"/>
            <w:lock w:val="sdtLocked"/>
          </w:sdtPr>
          <w:sdtEndPr/>
          <w:sdtContent>
            <w:p w14:paraId="4A49CE13" w14:textId="77777777" w:rsidR="006E040B" w:rsidRDefault="0052111A">
              <w:pPr>
                <w:ind w:firstLine="567"/>
                <w:rPr>
                  <w:sz w:val="22"/>
                  <w:szCs w:val="22"/>
                </w:rPr>
              </w:pPr>
              <w:sdt>
                <w:sdtPr>
                  <w:alias w:val="Numeris"/>
                  <w:tag w:val="nr_09d5addaa8094ec1b6c37262d8ca805c"/>
                  <w:id w:val="1401324888"/>
                  <w:lock w:val="sdtLocked"/>
                </w:sdtPr>
                <w:sdtEndPr/>
                <w:sdtContent>
                  <w:r w:rsidR="00F147C1">
                    <w:rPr>
                      <w:szCs w:val="24"/>
                      <w:lang w:eastAsia="lt-LT"/>
                    </w:rPr>
                    <w:t>3</w:t>
                  </w:r>
                </w:sdtContent>
              </w:sdt>
              <w:r w:rsidR="00F147C1">
                <w:rPr>
                  <w:szCs w:val="24"/>
                  <w:lang w:eastAsia="lt-LT"/>
                </w:rPr>
                <w:t>. Pakeičiu 21 punktą ir jį išdėstau taip:</w:t>
              </w:r>
            </w:p>
            <w:tbl>
              <w:tblPr>
                <w:tblW w:w="9498" w:type="dxa"/>
                <w:tblInd w:w="1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6"/>
                <w:gridCol w:w="1275"/>
                <w:gridCol w:w="1275"/>
                <w:gridCol w:w="991"/>
                <w:gridCol w:w="1136"/>
                <w:gridCol w:w="851"/>
                <w:gridCol w:w="3544"/>
              </w:tblGrid>
              <w:tr w:rsidR="006E040B" w14:paraId="4A49CE1B" w14:textId="77777777">
                <w:trPr>
                  <w:trHeight w:val="369"/>
                </w:trPr>
                <w:tc>
                  <w:tcPr>
                    <w:tcW w:w="426" w:type="dxa"/>
                    <w:tcBorders>
                      <w:top w:val="single" w:sz="8" w:space="0" w:color="auto"/>
                      <w:left w:val="single" w:sz="8" w:space="0" w:color="auto"/>
                      <w:bottom w:val="single" w:sz="8" w:space="0" w:color="auto"/>
                      <w:right w:val="single" w:sz="8" w:space="0" w:color="auto"/>
                    </w:tcBorders>
                    <w:tcMar>
                      <w:top w:w="17" w:type="dxa"/>
                      <w:left w:w="17" w:type="dxa"/>
                      <w:bottom w:w="17" w:type="dxa"/>
                      <w:right w:w="17" w:type="dxa"/>
                    </w:tcMar>
                  </w:tcPr>
                  <w:p w14:paraId="4A49CE14" w14:textId="77777777" w:rsidR="006E040B" w:rsidRDefault="00F147C1">
                    <w:pPr>
                      <w:rPr>
                        <w:szCs w:val="24"/>
                        <w:lang w:eastAsia="lt-LT"/>
                      </w:rPr>
                    </w:pPr>
                    <w:r>
                      <w:rPr>
                        <w:szCs w:val="24"/>
                        <w:lang w:eastAsia="lt-LT"/>
                      </w:rPr>
                      <w:t>21.</w:t>
                    </w:r>
                  </w:p>
                </w:tc>
                <w:tc>
                  <w:tcPr>
                    <w:tcW w:w="1275"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15" w14:textId="77777777" w:rsidR="006E040B" w:rsidRDefault="00F147C1">
                    <w:pPr>
                      <w:rPr>
                        <w:szCs w:val="24"/>
                        <w:lang w:eastAsia="lt-LT"/>
                      </w:rPr>
                    </w:pPr>
                    <w:r>
                      <w:rPr>
                        <w:szCs w:val="24"/>
                        <w:lang w:eastAsia="lt-LT"/>
                      </w:rPr>
                      <w:t>Švenčionių r.</w:t>
                    </w:r>
                  </w:p>
                </w:tc>
                <w:tc>
                  <w:tcPr>
                    <w:tcW w:w="1275"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16" w14:textId="77777777" w:rsidR="006E040B" w:rsidRDefault="00F147C1">
                    <w:pPr>
                      <w:rPr>
                        <w:szCs w:val="24"/>
                        <w:lang w:eastAsia="lt-LT"/>
                      </w:rPr>
                    </w:pPr>
                    <w:r>
                      <w:rPr>
                        <w:szCs w:val="24"/>
                        <w:lang w:eastAsia="lt-LT"/>
                      </w:rPr>
                      <w:t>Salaičių ežeras (Labanoro RP)</w:t>
                    </w:r>
                  </w:p>
                </w:tc>
                <w:tc>
                  <w:tcPr>
                    <w:tcW w:w="991"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17" w14:textId="77777777" w:rsidR="006E040B" w:rsidRDefault="00F147C1">
                    <w:pPr>
                      <w:rPr>
                        <w:szCs w:val="24"/>
                        <w:lang w:eastAsia="lt-LT"/>
                      </w:rPr>
                    </w:pPr>
                    <w:r>
                      <w:rPr>
                        <w:szCs w:val="24"/>
                        <w:lang w:eastAsia="lt-LT"/>
                      </w:rPr>
                      <w:t>26,4</w:t>
                    </w:r>
                  </w:p>
                </w:tc>
                <w:tc>
                  <w:tcPr>
                    <w:tcW w:w="1136"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18" w14:textId="77777777" w:rsidR="006E040B" w:rsidRDefault="00F147C1">
                    <w:pPr>
                      <w:rPr>
                        <w:szCs w:val="24"/>
                        <w:lang w:eastAsia="lt-LT"/>
                      </w:rPr>
                    </w:pPr>
                    <w:r>
                      <w:rPr>
                        <w:szCs w:val="24"/>
                        <w:lang w:eastAsia="lt-LT"/>
                      </w:rPr>
                      <w:t>12130733</w:t>
                    </w:r>
                  </w:p>
                </w:tc>
                <w:tc>
                  <w:tcPr>
                    <w:tcW w:w="851"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19" w14:textId="77777777" w:rsidR="006E040B" w:rsidRDefault="00F147C1">
                    <w:pPr>
                      <w:rPr>
                        <w:szCs w:val="24"/>
                        <w:lang w:eastAsia="lt-LT"/>
                      </w:rPr>
                    </w:pPr>
                    <w:r>
                      <w:rPr>
                        <w:szCs w:val="24"/>
                        <w:lang w:eastAsia="lt-LT"/>
                      </w:rPr>
                      <w:t>43-100</w:t>
                    </w:r>
                  </w:p>
                </w:tc>
                <w:tc>
                  <w:tcPr>
                    <w:tcW w:w="3544"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1A" w14:textId="77777777" w:rsidR="006E040B" w:rsidRDefault="00F147C1">
                    <w:pPr>
                      <w:rPr>
                        <w:szCs w:val="24"/>
                        <w:lang w:eastAsia="lt-LT"/>
                      </w:rPr>
                    </w:pPr>
                    <w:r>
                      <w:rPr>
                        <w:szCs w:val="24"/>
                        <w:lang w:eastAsia="lt-LT"/>
                      </w:rPr>
                      <w:t>Draudžiama plaukioti savaeigėmis plaukiojimo priemonėmis. Nesavaeigėmis plaukiojimo priemonėmis draudžiama plaukioti nuo navigacijos sezono pradžios iki liepos 1 d.</w:t>
                    </w:r>
                  </w:p>
                </w:tc>
              </w:tr>
            </w:tbl>
            <w:p w14:paraId="4A49CE1C" w14:textId="77777777" w:rsidR="006E040B" w:rsidRDefault="0052111A"/>
          </w:sdtContent>
        </w:sdt>
        <w:sdt>
          <w:sdtPr>
            <w:alias w:val="4 p."/>
            <w:tag w:val="part_d7040e4b554945d69e2defbf00af006f"/>
            <w:id w:val="-617064843"/>
            <w:lock w:val="sdtLocked"/>
          </w:sdtPr>
          <w:sdtEndPr/>
          <w:sdtContent>
            <w:p w14:paraId="4A49CE1D" w14:textId="77777777" w:rsidR="006E040B" w:rsidRDefault="0052111A">
              <w:pPr>
                <w:ind w:firstLine="567"/>
                <w:rPr>
                  <w:sz w:val="22"/>
                  <w:szCs w:val="22"/>
                </w:rPr>
              </w:pPr>
              <w:sdt>
                <w:sdtPr>
                  <w:alias w:val="Numeris"/>
                  <w:tag w:val="nr_d7040e4b554945d69e2defbf00af006f"/>
                  <w:id w:val="-1095476083"/>
                  <w:lock w:val="sdtLocked"/>
                </w:sdtPr>
                <w:sdtEndPr/>
                <w:sdtContent>
                  <w:r w:rsidR="00F147C1">
                    <w:rPr>
                      <w:szCs w:val="24"/>
                      <w:lang w:eastAsia="lt-LT"/>
                    </w:rPr>
                    <w:t>4</w:t>
                  </w:r>
                </w:sdtContent>
              </w:sdt>
              <w:r w:rsidR="00F147C1">
                <w:rPr>
                  <w:szCs w:val="24"/>
                  <w:lang w:eastAsia="lt-LT"/>
                </w:rPr>
                <w:t>. Pakeičiu 22 punktą ir jį išdėstau taip:</w:t>
              </w:r>
            </w:p>
            <w:tbl>
              <w:tblPr>
                <w:tblW w:w="9498" w:type="dxa"/>
                <w:tblInd w:w="1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6"/>
                <w:gridCol w:w="1275"/>
                <w:gridCol w:w="1275"/>
                <w:gridCol w:w="991"/>
                <w:gridCol w:w="1136"/>
                <w:gridCol w:w="851"/>
                <w:gridCol w:w="3544"/>
              </w:tblGrid>
              <w:tr w:rsidR="006E040B" w14:paraId="4A49CE25" w14:textId="77777777">
                <w:trPr>
                  <w:trHeight w:val="369"/>
                </w:trPr>
                <w:tc>
                  <w:tcPr>
                    <w:tcW w:w="426" w:type="dxa"/>
                    <w:tcBorders>
                      <w:top w:val="single" w:sz="8" w:space="0" w:color="auto"/>
                      <w:left w:val="single" w:sz="8" w:space="0" w:color="auto"/>
                      <w:bottom w:val="single" w:sz="8" w:space="0" w:color="auto"/>
                      <w:right w:val="single" w:sz="8" w:space="0" w:color="auto"/>
                    </w:tcBorders>
                    <w:tcMar>
                      <w:top w:w="17" w:type="dxa"/>
                      <w:left w:w="17" w:type="dxa"/>
                      <w:bottom w:w="17" w:type="dxa"/>
                      <w:right w:w="17" w:type="dxa"/>
                    </w:tcMar>
                  </w:tcPr>
                  <w:p w14:paraId="4A49CE1E" w14:textId="77777777" w:rsidR="006E040B" w:rsidRDefault="00F147C1">
                    <w:pPr>
                      <w:rPr>
                        <w:szCs w:val="24"/>
                        <w:lang w:eastAsia="lt-LT"/>
                      </w:rPr>
                    </w:pPr>
                    <w:r>
                      <w:rPr>
                        <w:szCs w:val="24"/>
                        <w:lang w:eastAsia="lt-LT"/>
                      </w:rPr>
                      <w:t>22.</w:t>
                    </w:r>
                  </w:p>
                </w:tc>
                <w:tc>
                  <w:tcPr>
                    <w:tcW w:w="1275"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1F" w14:textId="77777777" w:rsidR="006E040B" w:rsidRDefault="00F147C1">
                    <w:pPr>
                      <w:rPr>
                        <w:szCs w:val="24"/>
                        <w:lang w:eastAsia="lt-LT"/>
                      </w:rPr>
                    </w:pPr>
                    <w:r>
                      <w:rPr>
                        <w:szCs w:val="24"/>
                        <w:lang w:eastAsia="lt-LT"/>
                      </w:rPr>
                      <w:t>Švenčionių r.</w:t>
                    </w:r>
                  </w:p>
                </w:tc>
                <w:tc>
                  <w:tcPr>
                    <w:tcW w:w="1275"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20" w14:textId="77777777" w:rsidR="006E040B" w:rsidRDefault="00F147C1">
                    <w:pPr>
                      <w:rPr>
                        <w:szCs w:val="24"/>
                        <w:lang w:eastAsia="lt-LT"/>
                      </w:rPr>
                    </w:pPr>
                    <w:r>
                      <w:rPr>
                        <w:szCs w:val="24"/>
                        <w:lang w:eastAsia="lt-LT"/>
                      </w:rPr>
                      <w:t>Ešerinio ežeras (Labanoro RP)</w:t>
                    </w:r>
                  </w:p>
                </w:tc>
                <w:tc>
                  <w:tcPr>
                    <w:tcW w:w="991"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21" w14:textId="77777777" w:rsidR="006E040B" w:rsidRDefault="00F147C1">
                    <w:pPr>
                      <w:rPr>
                        <w:szCs w:val="24"/>
                        <w:lang w:eastAsia="lt-LT"/>
                      </w:rPr>
                    </w:pPr>
                    <w:r>
                      <w:rPr>
                        <w:szCs w:val="24"/>
                        <w:lang w:eastAsia="lt-LT"/>
                      </w:rPr>
                      <w:t>19,7</w:t>
                    </w:r>
                  </w:p>
                </w:tc>
                <w:tc>
                  <w:tcPr>
                    <w:tcW w:w="1136"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22" w14:textId="77777777" w:rsidR="006E040B" w:rsidRDefault="00F147C1">
                    <w:pPr>
                      <w:rPr>
                        <w:szCs w:val="24"/>
                        <w:lang w:eastAsia="lt-LT"/>
                      </w:rPr>
                    </w:pPr>
                    <w:r>
                      <w:rPr>
                        <w:szCs w:val="24"/>
                        <w:lang w:eastAsia="lt-LT"/>
                      </w:rPr>
                      <w:t>12130737</w:t>
                    </w:r>
                  </w:p>
                </w:tc>
                <w:tc>
                  <w:tcPr>
                    <w:tcW w:w="851"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23" w14:textId="77777777" w:rsidR="006E040B" w:rsidRDefault="00F147C1">
                    <w:pPr>
                      <w:rPr>
                        <w:szCs w:val="24"/>
                        <w:lang w:eastAsia="lt-LT"/>
                      </w:rPr>
                    </w:pPr>
                    <w:r>
                      <w:rPr>
                        <w:szCs w:val="24"/>
                        <w:lang w:eastAsia="lt-LT"/>
                      </w:rPr>
                      <w:t>43-205</w:t>
                    </w:r>
                  </w:p>
                </w:tc>
                <w:tc>
                  <w:tcPr>
                    <w:tcW w:w="3544"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24" w14:textId="77777777" w:rsidR="006E040B" w:rsidRDefault="00F147C1">
                    <w:pPr>
                      <w:rPr>
                        <w:szCs w:val="24"/>
                        <w:lang w:eastAsia="lt-LT"/>
                      </w:rPr>
                    </w:pPr>
                    <w:r>
                      <w:rPr>
                        <w:szCs w:val="24"/>
                        <w:lang w:eastAsia="lt-LT"/>
                      </w:rPr>
                      <w:t>Draudžiama plaukioti savaeigėmis plaukiojimo priemonėmis. Nesavaeigėmis plaukiojimo priemonėmis draudžiama plaukioti nuo navigacijos sezono pradžios iki rugpjūčio 1 d.</w:t>
                    </w:r>
                  </w:p>
                </w:tc>
              </w:tr>
            </w:tbl>
            <w:p w14:paraId="4A49CE26" w14:textId="77777777" w:rsidR="006E040B" w:rsidRDefault="0052111A"/>
          </w:sdtContent>
        </w:sdt>
        <w:sdt>
          <w:sdtPr>
            <w:alias w:val="5 p."/>
            <w:tag w:val="part_ab795bd4a6d546c5a365ebb35c2e4520"/>
            <w:id w:val="1008800698"/>
            <w:lock w:val="sdtLocked"/>
          </w:sdtPr>
          <w:sdtEndPr/>
          <w:sdtContent>
            <w:p w14:paraId="4A49CE27" w14:textId="77777777" w:rsidR="006E040B" w:rsidRDefault="0052111A">
              <w:pPr>
                <w:ind w:firstLine="567"/>
                <w:rPr>
                  <w:sz w:val="22"/>
                  <w:szCs w:val="22"/>
                </w:rPr>
              </w:pPr>
              <w:sdt>
                <w:sdtPr>
                  <w:alias w:val="Numeris"/>
                  <w:tag w:val="nr_ab795bd4a6d546c5a365ebb35c2e4520"/>
                  <w:id w:val="449676775"/>
                  <w:lock w:val="sdtLocked"/>
                </w:sdtPr>
                <w:sdtEndPr/>
                <w:sdtContent>
                  <w:r w:rsidR="00F147C1">
                    <w:rPr>
                      <w:szCs w:val="24"/>
                      <w:lang w:eastAsia="lt-LT"/>
                    </w:rPr>
                    <w:t>5</w:t>
                  </w:r>
                </w:sdtContent>
              </w:sdt>
              <w:r w:rsidR="00F147C1">
                <w:rPr>
                  <w:szCs w:val="24"/>
                  <w:lang w:eastAsia="lt-LT"/>
                </w:rPr>
                <w:t>. Pakeičiu 26 punktą ir jį išdėstau taip:</w:t>
              </w:r>
            </w:p>
            <w:tbl>
              <w:tblPr>
                <w:tblW w:w="9498" w:type="dxa"/>
                <w:tblInd w:w="1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6"/>
                <w:gridCol w:w="1275"/>
                <w:gridCol w:w="1275"/>
                <w:gridCol w:w="991"/>
                <w:gridCol w:w="1136"/>
                <w:gridCol w:w="851"/>
                <w:gridCol w:w="3544"/>
              </w:tblGrid>
              <w:tr w:rsidR="006E040B" w14:paraId="4A49CE2F" w14:textId="77777777">
                <w:trPr>
                  <w:trHeight w:val="369"/>
                </w:trPr>
                <w:tc>
                  <w:tcPr>
                    <w:tcW w:w="426" w:type="dxa"/>
                    <w:tcBorders>
                      <w:top w:val="single" w:sz="8" w:space="0" w:color="auto"/>
                      <w:left w:val="single" w:sz="8" w:space="0" w:color="auto"/>
                      <w:bottom w:val="single" w:sz="8" w:space="0" w:color="auto"/>
                      <w:right w:val="single" w:sz="8" w:space="0" w:color="auto"/>
                    </w:tcBorders>
                    <w:tcMar>
                      <w:top w:w="17" w:type="dxa"/>
                      <w:left w:w="17" w:type="dxa"/>
                      <w:bottom w:w="17" w:type="dxa"/>
                      <w:right w:w="17" w:type="dxa"/>
                    </w:tcMar>
                  </w:tcPr>
                  <w:p w14:paraId="4A49CE28" w14:textId="77777777" w:rsidR="006E040B" w:rsidRDefault="00F147C1">
                    <w:pPr>
                      <w:rPr>
                        <w:szCs w:val="24"/>
                        <w:lang w:eastAsia="lt-LT"/>
                      </w:rPr>
                    </w:pPr>
                    <w:r>
                      <w:rPr>
                        <w:szCs w:val="24"/>
                        <w:lang w:eastAsia="lt-LT"/>
                      </w:rPr>
                      <w:t>26.</w:t>
                    </w:r>
                  </w:p>
                </w:tc>
                <w:tc>
                  <w:tcPr>
                    <w:tcW w:w="1275"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29" w14:textId="77777777" w:rsidR="006E040B" w:rsidRDefault="00F147C1">
                    <w:pPr>
                      <w:rPr>
                        <w:szCs w:val="24"/>
                        <w:lang w:eastAsia="lt-LT"/>
                      </w:rPr>
                    </w:pPr>
                    <w:r>
                      <w:rPr>
                        <w:szCs w:val="24"/>
                        <w:lang w:eastAsia="lt-LT"/>
                      </w:rPr>
                      <w:t>Trakų r.</w:t>
                    </w:r>
                  </w:p>
                </w:tc>
                <w:tc>
                  <w:tcPr>
                    <w:tcW w:w="1275"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2A" w14:textId="77777777" w:rsidR="006E040B" w:rsidRDefault="00F147C1">
                    <w:pPr>
                      <w:rPr>
                        <w:szCs w:val="24"/>
                        <w:lang w:eastAsia="lt-LT"/>
                      </w:rPr>
                    </w:pPr>
                    <w:r>
                      <w:rPr>
                        <w:color w:val="000000"/>
                        <w:szCs w:val="24"/>
                        <w:lang w:eastAsia="lt-LT"/>
                      </w:rPr>
                      <w:t>Lukos ežeras (Trakų INP)</w:t>
                    </w:r>
                  </w:p>
                </w:tc>
                <w:tc>
                  <w:tcPr>
                    <w:tcW w:w="991"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2B" w14:textId="77777777" w:rsidR="006E040B" w:rsidRDefault="00F147C1">
                    <w:pPr>
                      <w:rPr>
                        <w:szCs w:val="24"/>
                        <w:lang w:eastAsia="lt-LT"/>
                      </w:rPr>
                    </w:pPr>
                    <w:r>
                      <w:rPr>
                        <w:szCs w:val="24"/>
                        <w:lang w:eastAsia="lt-LT"/>
                      </w:rPr>
                      <w:t>87,7</w:t>
                    </w:r>
                  </w:p>
                </w:tc>
                <w:tc>
                  <w:tcPr>
                    <w:tcW w:w="1136"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2C" w14:textId="77777777" w:rsidR="006E040B" w:rsidRDefault="00F147C1">
                    <w:pPr>
                      <w:rPr>
                        <w:szCs w:val="24"/>
                        <w:lang w:eastAsia="lt-LT"/>
                      </w:rPr>
                    </w:pPr>
                    <w:r>
                      <w:rPr>
                        <w:szCs w:val="24"/>
                        <w:lang w:eastAsia="lt-LT"/>
                      </w:rPr>
                      <w:t>12030200</w:t>
                    </w:r>
                  </w:p>
                </w:tc>
                <w:tc>
                  <w:tcPr>
                    <w:tcW w:w="851"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2D" w14:textId="77777777" w:rsidR="006E040B" w:rsidRDefault="00F147C1">
                    <w:pPr>
                      <w:rPr>
                        <w:szCs w:val="24"/>
                        <w:lang w:eastAsia="lt-LT"/>
                      </w:rPr>
                    </w:pPr>
                    <w:r>
                      <w:rPr>
                        <w:szCs w:val="24"/>
                        <w:lang w:eastAsia="lt-LT"/>
                      </w:rPr>
                      <w:t>57-138</w:t>
                    </w:r>
                  </w:p>
                </w:tc>
                <w:tc>
                  <w:tcPr>
                    <w:tcW w:w="3544"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2E" w14:textId="77777777" w:rsidR="006E040B" w:rsidRDefault="00F147C1">
                    <w:pPr>
                      <w:rPr>
                        <w:szCs w:val="24"/>
                        <w:lang w:eastAsia="lt-LT"/>
                      </w:rPr>
                    </w:pPr>
                    <w:r>
                      <w:rPr>
                        <w:szCs w:val="24"/>
                        <w:lang w:eastAsia="lt-LT"/>
                      </w:rPr>
                      <w:t xml:space="preserve">Draudžiama plaukioti savaeigėmis plaukiojimo priemonėmis. Draudimas netaikomas teisės aktų nustatyta tvarka teikiant viešąsias paslaugas savaeigėmis plaukiojimo priemonėmis, kurių bendras variklių galingumas neviršija 150 AG (110 kW), vadovaujantis Trakų rajono savivaldybės tarybos patvirtintu Ekologinių turizmo transporto grandžių Trakų istorinio nacionalinio parko teritorijoje </w:t>
                    </w:r>
                    <w:r>
                      <w:rPr>
                        <w:szCs w:val="24"/>
                        <w:lang w:eastAsia="lt-LT"/>
                      </w:rPr>
                      <w:lastRenderedPageBreak/>
                      <w:t>specialiuoju planu, nustatančiu vandens turizmo maršrutus.</w:t>
                    </w:r>
                  </w:p>
                </w:tc>
              </w:tr>
            </w:tbl>
            <w:p w14:paraId="4A49CE30" w14:textId="77777777" w:rsidR="006E040B" w:rsidRDefault="0052111A"/>
          </w:sdtContent>
        </w:sdt>
        <w:sdt>
          <w:sdtPr>
            <w:alias w:val="6 p."/>
            <w:tag w:val="part_94aea2d6a469444aad7c470987f579f5"/>
            <w:id w:val="-189067548"/>
            <w:lock w:val="sdtLocked"/>
          </w:sdtPr>
          <w:sdtEndPr/>
          <w:sdtContent>
            <w:p w14:paraId="4A49CE31" w14:textId="77777777" w:rsidR="006E040B" w:rsidRDefault="0052111A">
              <w:pPr>
                <w:ind w:firstLine="567"/>
                <w:rPr>
                  <w:sz w:val="22"/>
                  <w:szCs w:val="22"/>
                </w:rPr>
              </w:pPr>
              <w:sdt>
                <w:sdtPr>
                  <w:alias w:val="Numeris"/>
                  <w:tag w:val="nr_94aea2d6a469444aad7c470987f579f5"/>
                  <w:id w:val="146327518"/>
                  <w:lock w:val="sdtLocked"/>
                </w:sdtPr>
                <w:sdtEndPr/>
                <w:sdtContent>
                  <w:r w:rsidR="00F147C1">
                    <w:rPr>
                      <w:szCs w:val="24"/>
                      <w:lang w:eastAsia="lt-LT"/>
                    </w:rPr>
                    <w:t>6</w:t>
                  </w:r>
                </w:sdtContent>
              </w:sdt>
              <w:r w:rsidR="00F147C1">
                <w:rPr>
                  <w:szCs w:val="24"/>
                  <w:lang w:eastAsia="lt-LT"/>
                </w:rPr>
                <w:t>. Pakeičiu 31 punktą ir jį išdėstau taip:</w:t>
              </w:r>
            </w:p>
            <w:tbl>
              <w:tblPr>
                <w:tblW w:w="9498" w:type="dxa"/>
                <w:tblInd w:w="1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6"/>
                <w:gridCol w:w="1275"/>
                <w:gridCol w:w="1275"/>
                <w:gridCol w:w="991"/>
                <w:gridCol w:w="1136"/>
                <w:gridCol w:w="851"/>
                <w:gridCol w:w="3544"/>
              </w:tblGrid>
              <w:tr w:rsidR="006E040B" w14:paraId="4A49CE39" w14:textId="77777777">
                <w:trPr>
                  <w:trHeight w:val="369"/>
                </w:trPr>
                <w:tc>
                  <w:tcPr>
                    <w:tcW w:w="426" w:type="dxa"/>
                    <w:tcBorders>
                      <w:top w:val="single" w:sz="8" w:space="0" w:color="auto"/>
                      <w:left w:val="single" w:sz="8" w:space="0" w:color="auto"/>
                      <w:bottom w:val="single" w:sz="8" w:space="0" w:color="auto"/>
                      <w:right w:val="single" w:sz="8" w:space="0" w:color="auto"/>
                    </w:tcBorders>
                    <w:tcMar>
                      <w:top w:w="17" w:type="dxa"/>
                      <w:left w:w="17" w:type="dxa"/>
                      <w:bottom w:w="17" w:type="dxa"/>
                      <w:right w:w="17" w:type="dxa"/>
                    </w:tcMar>
                  </w:tcPr>
                  <w:p w14:paraId="4A49CE32" w14:textId="77777777" w:rsidR="006E040B" w:rsidRDefault="00F147C1">
                    <w:pPr>
                      <w:rPr>
                        <w:szCs w:val="24"/>
                        <w:lang w:eastAsia="lt-LT"/>
                      </w:rPr>
                    </w:pPr>
                    <w:r>
                      <w:rPr>
                        <w:szCs w:val="24"/>
                        <w:lang w:eastAsia="lt-LT"/>
                      </w:rPr>
                      <w:t>31.</w:t>
                    </w:r>
                  </w:p>
                </w:tc>
                <w:tc>
                  <w:tcPr>
                    <w:tcW w:w="1275"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33" w14:textId="77777777" w:rsidR="006E040B" w:rsidRDefault="00F147C1">
                    <w:pPr>
                      <w:rPr>
                        <w:szCs w:val="24"/>
                        <w:lang w:eastAsia="lt-LT"/>
                      </w:rPr>
                    </w:pPr>
                    <w:r>
                      <w:rPr>
                        <w:szCs w:val="24"/>
                        <w:lang w:eastAsia="lt-LT"/>
                      </w:rPr>
                      <w:t>Zarasų r.</w:t>
                    </w:r>
                  </w:p>
                </w:tc>
                <w:tc>
                  <w:tcPr>
                    <w:tcW w:w="1275"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34" w14:textId="77777777" w:rsidR="006E040B" w:rsidRDefault="00F147C1">
                    <w:pPr>
                      <w:rPr>
                        <w:szCs w:val="24"/>
                        <w:lang w:eastAsia="lt-LT"/>
                      </w:rPr>
                    </w:pPr>
                    <w:r>
                      <w:rPr>
                        <w:szCs w:val="24"/>
                        <w:lang w:eastAsia="lt-LT"/>
                      </w:rPr>
                      <w:t>Šiurpio ežeras (Gražutės RP)</w:t>
                    </w:r>
                  </w:p>
                </w:tc>
                <w:tc>
                  <w:tcPr>
                    <w:tcW w:w="991"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35" w14:textId="77777777" w:rsidR="006E040B" w:rsidRDefault="00F147C1">
                    <w:pPr>
                      <w:rPr>
                        <w:szCs w:val="24"/>
                        <w:lang w:eastAsia="lt-LT"/>
                      </w:rPr>
                    </w:pPr>
                    <w:r>
                      <w:rPr>
                        <w:szCs w:val="24"/>
                        <w:lang w:eastAsia="lt-LT"/>
                      </w:rPr>
                      <w:t>66,9</w:t>
                    </w:r>
                  </w:p>
                </w:tc>
                <w:tc>
                  <w:tcPr>
                    <w:tcW w:w="1136"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36" w14:textId="77777777" w:rsidR="006E040B" w:rsidRDefault="00F147C1">
                    <w:pPr>
                      <w:rPr>
                        <w:szCs w:val="24"/>
                        <w:lang w:eastAsia="lt-LT"/>
                      </w:rPr>
                    </w:pPr>
                    <w:r>
                      <w:rPr>
                        <w:szCs w:val="24"/>
                        <w:lang w:eastAsia="lt-LT"/>
                      </w:rPr>
                      <w:t>12230322</w:t>
                    </w:r>
                  </w:p>
                </w:tc>
                <w:tc>
                  <w:tcPr>
                    <w:tcW w:w="851"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37" w14:textId="77777777" w:rsidR="006E040B" w:rsidRDefault="00F147C1">
                    <w:pPr>
                      <w:rPr>
                        <w:szCs w:val="24"/>
                        <w:lang w:eastAsia="lt-LT"/>
                      </w:rPr>
                    </w:pPr>
                    <w:r>
                      <w:rPr>
                        <w:szCs w:val="24"/>
                        <w:lang w:eastAsia="lt-LT"/>
                      </w:rPr>
                      <w:t>32-13</w:t>
                    </w:r>
                  </w:p>
                </w:tc>
                <w:tc>
                  <w:tcPr>
                    <w:tcW w:w="3544"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38" w14:textId="77777777" w:rsidR="006E040B" w:rsidRDefault="00F147C1">
                    <w:pPr>
                      <w:rPr>
                        <w:szCs w:val="24"/>
                        <w:lang w:eastAsia="lt-LT"/>
                      </w:rPr>
                    </w:pPr>
                    <w:r>
                      <w:rPr>
                        <w:szCs w:val="24"/>
                        <w:lang w:eastAsia="lt-LT"/>
                      </w:rPr>
                      <w:t>Draudžiama plaukioti savaeigėmis plaukiojimo priemonėmis. Nesavaeigėmis plaukiojimo priemonėmis draudžiama plaukioti nuo navigacijos sezono pradžios iki liepos 1 d.</w:t>
                    </w:r>
                  </w:p>
                </w:tc>
              </w:tr>
            </w:tbl>
            <w:p w14:paraId="4A49CE3A" w14:textId="77777777" w:rsidR="006E040B" w:rsidRDefault="0052111A"/>
          </w:sdtContent>
        </w:sdt>
        <w:sdt>
          <w:sdtPr>
            <w:alias w:val="7 p."/>
            <w:tag w:val="part_17f685dea7a54cb786a446bc532ab700"/>
            <w:id w:val="828412807"/>
            <w:lock w:val="sdtLocked"/>
          </w:sdtPr>
          <w:sdtEndPr/>
          <w:sdtContent>
            <w:p w14:paraId="4A49CE3B" w14:textId="77777777" w:rsidR="006E040B" w:rsidRDefault="0052111A">
              <w:pPr>
                <w:ind w:firstLine="567"/>
                <w:rPr>
                  <w:sz w:val="22"/>
                  <w:szCs w:val="22"/>
                </w:rPr>
              </w:pPr>
              <w:sdt>
                <w:sdtPr>
                  <w:alias w:val="Numeris"/>
                  <w:tag w:val="nr_17f685dea7a54cb786a446bc532ab700"/>
                  <w:id w:val="2041693702"/>
                  <w:lock w:val="sdtLocked"/>
                </w:sdtPr>
                <w:sdtEndPr/>
                <w:sdtContent>
                  <w:r w:rsidR="00F147C1">
                    <w:rPr>
                      <w:szCs w:val="24"/>
                      <w:lang w:eastAsia="lt-LT"/>
                    </w:rPr>
                    <w:t>7</w:t>
                  </w:r>
                </w:sdtContent>
              </w:sdt>
              <w:r w:rsidR="00F147C1">
                <w:rPr>
                  <w:szCs w:val="24"/>
                  <w:lang w:eastAsia="lt-LT"/>
                </w:rPr>
                <w:t>. Papildau 34 punktu:</w:t>
              </w:r>
            </w:p>
            <w:tbl>
              <w:tblPr>
                <w:tblW w:w="9498" w:type="dxa"/>
                <w:tblInd w:w="1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6"/>
                <w:gridCol w:w="1275"/>
                <w:gridCol w:w="1275"/>
                <w:gridCol w:w="991"/>
                <w:gridCol w:w="1136"/>
                <w:gridCol w:w="851"/>
                <w:gridCol w:w="3544"/>
              </w:tblGrid>
              <w:tr w:rsidR="006E040B" w14:paraId="4A49CE43" w14:textId="77777777">
                <w:trPr>
                  <w:trHeight w:val="369"/>
                </w:trPr>
                <w:tc>
                  <w:tcPr>
                    <w:tcW w:w="426" w:type="dxa"/>
                    <w:tcBorders>
                      <w:top w:val="single" w:sz="8" w:space="0" w:color="auto"/>
                      <w:left w:val="single" w:sz="8" w:space="0" w:color="auto"/>
                      <w:bottom w:val="single" w:sz="8" w:space="0" w:color="auto"/>
                      <w:right w:val="single" w:sz="8" w:space="0" w:color="auto"/>
                    </w:tcBorders>
                    <w:tcMar>
                      <w:top w:w="17" w:type="dxa"/>
                      <w:left w:w="17" w:type="dxa"/>
                      <w:bottom w:w="17" w:type="dxa"/>
                      <w:right w:w="17" w:type="dxa"/>
                    </w:tcMar>
                  </w:tcPr>
                  <w:p w14:paraId="4A49CE3C" w14:textId="77777777" w:rsidR="006E040B" w:rsidRDefault="00F147C1">
                    <w:pPr>
                      <w:rPr>
                        <w:szCs w:val="24"/>
                        <w:lang w:eastAsia="lt-LT"/>
                      </w:rPr>
                    </w:pPr>
                    <w:r>
                      <w:rPr>
                        <w:szCs w:val="24"/>
                        <w:lang w:eastAsia="lt-LT"/>
                      </w:rPr>
                      <w:t>34.</w:t>
                    </w:r>
                  </w:p>
                </w:tc>
                <w:tc>
                  <w:tcPr>
                    <w:tcW w:w="1275"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3D" w14:textId="77777777" w:rsidR="006E040B" w:rsidRDefault="00F147C1">
                    <w:pPr>
                      <w:rPr>
                        <w:szCs w:val="24"/>
                        <w:lang w:eastAsia="lt-LT"/>
                      </w:rPr>
                    </w:pPr>
                    <w:r>
                      <w:rPr>
                        <w:szCs w:val="24"/>
                        <w:lang w:eastAsia="lt-LT"/>
                      </w:rPr>
                      <w:t>Zarasų r.</w:t>
                    </w:r>
                  </w:p>
                </w:tc>
                <w:tc>
                  <w:tcPr>
                    <w:tcW w:w="1275"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3E" w14:textId="77777777" w:rsidR="006E040B" w:rsidRDefault="00F147C1">
                    <w:pPr>
                      <w:rPr>
                        <w:szCs w:val="24"/>
                        <w:lang w:eastAsia="lt-LT"/>
                      </w:rPr>
                    </w:pPr>
                    <w:r>
                      <w:rPr>
                        <w:szCs w:val="24"/>
                        <w:lang w:eastAsia="lt-LT"/>
                      </w:rPr>
                      <w:t>Šventelio ežeras (Gražutės RP)</w:t>
                    </w:r>
                  </w:p>
                </w:tc>
                <w:tc>
                  <w:tcPr>
                    <w:tcW w:w="991"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3F" w14:textId="77777777" w:rsidR="006E040B" w:rsidRDefault="00F147C1">
                    <w:pPr>
                      <w:rPr>
                        <w:szCs w:val="24"/>
                        <w:lang w:eastAsia="lt-LT"/>
                      </w:rPr>
                    </w:pPr>
                    <w:r>
                      <w:rPr>
                        <w:szCs w:val="24"/>
                        <w:lang w:eastAsia="lt-LT"/>
                      </w:rPr>
                      <w:t>13,7</w:t>
                    </w:r>
                  </w:p>
                </w:tc>
                <w:tc>
                  <w:tcPr>
                    <w:tcW w:w="1136"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40" w14:textId="77777777" w:rsidR="006E040B" w:rsidRDefault="00F147C1">
                    <w:pPr>
                      <w:rPr>
                        <w:szCs w:val="24"/>
                        <w:lang w:eastAsia="lt-LT"/>
                      </w:rPr>
                    </w:pPr>
                    <w:r>
                      <w:rPr>
                        <w:szCs w:val="24"/>
                        <w:lang w:eastAsia="lt-LT"/>
                      </w:rPr>
                      <w:t>12230255</w:t>
                    </w:r>
                  </w:p>
                </w:tc>
                <w:tc>
                  <w:tcPr>
                    <w:tcW w:w="851"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41" w14:textId="77777777" w:rsidR="006E040B" w:rsidRDefault="00F147C1">
                    <w:pPr>
                      <w:rPr>
                        <w:szCs w:val="24"/>
                        <w:lang w:eastAsia="lt-LT"/>
                      </w:rPr>
                    </w:pPr>
                    <w:r>
                      <w:rPr>
                        <w:szCs w:val="24"/>
                        <w:lang w:eastAsia="lt-LT"/>
                      </w:rPr>
                      <w:t>32-44</w:t>
                    </w:r>
                  </w:p>
                </w:tc>
                <w:tc>
                  <w:tcPr>
                    <w:tcW w:w="3544"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42" w14:textId="77777777" w:rsidR="006E040B" w:rsidRDefault="00F147C1">
                    <w:pPr>
                      <w:rPr>
                        <w:szCs w:val="24"/>
                        <w:lang w:eastAsia="lt-LT"/>
                      </w:rPr>
                    </w:pPr>
                    <w:r>
                      <w:rPr>
                        <w:szCs w:val="24"/>
                        <w:lang w:eastAsia="lt-LT"/>
                      </w:rPr>
                      <w:t>Draudžiama plaukioti savaeigėmis plaukiojimo priemonėmis. Nesavaeigėmis plaukiojimo priemonėmis draudžiama plaukioti nuo navigacijos sezono pradžios iki liepos 1 d.</w:t>
                    </w:r>
                  </w:p>
                </w:tc>
              </w:tr>
            </w:tbl>
            <w:p w14:paraId="4A49CE44" w14:textId="77777777" w:rsidR="006E040B" w:rsidRDefault="0052111A"/>
          </w:sdtContent>
        </w:sdt>
        <w:sdt>
          <w:sdtPr>
            <w:alias w:val="8 p."/>
            <w:tag w:val="part_6714ce69eb3049aa9eb5f874018f8924"/>
            <w:id w:val="-1678491473"/>
            <w:lock w:val="sdtLocked"/>
          </w:sdtPr>
          <w:sdtEndPr/>
          <w:sdtContent>
            <w:p w14:paraId="4A49CE45" w14:textId="77777777" w:rsidR="006E040B" w:rsidRDefault="0052111A">
              <w:pPr>
                <w:ind w:firstLine="567"/>
                <w:rPr>
                  <w:sz w:val="22"/>
                  <w:szCs w:val="22"/>
                </w:rPr>
              </w:pPr>
              <w:sdt>
                <w:sdtPr>
                  <w:alias w:val="Numeris"/>
                  <w:tag w:val="nr_6714ce69eb3049aa9eb5f874018f8924"/>
                  <w:id w:val="-79752699"/>
                  <w:lock w:val="sdtLocked"/>
                </w:sdtPr>
                <w:sdtEndPr/>
                <w:sdtContent>
                  <w:r w:rsidR="00F147C1">
                    <w:rPr>
                      <w:szCs w:val="24"/>
                      <w:lang w:eastAsia="lt-LT"/>
                    </w:rPr>
                    <w:t>8</w:t>
                  </w:r>
                </w:sdtContent>
              </w:sdt>
              <w:r w:rsidR="00F147C1">
                <w:rPr>
                  <w:szCs w:val="24"/>
                  <w:lang w:eastAsia="lt-LT"/>
                </w:rPr>
                <w:t>. Papildau 35 punktu:</w:t>
              </w:r>
            </w:p>
            <w:tbl>
              <w:tblPr>
                <w:tblW w:w="9498" w:type="dxa"/>
                <w:tblInd w:w="1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6"/>
                <w:gridCol w:w="1275"/>
                <w:gridCol w:w="1275"/>
                <w:gridCol w:w="991"/>
                <w:gridCol w:w="1136"/>
                <w:gridCol w:w="851"/>
                <w:gridCol w:w="3544"/>
              </w:tblGrid>
              <w:tr w:rsidR="006E040B" w14:paraId="4A49CE4D" w14:textId="77777777">
                <w:trPr>
                  <w:trHeight w:val="369"/>
                </w:trPr>
                <w:tc>
                  <w:tcPr>
                    <w:tcW w:w="426" w:type="dxa"/>
                    <w:tcBorders>
                      <w:top w:val="single" w:sz="8" w:space="0" w:color="auto"/>
                      <w:left w:val="single" w:sz="8" w:space="0" w:color="auto"/>
                      <w:bottom w:val="single" w:sz="8" w:space="0" w:color="auto"/>
                      <w:right w:val="single" w:sz="8" w:space="0" w:color="auto"/>
                    </w:tcBorders>
                    <w:tcMar>
                      <w:top w:w="17" w:type="dxa"/>
                      <w:left w:w="17" w:type="dxa"/>
                      <w:bottom w:w="17" w:type="dxa"/>
                      <w:right w:w="17" w:type="dxa"/>
                    </w:tcMar>
                  </w:tcPr>
                  <w:p w14:paraId="4A49CE46" w14:textId="77777777" w:rsidR="006E040B" w:rsidRDefault="00F147C1">
                    <w:pPr>
                      <w:rPr>
                        <w:szCs w:val="24"/>
                        <w:lang w:eastAsia="lt-LT"/>
                      </w:rPr>
                    </w:pPr>
                    <w:r>
                      <w:rPr>
                        <w:szCs w:val="24"/>
                        <w:lang w:eastAsia="lt-LT"/>
                      </w:rPr>
                      <w:t>35.</w:t>
                    </w:r>
                  </w:p>
                </w:tc>
                <w:tc>
                  <w:tcPr>
                    <w:tcW w:w="1275"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47" w14:textId="77777777" w:rsidR="006E040B" w:rsidRDefault="00F147C1">
                    <w:pPr>
                      <w:rPr>
                        <w:szCs w:val="24"/>
                        <w:lang w:eastAsia="lt-LT"/>
                      </w:rPr>
                    </w:pPr>
                    <w:r>
                      <w:rPr>
                        <w:szCs w:val="24"/>
                        <w:lang w:eastAsia="lt-LT"/>
                      </w:rPr>
                      <w:t>Zarasų r.</w:t>
                    </w:r>
                  </w:p>
                </w:tc>
                <w:tc>
                  <w:tcPr>
                    <w:tcW w:w="1275"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48" w14:textId="77777777" w:rsidR="006E040B" w:rsidRDefault="00F147C1">
                    <w:pPr>
                      <w:rPr>
                        <w:szCs w:val="24"/>
                        <w:lang w:eastAsia="lt-LT"/>
                      </w:rPr>
                    </w:pPr>
                    <w:r>
                      <w:rPr>
                        <w:szCs w:val="24"/>
                        <w:lang w:eastAsia="lt-LT"/>
                      </w:rPr>
                      <w:t>Šiurpelio ežeras (Gražutės RP</w:t>
                    </w:r>
                  </w:p>
                </w:tc>
                <w:tc>
                  <w:tcPr>
                    <w:tcW w:w="991"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49" w14:textId="77777777" w:rsidR="006E040B" w:rsidRDefault="00F147C1">
                    <w:pPr>
                      <w:rPr>
                        <w:szCs w:val="24"/>
                        <w:lang w:eastAsia="lt-LT"/>
                      </w:rPr>
                    </w:pPr>
                    <w:r>
                      <w:rPr>
                        <w:szCs w:val="24"/>
                        <w:lang w:eastAsia="lt-LT"/>
                      </w:rPr>
                      <w:t>29,8</w:t>
                    </w:r>
                  </w:p>
                </w:tc>
                <w:tc>
                  <w:tcPr>
                    <w:tcW w:w="1136"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4A" w14:textId="77777777" w:rsidR="006E040B" w:rsidRDefault="00F147C1">
                    <w:pPr>
                      <w:rPr>
                        <w:szCs w:val="24"/>
                        <w:lang w:eastAsia="lt-LT"/>
                      </w:rPr>
                    </w:pPr>
                    <w:r>
                      <w:rPr>
                        <w:szCs w:val="24"/>
                        <w:lang w:eastAsia="lt-LT"/>
                      </w:rPr>
                      <w:t>12230320</w:t>
                    </w:r>
                  </w:p>
                </w:tc>
                <w:tc>
                  <w:tcPr>
                    <w:tcW w:w="851"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4B" w14:textId="77777777" w:rsidR="006E040B" w:rsidRDefault="00F147C1">
                    <w:pPr>
                      <w:rPr>
                        <w:szCs w:val="24"/>
                        <w:lang w:eastAsia="lt-LT"/>
                      </w:rPr>
                    </w:pPr>
                    <w:r>
                      <w:rPr>
                        <w:szCs w:val="24"/>
                        <w:lang w:eastAsia="lt-LT"/>
                      </w:rPr>
                      <w:t>32-11</w:t>
                    </w:r>
                  </w:p>
                </w:tc>
                <w:tc>
                  <w:tcPr>
                    <w:tcW w:w="3544" w:type="dxa"/>
                    <w:tcBorders>
                      <w:top w:val="single" w:sz="8" w:space="0" w:color="auto"/>
                      <w:left w:val="nil"/>
                      <w:bottom w:val="single" w:sz="8" w:space="0" w:color="auto"/>
                      <w:right w:val="single" w:sz="8" w:space="0" w:color="auto"/>
                    </w:tcBorders>
                    <w:tcMar>
                      <w:top w:w="17" w:type="dxa"/>
                      <w:left w:w="17" w:type="dxa"/>
                      <w:bottom w:w="17" w:type="dxa"/>
                      <w:right w:w="17" w:type="dxa"/>
                    </w:tcMar>
                  </w:tcPr>
                  <w:p w14:paraId="4A49CE4C" w14:textId="77777777" w:rsidR="006E040B" w:rsidRDefault="00F147C1">
                    <w:pPr>
                      <w:rPr>
                        <w:szCs w:val="24"/>
                        <w:lang w:eastAsia="lt-LT"/>
                      </w:rPr>
                    </w:pPr>
                    <w:r>
                      <w:rPr>
                        <w:szCs w:val="24"/>
                        <w:lang w:eastAsia="lt-LT"/>
                      </w:rPr>
                      <w:t>Draudžiama plaukioti savaeigėmis plaukiojimo priemonėmis. Nesavaeigėmis plaukiojimo priemonėmis draudžiama plaukioti nuo navigacijos sezono pradžios iki liepos 1 d.</w:t>
                    </w:r>
                  </w:p>
                </w:tc>
              </w:tr>
            </w:tbl>
            <w:p w14:paraId="4A49CE51" w14:textId="77777777" w:rsidR="006E040B" w:rsidRDefault="0052111A">
              <w:pPr>
                <w:rPr>
                  <w:szCs w:val="24"/>
                  <w:lang w:eastAsia="lt-LT"/>
                </w:rPr>
              </w:pPr>
            </w:p>
          </w:sdtContent>
        </w:sdt>
        <w:sdt>
          <w:sdtPr>
            <w:alias w:val="signatura"/>
            <w:tag w:val="part_806b193077b4446daae096a7617bfe5b"/>
            <w:id w:val="-816491666"/>
            <w:lock w:val="sdtLocked"/>
          </w:sdtPr>
          <w:sdtEndPr/>
          <w:sdtContent>
            <w:p w14:paraId="09CF2E18" w14:textId="77777777" w:rsidR="00F147C1" w:rsidRDefault="00F147C1"/>
            <w:p w14:paraId="580B3143" w14:textId="77777777" w:rsidR="00F147C1" w:rsidRDefault="00F147C1"/>
            <w:p w14:paraId="406DC75C" w14:textId="77777777" w:rsidR="00F147C1" w:rsidRDefault="00F147C1"/>
            <w:p w14:paraId="4A49CE52" w14:textId="5AD52C80" w:rsidR="006E040B" w:rsidRDefault="00F147C1" w:rsidP="0052111A">
              <w:pPr>
                <w:tabs>
                  <w:tab w:val="left" w:pos="7655"/>
                </w:tabs>
                <w:rPr>
                  <w:szCs w:val="24"/>
                  <w:lang w:val="en-US" w:eastAsia="lt-LT"/>
                </w:rPr>
              </w:pPr>
              <w:r>
                <w:rPr>
                  <w:szCs w:val="24"/>
                  <w:lang w:eastAsia="lt-LT"/>
                </w:rPr>
                <w:t>Aplinkos ministras</w:t>
              </w:r>
              <w:r w:rsidR="0052111A">
                <w:rPr>
                  <w:szCs w:val="24"/>
                  <w:lang w:eastAsia="lt-LT"/>
                </w:rPr>
                <w:tab/>
              </w:r>
              <w:bookmarkStart w:id="0" w:name="_GoBack"/>
              <w:bookmarkEnd w:id="0"/>
              <w:r>
                <w:rPr>
                  <w:szCs w:val="24"/>
                  <w:lang w:eastAsia="lt-LT"/>
                </w:rPr>
                <w:t>Kęstutis Trečiokas</w:t>
              </w:r>
            </w:p>
            <w:p w14:paraId="4A49CE53" w14:textId="77777777" w:rsidR="006E040B" w:rsidRDefault="0052111A">
              <w:pPr>
                <w:rPr>
                  <w:szCs w:val="24"/>
                </w:rPr>
              </w:pPr>
            </w:p>
          </w:sdtContent>
        </w:sdt>
      </w:sdtContent>
    </w:sdt>
    <w:sectPr w:rsidR="006E040B">
      <w:pgSz w:w="11906" w:h="16838"/>
      <w:pgMar w:top="1134"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2F42"/>
    <w:rsid w:val="00182F42"/>
    <w:rsid w:val="0052111A"/>
    <w:rsid w:val="006E040B"/>
    <w:rsid w:val="00F147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49CD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0154765">
      <w:bodyDiv w:val="1"/>
      <w:marLeft w:val="0"/>
      <w:marRight w:val="0"/>
      <w:marTop w:val="0"/>
      <w:marBottom w:val="0"/>
      <w:divBdr>
        <w:top w:val="none" w:sz="0" w:space="0" w:color="auto"/>
        <w:left w:val="none" w:sz="0" w:space="0" w:color="auto"/>
        <w:bottom w:val="none" w:sz="0" w:space="0" w:color="auto"/>
        <w:right w:val="none" w:sz="0" w:space="0" w:color="auto"/>
      </w:divBdr>
      <w:divsChild>
        <w:div w:id="1464076694">
          <w:marLeft w:val="0"/>
          <w:marRight w:val="0"/>
          <w:marTop w:val="0"/>
          <w:marBottom w:val="0"/>
          <w:divBdr>
            <w:top w:val="none" w:sz="0" w:space="0" w:color="auto"/>
            <w:left w:val="none" w:sz="0" w:space="0" w:color="auto"/>
            <w:bottom w:val="none" w:sz="0" w:space="0" w:color="auto"/>
            <w:right w:val="none" w:sz="0" w:space="0" w:color="auto"/>
          </w:divBdr>
          <w:divsChild>
            <w:div w:id="1669864236">
              <w:marLeft w:val="0"/>
              <w:marRight w:val="0"/>
              <w:marTop w:val="0"/>
              <w:marBottom w:val="0"/>
              <w:divBdr>
                <w:top w:val="none" w:sz="0" w:space="0" w:color="auto"/>
                <w:left w:val="none" w:sz="0" w:space="0" w:color="auto"/>
                <w:bottom w:val="none" w:sz="0" w:space="0" w:color="auto"/>
                <w:right w:val="none" w:sz="0" w:space="0" w:color="auto"/>
              </w:divBdr>
              <w:divsChild>
                <w:div w:id="1073743198">
                  <w:marLeft w:val="0"/>
                  <w:marRight w:val="0"/>
                  <w:marTop w:val="0"/>
                  <w:marBottom w:val="0"/>
                  <w:divBdr>
                    <w:top w:val="none" w:sz="0" w:space="0" w:color="auto"/>
                    <w:left w:val="none" w:sz="0" w:space="0" w:color="auto"/>
                    <w:bottom w:val="none" w:sz="0" w:space="0" w:color="auto"/>
                    <w:right w:val="none" w:sz="0" w:space="0" w:color="auto"/>
                  </w:divBdr>
                  <w:divsChild>
                    <w:div w:id="347029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881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c20b60e4f434997b2d29bd198a95edd" PartId="6e47a972431848ef940e8604989e4ff8">
    <Part Type="preambule" DocPartId="d0712b6a6a4f44eba5cafea83641bcc9" PartId="8396145c80be4108a19e05922060736e"/>
    <Part Type="punktas" Nr="1" Abbr="1 p." DocPartId="fc47fc76a1484dbb8a9b8ddd8c044d66" PartId="caea914cc93b46b5a38d72ef433d3a38"/>
    <Part Type="punktas" Nr="2" Abbr="2 p." DocPartId="6df162439bbb4116aa90dc1620840398" PartId="eabc991ed39a494297f4eeaf094b5597"/>
    <Part Type="punktas" Nr="3" Abbr="3 p." DocPartId="a53bcb8c79054087bacc40cb849b0f24" PartId="09d5addaa8094ec1b6c37262d8ca805c"/>
    <Part Type="punktas" Nr="4" Abbr="4 p." DocPartId="18776ee81c56431b9ffcfd0f618b58b0" PartId="d7040e4b554945d69e2defbf00af006f"/>
    <Part Type="punktas" Nr="5" Abbr="5 p." DocPartId="401e0e677a7f4d2daa817c99e38e3854" PartId="ab795bd4a6d546c5a365ebb35c2e4520"/>
    <Part Type="punktas" Nr="6" Abbr="6 p." DocPartId="073f366468c846f8846f2561cd659088" PartId="94aea2d6a469444aad7c470987f579f5"/>
    <Part Type="punktas" Nr="7" Abbr="7 p." DocPartId="aac5ec79420b4c90be0a6b64aa741013" PartId="17f685dea7a54cb786a446bc532ab700"/>
    <Part Type="punktas" Nr="8" Abbr="8 p." DocPartId="091e67874b5f4f0983023a846f428e01" PartId="6714ce69eb3049aa9eb5f874018f8924"/>
    <Part Type="signatura" DocPartId="484739d43745454aa32daf42bf4ebb58" PartId="806b193077b4446daae096a7617bfe5b"/>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FF53E0-6241-4FEF-9FEF-CC24895C58C2}">
  <ds:schemaRefs>
    <ds:schemaRef ds:uri="http://lrs.lt/TAIS/DocParts"/>
  </ds:schemaRefs>
</ds:datastoreItem>
</file>

<file path=customXml/itemProps2.xml><?xml version="1.0" encoding="utf-8"?>
<ds:datastoreItem xmlns:ds="http://schemas.openxmlformats.org/officeDocument/2006/customXml" ds:itemID="{2FB84476-64C3-4245-A4E8-A0A6BAD1DF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2802</Words>
  <Characters>1598</Characters>
  <Application>Microsoft Office Word</Application>
  <DocSecurity>0</DocSecurity>
  <Lines>13</Lines>
  <Paragraphs>8</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4392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Tomas Tukaciauskas</dc:creator>
  <cp:lastModifiedBy>JUOSPONIENĖ Karolina</cp:lastModifiedBy>
  <cp:revision>4</cp:revision>
  <dcterms:created xsi:type="dcterms:W3CDTF">2016-05-26T07:00:00Z</dcterms:created>
  <dcterms:modified xsi:type="dcterms:W3CDTF">2016-05-27T06:07:00Z</dcterms:modified>
</cp:coreProperties>
</file>