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173ada09cc44a378042d6733ecb0d57"/>
        <w:id w:val="2121711370"/>
        <w:lock w:val="sdtLocked"/>
      </w:sdtPr>
      <w:sdtEndPr/>
      <w:sdtContent>
        <w:p w14:paraId="637B09DC" w14:textId="555376B9" w:rsidR="00356482" w:rsidRDefault="004D3A51" w:rsidP="004D3A51">
          <w:pPr>
            <w:tabs>
              <w:tab w:val="center" w:pos="4986"/>
              <w:tab w:val="right" w:pos="9972"/>
            </w:tabs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637B09F8" wp14:editId="637B09F9">
                <wp:extent cx="428625" cy="504825"/>
                <wp:effectExtent l="0" t="0" r="9525" b="9525"/>
                <wp:docPr id="1" name="Picture 1" descr="HERBAS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28625" cy="504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37B09DE" w14:textId="77777777" w:rsidR="00356482" w:rsidRDefault="004D3A51">
          <w:pPr>
            <w:jc w:val="center"/>
            <w:rPr>
              <w:szCs w:val="24"/>
            </w:rPr>
          </w:pPr>
          <w:r>
            <w:rPr>
              <w:b/>
              <w:caps/>
              <w:sz w:val="26"/>
              <w:szCs w:val="24"/>
            </w:rPr>
            <w:t xml:space="preserve">lietuvos respublikos krašto apsaugos </w:t>
          </w:r>
          <w:r>
            <w:rPr>
              <w:b/>
              <w:caps/>
              <w:sz w:val="26"/>
              <w:szCs w:val="24"/>
            </w:rPr>
            <w:br/>
            <w:t>ministras</w:t>
          </w:r>
        </w:p>
        <w:p w14:paraId="637B09DF" w14:textId="77777777" w:rsidR="00356482" w:rsidRDefault="00356482">
          <w:pPr>
            <w:rPr>
              <w:sz w:val="10"/>
              <w:szCs w:val="10"/>
            </w:rPr>
          </w:pPr>
        </w:p>
        <w:p w14:paraId="637B09E0" w14:textId="77777777" w:rsidR="00356482" w:rsidRDefault="00356482">
          <w:pPr>
            <w:rPr>
              <w:szCs w:val="24"/>
            </w:rPr>
          </w:pPr>
        </w:p>
        <w:p w14:paraId="637B09E1" w14:textId="77777777" w:rsidR="00356482" w:rsidRDefault="004D3A51">
          <w:pPr>
            <w:keepNext/>
            <w:jc w:val="center"/>
            <w:outlineLvl w:val="3"/>
            <w:rPr>
              <w:b/>
            </w:rPr>
          </w:pPr>
          <w:r>
            <w:rPr>
              <w:b/>
            </w:rPr>
            <w:t>ĮSAKYMAS</w:t>
          </w:r>
        </w:p>
        <w:p w14:paraId="637B09E2" w14:textId="77777777" w:rsidR="00356482" w:rsidRDefault="004D3A51">
          <w:pPr>
            <w:keepNext/>
            <w:jc w:val="center"/>
            <w:outlineLvl w:val="3"/>
            <w:rPr>
              <w:b/>
            </w:rPr>
          </w:pPr>
          <w:r>
            <w:rPr>
              <w:b/>
            </w:rPr>
            <w:t>DĖL KRAŠTO APSAUGOS MINISTRO 2015 M. GRUODŽIO 3 D. ĮSAKYMO NR. V-1253 „</w:t>
          </w:r>
          <w:r>
            <w:rPr>
              <w:b/>
              <w:color w:val="000000"/>
            </w:rPr>
            <w:t xml:space="preserve">DĖL </w:t>
          </w:r>
          <w:r>
            <w:rPr>
              <w:b/>
              <w:caps/>
              <w:color w:val="000000"/>
            </w:rPr>
            <w:t>ASMENS DUOMENŲ TVARKYMO KRAŠTO APSAUGOS SISTEMOJE TAISYKLIŲ Patvirtinimo</w:t>
          </w:r>
          <w:r>
            <w:rPr>
              <w:b/>
            </w:rPr>
            <w:t>“ PAKEITIMO</w:t>
          </w:r>
        </w:p>
        <w:p w14:paraId="637B09E3" w14:textId="77777777" w:rsidR="00356482" w:rsidRDefault="00356482">
          <w:pPr>
            <w:jc w:val="center"/>
            <w:rPr>
              <w:b/>
              <w:caps/>
              <w:szCs w:val="24"/>
            </w:rPr>
          </w:pPr>
        </w:p>
        <w:p w14:paraId="637B09E4" w14:textId="1BACC3B3" w:rsidR="00356482" w:rsidRDefault="004D3A51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2017 m. gruodžio </w:t>
          </w:r>
          <w:r>
            <w:rPr>
              <w:szCs w:val="24"/>
            </w:rPr>
            <w:t>28   Nr. V-1283</w:t>
          </w:r>
        </w:p>
        <w:p w14:paraId="637B09E5" w14:textId="77777777" w:rsidR="00356482" w:rsidRDefault="004D3A5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37B09E6" w14:textId="77777777" w:rsidR="00356482" w:rsidRDefault="00356482">
          <w:pPr>
            <w:jc w:val="both"/>
            <w:rPr>
              <w:caps/>
              <w:szCs w:val="24"/>
            </w:rPr>
          </w:pPr>
        </w:p>
        <w:p w14:paraId="637B09E7" w14:textId="77777777" w:rsidR="00356482" w:rsidRDefault="00356482">
          <w:pPr>
            <w:tabs>
              <w:tab w:val="left" w:pos="993"/>
            </w:tabs>
            <w:spacing w:line="360" w:lineRule="auto"/>
            <w:ind w:firstLine="709"/>
            <w:jc w:val="both"/>
            <w:rPr>
              <w:caps/>
              <w:szCs w:val="24"/>
            </w:rPr>
          </w:pPr>
        </w:p>
        <w:sdt>
          <w:sdtPr>
            <w:alias w:val="1 p."/>
            <w:tag w:val="part_45aaf1f2ff374b8ca37b801d07d90ae2"/>
            <w:id w:val="-642353009"/>
            <w:lock w:val="sdtLocked"/>
          </w:sdtPr>
          <w:sdtEndPr/>
          <w:sdtContent>
            <w:p w14:paraId="637B09E8" w14:textId="77777777" w:rsidR="00356482" w:rsidRDefault="004D3A51">
              <w:pPr>
                <w:tabs>
                  <w:tab w:val="left" w:pos="993"/>
                  <w:tab w:val="left" w:pos="1134"/>
                </w:tabs>
                <w:spacing w:line="360" w:lineRule="auto"/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45aaf1f2ff374b8ca37b801d07d90ae2"/>
                  <w:id w:val="58689741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pacing w:val="80"/>
                  <w:szCs w:val="24"/>
                </w:rPr>
                <w:t>Pakeičiu</w:t>
              </w:r>
              <w:r>
                <w:rPr>
                  <w:color w:val="000000"/>
                  <w:szCs w:val="24"/>
                </w:rPr>
                <w:t xml:space="preserve"> Asmens duomenų tvarkymo krašto apsaugos sistemoje taisykles, patvirtintas Lietuvos Respublikos krašto apsaugos ministro 2015 m. gruodžio 3 d. įsakymu Nr. V-1253 „Dėl Asmens duomenų tvarkymo krašto</w:t>
              </w:r>
              <w:r>
                <w:rPr>
                  <w:color w:val="000000"/>
                  <w:szCs w:val="24"/>
                </w:rPr>
                <w:t xml:space="preserve"> apsaugos sistemoje taisyklių patvirtinimo“:</w:t>
              </w:r>
              <w:r>
                <w:rPr>
                  <w:color w:val="000000"/>
                  <w:kern w:val="16"/>
                  <w:szCs w:val="24"/>
                </w:rPr>
                <w:t xml:space="preserve"> </w:t>
              </w:r>
            </w:p>
            <w:sdt>
              <w:sdtPr>
                <w:alias w:val="1.1 pp."/>
                <w:tag w:val="part_cc193e37b1f14e468d5e3233a82cf12a"/>
                <w:id w:val="1052195580"/>
                <w:lock w:val="sdtLocked"/>
              </w:sdtPr>
              <w:sdtEndPr/>
              <w:sdtContent>
                <w:p w14:paraId="637B09E9" w14:textId="77777777" w:rsidR="00356482" w:rsidRDefault="004D3A51">
                  <w:pPr>
                    <w:tabs>
                      <w:tab w:val="left" w:pos="1134"/>
                    </w:tabs>
                    <w:spacing w:line="360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c193e37b1f14e468d5e3233a82cf12a"/>
                      <w:id w:val="-204627708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</w:r>
                  <w:r>
                    <w:rPr>
                      <w:color w:val="000000"/>
                      <w:kern w:val="16"/>
                      <w:szCs w:val="24"/>
                    </w:rPr>
                    <w:t>Pakeičiu 24 punktą ir jį išdėstau taip:</w:t>
                  </w:r>
                </w:p>
                <w:sdt>
                  <w:sdtPr>
                    <w:alias w:val="citata"/>
                    <w:tag w:val="part_bc06123f1d7c4b869a9bc462b32cdc06"/>
                    <w:id w:val="-339092094"/>
                    <w:lock w:val="sdtLocked"/>
                  </w:sdtPr>
                  <w:sdtEndPr/>
                  <w:sdtContent>
                    <w:sdt>
                      <w:sdtPr>
                        <w:alias w:val="24 p."/>
                        <w:tag w:val="part_b63cedcbc8864b2397c71be2a36d59b6"/>
                        <w:id w:val="-1182118645"/>
                        <w:lock w:val="sdtLocked"/>
                      </w:sdtPr>
                      <w:sdtEndPr/>
                      <w:sdtContent>
                        <w:p w14:paraId="637B09EA" w14:textId="77777777" w:rsidR="00356482" w:rsidRDefault="004D3A51">
                          <w:pPr>
                            <w:tabs>
                              <w:tab w:val="left" w:pos="1276"/>
                            </w:tabs>
                            <w:spacing w:line="360" w:lineRule="auto"/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63cedcbc8864b2397c71be2a36d59b6"/>
                              <w:id w:val="-150843492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Taisyklių 2 priede nurodytų duomenų subjektų, kai jie yra registro, informacinės sistemos, programos ar interneto svetainės objektai, asmens duomenis automa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tizuotai tvarkyti leidžiama:</w:t>
                          </w:r>
                        </w:p>
                        <w:sdt>
                          <w:sdtPr>
                            <w:alias w:val="24.1 pp."/>
                            <w:tag w:val="part_3458cc338d8f4aec8a073113b6361523"/>
                            <w:id w:val="1730109732"/>
                            <w:lock w:val="sdtLocked"/>
                          </w:sdtPr>
                          <w:sdtEndPr/>
                          <w:sdtContent>
                            <w:p w14:paraId="637B09EB" w14:textId="77777777" w:rsidR="00356482" w:rsidRDefault="004D3A51">
                              <w:pPr>
                                <w:tabs>
                                  <w:tab w:val="left" w:pos="1276"/>
                                </w:tabs>
                                <w:spacing w:line="360" w:lineRule="auto"/>
                                <w:ind w:firstLine="709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458cc338d8f4aec8a073113b6361523"/>
                                  <w:id w:val="-12971530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24.1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ab/>
                                <w:t xml:space="preserve"> krašto apsaugos sistemos riboto naudojimo informacinėje sistemoje (RNIS), užtikrinant trečią asmens duomenų saugumo lygį;</w:t>
                              </w:r>
                            </w:p>
                          </w:sdtContent>
                        </w:sdt>
                        <w:sdt>
                          <w:sdtPr>
                            <w:alias w:val="24.2 pp."/>
                            <w:tag w:val="part_4e6b3d4aced3499e840eef145a577b01"/>
                            <w:id w:val="-1579510142"/>
                            <w:lock w:val="sdtLocked"/>
                          </w:sdtPr>
                          <w:sdtEndPr/>
                          <w:sdtContent>
                            <w:p w14:paraId="637B09EC" w14:textId="77777777" w:rsidR="00356482" w:rsidRDefault="004D3A51">
                              <w:pPr>
                                <w:tabs>
                                  <w:tab w:val="left" w:pos="1276"/>
                                </w:tabs>
                                <w:spacing w:line="360" w:lineRule="auto"/>
                                <w:ind w:firstLine="709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4e6b3d4aced3499e840eef145a577b01"/>
                                  <w:id w:val="-18513829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24.2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ab/>
                                <w:t xml:space="preserve">Lietuvos Respublikos karo prievolininkų registre (KPR), užtikrinant trečią asmens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duomenų saugumo lygį;</w:t>
                              </w:r>
                            </w:p>
                          </w:sdtContent>
                        </w:sdt>
                        <w:sdt>
                          <w:sdtPr>
                            <w:alias w:val="24.3 pp."/>
                            <w:tag w:val="part_d57327e322a7403e951a6d1a22ee2e82"/>
                            <w:id w:val="-117995508"/>
                            <w:lock w:val="sdtLocked"/>
                          </w:sdtPr>
                          <w:sdtEndPr/>
                          <w:sdtContent>
                            <w:p w14:paraId="637B09ED" w14:textId="77777777" w:rsidR="00356482" w:rsidRDefault="004D3A51">
                              <w:pPr>
                                <w:tabs>
                                  <w:tab w:val="left" w:pos="1276"/>
                                </w:tabs>
                                <w:spacing w:line="360" w:lineRule="auto"/>
                                <w:ind w:firstLine="709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d57327e322a7403e951a6d1a22ee2e82"/>
                                  <w:id w:val="138707430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24.3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ab/>
                                <w:t>nuotolinio mokymo informacinėje sistemoje (NMIS), užtikrinant antrą asmens duomenų saugumo lygį;</w:t>
                              </w:r>
                            </w:p>
                          </w:sdtContent>
                        </w:sdt>
                        <w:sdt>
                          <w:sdtPr>
                            <w:alias w:val="24.4 pp."/>
                            <w:tag w:val="part_6599bafaf96a4665a3e29dc1f5e39406"/>
                            <w:id w:val="871503624"/>
                            <w:lock w:val="sdtLocked"/>
                          </w:sdtPr>
                          <w:sdtEndPr/>
                          <w:sdtContent>
                            <w:p w14:paraId="637B09EE" w14:textId="77777777" w:rsidR="00356482" w:rsidRDefault="004D3A51">
                              <w:pPr>
                                <w:tabs>
                                  <w:tab w:val="left" w:pos="1276"/>
                                </w:tabs>
                                <w:spacing w:line="360" w:lineRule="auto"/>
                                <w:ind w:firstLine="709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6599bafaf96a4665a3e29dc1f5e39406"/>
                                  <w:id w:val="-161427423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24.4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ab/>
                                <w:t>KAS institucijų ar jų padalinių buhalterinėse apskaitos programose, užtikrinant pirmą asmens duomenų saugumo lygį;</w:t>
                              </w:r>
                            </w:p>
                          </w:sdtContent>
                        </w:sdt>
                        <w:sdt>
                          <w:sdtPr>
                            <w:alias w:val="24.5 pp."/>
                            <w:tag w:val="part_65a9e0b4c48646c4a903eee3e336a74d"/>
                            <w:id w:val="109865103"/>
                            <w:lock w:val="sdtLocked"/>
                          </w:sdtPr>
                          <w:sdtEndPr/>
                          <w:sdtContent>
                            <w:p w14:paraId="637B09EF" w14:textId="77777777" w:rsidR="00356482" w:rsidRDefault="004D3A51">
                              <w:pPr>
                                <w:tabs>
                                  <w:tab w:val="left" w:pos="1276"/>
                                </w:tabs>
                                <w:spacing w:line="360" w:lineRule="auto"/>
                                <w:ind w:firstLine="709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65a9e0b4c48646c4a903eee3e336a74d"/>
                                  <w:id w:val="-92295249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24.5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ab/>
                                <w:t>KAS institucijų ar jų padalinių įeigos kontrolės sistemose;</w:t>
                              </w:r>
                            </w:p>
                          </w:sdtContent>
                        </w:sdt>
                        <w:sdt>
                          <w:sdtPr>
                            <w:alias w:val="24.6 pp."/>
                            <w:tag w:val="part_618311326cd7446da234db4e452ccc1e"/>
                            <w:id w:val="-1287421029"/>
                            <w:lock w:val="sdtLocked"/>
                          </w:sdtPr>
                          <w:sdtEndPr/>
                          <w:sdtContent>
                            <w:p w14:paraId="637B09F0" w14:textId="77777777" w:rsidR="00356482" w:rsidRDefault="004D3A51">
                              <w:pPr>
                                <w:tabs>
                                  <w:tab w:val="left" w:pos="1276"/>
                                </w:tabs>
                                <w:spacing w:line="360" w:lineRule="auto"/>
                                <w:ind w:firstLine="709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618311326cd7446da234db4e452ccc1e"/>
                                  <w:id w:val="-166800572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24.6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ab/>
                                <w:t>KAS institucijų ar jų padalinių vaizdo stebėjimo sistemose;</w:t>
                              </w:r>
                            </w:p>
                          </w:sdtContent>
                        </w:sdt>
                        <w:sdt>
                          <w:sdtPr>
                            <w:alias w:val="24.7 pp."/>
                            <w:tag w:val="part_ebd3d6f279de4ac982d78c76acc33867"/>
                            <w:id w:val="1041093481"/>
                            <w:lock w:val="sdtLocked"/>
                          </w:sdtPr>
                          <w:sdtEndPr/>
                          <w:sdtContent>
                            <w:p w14:paraId="637B09F1" w14:textId="77777777" w:rsidR="00356482" w:rsidRDefault="004D3A51">
                              <w:pPr>
                                <w:tabs>
                                  <w:tab w:val="left" w:pos="1276"/>
                                </w:tabs>
                                <w:spacing w:line="360" w:lineRule="auto"/>
                                <w:ind w:firstLine="709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ebd3d6f279de4ac982d78c76acc33867"/>
                                  <w:id w:val="69341801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24.7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ab/>
                                <w:t xml:space="preserve">interneto svetainėse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Cs w:val="24"/>
                                </w:rPr>
                                <w:t>www.kam.lt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Cs w:val="24"/>
                                </w:rPr>
                                <w:t>www.karys.lt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Cs w:val="24"/>
                                </w:rPr>
                                <w:t>, užtikrinant pirmą asmens duomenų saugumo lygį.“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e11cf19f206b43f49336ba2a317ba4ff"/>
                <w:id w:val="1773580652"/>
                <w:lock w:val="sdtLocked"/>
              </w:sdtPr>
              <w:sdtEndPr/>
              <w:sdtContent>
                <w:p w14:paraId="637B09F2" w14:textId="77777777" w:rsidR="00356482" w:rsidRDefault="004D3A51">
                  <w:pPr>
                    <w:tabs>
                      <w:tab w:val="left" w:pos="1276"/>
                    </w:tabs>
                    <w:spacing w:line="360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11cf19f206b43f49336ba2a317ba4ff"/>
                      <w:id w:val="45182999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</w:r>
                  <w:r>
                    <w:rPr>
                      <w:color w:val="000000"/>
                      <w:kern w:val="16"/>
                      <w:szCs w:val="24"/>
                    </w:rPr>
                    <w:t xml:space="preserve">Pakeičiu </w:t>
                  </w:r>
                  <w:r>
                    <w:rPr>
                      <w:color w:val="000000"/>
                      <w:szCs w:val="24"/>
                    </w:rPr>
                    <w:t>2 priedą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 ir jį</w:t>
                  </w:r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 xml:space="preserve"> 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išdėstau</w:t>
                  </w:r>
                  <w:r>
                    <w:rPr>
                      <w:color w:val="000000"/>
                      <w:szCs w:val="24"/>
                    </w:rPr>
                    <w:t xml:space="preserve"> nauja redakcija (pridedama).</w:t>
                  </w:r>
                </w:p>
              </w:sdtContent>
            </w:sdt>
          </w:sdtContent>
        </w:sdt>
        <w:sdt>
          <w:sdtPr>
            <w:alias w:val="2 p."/>
            <w:tag w:val="part_f5f9862e76104fe09f58505d15edf250"/>
            <w:id w:val="969322513"/>
            <w:lock w:val="sdtLocked"/>
          </w:sdtPr>
          <w:sdtEndPr/>
          <w:sdtContent>
            <w:p w14:paraId="637B09F5" w14:textId="51D148EE" w:rsidR="00356482" w:rsidRDefault="004D3A51" w:rsidP="004D3A51">
              <w:pPr>
                <w:tabs>
                  <w:tab w:val="left" w:pos="993"/>
                  <w:tab w:val="left" w:pos="1276"/>
                </w:tabs>
                <w:spacing w:line="360" w:lineRule="auto"/>
                <w:ind w:firstLine="709"/>
                <w:jc w:val="both"/>
                <w:textAlignment w:val="top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f5f9862e76104fe09f58505d15edf250"/>
                  <w:id w:val="144057095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pacing w:val="80"/>
                  <w:szCs w:val="24"/>
                </w:rPr>
                <w:t>Nustata</w:t>
              </w:r>
              <w:r>
                <w:rPr>
                  <w:color w:val="000000"/>
                  <w:spacing w:val="20"/>
                  <w:szCs w:val="24"/>
                </w:rPr>
                <w:t>u</w:t>
              </w:r>
              <w:r>
                <w:rPr>
                  <w:color w:val="000000"/>
                  <w:szCs w:val="24"/>
                </w:rPr>
                <w:t>, kad šis įsakymas įsigalioja 2018 m. sausio 1 d.</w:t>
              </w:r>
            </w:p>
          </w:sdtContent>
        </w:sdt>
        <w:sdt>
          <w:sdtPr>
            <w:alias w:val="signatura"/>
            <w:tag w:val="part_fb9c5aad46464a1c8ce751b2bd637915"/>
            <w:id w:val="-643269331"/>
            <w:lock w:val="sdtLocked"/>
          </w:sdtPr>
          <w:sdtEndPr/>
          <w:sdtContent>
            <w:p w14:paraId="74D1C539" w14:textId="77777777" w:rsidR="004D3A51" w:rsidRDefault="004D3A51">
              <w:pPr>
                <w:tabs>
                  <w:tab w:val="right" w:pos="9630"/>
                </w:tabs>
              </w:pPr>
            </w:p>
            <w:p w14:paraId="35111D7F" w14:textId="77777777" w:rsidR="004D3A51" w:rsidRDefault="004D3A51">
              <w:pPr>
                <w:tabs>
                  <w:tab w:val="right" w:pos="9630"/>
                </w:tabs>
              </w:pPr>
            </w:p>
            <w:p w14:paraId="6CA572FE" w14:textId="77777777" w:rsidR="004D3A51" w:rsidRDefault="004D3A51">
              <w:pPr>
                <w:tabs>
                  <w:tab w:val="right" w:pos="9630"/>
                </w:tabs>
              </w:pPr>
            </w:p>
            <w:p w14:paraId="637B09F7" w14:textId="22395CA8" w:rsidR="00356482" w:rsidRDefault="004D3A51" w:rsidP="004D3A51">
              <w:pPr>
                <w:tabs>
                  <w:tab w:val="right" w:pos="9630"/>
                </w:tabs>
                <w:rPr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Krašto apsaugos ministras                           </w:t>
              </w:r>
              <w:r>
                <w:rPr>
                  <w:color w:val="000000"/>
                  <w:szCs w:val="24"/>
                </w:rPr>
                <w:tab/>
                <w:t xml:space="preserve">                                                         Raimundas </w:t>
              </w:r>
              <w:proofErr w:type="spellStart"/>
              <w:r>
                <w:rPr>
                  <w:color w:val="000000"/>
                  <w:szCs w:val="24"/>
                </w:rPr>
                <w:t>K</w:t>
              </w:r>
              <w:r>
                <w:rPr>
                  <w:color w:val="000000"/>
                  <w:szCs w:val="24"/>
                </w:rPr>
                <w:t>aroblis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35648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37B09FC" w14:textId="77777777" w:rsidR="00356482" w:rsidRDefault="004D3A51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637B09FD" w14:textId="77777777" w:rsidR="00356482" w:rsidRDefault="004D3A51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7B0A01" w14:textId="77777777" w:rsidR="00356482" w:rsidRDefault="00356482">
    <w:pPr>
      <w:tabs>
        <w:tab w:val="center" w:pos="4986"/>
        <w:tab w:val="right" w:pos="9972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7B0A02" w14:textId="77777777" w:rsidR="00356482" w:rsidRDefault="00356482">
    <w:pPr>
      <w:tabs>
        <w:tab w:val="center" w:pos="4986"/>
        <w:tab w:val="right" w:pos="9972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7B0A04" w14:textId="77777777" w:rsidR="00356482" w:rsidRDefault="00356482">
    <w:pPr>
      <w:tabs>
        <w:tab w:val="center" w:pos="4986"/>
        <w:tab w:val="right" w:pos="9972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37B09FA" w14:textId="77777777" w:rsidR="00356482" w:rsidRDefault="004D3A51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637B09FB" w14:textId="77777777" w:rsidR="00356482" w:rsidRDefault="004D3A51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7B09FE" w14:textId="77777777" w:rsidR="00356482" w:rsidRDefault="004D3A51">
    <w:pPr>
      <w:framePr w:wrap="auto" w:vAnchor="text" w:hAnchor="margin" w:xAlign="center" w:y="1"/>
      <w:tabs>
        <w:tab w:val="center" w:pos="4986"/>
        <w:tab w:val="right" w:pos="9972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637B09FF" w14:textId="77777777" w:rsidR="00356482" w:rsidRDefault="00356482">
    <w:pPr>
      <w:tabs>
        <w:tab w:val="center" w:pos="4986"/>
        <w:tab w:val="right" w:pos="9972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7B0A00" w14:textId="77777777" w:rsidR="00356482" w:rsidRDefault="00356482">
    <w:pPr>
      <w:tabs>
        <w:tab w:val="center" w:pos="4986"/>
        <w:tab w:val="right" w:pos="9972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7B0A03" w14:textId="77777777" w:rsidR="00356482" w:rsidRDefault="00356482">
    <w:pPr>
      <w:tabs>
        <w:tab w:val="center" w:pos="4986"/>
        <w:tab w:val="right" w:pos="9972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51CF"/>
    <w:rsid w:val="00356482"/>
    <w:rsid w:val="004D3A51"/>
    <w:rsid w:val="007F5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37B09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9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0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3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59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7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8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6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9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32975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41420112c124befa8c565e374411fac" PartId="0173ada09cc44a378042d6733ecb0d57">
    <Part Type="punktas" Nr="1" Abbr="1 p." DocPartId="acd7634d294048738424302f68c46ccc" PartId="45aaf1f2ff374b8ca37b801d07d90ae2">
      <Part Type="papunktis" Nr="1.1" Abbr="1.1 pp." DocPartId="800d006ae4344305849ce920e06efdf4" PartId="cc193e37b1f14e468d5e3233a82cf12a">
        <Part Type="citata" DocPartId="39ae751b02654db284e2ecde31218720" PartId="bc06123f1d7c4b869a9bc462b32cdc06">
          <Part Type="punktas" Nr="24" Abbr="24 p." DocPartId="4efa21b19282491b8fc79dc98cb9846f" PartId="b63cedcbc8864b2397c71be2a36d59b6">
            <Part Type="papunktis" Nr="24.1" Abbr="24.1 pp." DocPartId="87326a5fe363476abbd80da1bc9aad3c" PartId="3458cc338d8f4aec8a073113b6361523"/>
            <Part Type="papunktis" Nr="24.2" Abbr="24.2 pp." DocPartId="9a434871d62c409b92a7475d9be09c5a" PartId="4e6b3d4aced3499e840eef145a577b01"/>
            <Part Type="papunktis" Nr="24.3" Abbr="24.3 pp." DocPartId="9468002a8ef84ca2bf5210cdc3d1651c" PartId="d57327e322a7403e951a6d1a22ee2e82"/>
            <Part Type="papunktis" Nr="24.4" Abbr="24.4 pp." DocPartId="cb609b4f06994c6e9e3aaf2f0e3d87f4" PartId="6599bafaf96a4665a3e29dc1f5e39406"/>
            <Part Type="papunktis" Nr="24.5" Abbr="24.5 pp." DocPartId="3b465e47ffa64b38affc2e8fff04defe" PartId="65a9e0b4c48646c4a903eee3e336a74d"/>
            <Part Type="papunktis" Nr="24.6" Abbr="24.6 pp." DocPartId="ba71ef95c0874602a0e339c2659c52dd" PartId="618311326cd7446da234db4e452ccc1e"/>
            <Part Type="papunktis" Nr="24.7" Abbr="24.7 pp." DocPartId="ba252452d4ab4ef38473cafac3881b7c" PartId="ebd3d6f279de4ac982d78c76acc33867"/>
          </Part>
        </Part>
      </Part>
      <Part Type="papunktis" Nr="1.2" Abbr="1.2 pp." DocPartId="5ae2674a54d547578565670446611836" PartId="e11cf19f206b43f49336ba2a317ba4ff"/>
    </Part>
    <Part Type="punktas" Nr="2" Abbr="2 p." DocPartId="41874b3e6c4141d0990c8996f82873dd" PartId="f5f9862e76104fe09f58505d15edf250"/>
    <Part Type="signatura" DocPartId="3bac498c1dde4dbb8de98b7df24fc71d" PartId="fb9c5aad46464a1c8ce751b2bd63791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8A08F8-39BD-4D7C-8312-7A0D6348837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1C63C17-C834-4107-957E-36E92B77F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208</Words>
  <Characters>1555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KAM</Company>
  <LinksUpToDate>false</LinksUpToDate>
  <CharactersWithSpaces>1760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</dc:creator>
  <cp:lastModifiedBy>PETRAUSKAITĖ Girmantė</cp:lastModifiedBy>
  <cp:revision>3</cp:revision>
  <cp:lastPrinted>2010-09-20T12:20:00Z</cp:lastPrinted>
  <dcterms:created xsi:type="dcterms:W3CDTF">2017-12-29T10:46:00Z</dcterms:created>
  <dcterms:modified xsi:type="dcterms:W3CDTF">2017-12-29T11:27:00Z</dcterms:modified>
</cp:coreProperties>
</file>