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3c10ddf1e6040d49ba85882e45e6521"/>
        <w:id w:val="-669557357"/>
        <w:lock w:val="sdtLocked"/>
      </w:sdtPr>
      <w:sdtEndPr/>
      <w:sdtContent>
        <w:p w14:paraId="27CBB3D6" w14:textId="61EE7990" w:rsidR="004F5675" w:rsidRDefault="002C548F" w:rsidP="00BA7AD8">
          <w:pPr>
            <w:tabs>
              <w:tab w:val="center" w:pos="4153"/>
              <w:tab w:val="right" w:pos="8306"/>
            </w:tabs>
            <w:jc w:val="center"/>
            <w:rPr>
              <w:b/>
              <w:color w:val="000000"/>
              <w:szCs w:val="24"/>
              <w:lang w:eastAsia="lt-LT"/>
            </w:rPr>
          </w:pPr>
          <w:r>
            <w:rPr>
              <w:color w:val="0000FF"/>
              <w:lang w:val="en-US" w:eastAsia="lt-LT"/>
            </w:rPr>
            <w:object w:dxaOrig="4620" w:dyaOrig="5445" w14:anchorId="374B936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3.5pt" o:ole="" fillcolor="window">
                <v:imagedata r:id="rId9" o:title=""/>
              </v:shape>
              <o:OLEObject Type="Embed" ProgID="PBrush" ShapeID="_x0000_i1025" DrawAspect="Content" ObjectID="_1561967366" r:id="rId10"/>
            </w:object>
          </w:r>
        </w:p>
        <w:p w14:paraId="54EF28DD" w14:textId="77777777" w:rsidR="004F5675" w:rsidRDefault="002C548F">
          <w:pPr>
            <w:keepLines/>
            <w:suppressAutoHyphens/>
            <w:spacing w:line="283" w:lineRule="auto"/>
            <w:jc w:val="center"/>
            <w:textAlignment w:val="center"/>
            <w:rPr>
              <w:b/>
              <w:color w:val="000000"/>
              <w:szCs w:val="24"/>
              <w:lang w:eastAsia="lt-LT"/>
            </w:rPr>
          </w:pPr>
          <w:r>
            <w:rPr>
              <w:b/>
              <w:color w:val="000000"/>
              <w:szCs w:val="24"/>
              <w:lang w:eastAsia="lt-LT"/>
            </w:rPr>
            <w:t>LIETUVOS RESPUBLIKOS VIDAUS REIKALŲ MINISTRAS</w:t>
          </w:r>
        </w:p>
        <w:p w14:paraId="75FF9BEB" w14:textId="77777777" w:rsidR="004F5675" w:rsidRDefault="004F5675">
          <w:pPr>
            <w:keepLines/>
            <w:suppressAutoHyphens/>
            <w:spacing w:line="283" w:lineRule="auto"/>
            <w:jc w:val="center"/>
            <w:textAlignment w:val="center"/>
            <w:rPr>
              <w:b/>
              <w:color w:val="000000"/>
              <w:szCs w:val="24"/>
              <w:lang w:eastAsia="lt-LT"/>
            </w:rPr>
          </w:pPr>
        </w:p>
        <w:p w14:paraId="6A0D8D51" w14:textId="77777777" w:rsidR="004F5675" w:rsidRDefault="002C548F">
          <w:pPr>
            <w:keepLines/>
            <w:suppressAutoHyphens/>
            <w:jc w:val="center"/>
            <w:textAlignment w:val="center"/>
            <w:rPr>
              <w:b/>
              <w:color w:val="000000"/>
              <w:szCs w:val="24"/>
              <w:lang w:eastAsia="lt-LT"/>
            </w:rPr>
          </w:pPr>
          <w:r>
            <w:rPr>
              <w:b/>
              <w:color w:val="000000"/>
              <w:szCs w:val="24"/>
              <w:lang w:eastAsia="lt-LT"/>
            </w:rPr>
            <w:t>ĮSAKYMAS</w:t>
          </w:r>
        </w:p>
        <w:p w14:paraId="24F33B83" w14:textId="7B155FC2" w:rsidR="004F5675" w:rsidRDefault="002C548F">
          <w:pPr>
            <w:keepLines/>
            <w:suppressAutoHyphens/>
            <w:jc w:val="center"/>
            <w:textAlignment w:val="center"/>
            <w:rPr>
              <w:b/>
              <w:bCs/>
              <w:caps/>
              <w:color w:val="000000"/>
              <w:szCs w:val="24"/>
              <w:lang w:eastAsia="lt-LT"/>
            </w:rPr>
          </w:pPr>
          <w:r>
            <w:rPr>
              <w:b/>
              <w:bCs/>
              <w:caps/>
              <w:color w:val="000000"/>
              <w:szCs w:val="24"/>
              <w:lang w:eastAsia="lt-LT"/>
            </w:rPr>
            <w:t>DĖL lietuvos respublikos vidaus reikalų ministro 2016 m. balandžio 8 d. įsakymo nr. 1v-272 „Dėl viešųjų ir administracinių paslaugų stebėsenos ir analizės informacinės sistemos steigimo ir viešųjų ir administracinių paslaugų stebėsenos ir analizės informacinės sistemos nuostatų bei duomenų saugos nuostatų patvirtinimo“ pakeitimo</w:t>
          </w:r>
        </w:p>
        <w:p w14:paraId="223ED753" w14:textId="77777777" w:rsidR="004F5675" w:rsidRDefault="004F5675">
          <w:pPr>
            <w:suppressAutoHyphens/>
            <w:ind w:firstLine="312"/>
            <w:jc w:val="both"/>
            <w:textAlignment w:val="center"/>
            <w:rPr>
              <w:color w:val="000000"/>
              <w:szCs w:val="24"/>
            </w:rPr>
          </w:pPr>
        </w:p>
        <w:p w14:paraId="5FD7509C" w14:textId="6C033BBB" w:rsidR="004F5675" w:rsidRDefault="002C548F">
          <w:pPr>
            <w:keepLines/>
            <w:suppressAutoHyphens/>
            <w:jc w:val="center"/>
            <w:textAlignment w:val="center"/>
            <w:rPr>
              <w:color w:val="000000"/>
              <w:szCs w:val="24"/>
              <w:lang w:eastAsia="lt-LT"/>
            </w:rPr>
          </w:pPr>
          <w:r>
            <w:rPr>
              <w:color w:val="000000"/>
              <w:szCs w:val="24"/>
              <w:lang w:eastAsia="lt-LT"/>
            </w:rPr>
            <w:t>2017 m. liepos 5 d. Nr. 1V-487</w:t>
          </w:r>
        </w:p>
        <w:p w14:paraId="623C591F" w14:textId="77777777" w:rsidR="004F5675" w:rsidRDefault="002C548F">
          <w:pPr>
            <w:keepLines/>
            <w:suppressAutoHyphens/>
            <w:jc w:val="center"/>
            <w:textAlignment w:val="center"/>
            <w:rPr>
              <w:color w:val="000000"/>
              <w:szCs w:val="24"/>
              <w:lang w:eastAsia="lt-LT"/>
            </w:rPr>
          </w:pPr>
          <w:r>
            <w:rPr>
              <w:color w:val="000000"/>
              <w:szCs w:val="24"/>
              <w:lang w:eastAsia="lt-LT"/>
            </w:rPr>
            <w:t>Vilnius</w:t>
          </w:r>
        </w:p>
        <w:p w14:paraId="4033DC0B" w14:textId="77777777" w:rsidR="004F5675" w:rsidRDefault="004F5675">
          <w:pPr>
            <w:suppressAutoHyphens/>
            <w:spacing w:line="298" w:lineRule="auto"/>
            <w:ind w:firstLine="312"/>
            <w:jc w:val="both"/>
            <w:textAlignment w:val="center"/>
            <w:rPr>
              <w:color w:val="000000"/>
              <w:szCs w:val="24"/>
            </w:rPr>
          </w:pPr>
        </w:p>
        <w:p w14:paraId="7AE7D748" w14:textId="77777777" w:rsidR="00BA7AD8" w:rsidRDefault="00BA7AD8">
          <w:pPr>
            <w:suppressAutoHyphens/>
            <w:spacing w:line="298" w:lineRule="auto"/>
            <w:ind w:firstLine="312"/>
            <w:jc w:val="both"/>
            <w:textAlignment w:val="center"/>
            <w:rPr>
              <w:color w:val="000000"/>
              <w:szCs w:val="24"/>
            </w:rPr>
          </w:pPr>
        </w:p>
        <w:sdt>
          <w:sdtPr>
            <w:alias w:val="pastraipa"/>
            <w:tag w:val="part_f14a1be6c7594c35bd35f8ad09441621"/>
            <w:id w:val="-1196222045"/>
            <w:lock w:val="sdtLocked"/>
          </w:sdtPr>
          <w:sdtEndPr/>
          <w:sdtContent>
            <w:p w14:paraId="208D6D69" w14:textId="69641F66" w:rsidR="004F5675" w:rsidRDefault="002C548F">
              <w:pPr>
                <w:suppressAutoHyphens/>
                <w:spacing w:line="360" w:lineRule="auto"/>
                <w:ind w:firstLine="851"/>
                <w:jc w:val="both"/>
                <w:textAlignment w:val="center"/>
                <w:rPr>
                  <w:color w:val="000000"/>
                  <w:szCs w:val="24"/>
                </w:rPr>
              </w:pPr>
              <w:r>
                <w:rPr>
                  <w:color w:val="000000"/>
                  <w:szCs w:val="24"/>
                </w:rPr>
                <w:t xml:space="preserve">P a k e i č i u Lietuvos Respublikos vidaus reikalų ministro 2016 m. balandžio 8 d. įsakymą Nr. 1V-272 „Dėl Viešųjų ir administracinių paslaugų </w:t>
              </w:r>
              <w:proofErr w:type="spellStart"/>
              <w:r>
                <w:rPr>
                  <w:color w:val="000000"/>
                  <w:szCs w:val="24"/>
                </w:rPr>
                <w:t>stebėsenos</w:t>
              </w:r>
              <w:proofErr w:type="spellEnd"/>
              <w:r>
                <w:rPr>
                  <w:color w:val="000000"/>
                  <w:szCs w:val="24"/>
                </w:rPr>
                <w:t xml:space="preserve"> ir analizės informacinės sistemos steigimo ir Viešųjų ir administracinių paslaugų </w:t>
              </w:r>
              <w:proofErr w:type="spellStart"/>
              <w:r>
                <w:rPr>
                  <w:color w:val="000000"/>
                  <w:szCs w:val="24"/>
                </w:rPr>
                <w:t>stebėsenos</w:t>
              </w:r>
              <w:proofErr w:type="spellEnd"/>
              <w:r>
                <w:rPr>
                  <w:color w:val="000000"/>
                  <w:szCs w:val="24"/>
                </w:rPr>
                <w:t xml:space="preserve"> ir analizės informacinės sistemos nuostatų bei duomenų saugos nuostatų patvirtinimo“:</w:t>
              </w:r>
            </w:p>
          </w:sdtContent>
        </w:sdt>
        <w:sdt>
          <w:sdtPr>
            <w:alias w:val="1 p."/>
            <w:tag w:val="part_a57bf2c5f6bc493e85b423372cf77d9b"/>
            <w:id w:val="1113093674"/>
            <w:lock w:val="sdtLocked"/>
          </w:sdtPr>
          <w:sdtEndPr/>
          <w:sdtContent>
            <w:p w14:paraId="1961C4CF" w14:textId="46001225" w:rsidR="004F5675" w:rsidRDefault="00BA7AD8">
              <w:pPr>
                <w:suppressAutoHyphens/>
                <w:spacing w:line="360" w:lineRule="auto"/>
                <w:ind w:firstLine="851"/>
                <w:jc w:val="both"/>
                <w:textAlignment w:val="center"/>
                <w:rPr>
                  <w:color w:val="000000"/>
                  <w:szCs w:val="24"/>
                </w:rPr>
              </w:pPr>
              <w:sdt>
                <w:sdtPr>
                  <w:alias w:val="Numeris"/>
                  <w:tag w:val="nr_a57bf2c5f6bc493e85b423372cf77d9b"/>
                  <w:id w:val="-595630183"/>
                  <w:lock w:val="sdtLocked"/>
                </w:sdtPr>
                <w:sdtEndPr/>
                <w:sdtContent>
                  <w:r w:rsidR="002C548F">
                    <w:rPr>
                      <w:color w:val="000000"/>
                      <w:szCs w:val="24"/>
                    </w:rPr>
                    <w:t>1</w:t>
                  </w:r>
                </w:sdtContent>
              </w:sdt>
              <w:r w:rsidR="002C548F">
                <w:rPr>
                  <w:color w:val="000000"/>
                  <w:szCs w:val="24"/>
                </w:rPr>
                <w:t>.</w:t>
              </w:r>
              <w:r w:rsidR="002C548F">
                <w:rPr>
                  <w:color w:val="000000"/>
                  <w:szCs w:val="24"/>
                </w:rPr>
                <w:tab/>
                <w:t>Pakeičiu preambulę ir ją išdėstau taip:</w:t>
              </w:r>
            </w:p>
            <w:sdt>
              <w:sdtPr>
                <w:alias w:val="citata"/>
                <w:tag w:val="part_f55db157ea564e6fae5580e379336c56"/>
                <w:id w:val="1324390451"/>
                <w:lock w:val="sdtLocked"/>
              </w:sdtPr>
              <w:sdtEndPr/>
              <w:sdtContent>
                <w:sdt>
                  <w:sdtPr>
                    <w:alias w:val="preambule"/>
                    <w:tag w:val="part_cc6aa18c6d284f8f835d71f1a46eb217"/>
                    <w:id w:val="-1388632455"/>
                    <w:lock w:val="sdtLocked"/>
                  </w:sdtPr>
                  <w:sdtEndPr/>
                  <w:sdtContent>
                    <w:p w14:paraId="60BB6287" w14:textId="6CA44009" w:rsidR="004F5675" w:rsidRDefault="002C548F">
                      <w:pPr>
                        <w:suppressAutoHyphens/>
                        <w:spacing w:line="360" w:lineRule="auto"/>
                        <w:ind w:firstLine="851"/>
                        <w:jc w:val="both"/>
                        <w:textAlignment w:val="center"/>
                        <w:rPr>
                          <w:color w:val="000000"/>
                          <w:szCs w:val="24"/>
                        </w:rPr>
                      </w:pPr>
                      <w:r>
                        <w:rPr>
                          <w:color w:val="000000"/>
                          <w:szCs w:val="24"/>
                        </w:rPr>
                        <w:t>„Vadovaudamasis Lietuvos Respublikos viešojo administravimo įstatymo 2 straipsnio 26 dalimi, 17</w:t>
                      </w:r>
                      <w:r>
                        <w:rPr>
                          <w:color w:val="000000"/>
                          <w:szCs w:val="24"/>
                          <w:vertAlign w:val="superscript"/>
                        </w:rPr>
                        <w:t>1</w:t>
                      </w:r>
                      <w:r>
                        <w:rPr>
                          <w:color w:val="000000"/>
                          <w:szCs w:val="24"/>
                        </w:rPr>
                        <w:t xml:space="preserve"> straipsniu, Lietuvos Respublikos </w:t>
                      </w:r>
                      <w:r>
                        <w:rPr>
                          <w:rFonts w:eastAsia="Calibri"/>
                          <w:color w:val="000000"/>
                          <w:szCs w:val="24"/>
                        </w:rPr>
                        <w:t>valstybės informacinių išteklių valdymo įstatymo</w:t>
                      </w:r>
                      <w:r>
                        <w:rPr>
                          <w:color w:val="000000"/>
                          <w:szCs w:val="24"/>
                        </w:rPr>
                        <w:t xml:space="preserve"> </w:t>
                      </w:r>
                      <w:r>
                        <w:rPr>
                          <w:rFonts w:eastAsia="Calibri"/>
                          <w:color w:val="000000"/>
                          <w:szCs w:val="24"/>
                        </w:rPr>
                        <w:t>8</w:t>
                      </w:r>
                      <w:r>
                        <w:rPr>
                          <w:color w:val="000000"/>
                          <w:szCs w:val="24"/>
                        </w:rPr>
                        <w:t xml:space="preserve"> ir </w:t>
                      </w:r>
                      <w:r>
                        <w:rPr>
                          <w:rFonts w:eastAsia="Calibri"/>
                          <w:color w:val="000000"/>
                          <w:szCs w:val="24"/>
                        </w:rPr>
                        <w:t>30</w:t>
                      </w:r>
                      <w:r>
                        <w:rPr>
                          <w:color w:val="000000"/>
                          <w:szCs w:val="24"/>
                        </w:rPr>
                        <w:t xml:space="preserve"> straipsniais, Valstybės informacinių sistemų steigimo, kūrimo, modernizavimo ir likvidavimo tvarkos aprašo, patvirtinto Lietuvos Respublikos Vyriausybės 2013 m. vasario 27 d. nutarimu Nr. 180 „Dėl Valstybės informacinių sistemų steigimo, kūrimo, modernizavimo ir likvidavimo tvarkos aprašo patvirtinimo“, 11 punktu ir Bendrųjų elektroninės informacijos saugos reikalavimų aprašo, patvirtinto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7.1 papunkčiu, 11, 19 ir 26 punktais:“.</w:t>
                      </w:r>
                    </w:p>
                  </w:sdtContent>
                </w:sdt>
              </w:sdtContent>
            </w:sdt>
          </w:sdtContent>
        </w:sdt>
        <w:sdt>
          <w:sdtPr>
            <w:alias w:val="2 p."/>
            <w:tag w:val="part_0eded11946e542bbaaa1c42a70fc0908"/>
            <w:id w:val="1827865116"/>
            <w:lock w:val="sdtLocked"/>
          </w:sdtPr>
          <w:sdtEndPr/>
          <w:sdtContent>
            <w:p w14:paraId="42B0AD64" w14:textId="66D9A0F0" w:rsidR="004F5675" w:rsidRDefault="00BA7AD8">
              <w:pPr>
                <w:suppressAutoHyphens/>
                <w:spacing w:line="360" w:lineRule="auto"/>
                <w:ind w:firstLine="851"/>
                <w:jc w:val="both"/>
                <w:textAlignment w:val="center"/>
                <w:rPr>
                  <w:color w:val="000000"/>
                  <w:szCs w:val="24"/>
                </w:rPr>
              </w:pPr>
              <w:sdt>
                <w:sdtPr>
                  <w:alias w:val="Numeris"/>
                  <w:tag w:val="nr_0eded11946e542bbaaa1c42a70fc0908"/>
                  <w:id w:val="-1923560390"/>
                  <w:lock w:val="sdtLocked"/>
                </w:sdtPr>
                <w:sdtEndPr/>
                <w:sdtContent>
                  <w:r w:rsidR="002C548F">
                    <w:rPr>
                      <w:color w:val="000000"/>
                      <w:szCs w:val="24"/>
                    </w:rPr>
                    <w:t>2</w:t>
                  </w:r>
                </w:sdtContent>
              </w:sdt>
              <w:r w:rsidR="002C548F">
                <w:rPr>
                  <w:color w:val="000000"/>
                  <w:szCs w:val="24"/>
                </w:rPr>
                <w:t>.</w:t>
              </w:r>
              <w:r w:rsidR="002C548F">
                <w:rPr>
                  <w:color w:val="000000"/>
                  <w:szCs w:val="24"/>
                </w:rPr>
                <w:tab/>
                <w:t xml:space="preserve">Nurodytuoju įsakymu patvirtintuose Viešųjų ir administracinių paslaugų </w:t>
              </w:r>
              <w:proofErr w:type="spellStart"/>
              <w:r w:rsidR="002C548F">
                <w:rPr>
                  <w:color w:val="000000"/>
                  <w:szCs w:val="24"/>
                </w:rPr>
                <w:t>stebėsenos</w:t>
              </w:r>
              <w:proofErr w:type="spellEnd"/>
              <w:r w:rsidR="002C548F">
                <w:rPr>
                  <w:color w:val="000000"/>
                  <w:szCs w:val="24"/>
                </w:rPr>
                <w:t xml:space="preserve"> ir analizės informacinės sistemos nuostatuose:</w:t>
              </w:r>
            </w:p>
            <w:sdt>
              <w:sdtPr>
                <w:alias w:val="2.1 pp."/>
                <w:tag w:val="part_f7d4207cf7d641bbb7f55e529a01bc48"/>
                <w:id w:val="-1906985627"/>
                <w:lock w:val="sdtLocked"/>
              </w:sdtPr>
              <w:sdtEndPr/>
              <w:sdtContent>
                <w:p w14:paraId="07CD35EF" w14:textId="1A19B24B" w:rsidR="004F5675" w:rsidRDefault="00BA7AD8">
                  <w:pPr>
                    <w:tabs>
                      <w:tab w:val="left" w:pos="1418"/>
                    </w:tabs>
                    <w:suppressAutoHyphens/>
                    <w:spacing w:line="360" w:lineRule="auto"/>
                    <w:ind w:firstLine="851"/>
                    <w:jc w:val="both"/>
                    <w:textAlignment w:val="center"/>
                    <w:rPr>
                      <w:color w:val="000000"/>
                      <w:szCs w:val="24"/>
                    </w:rPr>
                  </w:pPr>
                  <w:sdt>
                    <w:sdtPr>
                      <w:alias w:val="Numeris"/>
                      <w:tag w:val="nr_f7d4207cf7d641bbb7f55e529a01bc48"/>
                      <w:id w:val="875196300"/>
                      <w:lock w:val="sdtLocked"/>
                    </w:sdtPr>
                    <w:sdtEndPr/>
                    <w:sdtContent>
                      <w:r w:rsidR="002C548F">
                        <w:rPr>
                          <w:color w:val="000000"/>
                          <w:szCs w:val="24"/>
                        </w:rPr>
                        <w:t>2.1</w:t>
                      </w:r>
                    </w:sdtContent>
                  </w:sdt>
                  <w:r w:rsidR="002C548F">
                    <w:rPr>
                      <w:color w:val="000000"/>
                      <w:szCs w:val="24"/>
                    </w:rPr>
                    <w:t>.</w:t>
                  </w:r>
                  <w:r w:rsidR="002C548F">
                    <w:rPr>
                      <w:color w:val="000000"/>
                      <w:szCs w:val="24"/>
                    </w:rPr>
                    <w:tab/>
                    <w:t>Pakeičiu 2 punktą ir jį išdėstau taip:</w:t>
                  </w:r>
                </w:p>
                <w:sdt>
                  <w:sdtPr>
                    <w:alias w:val="citata"/>
                    <w:tag w:val="part_bde3646c2d884eba8a1c77a7075c9453"/>
                    <w:id w:val="1711453650"/>
                    <w:lock w:val="sdtLocked"/>
                  </w:sdtPr>
                  <w:sdtEndPr/>
                  <w:sdtContent>
                    <w:sdt>
                      <w:sdtPr>
                        <w:alias w:val="2 p."/>
                        <w:tag w:val="part_70547542dd5946428ccdaf3864cd403a"/>
                        <w:id w:val="195828462"/>
                        <w:lock w:val="sdtLocked"/>
                      </w:sdtPr>
                      <w:sdtEndPr/>
                      <w:sdtContent>
                        <w:p w14:paraId="6CAB1FB2" w14:textId="215321CA" w:rsidR="004F5675" w:rsidRDefault="002C548F">
                          <w:pPr>
                            <w:suppressAutoHyphens/>
                            <w:spacing w:line="360" w:lineRule="auto"/>
                            <w:ind w:firstLine="851"/>
                            <w:jc w:val="both"/>
                            <w:textAlignment w:val="center"/>
                            <w:rPr>
                              <w:color w:val="000000"/>
                              <w:szCs w:val="24"/>
                            </w:rPr>
                          </w:pPr>
                          <w:r>
                            <w:rPr>
                              <w:color w:val="000000"/>
                              <w:szCs w:val="24"/>
                            </w:rPr>
                            <w:t>„</w:t>
                          </w:r>
                          <w:sdt>
                            <w:sdtPr>
                              <w:alias w:val="Numeris"/>
                              <w:tag w:val="nr_70547542dd5946428ccdaf3864cd403a"/>
                              <w:id w:val="-1222449337"/>
                              <w:lock w:val="sdtLocked"/>
                            </w:sdtPr>
                            <w:sdtEndPr/>
                            <w:sdtContent>
                              <w:r>
                                <w:rPr>
                                  <w:color w:val="000000"/>
                                  <w:szCs w:val="24"/>
                                </w:rPr>
                                <w:t>2</w:t>
                              </w:r>
                            </w:sdtContent>
                          </w:sdt>
                          <w:r>
                            <w:rPr>
                              <w:color w:val="000000"/>
                              <w:szCs w:val="24"/>
                            </w:rPr>
                            <w:t>. PASIS steigimo teisinis pagrindas – Lietuvos Respublikos viešojo administravimo įstatymo 17</w:t>
                          </w:r>
                          <w:r>
                            <w:rPr>
                              <w:color w:val="000000"/>
                              <w:szCs w:val="24"/>
                              <w:vertAlign w:val="superscript"/>
                            </w:rPr>
                            <w:t>1</w:t>
                          </w:r>
                          <w:r>
                            <w:rPr>
                              <w:color w:val="000000"/>
                              <w:szCs w:val="24"/>
                            </w:rPr>
                            <w:t xml:space="preserve"> straipsnis ir Lietuvos Respublikos vidaus reikalų ministerijos nuostatų, patvirtintų Lietuvos Respublikos Vyriausybės 2001 m. kovo 14 d. nutarimu Nr. 291 „Dėl Lietuvos Respublikos vidaus reikalų ministerijos nuostatų patvirtinimo“, 10.7 papunktis.“</w:t>
                          </w:r>
                        </w:p>
                      </w:sdtContent>
                    </w:sdt>
                  </w:sdtContent>
                </w:sdt>
              </w:sdtContent>
            </w:sdt>
            <w:sdt>
              <w:sdtPr>
                <w:alias w:val="2.2 pp."/>
                <w:tag w:val="part_8a484426f8424504b6ecd1152adb3987"/>
                <w:id w:val="624589194"/>
                <w:lock w:val="sdtLocked"/>
              </w:sdtPr>
              <w:sdtEndPr/>
              <w:sdtContent>
                <w:p w14:paraId="60816E62" w14:textId="13AE204C" w:rsidR="004F5675" w:rsidRDefault="00BA7AD8">
                  <w:pPr>
                    <w:tabs>
                      <w:tab w:val="left" w:pos="1276"/>
                    </w:tabs>
                    <w:suppressAutoHyphens/>
                    <w:spacing w:line="360" w:lineRule="auto"/>
                    <w:ind w:firstLine="851"/>
                    <w:jc w:val="both"/>
                    <w:textAlignment w:val="center"/>
                    <w:rPr>
                      <w:color w:val="000000"/>
                      <w:szCs w:val="24"/>
                    </w:rPr>
                  </w:pPr>
                  <w:sdt>
                    <w:sdtPr>
                      <w:alias w:val="Numeris"/>
                      <w:tag w:val="nr_8a484426f8424504b6ecd1152adb3987"/>
                      <w:id w:val="1313451617"/>
                      <w:lock w:val="sdtLocked"/>
                    </w:sdtPr>
                    <w:sdtEndPr/>
                    <w:sdtContent>
                      <w:r w:rsidR="002C548F">
                        <w:rPr>
                          <w:color w:val="000000"/>
                          <w:szCs w:val="24"/>
                        </w:rPr>
                        <w:t>2.2</w:t>
                      </w:r>
                    </w:sdtContent>
                  </w:sdt>
                  <w:r w:rsidR="002C548F">
                    <w:rPr>
                      <w:color w:val="000000"/>
                      <w:szCs w:val="24"/>
                    </w:rPr>
                    <w:t>.</w:t>
                  </w:r>
                  <w:r w:rsidR="002C548F">
                    <w:rPr>
                      <w:color w:val="000000"/>
                      <w:szCs w:val="24"/>
                    </w:rPr>
                    <w:tab/>
                    <w:t>Pakeičiu 3.7 papunktį ir jį išdėstau taip:</w:t>
                  </w:r>
                </w:p>
                <w:sdt>
                  <w:sdtPr>
                    <w:alias w:val="citata"/>
                    <w:tag w:val="part_d2c85e9514f34babb3586dff6c4a7407"/>
                    <w:id w:val="-586770128"/>
                    <w:lock w:val="sdtLocked"/>
                  </w:sdtPr>
                  <w:sdtEndPr/>
                  <w:sdtContent>
                    <w:sdt>
                      <w:sdtPr>
                        <w:alias w:val="3.7 pp."/>
                        <w:tag w:val="part_7d85a5ba0b73464b8ab9c0be0f88f853"/>
                        <w:id w:val="1929151352"/>
                        <w:lock w:val="sdtLocked"/>
                      </w:sdtPr>
                      <w:sdtEndPr/>
                      <w:sdtContent>
                        <w:p w14:paraId="47CD6D2E" w14:textId="7439962C" w:rsidR="004F5675" w:rsidRDefault="002C548F">
                          <w:pPr>
                            <w:suppressAutoHyphens/>
                            <w:spacing w:line="360" w:lineRule="auto"/>
                            <w:ind w:firstLine="851"/>
                            <w:jc w:val="both"/>
                            <w:textAlignment w:val="center"/>
                            <w:rPr>
                              <w:color w:val="000000"/>
                              <w:szCs w:val="24"/>
                            </w:rPr>
                          </w:pPr>
                          <w:r>
                            <w:rPr>
                              <w:color w:val="000000"/>
                              <w:szCs w:val="24"/>
                            </w:rPr>
                            <w:t>„</w:t>
                          </w:r>
                          <w:sdt>
                            <w:sdtPr>
                              <w:alias w:val="Numeris"/>
                              <w:tag w:val="nr_7d85a5ba0b73464b8ab9c0be0f88f853"/>
                              <w:id w:val="665515771"/>
                              <w:lock w:val="sdtLocked"/>
                            </w:sdtPr>
                            <w:sdtEndPr/>
                            <w:sdtContent>
                              <w:r>
                                <w:rPr>
                                  <w:color w:val="000000"/>
                                  <w:szCs w:val="24"/>
                                </w:rPr>
                                <w:t>3.7</w:t>
                              </w:r>
                            </w:sdtContent>
                          </w:sdt>
                          <w:r>
                            <w:rPr>
                              <w:color w:val="000000"/>
                              <w:szCs w:val="24"/>
                            </w:rPr>
                            <w:t xml:space="preserve">. Lietuvos Respublikos vidaus reikalų ministro patvirtintu Viešųjų ir administracinių paslaugų teikimo aprašymų rengimo tvarkos aprašu (toliau – Tvarkos aprašas);“. </w:t>
                          </w:r>
                        </w:p>
                      </w:sdtContent>
                    </w:sdt>
                  </w:sdtContent>
                </w:sdt>
              </w:sdtContent>
            </w:sdt>
            <w:sdt>
              <w:sdtPr>
                <w:alias w:val="2.3 pp."/>
                <w:tag w:val="part_99096f03f2d64299b121ca93e6332895"/>
                <w:id w:val="409193426"/>
                <w:lock w:val="sdtLocked"/>
              </w:sdtPr>
              <w:sdtEndPr/>
              <w:sdtContent>
                <w:p w14:paraId="75AA0B30" w14:textId="627DEB06" w:rsidR="004F5675" w:rsidRDefault="00BA7AD8">
                  <w:pPr>
                    <w:suppressAutoHyphens/>
                    <w:spacing w:line="360" w:lineRule="auto"/>
                    <w:ind w:left="792" w:firstLine="59"/>
                    <w:jc w:val="both"/>
                    <w:textAlignment w:val="center"/>
                    <w:rPr>
                      <w:color w:val="000000"/>
                      <w:szCs w:val="24"/>
                    </w:rPr>
                  </w:pPr>
                  <w:sdt>
                    <w:sdtPr>
                      <w:alias w:val="Numeris"/>
                      <w:tag w:val="nr_99096f03f2d64299b121ca93e6332895"/>
                      <w:id w:val="158742412"/>
                      <w:lock w:val="sdtLocked"/>
                    </w:sdtPr>
                    <w:sdtEndPr/>
                    <w:sdtContent>
                      <w:r w:rsidR="002C548F">
                        <w:rPr>
                          <w:color w:val="000000"/>
                          <w:szCs w:val="24"/>
                        </w:rPr>
                        <w:t>2.3</w:t>
                      </w:r>
                    </w:sdtContent>
                  </w:sdt>
                  <w:r w:rsidR="002C548F">
                    <w:rPr>
                      <w:color w:val="000000"/>
                      <w:szCs w:val="24"/>
                    </w:rPr>
                    <w:t>.</w:t>
                  </w:r>
                  <w:r w:rsidR="002C548F">
                    <w:rPr>
                      <w:color w:val="000000"/>
                      <w:szCs w:val="24"/>
                    </w:rPr>
                    <w:tab/>
                    <w:t>Pakeičiu 4 punktą ir jį išdėstau taip:</w:t>
                  </w:r>
                </w:p>
                <w:sdt>
                  <w:sdtPr>
                    <w:alias w:val="citata"/>
                    <w:tag w:val="part_59fd87808b42470395351bc8f07874e8"/>
                    <w:id w:val="-1512438121"/>
                    <w:lock w:val="sdtLocked"/>
                  </w:sdtPr>
                  <w:sdtEndPr/>
                  <w:sdtContent>
                    <w:sdt>
                      <w:sdtPr>
                        <w:alias w:val="4 p."/>
                        <w:tag w:val="part_d15554fe7d8a4e9b8cdbb9df55ecc53b"/>
                        <w:id w:val="-1911532172"/>
                        <w:lock w:val="sdtLocked"/>
                      </w:sdtPr>
                      <w:sdtEndPr/>
                      <w:sdtContent>
                        <w:p w14:paraId="5CF816A1" w14:textId="43AB93E6" w:rsidR="004F5675" w:rsidRDefault="002C548F">
                          <w:pPr>
                            <w:suppressAutoHyphens/>
                            <w:spacing w:line="360" w:lineRule="auto"/>
                            <w:ind w:firstLine="851"/>
                            <w:jc w:val="both"/>
                            <w:textAlignment w:val="center"/>
                            <w:rPr>
                              <w:color w:val="000000"/>
                              <w:szCs w:val="24"/>
                            </w:rPr>
                          </w:pPr>
                          <w:r>
                            <w:rPr>
                              <w:color w:val="000000"/>
                              <w:szCs w:val="24"/>
                            </w:rPr>
                            <w:t>„</w:t>
                          </w:r>
                          <w:sdt>
                            <w:sdtPr>
                              <w:alias w:val="Numeris"/>
                              <w:tag w:val="nr_d15554fe7d8a4e9b8cdbb9df55ecc53b"/>
                              <w:id w:val="1044263057"/>
                              <w:lock w:val="sdtLocked"/>
                            </w:sdtPr>
                            <w:sdtEndPr/>
                            <w:sdtContent>
                              <w:r>
                                <w:rPr>
                                  <w:color w:val="000000"/>
                                  <w:szCs w:val="24"/>
                                </w:rPr>
                                <w:t>4</w:t>
                              </w:r>
                            </w:sdtContent>
                          </w:sdt>
                          <w:r>
                            <w:rPr>
                              <w:color w:val="000000"/>
                              <w:szCs w:val="24"/>
                            </w:rPr>
                            <w:t xml:space="preserve">. Nuostatuose vartojamos sąvokos atitinka sąvokas, vartojamas Lietuvos Respublikos </w:t>
                          </w:r>
                          <w:r>
                            <w:rPr>
                              <w:rFonts w:eastAsia="Calibri"/>
                              <w:color w:val="000000"/>
                              <w:szCs w:val="24"/>
                            </w:rPr>
                            <w:t>valstybės informacinių išteklių valdymo įstatyme</w:t>
                          </w:r>
                          <w:r>
                            <w:rPr>
                              <w:color w:val="000000"/>
                              <w:szCs w:val="24"/>
                            </w:rPr>
                            <w:t xml:space="preserve">, Lietuvos Respublikos </w:t>
                          </w:r>
                          <w:r>
                            <w:rPr>
                              <w:rFonts w:eastAsia="Calibri"/>
                              <w:color w:val="000000"/>
                              <w:szCs w:val="24"/>
                            </w:rPr>
                            <w:t>viešojo administravimo įstatyme</w:t>
                          </w:r>
                          <w:r>
                            <w:rPr>
                              <w:color w:val="000000"/>
                              <w:szCs w:val="24"/>
                            </w:rPr>
                            <w:t xml:space="preserve">, Lietuvos Respublikos asmens duomenų teisinės apsaugos įstatyme, Lietuvos Respublikos </w:t>
                          </w:r>
                          <w:r>
                            <w:rPr>
                              <w:rFonts w:eastAsia="Calibri"/>
                              <w:color w:val="000000"/>
                              <w:szCs w:val="24"/>
                            </w:rPr>
                            <w:t>paslaugų įstatyme</w:t>
                          </w:r>
                          <w:r>
                            <w:rPr>
                              <w:color w:val="000000"/>
                              <w:szCs w:val="24"/>
                            </w:rPr>
                            <w:t xml:space="preserve"> ir Bendrųjų elektroninės informacijos saugos reikalavimų apraše, patvirtintame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 Bendrųjų elektroninės informacijos saugos reikalavimų aprašas).“</w:t>
                          </w:r>
                        </w:p>
                      </w:sdtContent>
                    </w:sdt>
                  </w:sdtContent>
                </w:sdt>
              </w:sdtContent>
            </w:sdt>
            <w:sdt>
              <w:sdtPr>
                <w:alias w:val="2.4 pp."/>
                <w:tag w:val="part_c547f00a6a364495ad46f3b32643da99"/>
                <w:id w:val="-697232394"/>
                <w:lock w:val="sdtLocked"/>
              </w:sdtPr>
              <w:sdtEndPr/>
              <w:sdtContent>
                <w:p w14:paraId="3BEF3DAC" w14:textId="20FE9A9B" w:rsidR="004F5675" w:rsidRDefault="00BA7AD8">
                  <w:pPr>
                    <w:suppressAutoHyphens/>
                    <w:spacing w:line="360" w:lineRule="auto"/>
                    <w:ind w:left="792" w:firstLine="59"/>
                    <w:jc w:val="both"/>
                    <w:textAlignment w:val="center"/>
                    <w:rPr>
                      <w:color w:val="000000"/>
                      <w:szCs w:val="24"/>
                    </w:rPr>
                  </w:pPr>
                  <w:sdt>
                    <w:sdtPr>
                      <w:alias w:val="Numeris"/>
                      <w:tag w:val="nr_c547f00a6a364495ad46f3b32643da99"/>
                      <w:id w:val="-1316715471"/>
                      <w:lock w:val="sdtLocked"/>
                    </w:sdtPr>
                    <w:sdtEndPr/>
                    <w:sdtContent>
                      <w:r w:rsidR="002C548F">
                        <w:rPr>
                          <w:color w:val="000000"/>
                          <w:szCs w:val="24"/>
                        </w:rPr>
                        <w:t>2.4</w:t>
                      </w:r>
                    </w:sdtContent>
                  </w:sdt>
                  <w:r w:rsidR="002C548F">
                    <w:rPr>
                      <w:color w:val="000000"/>
                      <w:szCs w:val="24"/>
                    </w:rPr>
                    <w:t>.</w:t>
                  </w:r>
                  <w:r w:rsidR="002C548F">
                    <w:rPr>
                      <w:color w:val="000000"/>
                      <w:szCs w:val="24"/>
                    </w:rPr>
                    <w:tab/>
                    <w:t>Pakeičiu 5 punktą ir jį išdėstau taip:</w:t>
                  </w:r>
                </w:p>
                <w:sdt>
                  <w:sdtPr>
                    <w:alias w:val="citata"/>
                    <w:tag w:val="part_b9915d18ee7d4225b4e9033bd635cd8e"/>
                    <w:id w:val="455070736"/>
                    <w:lock w:val="sdtLocked"/>
                  </w:sdtPr>
                  <w:sdtEndPr/>
                  <w:sdtContent>
                    <w:sdt>
                      <w:sdtPr>
                        <w:alias w:val="5 p."/>
                        <w:tag w:val="part_909202dd306d466eb2bb32c934fde7b5"/>
                        <w:id w:val="-2074192841"/>
                        <w:lock w:val="sdtLocked"/>
                      </w:sdtPr>
                      <w:sdtEndPr/>
                      <w:sdtContent>
                        <w:p w14:paraId="7F3AE59A" w14:textId="60430E64" w:rsidR="004F5675" w:rsidRDefault="002C548F">
                          <w:pPr>
                            <w:suppressAutoHyphens/>
                            <w:spacing w:line="360" w:lineRule="auto"/>
                            <w:ind w:firstLine="851"/>
                            <w:jc w:val="both"/>
                            <w:textAlignment w:val="center"/>
                            <w:rPr>
                              <w:color w:val="000000"/>
                              <w:szCs w:val="24"/>
                            </w:rPr>
                          </w:pPr>
                          <w:r>
                            <w:rPr>
                              <w:color w:val="000000"/>
                              <w:szCs w:val="24"/>
                            </w:rPr>
                            <w:t>„</w:t>
                          </w:r>
                          <w:sdt>
                            <w:sdtPr>
                              <w:alias w:val="Numeris"/>
                              <w:tag w:val="nr_909202dd306d466eb2bb32c934fde7b5"/>
                              <w:id w:val="-1261067214"/>
                              <w:lock w:val="sdtLocked"/>
                            </w:sdtPr>
                            <w:sdtEndPr/>
                            <w:sdtContent>
                              <w:r>
                                <w:rPr>
                                  <w:color w:val="000000"/>
                                  <w:szCs w:val="24"/>
                                </w:rPr>
                                <w:t>5</w:t>
                              </w:r>
                            </w:sdtContent>
                          </w:sdt>
                          <w:r>
                            <w:rPr>
                              <w:color w:val="000000"/>
                              <w:szCs w:val="24"/>
                            </w:rPr>
                            <w:t xml:space="preserve">. PASIS tikslas – informacinių technologijų priemonėmis operatyviai ir centralizuotai rinkti bei kaupti viešojo administravimo subjektų teikiamų ir (arba) administruojamų viešųjų ir administracinių paslaugų (toliau – Paslaugos) teikimo aprašymus, informaciją apie Paslaugų teikimo </w:t>
                          </w:r>
                          <w:proofErr w:type="spellStart"/>
                          <w:r>
                            <w:rPr>
                              <w:color w:val="000000"/>
                              <w:szCs w:val="24"/>
                            </w:rPr>
                            <w:t>stebėsenos</w:t>
                          </w:r>
                          <w:proofErr w:type="spellEnd"/>
                          <w:r>
                            <w:rPr>
                              <w:color w:val="000000"/>
                              <w:szCs w:val="24"/>
                            </w:rPr>
                            <w:t xml:space="preserve"> rodiklius (toliau – Rodikliai), sudaryti sąlygas atlikti Paslaugų ir Paslaugų teikimo aprašymų paiešką viešame kataloge.“</w:t>
                          </w:r>
                        </w:p>
                      </w:sdtContent>
                    </w:sdt>
                  </w:sdtContent>
                </w:sdt>
              </w:sdtContent>
            </w:sdt>
            <w:sdt>
              <w:sdtPr>
                <w:alias w:val="2.5 pp."/>
                <w:tag w:val="part_1344e6d43ba14ecbbb9035c85c07275d"/>
                <w:id w:val="-773246659"/>
                <w:lock w:val="sdtLocked"/>
              </w:sdtPr>
              <w:sdtEndPr/>
              <w:sdtContent>
                <w:p w14:paraId="4AD03E2D" w14:textId="1B979367" w:rsidR="004F5675" w:rsidRDefault="00BA7AD8">
                  <w:pPr>
                    <w:suppressAutoHyphens/>
                    <w:spacing w:line="360" w:lineRule="auto"/>
                    <w:ind w:left="792" w:firstLine="59"/>
                    <w:jc w:val="both"/>
                    <w:textAlignment w:val="center"/>
                    <w:rPr>
                      <w:color w:val="000000"/>
                      <w:szCs w:val="24"/>
                    </w:rPr>
                  </w:pPr>
                  <w:sdt>
                    <w:sdtPr>
                      <w:alias w:val="Numeris"/>
                      <w:tag w:val="nr_1344e6d43ba14ecbbb9035c85c07275d"/>
                      <w:id w:val="300510909"/>
                      <w:lock w:val="sdtLocked"/>
                    </w:sdtPr>
                    <w:sdtEndPr/>
                    <w:sdtContent>
                      <w:r w:rsidR="002C548F">
                        <w:rPr>
                          <w:color w:val="000000"/>
                          <w:szCs w:val="24"/>
                        </w:rPr>
                        <w:t>2.5</w:t>
                      </w:r>
                    </w:sdtContent>
                  </w:sdt>
                  <w:r w:rsidR="002C548F">
                    <w:rPr>
                      <w:color w:val="000000"/>
                      <w:szCs w:val="24"/>
                    </w:rPr>
                    <w:t>.</w:t>
                  </w:r>
                  <w:r w:rsidR="002C548F">
                    <w:rPr>
                      <w:color w:val="000000"/>
                      <w:szCs w:val="24"/>
                    </w:rPr>
                    <w:tab/>
                    <w:t>Pakeičiu 7 punktą ir jį išdėstau taip:</w:t>
                  </w:r>
                </w:p>
                <w:sdt>
                  <w:sdtPr>
                    <w:alias w:val="citata"/>
                    <w:tag w:val="part_32fcfcce6c0c4037b53fe561b29c557b"/>
                    <w:id w:val="933250000"/>
                    <w:lock w:val="sdtLocked"/>
                  </w:sdtPr>
                  <w:sdtEndPr/>
                  <w:sdtContent>
                    <w:sdt>
                      <w:sdtPr>
                        <w:alias w:val="7 p."/>
                        <w:tag w:val="part_3e617bf411d949d2a2bce4acab817a87"/>
                        <w:id w:val="1189877848"/>
                        <w:lock w:val="sdtLocked"/>
                      </w:sdtPr>
                      <w:sdtEndPr/>
                      <w:sdtContent>
                        <w:p w14:paraId="382A8C3A" w14:textId="31EE1A25" w:rsidR="004F5675" w:rsidRDefault="002C548F">
                          <w:pPr>
                            <w:tabs>
                              <w:tab w:val="left" w:pos="709"/>
                              <w:tab w:val="left" w:pos="851"/>
                            </w:tabs>
                            <w:suppressAutoHyphens/>
                            <w:spacing w:line="360" w:lineRule="auto"/>
                            <w:ind w:firstLine="851"/>
                            <w:jc w:val="both"/>
                            <w:textAlignment w:val="center"/>
                            <w:rPr>
                              <w:color w:val="000000"/>
                              <w:szCs w:val="24"/>
                            </w:rPr>
                          </w:pPr>
                          <w:r>
                            <w:rPr>
                              <w:color w:val="000000"/>
                              <w:szCs w:val="24"/>
                            </w:rPr>
                            <w:t>„</w:t>
                          </w:r>
                          <w:sdt>
                            <w:sdtPr>
                              <w:alias w:val="Numeris"/>
                              <w:tag w:val="nr_3e617bf411d949d2a2bce4acab817a87"/>
                              <w:id w:val="-1496725926"/>
                              <w:lock w:val="sdtLocked"/>
                            </w:sdtPr>
                            <w:sdtEndPr/>
                            <w:sdtContent>
                              <w:r>
                                <w:rPr>
                                  <w:color w:val="000000"/>
                                  <w:szCs w:val="24"/>
                                </w:rPr>
                                <w:t>7</w:t>
                              </w:r>
                            </w:sdtContent>
                          </w:sdt>
                          <w:r>
                            <w:rPr>
                              <w:color w:val="000000"/>
                              <w:szCs w:val="24"/>
                            </w:rPr>
                            <w:t>. PASIS uždaviniai:</w:t>
                          </w:r>
                        </w:p>
                        <w:sdt>
                          <w:sdtPr>
                            <w:alias w:val="7.1 pp."/>
                            <w:tag w:val="part_139ef74605d5482d8e036b0651532a96"/>
                            <w:id w:val="1268125558"/>
                            <w:lock w:val="sdtLocked"/>
                          </w:sdtPr>
                          <w:sdtEndPr/>
                          <w:sdtContent>
                            <w:p w14:paraId="53527140" w14:textId="1887F6FF" w:rsidR="004F5675" w:rsidRDefault="00BA7AD8">
                              <w:pPr>
                                <w:tabs>
                                  <w:tab w:val="left" w:pos="709"/>
                                  <w:tab w:val="left" w:pos="851"/>
                                </w:tabs>
                                <w:suppressAutoHyphens/>
                                <w:spacing w:line="360" w:lineRule="auto"/>
                                <w:ind w:firstLine="851"/>
                                <w:jc w:val="both"/>
                                <w:textAlignment w:val="center"/>
                                <w:rPr>
                                  <w:color w:val="000000"/>
                                  <w:szCs w:val="24"/>
                                </w:rPr>
                              </w:pPr>
                              <w:sdt>
                                <w:sdtPr>
                                  <w:alias w:val="Numeris"/>
                                  <w:tag w:val="nr_139ef74605d5482d8e036b0651532a96"/>
                                  <w:id w:val="-572353075"/>
                                  <w:lock w:val="sdtLocked"/>
                                </w:sdtPr>
                                <w:sdtEndPr/>
                                <w:sdtContent>
                                  <w:r w:rsidR="002C548F">
                                    <w:rPr>
                                      <w:color w:val="000000"/>
                                      <w:szCs w:val="24"/>
                                    </w:rPr>
                                    <w:t>7.1</w:t>
                                  </w:r>
                                </w:sdtContent>
                              </w:sdt>
                              <w:r w:rsidR="002C548F">
                                <w:rPr>
                                  <w:color w:val="000000"/>
                                  <w:szCs w:val="24"/>
                                </w:rPr>
                                <w:t>. automatizuotu būdu rinkti ir kaupti Paslaugų teikimo aprašymus, Paslaugų aprašymų duomenis (toliau – duomenys apie Paslaugas) užtikrinant Paslaugų ir jų teikimo aprašymų paiešką viešame kataloge;</w:t>
                              </w:r>
                            </w:p>
                          </w:sdtContent>
                        </w:sdt>
                        <w:sdt>
                          <w:sdtPr>
                            <w:alias w:val="7.2 pp."/>
                            <w:tag w:val="part_4662030b53ec4d7da16c01a576ad3468"/>
                            <w:id w:val="686789960"/>
                            <w:lock w:val="sdtLocked"/>
                          </w:sdtPr>
                          <w:sdtEndPr/>
                          <w:sdtContent>
                            <w:p w14:paraId="1CCF7879" w14:textId="382D229D" w:rsidR="004F5675" w:rsidRDefault="00BA7AD8">
                              <w:pPr>
                                <w:tabs>
                                  <w:tab w:val="left" w:pos="0"/>
                                  <w:tab w:val="left" w:pos="709"/>
                                  <w:tab w:val="left" w:pos="851"/>
                                </w:tabs>
                                <w:suppressAutoHyphens/>
                                <w:spacing w:line="360" w:lineRule="auto"/>
                                <w:ind w:firstLine="851"/>
                                <w:jc w:val="both"/>
                                <w:textAlignment w:val="center"/>
                                <w:rPr>
                                  <w:color w:val="000000"/>
                                  <w:szCs w:val="24"/>
                                </w:rPr>
                              </w:pPr>
                              <w:sdt>
                                <w:sdtPr>
                                  <w:alias w:val="Numeris"/>
                                  <w:tag w:val="nr_4662030b53ec4d7da16c01a576ad3468"/>
                                  <w:id w:val="1685632356"/>
                                  <w:lock w:val="sdtLocked"/>
                                </w:sdtPr>
                                <w:sdtEndPr/>
                                <w:sdtContent>
                                  <w:r w:rsidR="002C548F">
                                    <w:rPr>
                                      <w:color w:val="000000"/>
                                      <w:szCs w:val="24"/>
                                    </w:rPr>
                                    <w:t>7.2</w:t>
                                  </w:r>
                                </w:sdtContent>
                              </w:sdt>
                              <w:r w:rsidR="002C548F">
                                <w:rPr>
                                  <w:color w:val="000000"/>
                                  <w:szCs w:val="24"/>
                                </w:rPr>
                                <w:t xml:space="preserve">. automatizuotu būdu rinkti ir kaupti duomenis apie Rodiklius, užtikrinant jų analizę Paslaugų teikimo kokybės įvertinimo bei tobulinimo tikslais.“ </w:t>
                              </w:r>
                            </w:p>
                          </w:sdtContent>
                        </w:sdt>
                      </w:sdtContent>
                    </w:sdt>
                  </w:sdtContent>
                </w:sdt>
              </w:sdtContent>
            </w:sdt>
            <w:sdt>
              <w:sdtPr>
                <w:alias w:val="2.6 pp."/>
                <w:tag w:val="part_7f5e2f3b718a476eb99bd8fbcbcbff4c"/>
                <w:id w:val="519431453"/>
                <w:lock w:val="sdtLocked"/>
              </w:sdtPr>
              <w:sdtEndPr/>
              <w:sdtContent>
                <w:p w14:paraId="14D07CF1" w14:textId="55077EC8" w:rsidR="004F5675" w:rsidRDefault="00BA7AD8">
                  <w:pPr>
                    <w:suppressAutoHyphens/>
                    <w:spacing w:line="360" w:lineRule="auto"/>
                    <w:ind w:left="792" w:firstLine="59"/>
                    <w:jc w:val="both"/>
                    <w:textAlignment w:val="center"/>
                    <w:rPr>
                      <w:color w:val="000000"/>
                      <w:szCs w:val="24"/>
                    </w:rPr>
                  </w:pPr>
                  <w:sdt>
                    <w:sdtPr>
                      <w:alias w:val="Numeris"/>
                      <w:tag w:val="nr_7f5e2f3b718a476eb99bd8fbcbcbff4c"/>
                      <w:id w:val="1315841925"/>
                      <w:lock w:val="sdtLocked"/>
                    </w:sdtPr>
                    <w:sdtEndPr/>
                    <w:sdtContent>
                      <w:r w:rsidR="002C548F">
                        <w:rPr>
                          <w:color w:val="000000"/>
                          <w:szCs w:val="24"/>
                        </w:rPr>
                        <w:t>2.6</w:t>
                      </w:r>
                    </w:sdtContent>
                  </w:sdt>
                  <w:r w:rsidR="002C548F">
                    <w:rPr>
                      <w:color w:val="000000"/>
                      <w:szCs w:val="24"/>
                    </w:rPr>
                    <w:t>.</w:t>
                  </w:r>
                  <w:r w:rsidR="002C548F">
                    <w:rPr>
                      <w:color w:val="000000"/>
                      <w:szCs w:val="24"/>
                    </w:rPr>
                    <w:tab/>
                    <w:t>Pakeičiu 8 punktą ir jį išdėstau taip:</w:t>
                  </w:r>
                </w:p>
                <w:sdt>
                  <w:sdtPr>
                    <w:alias w:val="citata"/>
                    <w:tag w:val="part_88778055bcde45249bc5e1c27ac57d8c"/>
                    <w:id w:val="1210297786"/>
                    <w:lock w:val="sdtLocked"/>
                  </w:sdtPr>
                  <w:sdtEndPr/>
                  <w:sdtContent>
                    <w:sdt>
                      <w:sdtPr>
                        <w:alias w:val="8 p."/>
                        <w:tag w:val="part_dfa5919fa0ee4a7ab26e7c99370f8258"/>
                        <w:id w:val="-634874098"/>
                        <w:lock w:val="sdtLocked"/>
                      </w:sdtPr>
                      <w:sdtEndPr/>
                      <w:sdtContent>
                        <w:p w14:paraId="31D0C778" w14:textId="22E7FD00" w:rsidR="004F5675" w:rsidRDefault="002C548F">
                          <w:pPr>
                            <w:suppressAutoHyphens/>
                            <w:spacing w:line="360" w:lineRule="auto"/>
                            <w:ind w:firstLine="851"/>
                            <w:jc w:val="both"/>
                            <w:textAlignment w:val="center"/>
                            <w:rPr>
                              <w:color w:val="000000"/>
                              <w:szCs w:val="24"/>
                            </w:rPr>
                          </w:pPr>
                          <w:r>
                            <w:rPr>
                              <w:color w:val="000000"/>
                              <w:szCs w:val="24"/>
                            </w:rPr>
                            <w:t>„</w:t>
                          </w:r>
                          <w:sdt>
                            <w:sdtPr>
                              <w:alias w:val="Numeris"/>
                              <w:tag w:val="nr_dfa5919fa0ee4a7ab26e7c99370f8258"/>
                              <w:id w:val="1496834020"/>
                              <w:lock w:val="sdtLocked"/>
                            </w:sdtPr>
                            <w:sdtEndPr/>
                            <w:sdtContent>
                              <w:r>
                                <w:rPr>
                                  <w:color w:val="000000"/>
                                  <w:szCs w:val="24"/>
                                </w:rPr>
                                <w:t>8</w:t>
                              </w:r>
                            </w:sdtContent>
                          </w:sdt>
                          <w:r>
                            <w:rPr>
                              <w:color w:val="000000"/>
                              <w:szCs w:val="24"/>
                            </w:rPr>
                            <w:t>. PASIS funkcijos:</w:t>
                          </w:r>
                        </w:p>
                        <w:sdt>
                          <w:sdtPr>
                            <w:alias w:val="8.1 pp."/>
                            <w:tag w:val="part_441be454dd404998af3bed2e554e01b7"/>
                            <w:id w:val="-1495493010"/>
                            <w:lock w:val="sdtLocked"/>
                          </w:sdtPr>
                          <w:sdtEndPr/>
                          <w:sdtContent>
                            <w:p w14:paraId="27E8A3FE" w14:textId="3695A885" w:rsidR="004F5675" w:rsidRDefault="00BA7AD8">
                              <w:pPr>
                                <w:suppressAutoHyphens/>
                                <w:spacing w:line="360" w:lineRule="auto"/>
                                <w:ind w:firstLine="851"/>
                                <w:jc w:val="both"/>
                                <w:textAlignment w:val="center"/>
                                <w:rPr>
                                  <w:color w:val="000000"/>
                                  <w:szCs w:val="24"/>
                                </w:rPr>
                              </w:pPr>
                              <w:sdt>
                                <w:sdtPr>
                                  <w:alias w:val="Numeris"/>
                                  <w:tag w:val="nr_441be454dd404998af3bed2e554e01b7"/>
                                  <w:id w:val="-2037178744"/>
                                  <w:lock w:val="sdtLocked"/>
                                </w:sdtPr>
                                <w:sdtEndPr/>
                                <w:sdtContent>
                                  <w:r w:rsidR="002C548F">
                                    <w:rPr>
                                      <w:color w:val="000000"/>
                                      <w:szCs w:val="24"/>
                                    </w:rPr>
                                    <w:t>8.1</w:t>
                                  </w:r>
                                </w:sdtContent>
                              </w:sdt>
                              <w:r w:rsidR="002C548F">
                                <w:rPr>
                                  <w:color w:val="000000"/>
                                  <w:szCs w:val="24"/>
                                </w:rPr>
                                <w:t>. tvarkyti Paslaugų teikimo aprašymus bei duomenis apie Paslaugas ir Rodiklius;</w:t>
                              </w:r>
                            </w:p>
                          </w:sdtContent>
                        </w:sdt>
                        <w:sdt>
                          <w:sdtPr>
                            <w:alias w:val="8.2 pp."/>
                            <w:tag w:val="part_d8b2897529cc43dc9000dee9c84f6d04"/>
                            <w:id w:val="-1045832517"/>
                            <w:lock w:val="sdtLocked"/>
                          </w:sdtPr>
                          <w:sdtEndPr/>
                          <w:sdtContent>
                            <w:p w14:paraId="4145C137" w14:textId="40570CDB" w:rsidR="004F5675" w:rsidRDefault="00BA7AD8">
                              <w:pPr>
                                <w:suppressAutoHyphens/>
                                <w:spacing w:line="360" w:lineRule="auto"/>
                                <w:ind w:firstLine="851"/>
                                <w:jc w:val="both"/>
                                <w:textAlignment w:val="center"/>
                                <w:rPr>
                                  <w:color w:val="000000"/>
                                  <w:szCs w:val="24"/>
                                </w:rPr>
                              </w:pPr>
                              <w:sdt>
                                <w:sdtPr>
                                  <w:alias w:val="Numeris"/>
                                  <w:tag w:val="nr_d8b2897529cc43dc9000dee9c84f6d04"/>
                                  <w:id w:val="1386371048"/>
                                  <w:lock w:val="sdtLocked"/>
                                </w:sdtPr>
                                <w:sdtEndPr/>
                                <w:sdtContent>
                                  <w:r w:rsidR="002C548F">
                                    <w:rPr>
                                      <w:color w:val="000000"/>
                                      <w:szCs w:val="24"/>
                                    </w:rPr>
                                    <w:t>8.2</w:t>
                                  </w:r>
                                </w:sdtContent>
                              </w:sdt>
                              <w:r w:rsidR="002C548F">
                                <w:rPr>
                                  <w:color w:val="000000"/>
                                  <w:szCs w:val="24"/>
                                </w:rPr>
                                <w:t>. atlikti duomenų apie Paslaugas ir Rodiklius analizę;</w:t>
                              </w:r>
                            </w:p>
                          </w:sdtContent>
                        </w:sdt>
                        <w:sdt>
                          <w:sdtPr>
                            <w:alias w:val="8.3 pp."/>
                            <w:tag w:val="part_df0b54cf07894d54a3137ff5e695a976"/>
                            <w:id w:val="1650239646"/>
                            <w:lock w:val="sdtLocked"/>
                          </w:sdtPr>
                          <w:sdtEndPr/>
                          <w:sdtContent>
                            <w:p w14:paraId="3C7D841D" w14:textId="7CD832A1" w:rsidR="004F5675" w:rsidRDefault="00BA7AD8">
                              <w:pPr>
                                <w:suppressAutoHyphens/>
                                <w:spacing w:line="360" w:lineRule="auto"/>
                                <w:ind w:firstLine="851"/>
                                <w:jc w:val="both"/>
                                <w:textAlignment w:val="center"/>
                                <w:rPr>
                                  <w:color w:val="000000"/>
                                  <w:szCs w:val="24"/>
                                </w:rPr>
                              </w:pPr>
                              <w:sdt>
                                <w:sdtPr>
                                  <w:alias w:val="Numeris"/>
                                  <w:tag w:val="nr_df0b54cf07894d54a3137ff5e695a976"/>
                                  <w:id w:val="1237206766"/>
                                  <w:lock w:val="sdtLocked"/>
                                </w:sdtPr>
                                <w:sdtEndPr/>
                                <w:sdtContent>
                                  <w:r w:rsidR="002C548F">
                                    <w:rPr>
                                      <w:color w:val="000000"/>
                                      <w:szCs w:val="24"/>
                                    </w:rPr>
                                    <w:t>8.3</w:t>
                                  </w:r>
                                </w:sdtContent>
                              </w:sdt>
                              <w:r w:rsidR="002C548F">
                                <w:rPr>
                                  <w:color w:val="000000"/>
                                  <w:szCs w:val="24"/>
                                </w:rPr>
                                <w:t>. formuoti ataskaitas apie Paslaugas, Paslaugų teikimo aprašymus ir Rodiklius, taip pat kitas ataskaitas;</w:t>
                              </w:r>
                            </w:p>
                          </w:sdtContent>
                        </w:sdt>
                        <w:sdt>
                          <w:sdtPr>
                            <w:alias w:val="8.4 pp."/>
                            <w:tag w:val="part_fb0c265d9fa24b6dab69ff9ba0175475"/>
                            <w:id w:val="459538048"/>
                            <w:lock w:val="sdtLocked"/>
                          </w:sdtPr>
                          <w:sdtEndPr/>
                          <w:sdtContent>
                            <w:p w14:paraId="34BD47DB" w14:textId="3FB7D206" w:rsidR="004F5675" w:rsidRDefault="00BA7AD8">
                              <w:pPr>
                                <w:suppressAutoHyphens/>
                                <w:spacing w:line="360" w:lineRule="auto"/>
                                <w:ind w:firstLine="851"/>
                                <w:jc w:val="both"/>
                                <w:textAlignment w:val="center"/>
                                <w:rPr>
                                  <w:color w:val="000000"/>
                                  <w:szCs w:val="24"/>
                                </w:rPr>
                              </w:pPr>
                              <w:sdt>
                                <w:sdtPr>
                                  <w:alias w:val="Numeris"/>
                                  <w:tag w:val="nr_fb0c265d9fa24b6dab69ff9ba0175475"/>
                                  <w:id w:val="590676914"/>
                                  <w:lock w:val="sdtLocked"/>
                                </w:sdtPr>
                                <w:sdtEndPr/>
                                <w:sdtContent>
                                  <w:r w:rsidR="002C548F">
                                    <w:rPr>
                                      <w:color w:val="000000"/>
                                      <w:szCs w:val="24"/>
                                    </w:rPr>
                                    <w:t>8.4</w:t>
                                  </w:r>
                                </w:sdtContent>
                              </w:sdt>
                              <w:r w:rsidR="002C548F">
                                <w:rPr>
                                  <w:color w:val="000000"/>
                                  <w:szCs w:val="24"/>
                                </w:rPr>
                                <w:t xml:space="preserve">. skelbti Paslaugų, Paslaugų teikimo aprašymų, Rodiklių duomenis, kitus Paslaugų </w:t>
                              </w:r>
                              <w:proofErr w:type="spellStart"/>
                              <w:r w:rsidR="002C548F">
                                <w:rPr>
                                  <w:color w:val="000000"/>
                                  <w:szCs w:val="24"/>
                                </w:rPr>
                                <w:t>stebėsenos</w:t>
                              </w:r>
                              <w:proofErr w:type="spellEnd"/>
                              <w:r w:rsidR="002C548F">
                                <w:rPr>
                                  <w:color w:val="000000"/>
                                  <w:szCs w:val="24"/>
                                </w:rPr>
                                <w:t xml:space="preserve"> duomenis, užtikrinti jų paiešką.“</w:t>
                              </w:r>
                            </w:p>
                          </w:sdtContent>
                        </w:sdt>
                      </w:sdtContent>
                    </w:sdt>
                  </w:sdtContent>
                </w:sdt>
              </w:sdtContent>
            </w:sdt>
            <w:sdt>
              <w:sdtPr>
                <w:alias w:val="2.7 pp."/>
                <w:tag w:val="part_0d1f911a703041548d89fe86dac0077e"/>
                <w:id w:val="2099986695"/>
                <w:lock w:val="sdtLocked"/>
              </w:sdtPr>
              <w:sdtEndPr/>
              <w:sdtContent>
                <w:p w14:paraId="64084D06" w14:textId="7BFEB0D4" w:rsidR="004F5675" w:rsidRDefault="00BA7AD8">
                  <w:pPr>
                    <w:tabs>
                      <w:tab w:val="left" w:pos="1276"/>
                    </w:tabs>
                    <w:suppressAutoHyphens/>
                    <w:spacing w:line="360" w:lineRule="auto"/>
                    <w:ind w:firstLine="851"/>
                    <w:jc w:val="both"/>
                    <w:textAlignment w:val="center"/>
                    <w:rPr>
                      <w:color w:val="000000"/>
                      <w:szCs w:val="24"/>
                    </w:rPr>
                  </w:pPr>
                  <w:sdt>
                    <w:sdtPr>
                      <w:alias w:val="Numeris"/>
                      <w:tag w:val="nr_0d1f911a703041548d89fe86dac0077e"/>
                      <w:id w:val="134771397"/>
                      <w:lock w:val="sdtLocked"/>
                    </w:sdtPr>
                    <w:sdtEndPr/>
                    <w:sdtContent>
                      <w:r w:rsidR="002C548F">
                        <w:rPr>
                          <w:color w:val="000000"/>
                          <w:szCs w:val="24"/>
                        </w:rPr>
                        <w:t>2.7</w:t>
                      </w:r>
                    </w:sdtContent>
                  </w:sdt>
                  <w:r w:rsidR="002C548F">
                    <w:rPr>
                      <w:color w:val="000000"/>
                      <w:szCs w:val="24"/>
                    </w:rPr>
                    <w:t>.</w:t>
                  </w:r>
                  <w:r w:rsidR="002C548F">
                    <w:rPr>
                      <w:color w:val="000000"/>
                      <w:szCs w:val="24"/>
                    </w:rPr>
                    <w:tab/>
                    <w:t>Pakeičiu 17.4.1 papunktį ir jį išdėstau taip:</w:t>
                  </w:r>
                </w:p>
                <w:sdt>
                  <w:sdtPr>
                    <w:alias w:val="citata"/>
                    <w:tag w:val="part_cf20d2f376344c93bd1a2fbb3e735489"/>
                    <w:id w:val="2034606754"/>
                    <w:lock w:val="sdtLocked"/>
                  </w:sdtPr>
                  <w:sdtEndPr/>
                  <w:sdtContent>
                    <w:sdt>
                      <w:sdtPr>
                        <w:alias w:val="17.4.1 pp."/>
                        <w:tag w:val="part_ab7da6d6a4a24369b8addfea36a0c20a"/>
                        <w:id w:val="1920980048"/>
                        <w:lock w:val="sdtLocked"/>
                      </w:sdtPr>
                      <w:sdtEndPr/>
                      <w:sdtContent>
                        <w:p w14:paraId="0C4B590E" w14:textId="078C0EA3" w:rsidR="004F5675" w:rsidRDefault="002C548F">
                          <w:pPr>
                            <w:suppressAutoHyphens/>
                            <w:spacing w:line="360" w:lineRule="auto"/>
                            <w:ind w:firstLine="851"/>
                            <w:jc w:val="both"/>
                            <w:textAlignment w:val="center"/>
                            <w:rPr>
                              <w:color w:val="000000"/>
                              <w:szCs w:val="24"/>
                            </w:rPr>
                          </w:pPr>
                          <w:r>
                            <w:rPr>
                              <w:color w:val="000000"/>
                              <w:szCs w:val="24"/>
                            </w:rPr>
                            <w:t>„</w:t>
                          </w:r>
                          <w:sdt>
                            <w:sdtPr>
                              <w:alias w:val="Numeris"/>
                              <w:tag w:val="nr_ab7da6d6a4a24369b8addfea36a0c20a"/>
                              <w:id w:val="1170063442"/>
                              <w:lock w:val="sdtLocked"/>
                            </w:sdtPr>
                            <w:sdtEndPr/>
                            <w:sdtContent>
                              <w:r>
                                <w:rPr>
                                  <w:color w:val="000000"/>
                                  <w:szCs w:val="24"/>
                                </w:rPr>
                                <w:t>17.4.1</w:t>
                              </w:r>
                            </w:sdtContent>
                          </w:sdt>
                          <w:r>
                            <w:rPr>
                              <w:color w:val="000000"/>
                              <w:szCs w:val="24"/>
                            </w:rPr>
                            <w:t xml:space="preserve">. duomenų apie Paslaugas grupavimas, taip pat šių duomenų, Paslaugų teikimo aprašymų ir Paslaugų </w:t>
                          </w:r>
                          <w:proofErr w:type="spellStart"/>
                          <w:r>
                            <w:rPr>
                              <w:color w:val="000000"/>
                              <w:szCs w:val="24"/>
                            </w:rPr>
                            <w:t>stebėsenos</w:t>
                          </w:r>
                          <w:proofErr w:type="spellEnd"/>
                          <w:r>
                            <w:rPr>
                              <w:color w:val="000000"/>
                              <w:szCs w:val="24"/>
                            </w:rPr>
                            <w:t xml:space="preserve"> duomenų paieškos užtikrinimas;“.</w:t>
                          </w:r>
                        </w:p>
                      </w:sdtContent>
                    </w:sdt>
                  </w:sdtContent>
                </w:sdt>
              </w:sdtContent>
            </w:sdt>
            <w:sdt>
              <w:sdtPr>
                <w:alias w:val="2.8 pp."/>
                <w:tag w:val="part_ad7f9c1a074a4d82a0bdb2f65b646973"/>
                <w:id w:val="-510448742"/>
                <w:lock w:val="sdtLocked"/>
              </w:sdtPr>
              <w:sdtEndPr/>
              <w:sdtContent>
                <w:p w14:paraId="552DF840" w14:textId="7C4B9E23" w:rsidR="004F5675" w:rsidRDefault="00BA7AD8">
                  <w:pPr>
                    <w:tabs>
                      <w:tab w:val="left" w:pos="1276"/>
                    </w:tabs>
                    <w:suppressAutoHyphens/>
                    <w:spacing w:line="360" w:lineRule="auto"/>
                    <w:ind w:firstLine="851"/>
                    <w:jc w:val="both"/>
                    <w:textAlignment w:val="center"/>
                    <w:rPr>
                      <w:color w:val="000000"/>
                      <w:szCs w:val="24"/>
                    </w:rPr>
                  </w:pPr>
                  <w:sdt>
                    <w:sdtPr>
                      <w:alias w:val="Numeris"/>
                      <w:tag w:val="nr_ad7f9c1a074a4d82a0bdb2f65b646973"/>
                      <w:id w:val="-291744401"/>
                      <w:lock w:val="sdtLocked"/>
                    </w:sdtPr>
                    <w:sdtEndPr/>
                    <w:sdtContent>
                      <w:r w:rsidR="002C548F">
                        <w:rPr>
                          <w:color w:val="000000"/>
                          <w:szCs w:val="24"/>
                        </w:rPr>
                        <w:t>2.8</w:t>
                      </w:r>
                    </w:sdtContent>
                  </w:sdt>
                  <w:r w:rsidR="002C548F">
                    <w:rPr>
                      <w:color w:val="000000"/>
                      <w:szCs w:val="24"/>
                    </w:rPr>
                    <w:t>.</w:t>
                  </w:r>
                  <w:r w:rsidR="002C548F">
                    <w:rPr>
                      <w:color w:val="000000"/>
                      <w:szCs w:val="24"/>
                    </w:rPr>
                    <w:tab/>
                    <w:t>Pakeičiu 18 punktą ir jį išdėstau taip:</w:t>
                  </w:r>
                </w:p>
                <w:sdt>
                  <w:sdtPr>
                    <w:alias w:val="citata"/>
                    <w:tag w:val="part_484b8bb696b643e48b822d9a906447e5"/>
                    <w:id w:val="198365237"/>
                    <w:lock w:val="sdtLocked"/>
                  </w:sdtPr>
                  <w:sdtEndPr/>
                  <w:sdtContent>
                    <w:sdt>
                      <w:sdtPr>
                        <w:alias w:val="18 p."/>
                        <w:tag w:val="part_963fcd7cf42549baa4728e5371936860"/>
                        <w:id w:val="1846365311"/>
                        <w:lock w:val="sdtLocked"/>
                      </w:sdtPr>
                      <w:sdtEndPr/>
                      <w:sdtContent>
                        <w:p w14:paraId="6A1CC2E7" w14:textId="451FD965" w:rsidR="004F5675" w:rsidRDefault="002C548F">
                          <w:pPr>
                            <w:suppressAutoHyphens/>
                            <w:spacing w:line="360" w:lineRule="auto"/>
                            <w:ind w:firstLine="851"/>
                            <w:jc w:val="both"/>
                            <w:textAlignment w:val="center"/>
                            <w:rPr>
                              <w:color w:val="000000"/>
                              <w:szCs w:val="24"/>
                            </w:rPr>
                          </w:pPr>
                          <w:r>
                            <w:rPr>
                              <w:color w:val="000000"/>
                              <w:szCs w:val="24"/>
                            </w:rPr>
                            <w:t>„</w:t>
                          </w:r>
                          <w:sdt>
                            <w:sdtPr>
                              <w:alias w:val="Numeris"/>
                              <w:tag w:val="nr_963fcd7cf42549baa4728e5371936860"/>
                              <w:id w:val="-592865254"/>
                              <w:lock w:val="sdtLocked"/>
                            </w:sdtPr>
                            <w:sdtEndPr/>
                            <w:sdtContent>
                              <w:r>
                                <w:rPr>
                                  <w:color w:val="000000"/>
                                  <w:szCs w:val="24"/>
                                </w:rPr>
                                <w:t>18</w:t>
                              </w:r>
                            </w:sdtContent>
                          </w:sdt>
                          <w:r>
                            <w:rPr>
                              <w:color w:val="000000"/>
                              <w:szCs w:val="24"/>
                            </w:rPr>
                            <w:t xml:space="preserve">. Paslaugų teikimo aprašymai, duomenys apie Paslaugas ir Paslaugų </w:t>
                          </w:r>
                          <w:proofErr w:type="spellStart"/>
                          <w:r>
                            <w:rPr>
                              <w:color w:val="000000"/>
                              <w:szCs w:val="24"/>
                            </w:rPr>
                            <w:t>stebėsenos</w:t>
                          </w:r>
                          <w:proofErr w:type="spellEnd"/>
                          <w:r>
                            <w:rPr>
                              <w:color w:val="000000"/>
                              <w:szCs w:val="24"/>
                            </w:rPr>
                            <w:t xml:space="preserve"> duomenys yra</w:t>
                          </w:r>
                          <w:r>
                            <w:rPr>
                              <w:b/>
                              <w:bCs/>
                              <w:color w:val="000000"/>
                              <w:szCs w:val="24"/>
                            </w:rPr>
                            <w:t xml:space="preserve"> </w:t>
                          </w:r>
                          <w:r>
                            <w:rPr>
                              <w:color w:val="000000"/>
                              <w:szCs w:val="24"/>
                            </w:rPr>
                            <w:t>vieši</w:t>
                          </w:r>
                          <w:r>
                            <w:rPr>
                              <w:b/>
                              <w:bCs/>
                              <w:color w:val="000000"/>
                              <w:szCs w:val="24"/>
                            </w:rPr>
                            <w:t xml:space="preserve"> </w:t>
                          </w:r>
                          <w:r>
                            <w:rPr>
                              <w:color w:val="000000"/>
                              <w:szCs w:val="24"/>
                            </w:rPr>
                            <w:t>ir</w:t>
                          </w:r>
                          <w:r>
                            <w:rPr>
                              <w:b/>
                              <w:bCs/>
                              <w:color w:val="000000"/>
                              <w:szCs w:val="24"/>
                            </w:rPr>
                            <w:t xml:space="preserve"> </w:t>
                          </w:r>
                          <w:r>
                            <w:rPr>
                              <w:color w:val="000000"/>
                              <w:szCs w:val="24"/>
                            </w:rPr>
                            <w:t>neatlygintinai teikiami institucijoms, kitiems juridiniams ir fiziniams asmenims (toliau – duomenų gavėjai) interaktyviuoju būdu, suteikiant galimybę juos peržiūrėti PASIS interneto svetainėje, taip pat pateikiant juos raštu, žodžiu ir (arba) elektroninių ryšių priemonėmis. Asmens duomenys teikiami Lietuvos Respublikos asmens duomenų teisinės apsaugos įstatymo nustatyta tvarka.“</w:t>
                          </w:r>
                        </w:p>
                      </w:sdtContent>
                    </w:sdt>
                  </w:sdtContent>
                </w:sdt>
              </w:sdtContent>
            </w:sdt>
            <w:sdt>
              <w:sdtPr>
                <w:alias w:val="2.9 pp."/>
                <w:tag w:val="part_ade1e3922fab4c67b3c2d6b93546f4f5"/>
                <w:id w:val="1919666489"/>
                <w:lock w:val="sdtLocked"/>
              </w:sdtPr>
              <w:sdtEndPr/>
              <w:sdtContent>
                <w:p w14:paraId="7DB304BC" w14:textId="0F1D90E0" w:rsidR="004F5675" w:rsidRDefault="00BA7AD8">
                  <w:pPr>
                    <w:tabs>
                      <w:tab w:val="left" w:pos="1276"/>
                    </w:tabs>
                    <w:suppressAutoHyphens/>
                    <w:spacing w:line="360" w:lineRule="auto"/>
                    <w:ind w:firstLine="851"/>
                    <w:jc w:val="both"/>
                    <w:textAlignment w:val="center"/>
                    <w:rPr>
                      <w:color w:val="000000"/>
                      <w:szCs w:val="24"/>
                    </w:rPr>
                  </w:pPr>
                  <w:sdt>
                    <w:sdtPr>
                      <w:alias w:val="Numeris"/>
                      <w:tag w:val="nr_ade1e3922fab4c67b3c2d6b93546f4f5"/>
                      <w:id w:val="-89472739"/>
                      <w:lock w:val="sdtLocked"/>
                    </w:sdtPr>
                    <w:sdtEndPr/>
                    <w:sdtContent>
                      <w:r w:rsidR="002C548F">
                        <w:rPr>
                          <w:color w:val="000000"/>
                          <w:szCs w:val="24"/>
                        </w:rPr>
                        <w:t>2.9</w:t>
                      </w:r>
                    </w:sdtContent>
                  </w:sdt>
                  <w:r w:rsidR="002C548F">
                    <w:rPr>
                      <w:color w:val="000000"/>
                      <w:szCs w:val="24"/>
                    </w:rPr>
                    <w:t>.</w:t>
                  </w:r>
                  <w:r w:rsidR="002C548F">
                    <w:rPr>
                      <w:color w:val="000000"/>
                      <w:szCs w:val="24"/>
                    </w:rPr>
                    <w:tab/>
                    <w:t>Pakeičiu 19.1 papunktį ir jį išdėstau taip:</w:t>
                  </w:r>
                </w:p>
                <w:sdt>
                  <w:sdtPr>
                    <w:alias w:val="citata"/>
                    <w:tag w:val="part_a7cbc676266f47389ae371c4558b7a8e"/>
                    <w:id w:val="289876619"/>
                    <w:lock w:val="sdtLocked"/>
                  </w:sdtPr>
                  <w:sdtEndPr/>
                  <w:sdtContent>
                    <w:sdt>
                      <w:sdtPr>
                        <w:alias w:val="19.1 pp."/>
                        <w:tag w:val="part_55331d819f444e69b4cf70d669e5e774"/>
                        <w:id w:val="1038782754"/>
                        <w:lock w:val="sdtLocked"/>
                      </w:sdtPr>
                      <w:sdtEndPr/>
                      <w:sdtContent>
                        <w:p w14:paraId="6C6E168B" w14:textId="231A43CE" w:rsidR="004F5675" w:rsidRDefault="002C548F">
                          <w:pPr>
                            <w:suppressAutoHyphens/>
                            <w:spacing w:line="360" w:lineRule="auto"/>
                            <w:ind w:firstLine="851"/>
                            <w:jc w:val="both"/>
                            <w:textAlignment w:val="center"/>
                            <w:rPr>
                              <w:color w:val="000000"/>
                              <w:szCs w:val="24"/>
                            </w:rPr>
                          </w:pPr>
                          <w:r>
                            <w:rPr>
                              <w:color w:val="000000"/>
                              <w:szCs w:val="24"/>
                            </w:rPr>
                            <w:t>„</w:t>
                          </w:r>
                          <w:sdt>
                            <w:sdtPr>
                              <w:alias w:val="Numeris"/>
                              <w:tag w:val="nr_55331d819f444e69b4cf70d669e5e774"/>
                              <w:id w:val="-681127327"/>
                              <w:lock w:val="sdtLocked"/>
                            </w:sdtPr>
                            <w:sdtEndPr/>
                            <w:sdtContent>
                              <w:r>
                                <w:rPr>
                                  <w:color w:val="000000"/>
                                  <w:szCs w:val="24"/>
                                </w:rPr>
                                <w:t>19.1</w:t>
                              </w:r>
                            </w:sdtContent>
                          </w:sdt>
                          <w:r>
                            <w:rPr>
                              <w:color w:val="000000"/>
                              <w:szCs w:val="24"/>
                            </w:rPr>
                            <w:t>. Paslaugų teikimo aprašymai, duomenys apie Paslaugas;“.</w:t>
                          </w:r>
                        </w:p>
                      </w:sdtContent>
                    </w:sdt>
                  </w:sdtContent>
                </w:sdt>
              </w:sdtContent>
            </w:sdt>
            <w:sdt>
              <w:sdtPr>
                <w:alias w:val="2.10 pp."/>
                <w:tag w:val="part_dbe09762f11147eab6fa504b66c51bca"/>
                <w:id w:val="1833182370"/>
                <w:lock w:val="sdtLocked"/>
              </w:sdtPr>
              <w:sdtEndPr/>
              <w:sdtContent>
                <w:p w14:paraId="20417C7A" w14:textId="79355C29" w:rsidR="004F5675" w:rsidRDefault="00BA7AD8">
                  <w:pPr>
                    <w:tabs>
                      <w:tab w:val="left" w:pos="1418"/>
                    </w:tabs>
                    <w:suppressAutoHyphens/>
                    <w:spacing w:line="360" w:lineRule="auto"/>
                    <w:ind w:firstLine="851"/>
                    <w:jc w:val="both"/>
                    <w:textAlignment w:val="center"/>
                    <w:rPr>
                      <w:color w:val="000000"/>
                      <w:szCs w:val="24"/>
                    </w:rPr>
                  </w:pPr>
                  <w:sdt>
                    <w:sdtPr>
                      <w:alias w:val="Numeris"/>
                      <w:tag w:val="nr_dbe09762f11147eab6fa504b66c51bca"/>
                      <w:id w:val="110096034"/>
                      <w:lock w:val="sdtLocked"/>
                    </w:sdtPr>
                    <w:sdtEndPr/>
                    <w:sdtContent>
                      <w:r w:rsidR="002C548F">
                        <w:rPr>
                          <w:color w:val="000000"/>
                          <w:szCs w:val="24"/>
                        </w:rPr>
                        <w:t>2.10</w:t>
                      </w:r>
                    </w:sdtContent>
                  </w:sdt>
                  <w:r w:rsidR="002C548F">
                    <w:rPr>
                      <w:color w:val="000000"/>
                      <w:szCs w:val="24"/>
                    </w:rPr>
                    <w:t>.</w:t>
                  </w:r>
                  <w:r w:rsidR="002C548F">
                    <w:rPr>
                      <w:color w:val="000000"/>
                      <w:szCs w:val="24"/>
                    </w:rPr>
                    <w:tab/>
                    <w:t>Pakeičiu 33 punktą ir jį išdėstau taip:</w:t>
                  </w:r>
                </w:p>
                <w:sdt>
                  <w:sdtPr>
                    <w:alias w:val="citata"/>
                    <w:tag w:val="part_99b064b58dfe4ce1acadd75aae7b22f2"/>
                    <w:id w:val="2143620755"/>
                    <w:lock w:val="sdtLocked"/>
                  </w:sdtPr>
                  <w:sdtEndPr/>
                  <w:sdtContent>
                    <w:sdt>
                      <w:sdtPr>
                        <w:alias w:val="33 p."/>
                        <w:tag w:val="part_16df15687b134fb08cef85a07a62ea49"/>
                        <w:id w:val="-1597864719"/>
                        <w:lock w:val="sdtLocked"/>
                      </w:sdtPr>
                      <w:sdtEndPr/>
                      <w:sdtContent>
                        <w:p w14:paraId="2CB961FE" w14:textId="64FB8DB6" w:rsidR="004F5675" w:rsidRDefault="002C548F">
                          <w:pPr>
                            <w:suppressAutoHyphens/>
                            <w:spacing w:line="360" w:lineRule="auto"/>
                            <w:ind w:firstLine="851"/>
                            <w:jc w:val="both"/>
                            <w:textAlignment w:val="center"/>
                            <w:rPr>
                              <w:color w:val="000000"/>
                              <w:szCs w:val="24"/>
                            </w:rPr>
                          </w:pPr>
                          <w:r>
                            <w:rPr>
                              <w:color w:val="000000"/>
                              <w:spacing w:val="-2"/>
                              <w:szCs w:val="24"/>
                            </w:rPr>
                            <w:t>„</w:t>
                          </w:r>
                          <w:sdt>
                            <w:sdtPr>
                              <w:alias w:val="Numeris"/>
                              <w:tag w:val="nr_16df15687b134fb08cef85a07a62ea49"/>
                              <w:id w:val="644394776"/>
                              <w:lock w:val="sdtLocked"/>
                            </w:sdtPr>
                            <w:sdtEndPr/>
                            <w:sdtContent>
                              <w:r>
                                <w:rPr>
                                  <w:color w:val="000000"/>
                                  <w:spacing w:val="-2"/>
                                  <w:szCs w:val="24"/>
                                </w:rPr>
                                <w:t>33</w:t>
                              </w:r>
                            </w:sdtContent>
                          </w:sdt>
                          <w:r>
                            <w:rPr>
                              <w:color w:val="000000"/>
                              <w:spacing w:val="-2"/>
                              <w:szCs w:val="24"/>
                            </w:rPr>
                            <w:t>. Duomenų teikėjai duomenis į PASIS teikia</w:t>
                          </w:r>
                          <w:r>
                            <w:rPr>
                              <w:color w:val="000000"/>
                              <w:szCs w:val="24"/>
                            </w:rPr>
                            <w:t xml:space="preserve"> Tvarkos aprašo nustatyta tvarka pildydami, tikslindami Paslaugų teikimo aprašymus</w:t>
                          </w:r>
                          <w:r>
                            <w:rPr>
                              <w:color w:val="000000"/>
                              <w:spacing w:val="-2"/>
                              <w:szCs w:val="24"/>
                            </w:rPr>
                            <w:t xml:space="preserve"> naudodamiesi internetine </w:t>
                          </w:r>
                          <w:r>
                            <w:rPr>
                              <w:color w:val="000000"/>
                              <w:szCs w:val="24"/>
                            </w:rPr>
                            <w:t>PASIS</w:t>
                          </w:r>
                          <w:r>
                            <w:rPr>
                              <w:color w:val="000000"/>
                              <w:spacing w:val="-2"/>
                              <w:szCs w:val="24"/>
                            </w:rPr>
                            <w:t xml:space="preserve"> duomenų teikėjo prieiga adresu http://www.lietuva.gov.lt/katalogas/login (toliau - prieiga). Dėl prieigos suteikimo </w:t>
                          </w:r>
                          <w:r>
                            <w:rPr>
                              <w:color w:val="000000"/>
                              <w:szCs w:val="24"/>
                            </w:rPr>
                            <w:t xml:space="preserve">PASIS </w:t>
                          </w:r>
                          <w:r>
                            <w:rPr>
                              <w:color w:val="000000"/>
                              <w:spacing w:val="-2"/>
                              <w:szCs w:val="24"/>
                            </w:rPr>
                            <w:t xml:space="preserve">duomenų teikėjai PASIS valdytojui pateikia prašymą, kuriame nurodomas </w:t>
                          </w:r>
                          <w:r>
                            <w:rPr>
                              <w:color w:val="000000"/>
                              <w:szCs w:val="24"/>
                            </w:rPr>
                            <w:t>PASIS</w:t>
                          </w:r>
                          <w:r>
                            <w:rPr>
                              <w:color w:val="000000"/>
                              <w:spacing w:val="-2"/>
                              <w:szCs w:val="24"/>
                            </w:rPr>
                            <w:t xml:space="preserve"> duomenų teikėjo skiriamo PASIS naudotojo vardas, pavardė, pareigos ir kontaktiniai duomenys. Sprendimas dėl internetinės </w:t>
                          </w:r>
                          <w:r>
                            <w:rPr>
                              <w:color w:val="000000"/>
                              <w:szCs w:val="24"/>
                            </w:rPr>
                            <w:t>PASIS</w:t>
                          </w:r>
                          <w:r>
                            <w:rPr>
                              <w:color w:val="000000"/>
                              <w:spacing w:val="-2"/>
                              <w:szCs w:val="24"/>
                            </w:rPr>
                            <w:t xml:space="preserve"> duomenų teikėjo prieigos suteikimo priimamas per 10 darbo dienų nuo prašymo gavimo.“</w:t>
                          </w:r>
                        </w:p>
                      </w:sdtContent>
                    </w:sdt>
                  </w:sdtContent>
                </w:sdt>
              </w:sdtContent>
            </w:sdt>
            <w:sdt>
              <w:sdtPr>
                <w:alias w:val="2.11 pp."/>
                <w:tag w:val="part_40cb007346c149ebb6e043e26eec14a8"/>
                <w:id w:val="527760334"/>
                <w:lock w:val="sdtLocked"/>
              </w:sdtPr>
              <w:sdtEndPr/>
              <w:sdtContent>
                <w:p w14:paraId="0AFBCFE4" w14:textId="18972363" w:rsidR="004F5675" w:rsidRDefault="00BA7AD8">
                  <w:pPr>
                    <w:tabs>
                      <w:tab w:val="left" w:pos="1418"/>
                    </w:tabs>
                    <w:suppressAutoHyphens/>
                    <w:spacing w:line="360" w:lineRule="auto"/>
                    <w:ind w:firstLine="851"/>
                    <w:jc w:val="both"/>
                    <w:textAlignment w:val="center"/>
                    <w:rPr>
                      <w:color w:val="000000"/>
                      <w:szCs w:val="24"/>
                    </w:rPr>
                  </w:pPr>
                  <w:sdt>
                    <w:sdtPr>
                      <w:alias w:val="Numeris"/>
                      <w:tag w:val="nr_40cb007346c149ebb6e043e26eec14a8"/>
                      <w:id w:val="-1618681072"/>
                      <w:lock w:val="sdtLocked"/>
                    </w:sdtPr>
                    <w:sdtEndPr/>
                    <w:sdtContent>
                      <w:r w:rsidR="002C548F">
                        <w:rPr>
                          <w:color w:val="000000"/>
                          <w:szCs w:val="24"/>
                        </w:rPr>
                        <w:t>2.11</w:t>
                      </w:r>
                    </w:sdtContent>
                  </w:sdt>
                  <w:r w:rsidR="002C548F">
                    <w:rPr>
                      <w:color w:val="000000"/>
                      <w:szCs w:val="24"/>
                    </w:rPr>
                    <w:t>.</w:t>
                  </w:r>
                  <w:r w:rsidR="002C548F">
                    <w:rPr>
                      <w:color w:val="000000"/>
                      <w:szCs w:val="24"/>
                    </w:rPr>
                    <w:tab/>
                    <w:t>Papildau 33</w:t>
                  </w:r>
                  <w:r w:rsidR="002C548F">
                    <w:rPr>
                      <w:color w:val="000000"/>
                      <w:szCs w:val="24"/>
                      <w:vertAlign w:val="superscript"/>
                    </w:rPr>
                    <w:t>1</w:t>
                  </w:r>
                  <w:r w:rsidR="002C548F">
                    <w:rPr>
                      <w:color w:val="000000"/>
                      <w:szCs w:val="24"/>
                    </w:rPr>
                    <w:t xml:space="preserve"> punktu:</w:t>
                  </w:r>
                </w:p>
                <w:sdt>
                  <w:sdtPr>
                    <w:alias w:val="citata"/>
                    <w:tag w:val="part_59dc84868e114305afe263d0a7e6e338"/>
                    <w:id w:val="1937712346"/>
                    <w:lock w:val="sdtLocked"/>
                  </w:sdtPr>
                  <w:sdtEndPr/>
                  <w:sdtContent>
                    <w:sdt>
                      <w:sdtPr>
                        <w:alias w:val="33-1 p."/>
                        <w:tag w:val="part_09ec54d38a29498faff9b5bae113d5a6"/>
                        <w:id w:val="1832334258"/>
                        <w:lock w:val="sdtLocked"/>
                      </w:sdtPr>
                      <w:sdtEndPr/>
                      <w:sdtContent>
                        <w:p w14:paraId="79630C48" w14:textId="38004F7F" w:rsidR="004F5675" w:rsidRDefault="002C548F">
                          <w:pPr>
                            <w:suppressAutoHyphens/>
                            <w:spacing w:line="360" w:lineRule="auto"/>
                            <w:ind w:firstLine="851"/>
                            <w:jc w:val="both"/>
                            <w:textAlignment w:val="center"/>
                            <w:rPr>
                              <w:color w:val="000000"/>
                              <w:spacing w:val="-2"/>
                              <w:szCs w:val="24"/>
                            </w:rPr>
                          </w:pPr>
                          <w:r>
                            <w:rPr>
                              <w:color w:val="000000"/>
                              <w:szCs w:val="24"/>
                            </w:rPr>
                            <w:t>„</w:t>
                          </w:r>
                          <w:sdt>
                            <w:sdtPr>
                              <w:alias w:val="Numeris"/>
                              <w:tag w:val="nr_09ec54d38a29498faff9b5bae113d5a6"/>
                              <w:id w:val="1240904862"/>
                              <w:lock w:val="sdtLocked"/>
                            </w:sdtPr>
                            <w:sdtEndPr/>
                            <w:sdtContent>
                              <w:r>
                                <w:rPr>
                                  <w:color w:val="000000"/>
                                  <w:szCs w:val="24"/>
                                </w:rPr>
                                <w:t>33</w:t>
                              </w:r>
                              <w:r>
                                <w:rPr>
                                  <w:color w:val="000000"/>
                                  <w:szCs w:val="24"/>
                                  <w:vertAlign w:val="superscript"/>
                                </w:rPr>
                                <w:t>1</w:t>
                              </w:r>
                            </w:sdtContent>
                          </w:sdt>
                          <w:r>
                            <w:rPr>
                              <w:color w:val="000000"/>
                              <w:szCs w:val="24"/>
                            </w:rPr>
                            <w:t xml:space="preserve">. Paslaugų </w:t>
                          </w:r>
                          <w:proofErr w:type="spellStart"/>
                          <w:r>
                            <w:rPr>
                              <w:color w:val="000000"/>
                              <w:szCs w:val="24"/>
                            </w:rPr>
                            <w:t>stebėsenos</w:t>
                          </w:r>
                          <w:proofErr w:type="spellEnd"/>
                          <w:r>
                            <w:rPr>
                              <w:color w:val="000000"/>
                              <w:szCs w:val="24"/>
                            </w:rPr>
                            <w:t xml:space="preserve"> Rodiklių duomenis duomenų teikėjai į PASIS teikia už metus ir metų ketvirčius naudodamiesi prieiga. Rodiklių reikšmes duomenų teikėjai apskaičiuoja vadovaudamiesi PASIS pateikiamomis metodikomis arba jos yra apskaičiuojamos automatiniu būdu PASIS priemonėmis įvertinus PASIS tvarkomus duomenis apie Paslaugas ir kitus Rodiklius. Rodiklių reikšmės  privalo būti pateiktos per 1 mėnesį nuo metinio ataskaitinio laikotarpio pabaigos ir per 1 savaitę nuo ketvirtinio ataskaitinio laikotarpio pabaigos.</w:t>
                          </w:r>
                          <w:r>
                            <w:rPr>
                              <w:color w:val="000000"/>
                              <w:spacing w:val="-2"/>
                              <w:szCs w:val="24"/>
                            </w:rPr>
                            <w:t>“</w:t>
                          </w:r>
                        </w:p>
                      </w:sdtContent>
                    </w:sdt>
                  </w:sdtContent>
                </w:sdt>
              </w:sdtContent>
            </w:sdt>
          </w:sdtContent>
        </w:sdt>
        <w:sdt>
          <w:sdtPr>
            <w:alias w:val="3 p."/>
            <w:tag w:val="part_2b2c939c70754f55b8d9dfca4b1a2dec"/>
            <w:id w:val="1959609692"/>
            <w:lock w:val="sdtLocked"/>
          </w:sdtPr>
          <w:sdtEndPr/>
          <w:sdtContent>
            <w:p w14:paraId="282E9CE2" w14:textId="067A302F" w:rsidR="004F5675" w:rsidRDefault="00BA7AD8">
              <w:pPr>
                <w:suppressAutoHyphens/>
                <w:spacing w:line="360" w:lineRule="auto"/>
                <w:ind w:firstLine="851"/>
                <w:jc w:val="both"/>
                <w:textAlignment w:val="center"/>
                <w:rPr>
                  <w:color w:val="000000"/>
                  <w:szCs w:val="24"/>
                </w:rPr>
              </w:pPr>
              <w:sdt>
                <w:sdtPr>
                  <w:alias w:val="Numeris"/>
                  <w:tag w:val="nr_2b2c939c70754f55b8d9dfca4b1a2dec"/>
                  <w:id w:val="609398902"/>
                  <w:lock w:val="sdtLocked"/>
                </w:sdtPr>
                <w:sdtEndPr/>
                <w:sdtContent>
                  <w:r w:rsidR="002C548F">
                    <w:rPr>
                      <w:color w:val="000000"/>
                      <w:szCs w:val="24"/>
                    </w:rPr>
                    <w:t>3</w:t>
                  </w:r>
                </w:sdtContent>
              </w:sdt>
              <w:r w:rsidR="002C548F">
                <w:rPr>
                  <w:color w:val="000000"/>
                  <w:szCs w:val="24"/>
                </w:rPr>
                <w:t>.</w:t>
              </w:r>
              <w:r w:rsidR="002C548F">
                <w:rPr>
                  <w:color w:val="000000"/>
                  <w:szCs w:val="24"/>
                </w:rPr>
                <w:tab/>
                <w:t xml:space="preserve">Nurodytuoju įsakymu patvirtintuose Viešųjų ir administracinių paslaugų </w:t>
              </w:r>
              <w:proofErr w:type="spellStart"/>
              <w:r w:rsidR="002C548F">
                <w:rPr>
                  <w:color w:val="000000"/>
                  <w:szCs w:val="24"/>
                </w:rPr>
                <w:t>stebėsenos</w:t>
              </w:r>
              <w:proofErr w:type="spellEnd"/>
              <w:r w:rsidR="002C548F">
                <w:rPr>
                  <w:color w:val="000000"/>
                  <w:szCs w:val="24"/>
                </w:rPr>
                <w:t xml:space="preserve"> ir analizės informacinės sistemos duomenų saugos nuostatuose:</w:t>
              </w:r>
            </w:p>
            <w:sdt>
              <w:sdtPr>
                <w:alias w:val="3.1 pp."/>
                <w:tag w:val="part_28d4ee06e9854ccba839377598e47a83"/>
                <w:id w:val="-2069721942"/>
                <w:lock w:val="sdtLocked"/>
              </w:sdtPr>
              <w:sdtEndPr/>
              <w:sdtContent>
                <w:p w14:paraId="3C6F5BEF" w14:textId="4C1616EC" w:rsidR="004F5675" w:rsidRDefault="00BA7AD8">
                  <w:pPr>
                    <w:tabs>
                      <w:tab w:val="left" w:pos="1276"/>
                    </w:tabs>
                    <w:suppressAutoHyphens/>
                    <w:spacing w:line="360" w:lineRule="auto"/>
                    <w:ind w:firstLine="851"/>
                    <w:jc w:val="both"/>
                    <w:textAlignment w:val="center"/>
                    <w:rPr>
                      <w:color w:val="000000"/>
                      <w:szCs w:val="24"/>
                    </w:rPr>
                  </w:pPr>
                  <w:sdt>
                    <w:sdtPr>
                      <w:alias w:val="Numeris"/>
                      <w:tag w:val="nr_28d4ee06e9854ccba839377598e47a83"/>
                      <w:id w:val="-227230195"/>
                      <w:lock w:val="sdtLocked"/>
                    </w:sdtPr>
                    <w:sdtEndPr/>
                    <w:sdtContent>
                      <w:r w:rsidR="002C548F">
                        <w:rPr>
                          <w:color w:val="000000"/>
                          <w:szCs w:val="24"/>
                        </w:rPr>
                        <w:t>3.1</w:t>
                      </w:r>
                    </w:sdtContent>
                  </w:sdt>
                  <w:r w:rsidR="002C548F">
                    <w:rPr>
                      <w:color w:val="000000"/>
                      <w:szCs w:val="24"/>
                    </w:rPr>
                    <w:t>.</w:t>
                  </w:r>
                  <w:r w:rsidR="002C548F">
                    <w:rPr>
                      <w:color w:val="000000"/>
                      <w:szCs w:val="24"/>
                    </w:rPr>
                    <w:tab/>
                    <w:t>Pakeičiu 4 punktą ir jį išdėstau taip:</w:t>
                  </w:r>
                </w:p>
                <w:sdt>
                  <w:sdtPr>
                    <w:alias w:val="citata"/>
                    <w:tag w:val="part_54569a5e64df4bd499a9f0845d06bb97"/>
                    <w:id w:val="-1908683249"/>
                    <w:lock w:val="sdtLocked"/>
                  </w:sdtPr>
                  <w:sdtEndPr/>
                  <w:sdtContent>
                    <w:sdt>
                      <w:sdtPr>
                        <w:alias w:val="4 p."/>
                        <w:tag w:val="part_b2ca1805329b451f8ce9abdeb48c3bad"/>
                        <w:id w:val="464398494"/>
                        <w:lock w:val="sdtLocked"/>
                      </w:sdtPr>
                      <w:sdtEndPr/>
                      <w:sdtContent>
                        <w:p w14:paraId="0B5105DA" w14:textId="5EC5FE66" w:rsidR="004F5675" w:rsidRDefault="002C548F">
                          <w:pPr>
                            <w:suppressAutoHyphens/>
                            <w:spacing w:line="360" w:lineRule="auto"/>
                            <w:ind w:firstLine="851"/>
                            <w:jc w:val="both"/>
                            <w:textAlignment w:val="center"/>
                            <w:rPr>
                              <w:color w:val="000000"/>
                              <w:spacing w:val="-3"/>
                              <w:szCs w:val="24"/>
                            </w:rPr>
                          </w:pPr>
                          <w:r>
                            <w:rPr>
                              <w:color w:val="000000"/>
                              <w:szCs w:val="24"/>
                            </w:rPr>
                            <w:t>„</w:t>
                          </w:r>
                          <w:sdt>
                            <w:sdtPr>
                              <w:alias w:val="Numeris"/>
                              <w:tag w:val="nr_b2ca1805329b451f8ce9abdeb48c3bad"/>
                              <w:id w:val="1491519235"/>
                              <w:lock w:val="sdtLocked"/>
                            </w:sdtPr>
                            <w:sdtEndPr/>
                            <w:sdtContent>
                              <w:r>
                                <w:rPr>
                                  <w:color w:val="000000"/>
                                  <w:szCs w:val="24"/>
                                </w:rPr>
                                <w:t>4</w:t>
                              </w:r>
                            </w:sdtContent>
                          </w:sdt>
                          <w:r>
                            <w:rPr>
                              <w:color w:val="000000"/>
                              <w:szCs w:val="24"/>
                            </w:rPr>
                            <w:t xml:space="preserve">. </w:t>
                          </w:r>
                          <w:r>
                            <w:rPr>
                              <w:color w:val="000000"/>
                              <w:spacing w:val="-3"/>
                              <w:szCs w:val="24"/>
                            </w:rPr>
                            <w:t xml:space="preserve">Saugos nuostatuose vartojamos sąvokos atitinka sąvokas, apibrėžtas Lietuvos Respublikos valstybės informacinių išteklių valdymo įstatyme, Lietuvos Respublikos paslaugų įstatyme, </w:t>
                          </w:r>
                          <w:r>
                            <w:rPr>
                              <w:color w:val="000000"/>
                              <w:szCs w:val="24"/>
                            </w:rPr>
                            <w:t xml:space="preserve">Bendrųjų elektroninės informacijos saugos reikalavimų apraše, patvirtintame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w:t>
                          </w:r>
                          <w:r>
                            <w:rPr>
                              <w:color w:val="000000"/>
                              <w:szCs w:val="24"/>
                            </w:rPr>
                            <w:lastRenderedPageBreak/>
                            <w:t>registrų ir kitų informacinių sistemų klasifikavimo gairių aprašo patvirtinimo“</w:t>
                          </w:r>
                          <w:r>
                            <w:rPr>
                              <w:color w:val="000000"/>
                              <w:spacing w:val="-3"/>
                              <w:szCs w:val="24"/>
                            </w:rPr>
                            <w:t xml:space="preserve"> (toliau – Bendrųjų elektroninės informacijos saugos reikalavimų aprašas), vidaus reikalų ministro tvirtinamuose PASIS nuostatuose (toliau – PASIS nuostatai), Lietuvos ir tarptautiniuose „Informacijos technologija. Saugumo metodai“ grupės standartuose.“</w:t>
                          </w:r>
                        </w:p>
                      </w:sdtContent>
                    </w:sdt>
                  </w:sdtContent>
                </w:sdt>
              </w:sdtContent>
            </w:sdt>
            <w:sdt>
              <w:sdtPr>
                <w:alias w:val="3.2 pp."/>
                <w:tag w:val="part_28712b9f56224264969a15ae5c433079"/>
                <w:id w:val="-1872449916"/>
                <w:lock w:val="sdtLocked"/>
              </w:sdtPr>
              <w:sdtEndPr/>
              <w:sdtContent>
                <w:p w14:paraId="6B5ACFBA" w14:textId="7B1768A2" w:rsidR="004F5675" w:rsidRDefault="00BA7AD8">
                  <w:pPr>
                    <w:suppressAutoHyphens/>
                    <w:spacing w:line="360" w:lineRule="auto"/>
                    <w:ind w:left="792" w:firstLine="59"/>
                    <w:jc w:val="both"/>
                    <w:textAlignment w:val="center"/>
                    <w:rPr>
                      <w:color w:val="000000"/>
                      <w:szCs w:val="24"/>
                    </w:rPr>
                  </w:pPr>
                  <w:sdt>
                    <w:sdtPr>
                      <w:alias w:val="Numeris"/>
                      <w:tag w:val="nr_28712b9f56224264969a15ae5c433079"/>
                      <w:id w:val="-977150025"/>
                      <w:lock w:val="sdtLocked"/>
                    </w:sdtPr>
                    <w:sdtEndPr/>
                    <w:sdtContent>
                      <w:r w:rsidR="002C548F">
                        <w:rPr>
                          <w:color w:val="000000"/>
                          <w:szCs w:val="24"/>
                        </w:rPr>
                        <w:t>3.2</w:t>
                      </w:r>
                    </w:sdtContent>
                  </w:sdt>
                  <w:r w:rsidR="002C548F">
                    <w:rPr>
                      <w:color w:val="000000"/>
                      <w:szCs w:val="24"/>
                    </w:rPr>
                    <w:t>.</w:t>
                  </w:r>
                  <w:r w:rsidR="002C548F">
                    <w:rPr>
                      <w:color w:val="000000"/>
                      <w:szCs w:val="24"/>
                    </w:rPr>
                    <w:tab/>
                  </w:r>
                  <w:r w:rsidR="002C548F">
                    <w:rPr>
                      <w:color w:val="000000"/>
                      <w:spacing w:val="-3"/>
                      <w:szCs w:val="24"/>
                    </w:rPr>
                    <w:t>Pakeičiu 14 punktą ir jį išdėstau taip:</w:t>
                  </w:r>
                </w:p>
                <w:sdt>
                  <w:sdtPr>
                    <w:alias w:val="citata"/>
                    <w:tag w:val="part_68954cf9ae0c4ce0ab3ad9922f2779f6"/>
                    <w:id w:val="-1230756449"/>
                    <w:lock w:val="sdtLocked"/>
                  </w:sdtPr>
                  <w:sdtEndPr/>
                  <w:sdtContent>
                    <w:sdt>
                      <w:sdtPr>
                        <w:alias w:val="14 p."/>
                        <w:tag w:val="part_06757f492e9f437683390e16187d8ae6"/>
                        <w:id w:val="-541140246"/>
                        <w:lock w:val="sdtLocked"/>
                      </w:sdtPr>
                      <w:sdtEndPr/>
                      <w:sdtContent>
                        <w:p w14:paraId="6D868E1C" w14:textId="26623FC8" w:rsidR="004F5675" w:rsidRDefault="002C548F">
                          <w:pPr>
                            <w:suppressAutoHyphens/>
                            <w:spacing w:line="360" w:lineRule="auto"/>
                            <w:ind w:firstLine="851"/>
                            <w:jc w:val="both"/>
                            <w:textAlignment w:val="center"/>
                            <w:rPr>
                              <w:color w:val="000000"/>
                              <w:szCs w:val="24"/>
                            </w:rPr>
                          </w:pPr>
                          <w:r>
                            <w:rPr>
                              <w:color w:val="000000"/>
                              <w:spacing w:val="-3"/>
                              <w:szCs w:val="24"/>
                            </w:rPr>
                            <w:t>„</w:t>
                          </w:r>
                          <w:sdt>
                            <w:sdtPr>
                              <w:alias w:val="Numeris"/>
                              <w:tag w:val="nr_06757f492e9f437683390e16187d8ae6"/>
                              <w:id w:val="-714500168"/>
                              <w:lock w:val="sdtLocked"/>
                            </w:sdtPr>
                            <w:sdtEndPr/>
                            <w:sdtContent>
                              <w:r>
                                <w:rPr>
                                  <w:color w:val="000000"/>
                                  <w:spacing w:val="-3"/>
                                  <w:szCs w:val="24"/>
                                </w:rPr>
                                <w:t>14</w:t>
                              </w:r>
                            </w:sdtContent>
                          </w:sdt>
                          <w:r>
                            <w:rPr>
                              <w:color w:val="000000"/>
                              <w:spacing w:val="-3"/>
                              <w:szCs w:val="24"/>
                            </w:rPr>
                            <w:t xml:space="preserve">. </w:t>
                          </w:r>
                          <w:r>
                            <w:rPr>
                              <w:color w:val="000000"/>
                              <w:szCs w:val="24"/>
                            </w:rPr>
                            <w:t>Vadovaujantis Elektroninės informacijos, sudarančios valstybės informacinius išteklius, svarbos įvertinimo ir valstybės informacinių sistemų, registrų ir kitų informacinių sistemų klasifikavimo gairių aprašo, patvirtinto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 Elektroninės informacijos, sudarančios valstybės informacinius išteklius, svarbos įvertinimo ir valstybės informacinių sistemų, registrų ir kitų informacinių sistemų klasifikavimo gairių aprašas), 9.1 ir 9.3   papunkčiais, PASIS tvarkoma elektroninė informacija priskiriama vidutinės svarbos informacijos kategorijai.“</w:t>
                          </w:r>
                        </w:p>
                      </w:sdtContent>
                    </w:sdt>
                  </w:sdtContent>
                </w:sdt>
              </w:sdtContent>
            </w:sdt>
            <w:sdt>
              <w:sdtPr>
                <w:alias w:val="3.3 pp."/>
                <w:tag w:val="part_e7a3173bbe874598baf16cabbda70a40"/>
                <w:id w:val="1450356668"/>
                <w:lock w:val="sdtLocked"/>
              </w:sdtPr>
              <w:sdtEndPr/>
              <w:sdtContent>
                <w:p w14:paraId="535A4656" w14:textId="3642DAB4" w:rsidR="004F5675" w:rsidRDefault="00BA7AD8">
                  <w:pPr>
                    <w:suppressAutoHyphens/>
                    <w:spacing w:line="360" w:lineRule="auto"/>
                    <w:ind w:firstLine="851"/>
                    <w:jc w:val="both"/>
                    <w:textAlignment w:val="center"/>
                    <w:rPr>
                      <w:color w:val="000000"/>
                      <w:szCs w:val="24"/>
                    </w:rPr>
                  </w:pPr>
                  <w:sdt>
                    <w:sdtPr>
                      <w:alias w:val="Numeris"/>
                      <w:tag w:val="nr_e7a3173bbe874598baf16cabbda70a40"/>
                      <w:id w:val="1859303300"/>
                      <w:lock w:val="sdtLocked"/>
                    </w:sdtPr>
                    <w:sdtEndPr/>
                    <w:sdtContent>
                      <w:r w:rsidR="002C548F">
                        <w:rPr>
                          <w:color w:val="000000"/>
                          <w:szCs w:val="24"/>
                        </w:rPr>
                        <w:t>3.3</w:t>
                      </w:r>
                    </w:sdtContent>
                  </w:sdt>
                  <w:r w:rsidR="002C548F">
                    <w:rPr>
                      <w:color w:val="000000"/>
                      <w:szCs w:val="24"/>
                    </w:rPr>
                    <w:t>. Pakeičiu 15 punktą ir jį išdėstau taip:</w:t>
                  </w:r>
                </w:p>
                <w:sdt>
                  <w:sdtPr>
                    <w:alias w:val="citata"/>
                    <w:tag w:val="part_7db50fd7249d49a0979e55170ee7a563"/>
                    <w:id w:val="-2126224613"/>
                    <w:lock w:val="sdtLocked"/>
                  </w:sdtPr>
                  <w:sdtEndPr/>
                  <w:sdtContent>
                    <w:sdt>
                      <w:sdtPr>
                        <w:alias w:val="15 p."/>
                        <w:tag w:val="part_2530ef68e41242d49772324be3774e7e"/>
                        <w:id w:val="-1020390901"/>
                        <w:lock w:val="sdtLocked"/>
                      </w:sdtPr>
                      <w:sdtEndPr/>
                      <w:sdtContent>
                        <w:p w14:paraId="20DC15F3" w14:textId="2235937B" w:rsidR="004F5675" w:rsidRDefault="002C548F">
                          <w:pPr>
                            <w:suppressAutoHyphens/>
                            <w:spacing w:line="360" w:lineRule="auto"/>
                            <w:ind w:firstLine="851"/>
                            <w:jc w:val="both"/>
                            <w:textAlignment w:val="center"/>
                            <w:rPr>
                              <w:color w:val="000000"/>
                              <w:szCs w:val="24"/>
                            </w:rPr>
                          </w:pPr>
                          <w:r>
                            <w:rPr>
                              <w:color w:val="000000"/>
                              <w:szCs w:val="24"/>
                            </w:rPr>
                            <w:t>„</w:t>
                          </w:r>
                          <w:sdt>
                            <w:sdtPr>
                              <w:alias w:val="Numeris"/>
                              <w:tag w:val="nr_2530ef68e41242d49772324be3774e7e"/>
                              <w:id w:val="-1464955120"/>
                              <w:lock w:val="sdtLocked"/>
                            </w:sdtPr>
                            <w:sdtEndPr/>
                            <w:sdtContent>
                              <w:r>
                                <w:rPr>
                                  <w:color w:val="000000"/>
                                  <w:szCs w:val="24"/>
                                </w:rPr>
                                <w:t>15</w:t>
                              </w:r>
                            </w:sdtContent>
                          </w:sdt>
                          <w:r>
                            <w:rPr>
                              <w:color w:val="000000"/>
                              <w:szCs w:val="24"/>
                            </w:rPr>
                            <w:t>. Vadovaujantis Elektroninės informacijos, sudarančios valstybės informacinius išteklius, svarbos įvertinimo ir valstybės informacinių sistemų, registrų ir kitų informacinių sistemų klasifikavimo gairių aprašo 12.3 papunkčiu, PASIS priskiriama trečiajai informacinių sistemų kategorijai.“</w:t>
                          </w:r>
                        </w:p>
                      </w:sdtContent>
                    </w:sdt>
                  </w:sdtContent>
                </w:sdt>
              </w:sdtContent>
            </w:sdt>
            <w:sdt>
              <w:sdtPr>
                <w:alias w:val="3.4 pp."/>
                <w:tag w:val="part_8a78af1853db4fba8205bf58e390d00c"/>
                <w:id w:val="-1625304590"/>
                <w:lock w:val="sdtLocked"/>
              </w:sdtPr>
              <w:sdtEndPr/>
              <w:sdtContent>
                <w:p w14:paraId="5515AC2A" w14:textId="77777777" w:rsidR="004F5675" w:rsidRDefault="002C548F">
                  <w:pPr>
                    <w:suppressAutoHyphens/>
                    <w:spacing w:line="360" w:lineRule="auto"/>
                    <w:ind w:firstLine="851"/>
                    <w:jc w:val="both"/>
                    <w:textAlignment w:val="center"/>
                    <w:rPr>
                      <w:szCs w:val="24"/>
                    </w:rPr>
                  </w:pPr>
                  <w:r>
                    <w:rPr>
                      <w:szCs w:val="24"/>
                    </w:rPr>
                    <w:t>„</w:t>
                  </w:r>
                  <w:sdt>
                    <w:sdtPr>
                      <w:alias w:val="Numeris"/>
                      <w:tag w:val="nr_8a78af1853db4fba8205bf58e390d00c"/>
                      <w:id w:val="469328656"/>
                      <w:lock w:val="sdtLocked"/>
                    </w:sdtPr>
                    <w:sdtEndPr/>
                    <w:sdtContent>
                      <w:r>
                        <w:rPr>
                          <w:szCs w:val="24"/>
                        </w:rPr>
                        <w:t>3.4</w:t>
                      </w:r>
                    </w:sdtContent>
                  </w:sdt>
                  <w:r>
                    <w:rPr>
                      <w:szCs w:val="24"/>
                    </w:rPr>
                    <w:t>.  Pakeičiu 16 punktą ir jį išdėstau taip:</w:t>
                  </w:r>
                </w:p>
                <w:sdt>
                  <w:sdtPr>
                    <w:alias w:val="citata"/>
                    <w:tag w:val="part_25d434a6b0164ce2a4744d6771968554"/>
                    <w:id w:val="-1982072711"/>
                    <w:lock w:val="sdtLocked"/>
                  </w:sdtPr>
                  <w:sdtEndPr/>
                  <w:sdtContent>
                    <w:sdt>
                      <w:sdtPr>
                        <w:alias w:val="16 p."/>
                        <w:tag w:val="part_4688c324541c498c8b58193ebab8c55a"/>
                        <w:id w:val="1375961666"/>
                        <w:lock w:val="sdtLocked"/>
                      </w:sdtPr>
                      <w:sdtEndPr/>
                      <w:sdtContent>
                        <w:p w14:paraId="3B7AACF0" w14:textId="376634B5" w:rsidR="004F5675" w:rsidRDefault="002C548F">
                          <w:pPr>
                            <w:tabs>
                              <w:tab w:val="left" w:pos="1134"/>
                              <w:tab w:val="left" w:pos="1276"/>
                              <w:tab w:val="left" w:pos="1560"/>
                              <w:tab w:val="left" w:pos="1701"/>
                            </w:tabs>
                            <w:suppressAutoHyphens/>
                            <w:spacing w:line="360" w:lineRule="auto"/>
                            <w:ind w:firstLine="851"/>
                            <w:jc w:val="both"/>
                            <w:textAlignment w:val="center"/>
                            <w:rPr>
                              <w:color w:val="000000"/>
                              <w:szCs w:val="24"/>
                              <w:lang w:eastAsia="lt-LT"/>
                            </w:rPr>
                          </w:pPr>
                          <w:r>
                            <w:rPr>
                              <w:szCs w:val="24"/>
                              <w:lang w:eastAsia="lt-LT"/>
                            </w:rPr>
                            <w:t>„</w:t>
                          </w:r>
                          <w:sdt>
                            <w:sdtPr>
                              <w:alias w:val="Numeris"/>
                              <w:tag w:val="nr_4688c324541c498c8b58193ebab8c55a"/>
                              <w:id w:val="-1402594725"/>
                              <w:lock w:val="sdtLocked"/>
                            </w:sdtPr>
                            <w:sdtEndPr/>
                            <w:sdtContent>
                              <w:r>
                                <w:rPr>
                                  <w:szCs w:val="24"/>
                                  <w:lang w:eastAsia="lt-LT"/>
                                </w:rPr>
                                <w:t>16</w:t>
                              </w:r>
                            </w:sdtContent>
                          </w:sdt>
                          <w:r>
                            <w:rPr>
                              <w:szCs w:val="24"/>
                              <w:lang w:eastAsia="lt-LT"/>
                            </w:rPr>
                            <w:t xml:space="preserve">. </w:t>
                          </w:r>
                          <w:r>
                            <w:rPr>
                              <w:color w:val="000000"/>
                              <w:szCs w:val="24"/>
                              <w:lang w:eastAsia="lt-LT"/>
                            </w:rPr>
                            <w:t>Vadovaujantis Bendraisiais reikalavimais organizacinėms ir techninėms asmens duomenų saugumo priemonėms, patvirtintais Valstybinės duomenų apsaugos inspekcijos direktoriaus 2008 m. lapkričio 12 d. įsakymu Nr. 1T-71(1.12) „Dėl Bendrųjų reikalavimų organizacinėms ir techninėms asmens duomenų saugumo priemonėms patvirtinimo“, PASIS priskiriama antrajam saugumo lygiui.“</w:t>
                          </w:r>
                        </w:p>
                      </w:sdtContent>
                    </w:sdt>
                  </w:sdtContent>
                </w:sdt>
              </w:sdtContent>
            </w:sdt>
            <w:sdt>
              <w:sdtPr>
                <w:alias w:val="3.5 pp."/>
                <w:tag w:val="part_34c9deeea7b3454c8ba246234b55914e"/>
                <w:id w:val="-1319031941"/>
                <w:lock w:val="sdtLocked"/>
              </w:sdtPr>
              <w:sdtEndPr/>
              <w:sdtContent>
                <w:p w14:paraId="2884441D" w14:textId="35F37A8B" w:rsidR="004F5675" w:rsidRDefault="00BA7AD8">
                  <w:pPr>
                    <w:suppressAutoHyphens/>
                    <w:spacing w:line="360" w:lineRule="auto"/>
                    <w:ind w:left="737"/>
                    <w:jc w:val="both"/>
                    <w:textAlignment w:val="center"/>
                    <w:rPr>
                      <w:szCs w:val="24"/>
                    </w:rPr>
                  </w:pPr>
                  <w:sdt>
                    <w:sdtPr>
                      <w:alias w:val="Numeris"/>
                      <w:tag w:val="nr_34c9deeea7b3454c8ba246234b55914e"/>
                      <w:id w:val="-1688513931"/>
                      <w:lock w:val="sdtLocked"/>
                    </w:sdtPr>
                    <w:sdtEndPr/>
                    <w:sdtContent>
                      <w:r w:rsidR="002C548F">
                        <w:rPr>
                          <w:szCs w:val="24"/>
                        </w:rPr>
                        <w:t>3.5</w:t>
                      </w:r>
                    </w:sdtContent>
                  </w:sdt>
                  <w:r w:rsidR="002C548F">
                    <w:rPr>
                      <w:szCs w:val="24"/>
                    </w:rPr>
                    <w:t>. Pakeičiu 28.3 papunktį ir jį išdėstau taip:</w:t>
                  </w:r>
                </w:p>
                <w:sdt>
                  <w:sdtPr>
                    <w:alias w:val="citata"/>
                    <w:tag w:val="part_c7944f2ec21b448dae34dca3feb922c2"/>
                    <w:id w:val="-81226024"/>
                    <w:lock w:val="sdtLocked"/>
                  </w:sdtPr>
                  <w:sdtEndPr/>
                  <w:sdtContent>
                    <w:sdt>
                      <w:sdtPr>
                        <w:alias w:val="28.3 pp."/>
                        <w:tag w:val="part_14b40de5da9b4356b79456d8c2295541"/>
                        <w:id w:val="913516791"/>
                        <w:lock w:val="sdtLocked"/>
                      </w:sdtPr>
                      <w:sdtEndPr/>
                      <w:sdtContent>
                        <w:p w14:paraId="7535C94D" w14:textId="5D892A9C" w:rsidR="004F5675" w:rsidRDefault="002C548F">
                          <w:pPr>
                            <w:tabs>
                              <w:tab w:val="left" w:pos="1276"/>
                              <w:tab w:val="left" w:pos="1560"/>
                            </w:tabs>
                            <w:suppressAutoHyphens/>
                            <w:spacing w:line="360" w:lineRule="auto"/>
                            <w:ind w:firstLine="993"/>
                            <w:jc w:val="both"/>
                            <w:textAlignment w:val="center"/>
                            <w:rPr>
                              <w:lang w:eastAsia="lt-LT"/>
                            </w:rPr>
                          </w:pPr>
                          <w:r>
                            <w:rPr>
                              <w:szCs w:val="24"/>
                              <w:lang w:eastAsia="lt-LT"/>
                            </w:rPr>
                            <w:t>„</w:t>
                          </w:r>
                          <w:sdt>
                            <w:sdtPr>
                              <w:alias w:val="Numeris"/>
                              <w:tag w:val="nr_14b40de5da9b4356b79456d8c2295541"/>
                              <w:id w:val="-1384330729"/>
                              <w:lock w:val="sdtLocked"/>
                            </w:sdtPr>
                            <w:sdtEndPr/>
                            <w:sdtContent>
                              <w:r>
                                <w:rPr>
                                  <w:szCs w:val="24"/>
                                  <w:lang w:eastAsia="lt-LT"/>
                                </w:rPr>
                                <w:t>28.3</w:t>
                              </w:r>
                            </w:sdtContent>
                          </w:sdt>
                          <w:r>
                            <w:rPr>
                              <w:szCs w:val="24"/>
                              <w:lang w:eastAsia="lt-LT"/>
                            </w:rPr>
                            <w:t xml:space="preserve">. </w:t>
                          </w:r>
                          <w:r>
                            <w:rPr>
                              <w:color w:val="000000"/>
                              <w:szCs w:val="24"/>
                              <w:lang w:eastAsia="lt-LT"/>
                            </w:rPr>
                            <w:t xml:space="preserve">detalūs PASIS elektroninės informacijos atsarginių kopijų darymo reikalavimai pateikiami </w:t>
                          </w:r>
                          <w:r>
                            <w:rPr>
                              <w:lang w:eastAsia="lt-LT"/>
                            </w:rPr>
                            <w:t>Informatikos ir ryšių departamento prie Lietuvos Respublikos vidaus reikalų ministerijos administruojamų informacinių sistemų ir registrų elektroninės informacijos atsarginių kopijų darymo, saugojimo ir atkūrimo tvarkos apraše, patvirtintame Informatikos ir ryšių departamento prie Lietuvos Respublikos vidaus reikalų ministerijos direktoriaus 2017 m. sausio 9 d. įsakymu Nr. 5V-6 „Dėl Informatikos ir ryšių departamento prie Lietuvos Respublikos vidaus reikalų ministerijos administruojamų informacinių sistemų ir registrų elektroninės informacijos atsarginių kopijų darymo, saugojimo ir atkūrimo tvarkos aprašo patvirtinimo“.</w:t>
                          </w:r>
                        </w:p>
                      </w:sdtContent>
                    </w:sdt>
                  </w:sdtContent>
                </w:sdt>
              </w:sdtContent>
            </w:sdt>
            <w:sdt>
              <w:sdtPr>
                <w:alias w:val="3.6 pp."/>
                <w:tag w:val="part_7aa02d5fa2cf4faaafe285ba08ca508f"/>
                <w:id w:val="1033847171"/>
                <w:lock w:val="sdtLocked"/>
              </w:sdtPr>
              <w:sdtEndPr>
                <w:rPr>
                  <w:color w:val="000000"/>
                  <w:szCs w:val="24"/>
                </w:rPr>
              </w:sdtEndPr>
              <w:sdtContent>
                <w:p w14:paraId="59837F70" w14:textId="34759B33" w:rsidR="004F5675" w:rsidRDefault="00BA7AD8">
                  <w:pPr>
                    <w:tabs>
                      <w:tab w:val="left" w:pos="1276"/>
                      <w:tab w:val="left" w:pos="1560"/>
                    </w:tabs>
                    <w:suppressAutoHyphens/>
                    <w:spacing w:line="360" w:lineRule="auto"/>
                    <w:ind w:firstLine="993"/>
                    <w:jc w:val="both"/>
                    <w:textAlignment w:val="center"/>
                    <w:rPr>
                      <w:lang w:eastAsia="lt-LT"/>
                    </w:rPr>
                  </w:pPr>
                  <w:sdt>
                    <w:sdtPr>
                      <w:alias w:val="Numeris"/>
                      <w:tag w:val="nr_7aa02d5fa2cf4faaafe285ba08ca508f"/>
                      <w:id w:val="-922108668"/>
                      <w:lock w:val="sdtLocked"/>
                    </w:sdtPr>
                    <w:sdtEndPr/>
                    <w:sdtContent>
                      <w:r w:rsidR="002C548F">
                        <w:rPr>
                          <w:lang w:eastAsia="lt-LT"/>
                        </w:rPr>
                        <w:t>3.6</w:t>
                      </w:r>
                    </w:sdtContent>
                  </w:sdt>
                  <w:r w:rsidR="002C548F">
                    <w:rPr>
                      <w:lang w:eastAsia="lt-LT"/>
                    </w:rPr>
                    <w:t>. Pakeičiu 33 punktą ir jį išdėstau taip:</w:t>
                  </w:r>
                </w:p>
                <w:sdt>
                  <w:sdtPr>
                    <w:rPr>
                      <w:color w:val="000000"/>
                      <w:spacing w:val="-2"/>
                      <w:lang w:eastAsia="lt-LT"/>
                    </w:rPr>
                    <w:alias w:val="citata"/>
                    <w:tag w:val="part_3a718282c69743f6a4c032445326594d"/>
                    <w:id w:val="305825479"/>
                    <w:lock w:val="sdtLocked"/>
                  </w:sdtPr>
                  <w:sdtEndPr>
                    <w:rPr>
                      <w:spacing w:val="0"/>
                      <w:szCs w:val="24"/>
                      <w:lang w:eastAsia="en-US"/>
                    </w:rPr>
                  </w:sdtEndPr>
                  <w:sdtContent>
                    <w:sdt>
                      <w:sdtPr>
                        <w:rPr>
                          <w:color w:val="000000"/>
                          <w:spacing w:val="-2"/>
                          <w:lang w:eastAsia="lt-LT"/>
                        </w:rPr>
                        <w:alias w:val="33 p."/>
                        <w:tag w:val="part_d80fa26a4cae4fdc93ab369a70b531fa"/>
                        <w:id w:val="2064443327"/>
                        <w:lock w:val="sdtLocked"/>
                      </w:sdtPr>
                      <w:sdtEndPr>
                        <w:rPr>
                          <w:spacing w:val="0"/>
                          <w:szCs w:val="24"/>
                          <w:lang w:eastAsia="en-US"/>
                        </w:rPr>
                      </w:sdtEndPr>
                      <w:sdtContent>
                        <w:p w14:paraId="4E0A0111" w14:textId="72A760A6" w:rsidR="004F5675" w:rsidRPr="00BA7AD8" w:rsidRDefault="002C548F" w:rsidP="00BA7AD8">
                          <w:pPr>
                            <w:tabs>
                              <w:tab w:val="left" w:pos="1276"/>
                              <w:tab w:val="left" w:pos="1560"/>
                            </w:tabs>
                            <w:suppressAutoHyphens/>
                            <w:spacing w:line="360" w:lineRule="auto"/>
                            <w:ind w:firstLine="993"/>
                            <w:jc w:val="both"/>
                            <w:textAlignment w:val="center"/>
                            <w:rPr>
                              <w:lang w:eastAsia="lt-LT"/>
                            </w:rPr>
                          </w:pPr>
                          <w:r>
                            <w:rPr>
                              <w:color w:val="000000"/>
                              <w:spacing w:val="-2"/>
                              <w:lang w:eastAsia="lt-LT"/>
                            </w:rPr>
                            <w:t xml:space="preserve">„33. Duomenų teikimą </w:t>
                          </w:r>
                          <w:r>
                            <w:rPr>
                              <w:color w:val="000000"/>
                              <w:lang w:eastAsia="lt-LT"/>
                            </w:rPr>
                            <w:t xml:space="preserve">PASIS </w:t>
                          </w:r>
                          <w:r>
                            <w:rPr>
                              <w:color w:val="000000"/>
                              <w:spacing w:val="-2"/>
                              <w:lang w:eastAsia="lt-LT"/>
                            </w:rPr>
                            <w:t xml:space="preserve">duomenų teikėjai vykdo naudodamiesi internetine </w:t>
                          </w:r>
                          <w:r>
                            <w:rPr>
                              <w:color w:val="000000"/>
                              <w:lang w:eastAsia="lt-LT"/>
                            </w:rPr>
                            <w:t>PASIS</w:t>
                          </w:r>
                          <w:r>
                            <w:rPr>
                              <w:color w:val="000000"/>
                              <w:spacing w:val="-2"/>
                              <w:lang w:eastAsia="lt-LT"/>
                            </w:rPr>
                            <w:t xml:space="preserve"> duomenų teikėjo prieiga adresu http://www.lietuva.gov.lt/katalogas/login. Dėl internetinės </w:t>
                          </w:r>
                          <w:r>
                            <w:rPr>
                              <w:color w:val="000000"/>
                              <w:lang w:eastAsia="lt-LT"/>
                            </w:rPr>
                            <w:t>PASIS</w:t>
                          </w:r>
                          <w:r>
                            <w:rPr>
                              <w:color w:val="000000"/>
                              <w:spacing w:val="-2"/>
                              <w:lang w:eastAsia="lt-LT"/>
                            </w:rPr>
                            <w:t xml:space="preserve"> duomenų teikėjo prieigos suteikimo </w:t>
                          </w:r>
                          <w:r>
                            <w:rPr>
                              <w:color w:val="000000"/>
                              <w:lang w:eastAsia="lt-LT"/>
                            </w:rPr>
                            <w:t xml:space="preserve">PASIS </w:t>
                          </w:r>
                          <w:r>
                            <w:rPr>
                              <w:color w:val="000000"/>
                              <w:spacing w:val="-2"/>
                              <w:lang w:eastAsia="lt-LT"/>
                            </w:rPr>
                            <w:t xml:space="preserve">duomenų teikėjai (išskyrus 14.3 papunktyje nurodytus duomenų teikėjus, dėl kurių prašymą pateikia 14.2 papunktyje nurodytas viešojo administravimo subjektas, administruojantis viešąją paslaugą) PASIS valdytojui pateikia prašymą, kuriame nurodomas </w:t>
                          </w:r>
                          <w:r>
                            <w:rPr>
                              <w:color w:val="000000"/>
                              <w:lang w:eastAsia="lt-LT"/>
                            </w:rPr>
                            <w:t>PASIS</w:t>
                          </w:r>
                          <w:r>
                            <w:rPr>
                              <w:color w:val="000000"/>
                              <w:spacing w:val="-2"/>
                              <w:lang w:eastAsia="lt-LT"/>
                            </w:rPr>
                            <w:t xml:space="preserve"> duomenų teikėjo skiriamo PASIS naudotojo vardas, pavardė, pareigos ir kontaktiniai duomenys. Sprendimas dėl internetinės </w:t>
                          </w:r>
                          <w:r>
                            <w:rPr>
                              <w:color w:val="000000"/>
                              <w:lang w:eastAsia="lt-LT"/>
                            </w:rPr>
                            <w:t>PASIS</w:t>
                          </w:r>
                          <w:r>
                            <w:rPr>
                              <w:color w:val="000000"/>
                              <w:spacing w:val="-2"/>
                              <w:lang w:eastAsia="lt-LT"/>
                            </w:rPr>
                            <w:t xml:space="preserve"> duomenų teikėjo prieigos suteikimo priimamas per 10 darbo dienų nuo prašymo gavimo.“</w:t>
                          </w:r>
                        </w:p>
                      </w:sdtContent>
                    </w:sdt>
                  </w:sdtContent>
                </w:sdt>
              </w:sdtContent>
            </w:sdt>
          </w:sdtContent>
        </w:sdt>
        <w:sdt>
          <w:sdtPr>
            <w:alias w:val="signatura"/>
            <w:tag w:val="part_4c16c017a62146099658f163d97d6d59"/>
            <w:id w:val="-1000891794"/>
            <w:lock w:val="sdtLocked"/>
          </w:sdtPr>
          <w:sdtEndPr/>
          <w:sdtContent>
            <w:p w14:paraId="7C852AFD" w14:textId="77777777" w:rsidR="00BA7AD8" w:rsidRDefault="00BA7AD8">
              <w:pPr>
                <w:suppressAutoHyphens/>
                <w:spacing w:line="360" w:lineRule="auto"/>
                <w:jc w:val="both"/>
                <w:textAlignment w:val="center"/>
              </w:pPr>
            </w:p>
            <w:p w14:paraId="773516C3" w14:textId="77777777" w:rsidR="00BA7AD8" w:rsidRDefault="00BA7AD8">
              <w:pPr>
                <w:suppressAutoHyphens/>
                <w:spacing w:line="360" w:lineRule="auto"/>
                <w:jc w:val="both"/>
                <w:textAlignment w:val="center"/>
              </w:pPr>
            </w:p>
            <w:p w14:paraId="4AB71B65" w14:textId="77777777" w:rsidR="00BA7AD8" w:rsidRDefault="00BA7AD8">
              <w:pPr>
                <w:suppressAutoHyphens/>
                <w:spacing w:line="360" w:lineRule="auto"/>
                <w:jc w:val="both"/>
                <w:textAlignment w:val="center"/>
              </w:pPr>
            </w:p>
            <w:p w14:paraId="254286E4" w14:textId="6DA2C263" w:rsidR="004F5675" w:rsidRDefault="002C548F" w:rsidP="00BA7AD8">
              <w:pPr>
                <w:tabs>
                  <w:tab w:val="left" w:pos="7371"/>
                </w:tabs>
                <w:suppressAutoHyphens/>
                <w:spacing w:line="360" w:lineRule="auto"/>
                <w:jc w:val="both"/>
                <w:textAlignment w:val="center"/>
                <w:rPr>
                  <w:color w:val="000000"/>
                  <w:szCs w:val="24"/>
                </w:rPr>
              </w:pPr>
              <w:r>
                <w:rPr>
                  <w:color w:val="000000"/>
                  <w:szCs w:val="24"/>
                </w:rPr>
                <w:t>Vidaus reikalų ministras</w:t>
              </w:r>
              <w:r>
                <w:rPr>
                  <w:color w:val="000000"/>
                  <w:szCs w:val="24"/>
                </w:rPr>
                <w:tab/>
                <w:t>Eimutis Misiūnas</w:t>
              </w:r>
            </w:p>
            <w:p w14:paraId="7131C88D" w14:textId="77777777" w:rsidR="004F5675" w:rsidRDefault="004F5675">
              <w:pPr>
                <w:suppressAutoHyphens/>
                <w:spacing w:line="360" w:lineRule="auto"/>
                <w:jc w:val="both"/>
                <w:textAlignment w:val="center"/>
                <w:rPr>
                  <w:color w:val="000000"/>
                  <w:szCs w:val="24"/>
                </w:rPr>
              </w:pPr>
            </w:p>
            <w:p w14:paraId="1DE7AD08" w14:textId="77777777" w:rsidR="004F5675" w:rsidRDefault="004F5675">
              <w:pPr>
                <w:suppressAutoHyphens/>
                <w:spacing w:line="360" w:lineRule="auto"/>
                <w:jc w:val="both"/>
                <w:textAlignment w:val="center"/>
                <w:rPr>
                  <w:color w:val="000000"/>
                  <w:szCs w:val="24"/>
                </w:rPr>
              </w:pPr>
            </w:p>
            <w:p w14:paraId="5BE5BD48" w14:textId="77777777" w:rsidR="004F5675" w:rsidRDefault="004F5675">
              <w:pPr>
                <w:suppressAutoHyphens/>
                <w:spacing w:line="360" w:lineRule="auto"/>
                <w:jc w:val="both"/>
                <w:textAlignment w:val="center"/>
                <w:rPr>
                  <w:color w:val="000000"/>
                  <w:szCs w:val="24"/>
                </w:rPr>
              </w:pPr>
            </w:p>
            <w:p w14:paraId="6067547D" w14:textId="77777777" w:rsidR="004F5675" w:rsidRDefault="004F5675">
              <w:pPr>
                <w:suppressAutoHyphens/>
                <w:spacing w:line="360" w:lineRule="auto"/>
                <w:jc w:val="both"/>
                <w:textAlignment w:val="center"/>
                <w:rPr>
                  <w:color w:val="000000"/>
                  <w:szCs w:val="24"/>
                </w:rPr>
              </w:pPr>
            </w:p>
            <w:p w14:paraId="77213498" w14:textId="77777777" w:rsidR="004F5675" w:rsidRDefault="004F5675">
              <w:pPr>
                <w:suppressAutoHyphens/>
                <w:spacing w:line="360" w:lineRule="auto"/>
                <w:jc w:val="both"/>
                <w:textAlignment w:val="center"/>
                <w:rPr>
                  <w:color w:val="000000"/>
                  <w:szCs w:val="24"/>
                </w:rPr>
              </w:pPr>
            </w:p>
            <w:p w14:paraId="4FEBAEB8" w14:textId="77777777" w:rsidR="004F5675" w:rsidRDefault="004F5675">
              <w:pPr>
                <w:suppressAutoHyphens/>
                <w:spacing w:line="360" w:lineRule="auto"/>
                <w:jc w:val="both"/>
                <w:textAlignment w:val="center"/>
                <w:rPr>
                  <w:color w:val="000000"/>
                  <w:szCs w:val="24"/>
                </w:rPr>
              </w:pPr>
            </w:p>
            <w:p w14:paraId="47B7F1D3" w14:textId="77777777" w:rsidR="004F5675" w:rsidRDefault="004F5675">
              <w:pPr>
                <w:suppressAutoHyphens/>
                <w:spacing w:line="360" w:lineRule="auto"/>
                <w:jc w:val="both"/>
                <w:textAlignment w:val="center"/>
                <w:rPr>
                  <w:color w:val="000000"/>
                  <w:szCs w:val="24"/>
                </w:rPr>
              </w:pPr>
            </w:p>
            <w:p w14:paraId="76C4FD19" w14:textId="77777777" w:rsidR="004F5675" w:rsidRDefault="004F5675">
              <w:pPr>
                <w:suppressAutoHyphens/>
                <w:spacing w:line="360" w:lineRule="auto"/>
                <w:jc w:val="both"/>
                <w:textAlignment w:val="center"/>
                <w:rPr>
                  <w:color w:val="000000"/>
                  <w:szCs w:val="24"/>
                </w:rPr>
              </w:pPr>
            </w:p>
            <w:p w14:paraId="7E2E92ED" w14:textId="77777777" w:rsidR="004F5675" w:rsidRDefault="004F5675">
              <w:pPr>
                <w:suppressAutoHyphens/>
                <w:spacing w:line="360" w:lineRule="auto"/>
                <w:jc w:val="both"/>
                <w:textAlignment w:val="center"/>
                <w:rPr>
                  <w:color w:val="000000"/>
                  <w:szCs w:val="24"/>
                </w:rPr>
              </w:pPr>
            </w:p>
            <w:p w14:paraId="5BC78F33" w14:textId="77777777" w:rsidR="004F5675" w:rsidRDefault="004F5675">
              <w:pPr>
                <w:suppressAutoHyphens/>
                <w:spacing w:line="360" w:lineRule="auto"/>
                <w:jc w:val="both"/>
                <w:textAlignment w:val="center"/>
                <w:rPr>
                  <w:color w:val="000000"/>
                  <w:szCs w:val="24"/>
                </w:rPr>
              </w:pPr>
            </w:p>
            <w:p w14:paraId="11CD702C" w14:textId="77777777" w:rsidR="004F5675" w:rsidRDefault="004F5675">
              <w:pPr>
                <w:suppressAutoHyphens/>
                <w:spacing w:line="360" w:lineRule="auto"/>
                <w:jc w:val="both"/>
                <w:textAlignment w:val="center"/>
                <w:rPr>
                  <w:color w:val="000000"/>
                  <w:szCs w:val="24"/>
                </w:rPr>
              </w:pPr>
            </w:p>
            <w:p w14:paraId="091DF3BC" w14:textId="5C07B0D7" w:rsidR="004F5675" w:rsidRDefault="002C548F">
              <w:pPr>
                <w:suppressAutoHyphens/>
                <w:spacing w:line="360" w:lineRule="auto"/>
                <w:jc w:val="both"/>
                <w:textAlignment w:val="center"/>
                <w:rPr>
                  <w:color w:val="000000"/>
                  <w:szCs w:val="24"/>
                </w:rPr>
              </w:pPr>
              <w:r>
                <w:rPr>
                  <w:noProof/>
                  <w:color w:val="000000"/>
                  <w:sz w:val="20"/>
                  <w:szCs w:val="24"/>
                  <w:lang w:eastAsia="lt-LT"/>
                </w:rPr>
                <mc:AlternateContent>
                  <mc:Choice Requires="wps">
                    <w:drawing>
                      <wp:anchor distT="0" distB="0" distL="114300" distR="114300" simplePos="0" relativeHeight="251659264" behindDoc="0" locked="0" layoutInCell="1" allowOverlap="1" wp14:anchorId="7AAFE2D7" wp14:editId="483E5F53">
                        <wp:simplePos x="0" y="0"/>
                        <wp:positionH relativeFrom="column">
                          <wp:posOffset>3158490</wp:posOffset>
                        </wp:positionH>
                        <wp:positionV relativeFrom="paragraph">
                          <wp:posOffset>200660</wp:posOffset>
                        </wp:positionV>
                        <wp:extent cx="3019425" cy="1666875"/>
                        <wp:effectExtent l="0" t="0" r="0" b="0"/>
                        <wp:wrapNone/>
                        <wp:docPr id="307"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19425" cy="1666875"/>
                                </a:xfrm>
                                <a:prstGeom prst="rect">
                                  <a:avLst/>
                                </a:prstGeom>
                                <a:noFill/>
                                <a:ln w="9525">
                                  <a:noFill/>
                                  <a:miter lim="800000"/>
                                  <a:headEnd/>
                                  <a:tailEnd/>
                                </a:ln>
                              </wps:spPr>
                              <wps:txbx>
                                <w:txbxContent>
                                  <w:p w14:paraId="53744BC3" w14:textId="77777777" w:rsidR="004F5675" w:rsidRDefault="002C548F">
                                    <w:pPr>
                                      <w:tabs>
                                        <w:tab w:val="right" w:pos="9808"/>
                                      </w:tabs>
                                      <w:suppressAutoHyphens/>
                                      <w:spacing w:line="280" w:lineRule="auto"/>
                                      <w:textAlignment w:val="center"/>
                                      <w:rPr>
                                        <w:color w:val="000000"/>
                                        <w:szCs w:val="24"/>
                                        <w:lang w:eastAsia="lt-LT"/>
                                      </w:rPr>
                                    </w:pPr>
                                    <w:r>
                                      <w:rPr>
                                        <w:color w:val="000000"/>
                                        <w:szCs w:val="24"/>
                                        <w:lang w:eastAsia="lt-LT"/>
                                      </w:rPr>
                                      <w:t>SUDERINTA</w:t>
                                    </w:r>
                                  </w:p>
                                  <w:p w14:paraId="1B065B24" w14:textId="3BF7F276" w:rsidR="004F5675" w:rsidRDefault="002C548F">
                                    <w:pPr>
                                      <w:tabs>
                                        <w:tab w:val="right" w:pos="9808"/>
                                      </w:tabs>
                                      <w:suppressAutoHyphens/>
                                      <w:spacing w:line="280" w:lineRule="auto"/>
                                      <w:textAlignment w:val="center"/>
                                      <w:rPr>
                                        <w:color w:val="000000"/>
                                        <w:szCs w:val="24"/>
                                        <w:lang w:eastAsia="lt-LT"/>
                                      </w:rPr>
                                    </w:pPr>
                                    <w:r>
                                      <w:rPr>
                                        <w:color w:val="000000"/>
                                        <w:szCs w:val="24"/>
                                        <w:lang w:eastAsia="lt-LT"/>
                                      </w:rPr>
                                      <w:t>Kibernetinio saugumo ir telekomunikacijų tarnybos prie Krašto apsaugos ministerijos  2017 m. birželio 5 d. raštu Nr. IS-462</w:t>
                                    </w:r>
                                  </w:p>
                                  <w:p w14:paraId="596C0203" w14:textId="77777777" w:rsidR="004F5675" w:rsidRDefault="004F5675">
                                    <w:pPr>
                                      <w:tabs>
                                        <w:tab w:val="right" w:pos="9808"/>
                                      </w:tabs>
                                      <w:suppressAutoHyphens/>
                                      <w:spacing w:line="280" w:lineRule="auto"/>
                                      <w:textAlignment w:val="center"/>
                                      <w:rPr>
                                        <w:color w:val="000000"/>
                                        <w:szCs w:val="24"/>
                                        <w:lang w:eastAsia="lt-LT"/>
                                      </w:rPr>
                                    </w:pPr>
                                  </w:p>
                                  <w:p w14:paraId="70672BE4" w14:textId="77777777" w:rsidR="004F5675" w:rsidRDefault="002C548F">
                                    <w:pPr>
                                      <w:tabs>
                                        <w:tab w:val="right" w:pos="9808"/>
                                      </w:tabs>
                                      <w:suppressAutoHyphens/>
                                      <w:spacing w:line="280" w:lineRule="auto"/>
                                      <w:textAlignment w:val="center"/>
                                      <w:rPr>
                                        <w:color w:val="000000"/>
                                        <w:szCs w:val="24"/>
                                        <w:lang w:eastAsia="lt-LT"/>
                                      </w:rPr>
                                    </w:pPr>
                                    <w:r>
                                      <w:rPr>
                                        <w:color w:val="000000"/>
                                        <w:szCs w:val="24"/>
                                        <w:lang w:eastAsia="lt-LT"/>
                                      </w:rPr>
                                      <w:t>SUDERINTA</w:t>
                                    </w:r>
                                  </w:p>
                                  <w:p w14:paraId="410BB08E" w14:textId="77777777" w:rsidR="004F5675" w:rsidRDefault="002C548F">
                                    <w:pPr>
                                      <w:tabs>
                                        <w:tab w:val="right" w:pos="9808"/>
                                      </w:tabs>
                                      <w:suppressAutoHyphens/>
                                      <w:spacing w:line="280" w:lineRule="auto"/>
                                      <w:textAlignment w:val="center"/>
                                      <w:rPr>
                                        <w:color w:val="000000"/>
                                        <w:szCs w:val="24"/>
                                        <w:lang w:eastAsia="lt-LT"/>
                                      </w:rPr>
                                    </w:pPr>
                                    <w:proofErr w:type="spellStart"/>
                                    <w:r>
                                      <w:rPr>
                                        <w:color w:val="000000"/>
                                        <w:szCs w:val="24"/>
                                        <w:lang w:eastAsia="lt-LT"/>
                                      </w:rPr>
                                      <w:t>VšĮ</w:t>
                                    </w:r>
                                    <w:proofErr w:type="spellEnd"/>
                                    <w:r>
                                      <w:rPr>
                                        <w:color w:val="000000"/>
                                        <w:szCs w:val="24"/>
                                        <w:lang w:eastAsia="lt-LT"/>
                                      </w:rPr>
                                      <w:t xml:space="preserve"> „Versli Lietuva“ 2017 m. birželio 5 d.</w:t>
                                    </w:r>
                                  </w:p>
                                  <w:p w14:paraId="7881129F" w14:textId="77777777" w:rsidR="004F5675" w:rsidRDefault="002C548F">
                                    <w:pPr>
                                      <w:tabs>
                                        <w:tab w:val="right" w:pos="9808"/>
                                      </w:tabs>
                                      <w:suppressAutoHyphens/>
                                      <w:spacing w:line="280" w:lineRule="auto"/>
                                      <w:textAlignment w:val="center"/>
                                      <w:rPr>
                                        <w:color w:val="000000"/>
                                        <w:szCs w:val="24"/>
                                        <w:lang w:eastAsia="lt-LT"/>
                                      </w:rPr>
                                    </w:pPr>
                                    <w:r>
                                      <w:rPr>
                                        <w:color w:val="000000"/>
                                        <w:szCs w:val="24"/>
                                        <w:lang w:eastAsia="lt-LT"/>
                                      </w:rPr>
                                      <w:t>raštu VL2017-223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2 teksto laukas" o:spid="_x0000_s1026" type="#_x0000_t202" style="position:absolute;left:0;text-align:left;margin-left:248.7pt;margin-top:15.8pt;width:237.75pt;height:13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" filled="f" stroked="f">
                        <v:textbox>
                          <w:txbxContent>
                            <w:p w14:paraId="53744BC3" w14:textId="77777777" w:rsidR="004F5675" w:rsidRDefault="002C548F">
                              <w:pPr>
                                <w:tabs>
                                  <w:tab w:val="right" w:pos="9808"/>
                                </w:tabs>
                                <w:suppressAutoHyphens/>
                                <w:spacing w:line="280" w:lineRule="auto"/>
                                <w:textAlignment w:val="center"/>
                                <w:rPr>
                                  <w:color w:val="000000"/>
                                  <w:szCs w:val="24"/>
                                  <w:lang w:eastAsia="lt-LT"/>
                                </w:rPr>
                              </w:pPr>
                              <w:r>
                                <w:rPr>
                                  <w:color w:val="000000"/>
                                  <w:szCs w:val="24"/>
                                  <w:lang w:eastAsia="lt-LT"/>
                                </w:rPr>
                                <w:t>SUDERINTA</w:t>
                              </w:r>
                            </w:p>
                            <w:p w14:paraId="1B065B24" w14:textId="3BF7F276" w:rsidR="004F5675" w:rsidRDefault="002C548F">
                              <w:pPr>
                                <w:tabs>
                                  <w:tab w:val="right" w:pos="9808"/>
                                </w:tabs>
                                <w:suppressAutoHyphens/>
                                <w:spacing w:line="280" w:lineRule="auto"/>
                                <w:textAlignment w:val="center"/>
                                <w:rPr>
                                  <w:color w:val="000000"/>
                                  <w:szCs w:val="24"/>
                                  <w:lang w:eastAsia="lt-LT"/>
                                </w:rPr>
                              </w:pPr>
                              <w:r>
                                <w:rPr>
                                  <w:color w:val="000000"/>
                                  <w:szCs w:val="24"/>
                                  <w:lang w:eastAsia="lt-LT"/>
                                </w:rPr>
                                <w:t>Kibernetinio saugumo ir telekomunikacijų tarnybos prie Krašto apsaugos ministerijos  2017 m. birželio 5 d. raštu Nr. IS-462</w:t>
                              </w:r>
                            </w:p>
                            <w:p w14:paraId="596C0203" w14:textId="77777777" w:rsidR="004F5675" w:rsidRDefault="004F5675">
                              <w:pPr>
                                <w:tabs>
                                  <w:tab w:val="right" w:pos="9808"/>
                                </w:tabs>
                                <w:suppressAutoHyphens/>
                                <w:spacing w:line="280" w:lineRule="auto"/>
                                <w:textAlignment w:val="center"/>
                                <w:rPr>
                                  <w:color w:val="000000"/>
                                  <w:szCs w:val="24"/>
                                  <w:lang w:eastAsia="lt-LT"/>
                                </w:rPr>
                              </w:pPr>
                            </w:p>
                            <w:p w14:paraId="70672BE4" w14:textId="77777777" w:rsidR="004F5675" w:rsidRDefault="002C548F">
                              <w:pPr>
                                <w:tabs>
                                  <w:tab w:val="right" w:pos="9808"/>
                                </w:tabs>
                                <w:suppressAutoHyphens/>
                                <w:spacing w:line="280" w:lineRule="auto"/>
                                <w:textAlignment w:val="center"/>
                                <w:rPr>
                                  <w:color w:val="000000"/>
                                  <w:szCs w:val="24"/>
                                  <w:lang w:eastAsia="lt-LT"/>
                                </w:rPr>
                              </w:pPr>
                              <w:r>
                                <w:rPr>
                                  <w:color w:val="000000"/>
                                  <w:szCs w:val="24"/>
                                  <w:lang w:eastAsia="lt-LT"/>
                                </w:rPr>
                                <w:t>SUDERINTA</w:t>
                              </w:r>
                            </w:p>
                            <w:p w14:paraId="410BB08E" w14:textId="77777777" w:rsidR="004F5675" w:rsidRDefault="002C548F">
                              <w:pPr>
                                <w:tabs>
                                  <w:tab w:val="right" w:pos="9808"/>
                                </w:tabs>
                                <w:suppressAutoHyphens/>
                                <w:spacing w:line="280" w:lineRule="auto"/>
                                <w:textAlignment w:val="center"/>
                                <w:rPr>
                                  <w:color w:val="000000"/>
                                  <w:szCs w:val="24"/>
                                  <w:lang w:eastAsia="lt-LT"/>
                                </w:rPr>
                              </w:pPr>
                              <w:proofErr w:type="spellStart"/>
                              <w:r>
                                <w:rPr>
                                  <w:color w:val="000000"/>
                                  <w:szCs w:val="24"/>
                                  <w:lang w:eastAsia="lt-LT"/>
                                </w:rPr>
                                <w:t>VšĮ</w:t>
                              </w:r>
                              <w:proofErr w:type="spellEnd"/>
                              <w:r>
                                <w:rPr>
                                  <w:color w:val="000000"/>
                                  <w:szCs w:val="24"/>
                                  <w:lang w:eastAsia="lt-LT"/>
                                </w:rPr>
                                <w:t xml:space="preserve"> „Versli Lietuva“ 2017 m. birželio 5 d.</w:t>
                              </w:r>
                            </w:p>
                            <w:p w14:paraId="7881129F" w14:textId="77777777" w:rsidR="004F5675" w:rsidRDefault="002C548F">
                              <w:pPr>
                                <w:tabs>
                                  <w:tab w:val="right" w:pos="9808"/>
                                </w:tabs>
                                <w:suppressAutoHyphens/>
                                <w:spacing w:line="280" w:lineRule="auto"/>
                                <w:textAlignment w:val="center"/>
                                <w:rPr>
                                  <w:color w:val="000000"/>
                                  <w:szCs w:val="24"/>
                                  <w:lang w:eastAsia="lt-LT"/>
                                </w:rPr>
                              </w:pPr>
                              <w:r>
                                <w:rPr>
                                  <w:color w:val="000000"/>
                                  <w:szCs w:val="24"/>
                                  <w:lang w:eastAsia="lt-LT"/>
                                </w:rPr>
                                <w:t>raštu VL2017-223</w:t>
                              </w:r>
                            </w:p>
                          </w:txbxContent>
                        </v:textbox>
                      </v:shape>
                    </w:pict>
                  </mc:Fallback>
                </mc:AlternateContent>
              </w:r>
            </w:p>
            <w:p w14:paraId="5A49194B" w14:textId="7FC5A2E9" w:rsidR="004F5675" w:rsidRDefault="002C548F">
              <w:pPr>
                <w:tabs>
                  <w:tab w:val="right" w:pos="9808"/>
                </w:tabs>
                <w:suppressAutoHyphens/>
                <w:spacing w:line="280" w:lineRule="auto"/>
                <w:textAlignment w:val="center"/>
                <w:rPr>
                  <w:color w:val="000000"/>
                  <w:szCs w:val="24"/>
                  <w:lang w:eastAsia="lt-LT"/>
                </w:rPr>
              </w:pPr>
              <w:r>
                <w:rPr>
                  <w:color w:val="000000"/>
                  <w:szCs w:val="24"/>
                  <w:lang w:eastAsia="lt-LT"/>
                </w:rPr>
                <w:t>SUDERINTA</w:t>
              </w:r>
            </w:p>
            <w:p w14:paraId="415C3E71" w14:textId="77777777" w:rsidR="004F5675" w:rsidRDefault="002C548F">
              <w:pPr>
                <w:tabs>
                  <w:tab w:val="right" w:pos="9808"/>
                </w:tabs>
                <w:suppressAutoHyphens/>
                <w:spacing w:line="280" w:lineRule="auto"/>
                <w:textAlignment w:val="center"/>
                <w:rPr>
                  <w:color w:val="000000"/>
                  <w:szCs w:val="24"/>
                  <w:lang w:eastAsia="lt-LT"/>
                </w:rPr>
              </w:pPr>
              <w:r>
                <w:rPr>
                  <w:color w:val="000000"/>
                  <w:szCs w:val="24"/>
                  <w:lang w:eastAsia="lt-LT"/>
                </w:rPr>
                <w:t xml:space="preserve">Informacinės visuomenės plėtros komiteto </w:t>
              </w:r>
            </w:p>
            <w:p w14:paraId="0AD459FC" w14:textId="77777777" w:rsidR="004F5675" w:rsidRDefault="002C548F">
              <w:pPr>
                <w:tabs>
                  <w:tab w:val="right" w:pos="9808"/>
                </w:tabs>
                <w:suppressAutoHyphens/>
                <w:spacing w:line="280" w:lineRule="auto"/>
                <w:textAlignment w:val="center"/>
                <w:rPr>
                  <w:color w:val="000000"/>
                  <w:szCs w:val="24"/>
                  <w:lang w:eastAsia="lt-LT"/>
                </w:rPr>
              </w:pPr>
              <w:r>
                <w:rPr>
                  <w:color w:val="000000"/>
                  <w:szCs w:val="24"/>
                  <w:lang w:eastAsia="lt-LT"/>
                </w:rPr>
                <w:t>prie Susisiekimo ministerijos</w:t>
              </w:r>
            </w:p>
            <w:p w14:paraId="0F8CBF5D" w14:textId="05B6DC8F" w:rsidR="004F5675" w:rsidRDefault="002C548F">
              <w:pPr>
                <w:tabs>
                  <w:tab w:val="right" w:pos="9808"/>
                </w:tabs>
                <w:suppressAutoHyphens/>
                <w:spacing w:line="280" w:lineRule="auto"/>
                <w:textAlignment w:val="center"/>
                <w:rPr>
                  <w:color w:val="000000"/>
                  <w:szCs w:val="24"/>
                  <w:lang w:eastAsia="lt-LT"/>
                </w:rPr>
              </w:pPr>
              <w:r>
                <w:rPr>
                  <w:color w:val="000000"/>
                  <w:szCs w:val="24"/>
                  <w:lang w:eastAsia="lt-LT"/>
                </w:rPr>
                <w:t>2017 m. gegužės 30 d. raštu</w:t>
              </w:r>
              <w:bookmarkStart w:id="0" w:name="_GoBack"/>
              <w:bookmarkEnd w:id="0"/>
              <w:r>
                <w:rPr>
                  <w:color w:val="000000"/>
                  <w:szCs w:val="24"/>
                  <w:lang w:eastAsia="lt-LT"/>
                </w:rPr>
                <w:t xml:space="preserve"> Nr. S-428</w:t>
              </w:r>
            </w:p>
            <w:p w14:paraId="259609B6" w14:textId="77777777" w:rsidR="004F5675" w:rsidRDefault="004F5675">
              <w:pPr>
                <w:tabs>
                  <w:tab w:val="right" w:pos="9808"/>
                </w:tabs>
                <w:suppressAutoHyphens/>
                <w:spacing w:line="280" w:lineRule="auto"/>
                <w:textAlignment w:val="center"/>
                <w:rPr>
                  <w:color w:val="000000"/>
                  <w:szCs w:val="24"/>
                  <w:lang w:eastAsia="lt-LT"/>
                </w:rPr>
              </w:pPr>
            </w:p>
            <w:p w14:paraId="2DEA2D71" w14:textId="77777777" w:rsidR="004F5675" w:rsidRDefault="002C548F">
              <w:pPr>
                <w:tabs>
                  <w:tab w:val="right" w:pos="9808"/>
                </w:tabs>
                <w:suppressAutoHyphens/>
                <w:spacing w:line="280" w:lineRule="auto"/>
                <w:textAlignment w:val="center"/>
                <w:rPr>
                  <w:color w:val="000000"/>
                  <w:szCs w:val="24"/>
                  <w:lang w:eastAsia="lt-LT"/>
                </w:rPr>
              </w:pPr>
              <w:r>
                <w:rPr>
                  <w:color w:val="000000"/>
                  <w:szCs w:val="24"/>
                  <w:lang w:eastAsia="lt-LT"/>
                </w:rPr>
                <w:t>SUDERINTA</w:t>
              </w:r>
            </w:p>
            <w:p w14:paraId="643FB411" w14:textId="22B61D4D" w:rsidR="004F5675" w:rsidRDefault="002C548F">
              <w:pPr>
                <w:tabs>
                  <w:tab w:val="right" w:pos="9808"/>
                </w:tabs>
                <w:suppressAutoHyphens/>
                <w:spacing w:line="280" w:lineRule="auto"/>
                <w:textAlignment w:val="center"/>
                <w:rPr>
                  <w:color w:val="000000"/>
                  <w:szCs w:val="24"/>
                  <w:lang w:eastAsia="lt-LT"/>
                </w:rPr>
              </w:pPr>
              <w:r>
                <w:rPr>
                  <w:color w:val="000000"/>
                  <w:szCs w:val="24"/>
                  <w:lang w:eastAsia="lt-LT"/>
                </w:rPr>
                <w:t>Valstybinės duomenų apsaugos inspekcijos</w:t>
              </w:r>
            </w:p>
            <w:p w14:paraId="4900983F" w14:textId="5376DF31" w:rsidR="004F5675" w:rsidRDefault="002C548F">
              <w:pPr>
                <w:tabs>
                  <w:tab w:val="right" w:pos="9808"/>
                </w:tabs>
                <w:suppressAutoHyphens/>
                <w:spacing w:line="280" w:lineRule="auto"/>
                <w:textAlignment w:val="center"/>
                <w:rPr>
                  <w:color w:val="000000"/>
                  <w:szCs w:val="24"/>
                  <w:lang w:eastAsia="lt-LT"/>
                </w:rPr>
              </w:pPr>
              <w:r>
                <w:rPr>
                  <w:color w:val="000000"/>
                  <w:szCs w:val="24"/>
                  <w:lang w:eastAsia="lt-LT"/>
                </w:rPr>
                <w:t>2017 m. gegužės 30 d. raštu Nr. 2R-3429 (3.33.E)</w:t>
              </w:r>
            </w:p>
          </w:sdtContent>
        </w:sdt>
      </w:sdtContent>
    </w:sdt>
    <w:sectPr w:rsidR="004F5675">
      <w:headerReference w:type="even" r:id="rId11"/>
      <w:footerReference w:type="even" r:id="rId12"/>
      <w:footerReference w:type="default" r:id="rId13"/>
      <w:headerReference w:type="first" r:id="rId14"/>
      <w:footerReference w:type="first" r:id="rId15"/>
      <w:pgSz w:w="11906" w:h="16838" w:code="9"/>
      <w:pgMar w:top="1134" w:right="567" w:bottom="1134" w:left="1701" w:header="561" w:footer="686" w:gutter="0"/>
      <w:pgNumType w:start="1"/>
      <w:cols w:space="1296"/>
      <w:formProt w:val="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351DE32" w14:textId="77777777" w:rsidR="004F5675" w:rsidRDefault="002C548F">
      <w:pPr>
        <w:rPr>
          <w:lang w:eastAsia="lt-LT"/>
        </w:rPr>
      </w:pPr>
      <w:r>
        <w:rPr>
          <w:lang w:eastAsia="lt-LT"/>
        </w:rPr>
        <w:separator/>
      </w:r>
    </w:p>
  </w:endnote>
  <w:endnote w:type="continuationSeparator" w:id="0">
    <w:p w14:paraId="1CA41AA3" w14:textId="77777777" w:rsidR="004F5675" w:rsidRDefault="002C548F">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E0ABFE" w14:textId="77777777" w:rsidR="004F5675" w:rsidRDefault="004F5675">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3F3739" w14:textId="77777777" w:rsidR="004F5675" w:rsidRDefault="004F5675">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84E68B" w14:textId="77777777" w:rsidR="004F5675" w:rsidRDefault="004F5675">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BDFB59A" w14:textId="77777777" w:rsidR="004F5675" w:rsidRDefault="002C548F">
      <w:pPr>
        <w:rPr>
          <w:lang w:eastAsia="lt-LT"/>
        </w:rPr>
      </w:pPr>
      <w:r>
        <w:rPr>
          <w:lang w:eastAsia="lt-LT"/>
        </w:rPr>
        <w:separator/>
      </w:r>
    </w:p>
  </w:footnote>
  <w:footnote w:type="continuationSeparator" w:id="0">
    <w:p w14:paraId="155E07A8" w14:textId="77777777" w:rsidR="004F5675" w:rsidRDefault="002C548F">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A0C122" w14:textId="77777777" w:rsidR="004F5675" w:rsidRDefault="004F5675">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B6A4AB" w14:textId="77777777" w:rsidR="004F5675" w:rsidRDefault="004F5675">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7419"/>
    <w:rsid w:val="002C548F"/>
    <w:rsid w:val="004F5675"/>
    <w:rsid w:val="00BA7AD8"/>
    <w:rsid w:val="00ED74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498B4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548F"/>
    <w:rPr>
      <w:color w:val="808080"/>
    </w:rPr>
  </w:style>
  <w:style w:type="paragraph" w:styleId="Antrats">
    <w:name w:val="header"/>
    <w:basedOn w:val="prastasis"/>
    <w:link w:val="AntratsDiagrama"/>
    <w:rsid w:val="00BA7AD8"/>
    <w:pPr>
      <w:tabs>
        <w:tab w:val="center" w:pos="4819"/>
        <w:tab w:val="right" w:pos="9638"/>
      </w:tabs>
    </w:pPr>
  </w:style>
  <w:style w:type="character" w:customStyle="1" w:styleId="AntratsDiagrama">
    <w:name w:val="Antraštės Diagrama"/>
    <w:basedOn w:val="Numatytasispastraiposriftas"/>
    <w:link w:val="Antrats"/>
    <w:rsid w:val="00BA7AD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548F"/>
    <w:rPr>
      <w:color w:val="808080"/>
    </w:rPr>
  </w:style>
  <w:style w:type="paragraph" w:styleId="Antrats">
    <w:name w:val="header"/>
    <w:basedOn w:val="prastasis"/>
    <w:link w:val="AntratsDiagrama"/>
    <w:rsid w:val="00BA7AD8"/>
    <w:pPr>
      <w:tabs>
        <w:tab w:val="center" w:pos="4819"/>
        <w:tab w:val="right" w:pos="9638"/>
      </w:tabs>
    </w:pPr>
  </w:style>
  <w:style w:type="character" w:customStyle="1" w:styleId="AntratsDiagrama">
    <w:name w:val="Antraštės Diagrama"/>
    <w:basedOn w:val="Numatytasispastraiposriftas"/>
    <w:link w:val="Antrats"/>
    <w:rsid w:val="00BA7A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618455">
      <w:bodyDiv w:val="1"/>
      <w:marLeft w:val="0"/>
      <w:marRight w:val="0"/>
      <w:marTop w:val="0"/>
      <w:marBottom w:val="0"/>
      <w:divBdr>
        <w:top w:val="none" w:sz="0" w:space="0" w:color="auto"/>
        <w:left w:val="none" w:sz="0" w:space="0" w:color="auto"/>
        <w:bottom w:val="none" w:sz="0" w:space="0" w:color="auto"/>
        <w:right w:val="none" w:sz="0" w:space="0" w:color="auto"/>
      </w:divBdr>
    </w:div>
    <w:div w:id="36972659">
      <w:bodyDiv w:val="1"/>
      <w:marLeft w:val="225"/>
      <w:marRight w:val="225"/>
      <w:marTop w:val="0"/>
      <w:marBottom w:val="0"/>
      <w:divBdr>
        <w:top w:val="none" w:sz="0" w:space="0" w:color="auto"/>
        <w:left w:val="none" w:sz="0" w:space="0" w:color="auto"/>
        <w:bottom w:val="none" w:sz="0" w:space="0" w:color="auto"/>
        <w:right w:val="none" w:sz="0" w:space="0" w:color="auto"/>
      </w:divBdr>
      <w:divsChild>
        <w:div w:id="1184202604">
          <w:marLeft w:val="0"/>
          <w:marRight w:val="0"/>
          <w:marTop w:val="0"/>
          <w:marBottom w:val="0"/>
          <w:divBdr>
            <w:top w:val="none" w:sz="0" w:space="0" w:color="auto"/>
            <w:left w:val="none" w:sz="0" w:space="0" w:color="auto"/>
            <w:bottom w:val="none" w:sz="0" w:space="0" w:color="auto"/>
            <w:right w:val="none" w:sz="0" w:space="0" w:color="auto"/>
          </w:divBdr>
        </w:div>
      </w:divsChild>
    </w:div>
    <w:div w:id="103890201">
      <w:bodyDiv w:val="1"/>
      <w:marLeft w:val="0"/>
      <w:marRight w:val="0"/>
      <w:marTop w:val="0"/>
      <w:marBottom w:val="0"/>
      <w:divBdr>
        <w:top w:val="none" w:sz="0" w:space="0" w:color="auto"/>
        <w:left w:val="none" w:sz="0" w:space="0" w:color="auto"/>
        <w:bottom w:val="none" w:sz="0" w:space="0" w:color="auto"/>
        <w:right w:val="none" w:sz="0" w:space="0" w:color="auto"/>
      </w:divBdr>
    </w:div>
    <w:div w:id="141317342">
      <w:bodyDiv w:val="1"/>
      <w:marLeft w:val="0"/>
      <w:marRight w:val="0"/>
      <w:marTop w:val="0"/>
      <w:marBottom w:val="0"/>
      <w:divBdr>
        <w:top w:val="none" w:sz="0" w:space="0" w:color="auto"/>
        <w:left w:val="none" w:sz="0" w:space="0" w:color="auto"/>
        <w:bottom w:val="none" w:sz="0" w:space="0" w:color="auto"/>
        <w:right w:val="none" w:sz="0" w:space="0" w:color="auto"/>
      </w:divBdr>
    </w:div>
    <w:div w:id="402871197">
      <w:bodyDiv w:val="1"/>
      <w:marLeft w:val="0"/>
      <w:marRight w:val="0"/>
      <w:marTop w:val="0"/>
      <w:marBottom w:val="0"/>
      <w:divBdr>
        <w:top w:val="none" w:sz="0" w:space="0" w:color="auto"/>
        <w:left w:val="none" w:sz="0" w:space="0" w:color="auto"/>
        <w:bottom w:val="none" w:sz="0" w:space="0" w:color="auto"/>
        <w:right w:val="none" w:sz="0" w:space="0" w:color="auto"/>
      </w:divBdr>
    </w:div>
    <w:div w:id="433327898">
      <w:bodyDiv w:val="1"/>
      <w:marLeft w:val="0"/>
      <w:marRight w:val="0"/>
      <w:marTop w:val="0"/>
      <w:marBottom w:val="0"/>
      <w:divBdr>
        <w:top w:val="none" w:sz="0" w:space="0" w:color="auto"/>
        <w:left w:val="none" w:sz="0" w:space="0" w:color="auto"/>
        <w:bottom w:val="none" w:sz="0" w:space="0" w:color="auto"/>
        <w:right w:val="none" w:sz="0" w:space="0" w:color="auto"/>
      </w:divBdr>
    </w:div>
    <w:div w:id="477570770">
      <w:bodyDiv w:val="1"/>
      <w:marLeft w:val="225"/>
      <w:marRight w:val="225"/>
      <w:marTop w:val="0"/>
      <w:marBottom w:val="0"/>
      <w:divBdr>
        <w:top w:val="none" w:sz="0" w:space="0" w:color="auto"/>
        <w:left w:val="none" w:sz="0" w:space="0" w:color="auto"/>
        <w:bottom w:val="none" w:sz="0" w:space="0" w:color="auto"/>
        <w:right w:val="none" w:sz="0" w:space="0" w:color="auto"/>
      </w:divBdr>
      <w:divsChild>
        <w:div w:id="1326009320">
          <w:marLeft w:val="0"/>
          <w:marRight w:val="0"/>
          <w:marTop w:val="0"/>
          <w:marBottom w:val="0"/>
          <w:divBdr>
            <w:top w:val="none" w:sz="0" w:space="0" w:color="auto"/>
            <w:left w:val="none" w:sz="0" w:space="0" w:color="auto"/>
            <w:bottom w:val="none" w:sz="0" w:space="0" w:color="auto"/>
            <w:right w:val="none" w:sz="0" w:space="0" w:color="auto"/>
          </w:divBdr>
        </w:div>
      </w:divsChild>
    </w:div>
    <w:div w:id="622345173">
      <w:bodyDiv w:val="1"/>
      <w:marLeft w:val="0"/>
      <w:marRight w:val="0"/>
      <w:marTop w:val="0"/>
      <w:marBottom w:val="0"/>
      <w:divBdr>
        <w:top w:val="none" w:sz="0" w:space="0" w:color="auto"/>
        <w:left w:val="none" w:sz="0" w:space="0" w:color="auto"/>
        <w:bottom w:val="none" w:sz="0" w:space="0" w:color="auto"/>
        <w:right w:val="none" w:sz="0" w:space="0" w:color="auto"/>
      </w:divBdr>
    </w:div>
    <w:div w:id="657923601">
      <w:bodyDiv w:val="1"/>
      <w:marLeft w:val="225"/>
      <w:marRight w:val="225"/>
      <w:marTop w:val="0"/>
      <w:marBottom w:val="0"/>
      <w:divBdr>
        <w:top w:val="none" w:sz="0" w:space="0" w:color="auto"/>
        <w:left w:val="none" w:sz="0" w:space="0" w:color="auto"/>
        <w:bottom w:val="none" w:sz="0" w:space="0" w:color="auto"/>
        <w:right w:val="none" w:sz="0" w:space="0" w:color="auto"/>
      </w:divBdr>
      <w:divsChild>
        <w:div w:id="1871455102">
          <w:marLeft w:val="0"/>
          <w:marRight w:val="0"/>
          <w:marTop w:val="0"/>
          <w:marBottom w:val="0"/>
          <w:divBdr>
            <w:top w:val="none" w:sz="0" w:space="0" w:color="auto"/>
            <w:left w:val="none" w:sz="0" w:space="0" w:color="auto"/>
            <w:bottom w:val="none" w:sz="0" w:space="0" w:color="auto"/>
            <w:right w:val="none" w:sz="0" w:space="0" w:color="auto"/>
          </w:divBdr>
        </w:div>
      </w:divsChild>
    </w:div>
    <w:div w:id="701786957">
      <w:bodyDiv w:val="1"/>
      <w:marLeft w:val="0"/>
      <w:marRight w:val="0"/>
      <w:marTop w:val="0"/>
      <w:marBottom w:val="0"/>
      <w:divBdr>
        <w:top w:val="none" w:sz="0" w:space="0" w:color="auto"/>
        <w:left w:val="none" w:sz="0" w:space="0" w:color="auto"/>
        <w:bottom w:val="none" w:sz="0" w:space="0" w:color="auto"/>
        <w:right w:val="none" w:sz="0" w:space="0" w:color="auto"/>
      </w:divBdr>
    </w:div>
    <w:div w:id="715199151">
      <w:bodyDiv w:val="1"/>
      <w:marLeft w:val="0"/>
      <w:marRight w:val="0"/>
      <w:marTop w:val="0"/>
      <w:marBottom w:val="0"/>
      <w:divBdr>
        <w:top w:val="none" w:sz="0" w:space="0" w:color="auto"/>
        <w:left w:val="none" w:sz="0" w:space="0" w:color="auto"/>
        <w:bottom w:val="none" w:sz="0" w:space="0" w:color="auto"/>
        <w:right w:val="none" w:sz="0" w:space="0" w:color="auto"/>
      </w:divBdr>
    </w:div>
    <w:div w:id="729160736">
      <w:bodyDiv w:val="1"/>
      <w:marLeft w:val="0"/>
      <w:marRight w:val="0"/>
      <w:marTop w:val="0"/>
      <w:marBottom w:val="0"/>
      <w:divBdr>
        <w:top w:val="none" w:sz="0" w:space="0" w:color="auto"/>
        <w:left w:val="none" w:sz="0" w:space="0" w:color="auto"/>
        <w:bottom w:val="none" w:sz="0" w:space="0" w:color="auto"/>
        <w:right w:val="none" w:sz="0" w:space="0" w:color="auto"/>
      </w:divBdr>
    </w:div>
    <w:div w:id="746389574">
      <w:bodyDiv w:val="1"/>
      <w:marLeft w:val="225"/>
      <w:marRight w:val="225"/>
      <w:marTop w:val="0"/>
      <w:marBottom w:val="0"/>
      <w:divBdr>
        <w:top w:val="none" w:sz="0" w:space="0" w:color="auto"/>
        <w:left w:val="none" w:sz="0" w:space="0" w:color="auto"/>
        <w:bottom w:val="none" w:sz="0" w:space="0" w:color="auto"/>
        <w:right w:val="none" w:sz="0" w:space="0" w:color="auto"/>
      </w:divBdr>
      <w:divsChild>
        <w:div w:id="892810461">
          <w:marLeft w:val="0"/>
          <w:marRight w:val="0"/>
          <w:marTop w:val="0"/>
          <w:marBottom w:val="0"/>
          <w:divBdr>
            <w:top w:val="none" w:sz="0" w:space="0" w:color="auto"/>
            <w:left w:val="none" w:sz="0" w:space="0" w:color="auto"/>
            <w:bottom w:val="none" w:sz="0" w:space="0" w:color="auto"/>
            <w:right w:val="none" w:sz="0" w:space="0" w:color="auto"/>
          </w:divBdr>
        </w:div>
      </w:divsChild>
    </w:div>
    <w:div w:id="758142089">
      <w:bodyDiv w:val="1"/>
      <w:marLeft w:val="225"/>
      <w:marRight w:val="225"/>
      <w:marTop w:val="0"/>
      <w:marBottom w:val="0"/>
      <w:divBdr>
        <w:top w:val="none" w:sz="0" w:space="0" w:color="auto"/>
        <w:left w:val="none" w:sz="0" w:space="0" w:color="auto"/>
        <w:bottom w:val="none" w:sz="0" w:space="0" w:color="auto"/>
        <w:right w:val="none" w:sz="0" w:space="0" w:color="auto"/>
      </w:divBdr>
      <w:divsChild>
        <w:div w:id="2071341911">
          <w:marLeft w:val="0"/>
          <w:marRight w:val="0"/>
          <w:marTop w:val="0"/>
          <w:marBottom w:val="0"/>
          <w:divBdr>
            <w:top w:val="none" w:sz="0" w:space="0" w:color="auto"/>
            <w:left w:val="none" w:sz="0" w:space="0" w:color="auto"/>
            <w:bottom w:val="none" w:sz="0" w:space="0" w:color="auto"/>
            <w:right w:val="none" w:sz="0" w:space="0" w:color="auto"/>
          </w:divBdr>
        </w:div>
      </w:divsChild>
    </w:div>
    <w:div w:id="855656547">
      <w:bodyDiv w:val="1"/>
      <w:marLeft w:val="0"/>
      <w:marRight w:val="0"/>
      <w:marTop w:val="0"/>
      <w:marBottom w:val="0"/>
      <w:divBdr>
        <w:top w:val="none" w:sz="0" w:space="0" w:color="auto"/>
        <w:left w:val="none" w:sz="0" w:space="0" w:color="auto"/>
        <w:bottom w:val="none" w:sz="0" w:space="0" w:color="auto"/>
        <w:right w:val="none" w:sz="0" w:space="0" w:color="auto"/>
      </w:divBdr>
    </w:div>
    <w:div w:id="888953625">
      <w:bodyDiv w:val="1"/>
      <w:marLeft w:val="0"/>
      <w:marRight w:val="0"/>
      <w:marTop w:val="0"/>
      <w:marBottom w:val="0"/>
      <w:divBdr>
        <w:top w:val="none" w:sz="0" w:space="0" w:color="auto"/>
        <w:left w:val="none" w:sz="0" w:space="0" w:color="auto"/>
        <w:bottom w:val="none" w:sz="0" w:space="0" w:color="auto"/>
        <w:right w:val="none" w:sz="0" w:space="0" w:color="auto"/>
      </w:divBdr>
    </w:div>
    <w:div w:id="901254228">
      <w:bodyDiv w:val="1"/>
      <w:marLeft w:val="0"/>
      <w:marRight w:val="0"/>
      <w:marTop w:val="0"/>
      <w:marBottom w:val="0"/>
      <w:divBdr>
        <w:top w:val="none" w:sz="0" w:space="0" w:color="auto"/>
        <w:left w:val="none" w:sz="0" w:space="0" w:color="auto"/>
        <w:bottom w:val="none" w:sz="0" w:space="0" w:color="auto"/>
        <w:right w:val="none" w:sz="0" w:space="0" w:color="auto"/>
      </w:divBdr>
    </w:div>
    <w:div w:id="909995924">
      <w:bodyDiv w:val="1"/>
      <w:marLeft w:val="0"/>
      <w:marRight w:val="0"/>
      <w:marTop w:val="0"/>
      <w:marBottom w:val="0"/>
      <w:divBdr>
        <w:top w:val="none" w:sz="0" w:space="0" w:color="auto"/>
        <w:left w:val="none" w:sz="0" w:space="0" w:color="auto"/>
        <w:bottom w:val="none" w:sz="0" w:space="0" w:color="auto"/>
        <w:right w:val="none" w:sz="0" w:space="0" w:color="auto"/>
      </w:divBdr>
    </w:div>
    <w:div w:id="934552143">
      <w:bodyDiv w:val="1"/>
      <w:marLeft w:val="0"/>
      <w:marRight w:val="0"/>
      <w:marTop w:val="0"/>
      <w:marBottom w:val="0"/>
      <w:divBdr>
        <w:top w:val="none" w:sz="0" w:space="0" w:color="auto"/>
        <w:left w:val="none" w:sz="0" w:space="0" w:color="auto"/>
        <w:bottom w:val="none" w:sz="0" w:space="0" w:color="auto"/>
        <w:right w:val="none" w:sz="0" w:space="0" w:color="auto"/>
      </w:divBdr>
    </w:div>
    <w:div w:id="1016542229">
      <w:bodyDiv w:val="1"/>
      <w:marLeft w:val="0"/>
      <w:marRight w:val="0"/>
      <w:marTop w:val="0"/>
      <w:marBottom w:val="0"/>
      <w:divBdr>
        <w:top w:val="none" w:sz="0" w:space="0" w:color="auto"/>
        <w:left w:val="none" w:sz="0" w:space="0" w:color="auto"/>
        <w:bottom w:val="none" w:sz="0" w:space="0" w:color="auto"/>
        <w:right w:val="none" w:sz="0" w:space="0" w:color="auto"/>
      </w:divBdr>
    </w:div>
    <w:div w:id="1046026659">
      <w:bodyDiv w:val="1"/>
      <w:marLeft w:val="0"/>
      <w:marRight w:val="0"/>
      <w:marTop w:val="0"/>
      <w:marBottom w:val="0"/>
      <w:divBdr>
        <w:top w:val="none" w:sz="0" w:space="0" w:color="auto"/>
        <w:left w:val="none" w:sz="0" w:space="0" w:color="auto"/>
        <w:bottom w:val="none" w:sz="0" w:space="0" w:color="auto"/>
        <w:right w:val="none" w:sz="0" w:space="0" w:color="auto"/>
      </w:divBdr>
    </w:div>
    <w:div w:id="1170103125">
      <w:bodyDiv w:val="1"/>
      <w:marLeft w:val="0"/>
      <w:marRight w:val="0"/>
      <w:marTop w:val="0"/>
      <w:marBottom w:val="0"/>
      <w:divBdr>
        <w:top w:val="none" w:sz="0" w:space="0" w:color="auto"/>
        <w:left w:val="none" w:sz="0" w:space="0" w:color="auto"/>
        <w:bottom w:val="none" w:sz="0" w:space="0" w:color="auto"/>
        <w:right w:val="none" w:sz="0" w:space="0" w:color="auto"/>
      </w:divBdr>
      <w:divsChild>
        <w:div w:id="655106702">
          <w:marLeft w:val="0"/>
          <w:marRight w:val="0"/>
          <w:marTop w:val="0"/>
          <w:marBottom w:val="0"/>
          <w:divBdr>
            <w:top w:val="none" w:sz="0" w:space="0" w:color="auto"/>
            <w:left w:val="none" w:sz="0" w:space="0" w:color="auto"/>
            <w:bottom w:val="none" w:sz="0" w:space="0" w:color="auto"/>
            <w:right w:val="none" w:sz="0" w:space="0" w:color="auto"/>
          </w:divBdr>
          <w:divsChild>
            <w:div w:id="1692604862">
              <w:marLeft w:val="0"/>
              <w:marRight w:val="0"/>
              <w:marTop w:val="0"/>
              <w:marBottom w:val="0"/>
              <w:divBdr>
                <w:top w:val="none" w:sz="0" w:space="0" w:color="auto"/>
                <w:left w:val="none" w:sz="0" w:space="0" w:color="auto"/>
                <w:bottom w:val="none" w:sz="0" w:space="0" w:color="auto"/>
                <w:right w:val="none" w:sz="0" w:space="0" w:color="auto"/>
              </w:divBdr>
            </w:div>
            <w:div w:id="508720702">
              <w:marLeft w:val="0"/>
              <w:marRight w:val="0"/>
              <w:marTop w:val="0"/>
              <w:marBottom w:val="0"/>
              <w:divBdr>
                <w:top w:val="none" w:sz="0" w:space="0" w:color="auto"/>
                <w:left w:val="none" w:sz="0" w:space="0" w:color="auto"/>
                <w:bottom w:val="none" w:sz="0" w:space="0" w:color="auto"/>
                <w:right w:val="none" w:sz="0" w:space="0" w:color="auto"/>
              </w:divBdr>
            </w:div>
            <w:div w:id="118209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3106795">
      <w:bodyDiv w:val="1"/>
      <w:marLeft w:val="0"/>
      <w:marRight w:val="0"/>
      <w:marTop w:val="0"/>
      <w:marBottom w:val="0"/>
      <w:divBdr>
        <w:top w:val="none" w:sz="0" w:space="0" w:color="auto"/>
        <w:left w:val="none" w:sz="0" w:space="0" w:color="auto"/>
        <w:bottom w:val="none" w:sz="0" w:space="0" w:color="auto"/>
        <w:right w:val="none" w:sz="0" w:space="0" w:color="auto"/>
      </w:divBdr>
    </w:div>
    <w:div w:id="1194610158">
      <w:bodyDiv w:val="1"/>
      <w:marLeft w:val="0"/>
      <w:marRight w:val="0"/>
      <w:marTop w:val="0"/>
      <w:marBottom w:val="0"/>
      <w:divBdr>
        <w:top w:val="none" w:sz="0" w:space="0" w:color="auto"/>
        <w:left w:val="none" w:sz="0" w:space="0" w:color="auto"/>
        <w:bottom w:val="none" w:sz="0" w:space="0" w:color="auto"/>
        <w:right w:val="none" w:sz="0" w:space="0" w:color="auto"/>
      </w:divBdr>
      <w:divsChild>
        <w:div w:id="1996301246">
          <w:marLeft w:val="0"/>
          <w:marRight w:val="0"/>
          <w:marTop w:val="0"/>
          <w:marBottom w:val="0"/>
          <w:divBdr>
            <w:top w:val="none" w:sz="0" w:space="0" w:color="auto"/>
            <w:left w:val="none" w:sz="0" w:space="0" w:color="auto"/>
            <w:bottom w:val="none" w:sz="0" w:space="0" w:color="auto"/>
            <w:right w:val="none" w:sz="0" w:space="0" w:color="auto"/>
          </w:divBdr>
          <w:divsChild>
            <w:div w:id="1023215736">
              <w:marLeft w:val="0"/>
              <w:marRight w:val="0"/>
              <w:marTop w:val="0"/>
              <w:marBottom w:val="0"/>
              <w:divBdr>
                <w:top w:val="none" w:sz="0" w:space="0" w:color="auto"/>
                <w:left w:val="none" w:sz="0" w:space="0" w:color="auto"/>
                <w:bottom w:val="none" w:sz="0" w:space="0" w:color="auto"/>
                <w:right w:val="none" w:sz="0" w:space="0" w:color="auto"/>
              </w:divBdr>
              <w:divsChild>
                <w:div w:id="21325175">
                  <w:marLeft w:val="0"/>
                  <w:marRight w:val="0"/>
                  <w:marTop w:val="0"/>
                  <w:marBottom w:val="0"/>
                  <w:divBdr>
                    <w:top w:val="none" w:sz="0" w:space="0" w:color="auto"/>
                    <w:left w:val="none" w:sz="0" w:space="0" w:color="auto"/>
                    <w:bottom w:val="none" w:sz="0" w:space="0" w:color="auto"/>
                    <w:right w:val="none" w:sz="0" w:space="0" w:color="auto"/>
                  </w:divBdr>
                  <w:divsChild>
                    <w:div w:id="1472359569">
                      <w:marLeft w:val="0"/>
                      <w:marRight w:val="0"/>
                      <w:marTop w:val="0"/>
                      <w:marBottom w:val="0"/>
                      <w:divBdr>
                        <w:top w:val="none" w:sz="0" w:space="0" w:color="auto"/>
                        <w:left w:val="none" w:sz="0" w:space="0" w:color="auto"/>
                        <w:bottom w:val="none" w:sz="0" w:space="0" w:color="auto"/>
                        <w:right w:val="none" w:sz="0" w:space="0" w:color="auto"/>
                      </w:divBdr>
                      <w:divsChild>
                        <w:div w:id="1862084937">
                          <w:marLeft w:val="0"/>
                          <w:marRight w:val="0"/>
                          <w:marTop w:val="0"/>
                          <w:marBottom w:val="0"/>
                          <w:divBdr>
                            <w:top w:val="none" w:sz="0" w:space="0" w:color="auto"/>
                            <w:left w:val="none" w:sz="0" w:space="0" w:color="auto"/>
                            <w:bottom w:val="none" w:sz="0" w:space="0" w:color="auto"/>
                            <w:right w:val="none" w:sz="0" w:space="0" w:color="auto"/>
                          </w:divBdr>
                        </w:div>
                        <w:div w:id="1510294397">
                          <w:marLeft w:val="0"/>
                          <w:marRight w:val="0"/>
                          <w:marTop w:val="0"/>
                          <w:marBottom w:val="0"/>
                          <w:divBdr>
                            <w:top w:val="none" w:sz="0" w:space="0" w:color="auto"/>
                            <w:left w:val="none" w:sz="0" w:space="0" w:color="auto"/>
                            <w:bottom w:val="none" w:sz="0" w:space="0" w:color="auto"/>
                            <w:right w:val="none" w:sz="0" w:space="0" w:color="auto"/>
                          </w:divBdr>
                        </w:div>
                        <w:div w:id="650982040">
                          <w:marLeft w:val="0"/>
                          <w:marRight w:val="0"/>
                          <w:marTop w:val="0"/>
                          <w:marBottom w:val="0"/>
                          <w:divBdr>
                            <w:top w:val="none" w:sz="0" w:space="0" w:color="auto"/>
                            <w:left w:val="none" w:sz="0" w:space="0" w:color="auto"/>
                            <w:bottom w:val="none" w:sz="0" w:space="0" w:color="auto"/>
                            <w:right w:val="none" w:sz="0" w:space="0" w:color="auto"/>
                          </w:divBdr>
                        </w:div>
                        <w:div w:id="152307430">
                          <w:marLeft w:val="0"/>
                          <w:marRight w:val="0"/>
                          <w:marTop w:val="0"/>
                          <w:marBottom w:val="0"/>
                          <w:divBdr>
                            <w:top w:val="none" w:sz="0" w:space="0" w:color="auto"/>
                            <w:left w:val="none" w:sz="0" w:space="0" w:color="auto"/>
                            <w:bottom w:val="none" w:sz="0" w:space="0" w:color="auto"/>
                            <w:right w:val="none" w:sz="0" w:space="0" w:color="auto"/>
                          </w:divBdr>
                        </w:div>
                        <w:div w:id="1064717003">
                          <w:marLeft w:val="0"/>
                          <w:marRight w:val="0"/>
                          <w:marTop w:val="0"/>
                          <w:marBottom w:val="0"/>
                          <w:divBdr>
                            <w:top w:val="none" w:sz="0" w:space="0" w:color="auto"/>
                            <w:left w:val="none" w:sz="0" w:space="0" w:color="auto"/>
                            <w:bottom w:val="none" w:sz="0" w:space="0" w:color="auto"/>
                            <w:right w:val="none" w:sz="0" w:space="0" w:color="auto"/>
                          </w:divBdr>
                        </w:div>
                        <w:div w:id="1587880600">
                          <w:marLeft w:val="0"/>
                          <w:marRight w:val="0"/>
                          <w:marTop w:val="0"/>
                          <w:marBottom w:val="0"/>
                          <w:divBdr>
                            <w:top w:val="none" w:sz="0" w:space="0" w:color="auto"/>
                            <w:left w:val="none" w:sz="0" w:space="0" w:color="auto"/>
                            <w:bottom w:val="none" w:sz="0" w:space="0" w:color="auto"/>
                            <w:right w:val="none" w:sz="0" w:space="0" w:color="auto"/>
                          </w:divBdr>
                        </w:div>
                        <w:div w:id="1135297197">
                          <w:marLeft w:val="0"/>
                          <w:marRight w:val="0"/>
                          <w:marTop w:val="0"/>
                          <w:marBottom w:val="0"/>
                          <w:divBdr>
                            <w:top w:val="none" w:sz="0" w:space="0" w:color="auto"/>
                            <w:left w:val="none" w:sz="0" w:space="0" w:color="auto"/>
                            <w:bottom w:val="none" w:sz="0" w:space="0" w:color="auto"/>
                            <w:right w:val="none" w:sz="0" w:space="0" w:color="auto"/>
                          </w:divBdr>
                        </w:div>
                        <w:div w:id="1951160569">
                          <w:marLeft w:val="0"/>
                          <w:marRight w:val="0"/>
                          <w:marTop w:val="0"/>
                          <w:marBottom w:val="0"/>
                          <w:divBdr>
                            <w:top w:val="none" w:sz="0" w:space="0" w:color="auto"/>
                            <w:left w:val="none" w:sz="0" w:space="0" w:color="auto"/>
                            <w:bottom w:val="none" w:sz="0" w:space="0" w:color="auto"/>
                            <w:right w:val="none" w:sz="0" w:space="0" w:color="auto"/>
                          </w:divBdr>
                        </w:div>
                        <w:div w:id="1724131577">
                          <w:marLeft w:val="0"/>
                          <w:marRight w:val="0"/>
                          <w:marTop w:val="0"/>
                          <w:marBottom w:val="0"/>
                          <w:divBdr>
                            <w:top w:val="none" w:sz="0" w:space="0" w:color="auto"/>
                            <w:left w:val="none" w:sz="0" w:space="0" w:color="auto"/>
                            <w:bottom w:val="none" w:sz="0" w:space="0" w:color="auto"/>
                            <w:right w:val="none" w:sz="0" w:space="0" w:color="auto"/>
                          </w:divBdr>
                        </w:div>
                        <w:div w:id="2041277088">
                          <w:marLeft w:val="0"/>
                          <w:marRight w:val="0"/>
                          <w:marTop w:val="0"/>
                          <w:marBottom w:val="0"/>
                          <w:divBdr>
                            <w:top w:val="none" w:sz="0" w:space="0" w:color="auto"/>
                            <w:left w:val="none" w:sz="0" w:space="0" w:color="auto"/>
                            <w:bottom w:val="none" w:sz="0" w:space="0" w:color="auto"/>
                            <w:right w:val="none" w:sz="0" w:space="0" w:color="auto"/>
                          </w:divBdr>
                        </w:div>
                        <w:div w:id="606548429">
                          <w:marLeft w:val="0"/>
                          <w:marRight w:val="0"/>
                          <w:marTop w:val="0"/>
                          <w:marBottom w:val="0"/>
                          <w:divBdr>
                            <w:top w:val="none" w:sz="0" w:space="0" w:color="auto"/>
                            <w:left w:val="none" w:sz="0" w:space="0" w:color="auto"/>
                            <w:bottom w:val="none" w:sz="0" w:space="0" w:color="auto"/>
                            <w:right w:val="none" w:sz="0" w:space="0" w:color="auto"/>
                          </w:divBdr>
                        </w:div>
                        <w:div w:id="507477022">
                          <w:marLeft w:val="0"/>
                          <w:marRight w:val="0"/>
                          <w:marTop w:val="0"/>
                          <w:marBottom w:val="0"/>
                          <w:divBdr>
                            <w:top w:val="none" w:sz="0" w:space="0" w:color="auto"/>
                            <w:left w:val="none" w:sz="0" w:space="0" w:color="auto"/>
                            <w:bottom w:val="none" w:sz="0" w:space="0" w:color="auto"/>
                            <w:right w:val="none" w:sz="0" w:space="0" w:color="auto"/>
                          </w:divBdr>
                        </w:div>
                        <w:div w:id="739714780">
                          <w:marLeft w:val="0"/>
                          <w:marRight w:val="0"/>
                          <w:marTop w:val="0"/>
                          <w:marBottom w:val="0"/>
                          <w:divBdr>
                            <w:top w:val="none" w:sz="0" w:space="0" w:color="auto"/>
                            <w:left w:val="none" w:sz="0" w:space="0" w:color="auto"/>
                            <w:bottom w:val="none" w:sz="0" w:space="0" w:color="auto"/>
                            <w:right w:val="none" w:sz="0" w:space="0" w:color="auto"/>
                          </w:divBdr>
                        </w:div>
                        <w:div w:id="1320159200">
                          <w:marLeft w:val="0"/>
                          <w:marRight w:val="0"/>
                          <w:marTop w:val="0"/>
                          <w:marBottom w:val="0"/>
                          <w:divBdr>
                            <w:top w:val="none" w:sz="0" w:space="0" w:color="auto"/>
                            <w:left w:val="none" w:sz="0" w:space="0" w:color="auto"/>
                            <w:bottom w:val="none" w:sz="0" w:space="0" w:color="auto"/>
                            <w:right w:val="none" w:sz="0" w:space="0" w:color="auto"/>
                          </w:divBdr>
                        </w:div>
                        <w:div w:id="384528796">
                          <w:marLeft w:val="0"/>
                          <w:marRight w:val="0"/>
                          <w:marTop w:val="0"/>
                          <w:marBottom w:val="0"/>
                          <w:divBdr>
                            <w:top w:val="none" w:sz="0" w:space="0" w:color="auto"/>
                            <w:left w:val="none" w:sz="0" w:space="0" w:color="auto"/>
                            <w:bottom w:val="none" w:sz="0" w:space="0" w:color="auto"/>
                            <w:right w:val="none" w:sz="0" w:space="0" w:color="auto"/>
                          </w:divBdr>
                        </w:div>
                        <w:div w:id="1250627062">
                          <w:marLeft w:val="0"/>
                          <w:marRight w:val="0"/>
                          <w:marTop w:val="0"/>
                          <w:marBottom w:val="0"/>
                          <w:divBdr>
                            <w:top w:val="none" w:sz="0" w:space="0" w:color="auto"/>
                            <w:left w:val="none" w:sz="0" w:space="0" w:color="auto"/>
                            <w:bottom w:val="none" w:sz="0" w:space="0" w:color="auto"/>
                            <w:right w:val="none" w:sz="0" w:space="0" w:color="auto"/>
                          </w:divBdr>
                          <w:divsChild>
                            <w:div w:id="292907523">
                              <w:marLeft w:val="0"/>
                              <w:marRight w:val="0"/>
                              <w:marTop w:val="0"/>
                              <w:marBottom w:val="0"/>
                              <w:divBdr>
                                <w:top w:val="none" w:sz="0" w:space="0" w:color="auto"/>
                                <w:left w:val="none" w:sz="0" w:space="0" w:color="auto"/>
                                <w:bottom w:val="none" w:sz="0" w:space="0" w:color="auto"/>
                                <w:right w:val="none" w:sz="0" w:space="0" w:color="auto"/>
                              </w:divBdr>
                            </w:div>
                            <w:div w:id="442965166">
                              <w:marLeft w:val="0"/>
                              <w:marRight w:val="0"/>
                              <w:marTop w:val="0"/>
                              <w:marBottom w:val="0"/>
                              <w:divBdr>
                                <w:top w:val="none" w:sz="0" w:space="0" w:color="auto"/>
                                <w:left w:val="none" w:sz="0" w:space="0" w:color="auto"/>
                                <w:bottom w:val="none" w:sz="0" w:space="0" w:color="auto"/>
                                <w:right w:val="none" w:sz="0" w:space="0" w:color="auto"/>
                              </w:divBdr>
                            </w:div>
                            <w:div w:id="1256212448">
                              <w:marLeft w:val="0"/>
                              <w:marRight w:val="0"/>
                              <w:marTop w:val="0"/>
                              <w:marBottom w:val="0"/>
                              <w:divBdr>
                                <w:top w:val="none" w:sz="0" w:space="0" w:color="auto"/>
                                <w:left w:val="none" w:sz="0" w:space="0" w:color="auto"/>
                                <w:bottom w:val="none" w:sz="0" w:space="0" w:color="auto"/>
                                <w:right w:val="none" w:sz="0" w:space="0" w:color="auto"/>
                              </w:divBdr>
                            </w:div>
                            <w:div w:id="2067103142">
                              <w:marLeft w:val="0"/>
                              <w:marRight w:val="0"/>
                              <w:marTop w:val="0"/>
                              <w:marBottom w:val="0"/>
                              <w:divBdr>
                                <w:top w:val="none" w:sz="0" w:space="0" w:color="auto"/>
                                <w:left w:val="none" w:sz="0" w:space="0" w:color="auto"/>
                                <w:bottom w:val="none" w:sz="0" w:space="0" w:color="auto"/>
                                <w:right w:val="none" w:sz="0" w:space="0" w:color="auto"/>
                              </w:divBdr>
                            </w:div>
                            <w:div w:id="1676884177">
                              <w:marLeft w:val="0"/>
                              <w:marRight w:val="0"/>
                              <w:marTop w:val="0"/>
                              <w:marBottom w:val="0"/>
                              <w:divBdr>
                                <w:top w:val="none" w:sz="0" w:space="0" w:color="auto"/>
                                <w:left w:val="none" w:sz="0" w:space="0" w:color="auto"/>
                                <w:bottom w:val="none" w:sz="0" w:space="0" w:color="auto"/>
                                <w:right w:val="none" w:sz="0" w:space="0" w:color="auto"/>
                              </w:divBdr>
                            </w:div>
                          </w:divsChild>
                        </w:div>
                        <w:div w:id="100801418">
                          <w:marLeft w:val="0"/>
                          <w:marRight w:val="0"/>
                          <w:marTop w:val="0"/>
                          <w:marBottom w:val="0"/>
                          <w:divBdr>
                            <w:top w:val="none" w:sz="0" w:space="0" w:color="auto"/>
                            <w:left w:val="none" w:sz="0" w:space="0" w:color="auto"/>
                            <w:bottom w:val="none" w:sz="0" w:space="0" w:color="auto"/>
                            <w:right w:val="none" w:sz="0" w:space="0" w:color="auto"/>
                          </w:divBdr>
                          <w:divsChild>
                            <w:div w:id="331299956">
                              <w:marLeft w:val="0"/>
                              <w:marRight w:val="0"/>
                              <w:marTop w:val="0"/>
                              <w:marBottom w:val="0"/>
                              <w:divBdr>
                                <w:top w:val="none" w:sz="0" w:space="0" w:color="auto"/>
                                <w:left w:val="none" w:sz="0" w:space="0" w:color="auto"/>
                                <w:bottom w:val="none" w:sz="0" w:space="0" w:color="auto"/>
                                <w:right w:val="none" w:sz="0" w:space="0" w:color="auto"/>
                              </w:divBdr>
                            </w:div>
                            <w:div w:id="1023823303">
                              <w:marLeft w:val="0"/>
                              <w:marRight w:val="0"/>
                              <w:marTop w:val="0"/>
                              <w:marBottom w:val="0"/>
                              <w:divBdr>
                                <w:top w:val="none" w:sz="0" w:space="0" w:color="auto"/>
                                <w:left w:val="none" w:sz="0" w:space="0" w:color="auto"/>
                                <w:bottom w:val="none" w:sz="0" w:space="0" w:color="auto"/>
                                <w:right w:val="none" w:sz="0" w:space="0" w:color="auto"/>
                              </w:divBdr>
                            </w:div>
                            <w:div w:id="1629503997">
                              <w:marLeft w:val="0"/>
                              <w:marRight w:val="0"/>
                              <w:marTop w:val="0"/>
                              <w:marBottom w:val="0"/>
                              <w:divBdr>
                                <w:top w:val="none" w:sz="0" w:space="0" w:color="auto"/>
                                <w:left w:val="none" w:sz="0" w:space="0" w:color="auto"/>
                                <w:bottom w:val="none" w:sz="0" w:space="0" w:color="auto"/>
                                <w:right w:val="none" w:sz="0" w:space="0" w:color="auto"/>
                              </w:divBdr>
                            </w:div>
                            <w:div w:id="765268653">
                              <w:marLeft w:val="0"/>
                              <w:marRight w:val="0"/>
                              <w:marTop w:val="0"/>
                              <w:marBottom w:val="0"/>
                              <w:divBdr>
                                <w:top w:val="none" w:sz="0" w:space="0" w:color="auto"/>
                                <w:left w:val="none" w:sz="0" w:space="0" w:color="auto"/>
                                <w:bottom w:val="none" w:sz="0" w:space="0" w:color="auto"/>
                                <w:right w:val="none" w:sz="0" w:space="0" w:color="auto"/>
                              </w:divBdr>
                            </w:div>
                            <w:div w:id="160318102">
                              <w:marLeft w:val="0"/>
                              <w:marRight w:val="0"/>
                              <w:marTop w:val="0"/>
                              <w:marBottom w:val="0"/>
                              <w:divBdr>
                                <w:top w:val="none" w:sz="0" w:space="0" w:color="auto"/>
                                <w:left w:val="none" w:sz="0" w:space="0" w:color="auto"/>
                                <w:bottom w:val="none" w:sz="0" w:space="0" w:color="auto"/>
                                <w:right w:val="none" w:sz="0" w:space="0" w:color="auto"/>
                              </w:divBdr>
                            </w:div>
                          </w:divsChild>
                        </w:div>
                        <w:div w:id="1251045553">
                          <w:marLeft w:val="0"/>
                          <w:marRight w:val="0"/>
                          <w:marTop w:val="0"/>
                          <w:marBottom w:val="0"/>
                          <w:divBdr>
                            <w:top w:val="none" w:sz="0" w:space="0" w:color="auto"/>
                            <w:left w:val="none" w:sz="0" w:space="0" w:color="auto"/>
                            <w:bottom w:val="none" w:sz="0" w:space="0" w:color="auto"/>
                            <w:right w:val="none" w:sz="0" w:space="0" w:color="auto"/>
                          </w:divBdr>
                          <w:divsChild>
                            <w:div w:id="330567046">
                              <w:marLeft w:val="0"/>
                              <w:marRight w:val="0"/>
                              <w:marTop w:val="0"/>
                              <w:marBottom w:val="0"/>
                              <w:divBdr>
                                <w:top w:val="none" w:sz="0" w:space="0" w:color="auto"/>
                                <w:left w:val="none" w:sz="0" w:space="0" w:color="auto"/>
                                <w:bottom w:val="none" w:sz="0" w:space="0" w:color="auto"/>
                                <w:right w:val="none" w:sz="0" w:space="0" w:color="auto"/>
                              </w:divBdr>
                            </w:div>
                            <w:div w:id="1526015147">
                              <w:marLeft w:val="0"/>
                              <w:marRight w:val="0"/>
                              <w:marTop w:val="0"/>
                              <w:marBottom w:val="0"/>
                              <w:divBdr>
                                <w:top w:val="none" w:sz="0" w:space="0" w:color="auto"/>
                                <w:left w:val="none" w:sz="0" w:space="0" w:color="auto"/>
                                <w:bottom w:val="none" w:sz="0" w:space="0" w:color="auto"/>
                                <w:right w:val="none" w:sz="0" w:space="0" w:color="auto"/>
                              </w:divBdr>
                            </w:div>
                          </w:divsChild>
                        </w:div>
                        <w:div w:id="1088650436">
                          <w:marLeft w:val="0"/>
                          <w:marRight w:val="0"/>
                          <w:marTop w:val="0"/>
                          <w:marBottom w:val="0"/>
                          <w:divBdr>
                            <w:top w:val="none" w:sz="0" w:space="0" w:color="auto"/>
                            <w:left w:val="none" w:sz="0" w:space="0" w:color="auto"/>
                            <w:bottom w:val="none" w:sz="0" w:space="0" w:color="auto"/>
                            <w:right w:val="none" w:sz="0" w:space="0" w:color="auto"/>
                          </w:divBdr>
                          <w:divsChild>
                            <w:div w:id="1766028412">
                              <w:marLeft w:val="0"/>
                              <w:marRight w:val="0"/>
                              <w:marTop w:val="0"/>
                              <w:marBottom w:val="0"/>
                              <w:divBdr>
                                <w:top w:val="none" w:sz="0" w:space="0" w:color="auto"/>
                                <w:left w:val="none" w:sz="0" w:space="0" w:color="auto"/>
                                <w:bottom w:val="none" w:sz="0" w:space="0" w:color="auto"/>
                                <w:right w:val="none" w:sz="0" w:space="0" w:color="auto"/>
                              </w:divBdr>
                            </w:div>
                            <w:div w:id="1588925198">
                              <w:marLeft w:val="0"/>
                              <w:marRight w:val="0"/>
                              <w:marTop w:val="0"/>
                              <w:marBottom w:val="0"/>
                              <w:divBdr>
                                <w:top w:val="none" w:sz="0" w:space="0" w:color="auto"/>
                                <w:left w:val="none" w:sz="0" w:space="0" w:color="auto"/>
                                <w:bottom w:val="none" w:sz="0" w:space="0" w:color="auto"/>
                                <w:right w:val="none" w:sz="0" w:space="0" w:color="auto"/>
                              </w:divBdr>
                            </w:div>
                            <w:div w:id="245698623">
                              <w:marLeft w:val="0"/>
                              <w:marRight w:val="0"/>
                              <w:marTop w:val="0"/>
                              <w:marBottom w:val="0"/>
                              <w:divBdr>
                                <w:top w:val="none" w:sz="0" w:space="0" w:color="auto"/>
                                <w:left w:val="none" w:sz="0" w:space="0" w:color="auto"/>
                                <w:bottom w:val="none" w:sz="0" w:space="0" w:color="auto"/>
                                <w:right w:val="none" w:sz="0" w:space="0" w:color="auto"/>
                              </w:divBdr>
                            </w:div>
                          </w:divsChild>
                        </w:div>
                        <w:div w:id="1734572880">
                          <w:marLeft w:val="0"/>
                          <w:marRight w:val="0"/>
                          <w:marTop w:val="0"/>
                          <w:marBottom w:val="0"/>
                          <w:divBdr>
                            <w:top w:val="none" w:sz="0" w:space="0" w:color="auto"/>
                            <w:left w:val="none" w:sz="0" w:space="0" w:color="auto"/>
                            <w:bottom w:val="none" w:sz="0" w:space="0" w:color="auto"/>
                            <w:right w:val="none" w:sz="0" w:space="0" w:color="auto"/>
                          </w:divBdr>
                          <w:divsChild>
                            <w:div w:id="226842320">
                              <w:marLeft w:val="0"/>
                              <w:marRight w:val="0"/>
                              <w:marTop w:val="0"/>
                              <w:marBottom w:val="0"/>
                              <w:divBdr>
                                <w:top w:val="none" w:sz="0" w:space="0" w:color="auto"/>
                                <w:left w:val="none" w:sz="0" w:space="0" w:color="auto"/>
                                <w:bottom w:val="none" w:sz="0" w:space="0" w:color="auto"/>
                                <w:right w:val="none" w:sz="0" w:space="0" w:color="auto"/>
                              </w:divBdr>
                            </w:div>
                            <w:div w:id="378094886">
                              <w:marLeft w:val="0"/>
                              <w:marRight w:val="0"/>
                              <w:marTop w:val="0"/>
                              <w:marBottom w:val="0"/>
                              <w:divBdr>
                                <w:top w:val="none" w:sz="0" w:space="0" w:color="auto"/>
                                <w:left w:val="none" w:sz="0" w:space="0" w:color="auto"/>
                                <w:bottom w:val="none" w:sz="0" w:space="0" w:color="auto"/>
                                <w:right w:val="none" w:sz="0" w:space="0" w:color="auto"/>
                              </w:divBdr>
                            </w:div>
                            <w:div w:id="1405297554">
                              <w:marLeft w:val="0"/>
                              <w:marRight w:val="0"/>
                              <w:marTop w:val="0"/>
                              <w:marBottom w:val="0"/>
                              <w:divBdr>
                                <w:top w:val="none" w:sz="0" w:space="0" w:color="auto"/>
                                <w:left w:val="none" w:sz="0" w:space="0" w:color="auto"/>
                                <w:bottom w:val="none" w:sz="0" w:space="0" w:color="auto"/>
                                <w:right w:val="none" w:sz="0" w:space="0" w:color="auto"/>
                              </w:divBdr>
                            </w:div>
                            <w:div w:id="940458202">
                              <w:marLeft w:val="0"/>
                              <w:marRight w:val="0"/>
                              <w:marTop w:val="0"/>
                              <w:marBottom w:val="0"/>
                              <w:divBdr>
                                <w:top w:val="none" w:sz="0" w:space="0" w:color="auto"/>
                                <w:left w:val="none" w:sz="0" w:space="0" w:color="auto"/>
                                <w:bottom w:val="none" w:sz="0" w:space="0" w:color="auto"/>
                                <w:right w:val="none" w:sz="0" w:space="0" w:color="auto"/>
                              </w:divBdr>
                            </w:div>
                            <w:div w:id="2011636238">
                              <w:marLeft w:val="0"/>
                              <w:marRight w:val="0"/>
                              <w:marTop w:val="0"/>
                              <w:marBottom w:val="0"/>
                              <w:divBdr>
                                <w:top w:val="none" w:sz="0" w:space="0" w:color="auto"/>
                                <w:left w:val="none" w:sz="0" w:space="0" w:color="auto"/>
                                <w:bottom w:val="none" w:sz="0" w:space="0" w:color="auto"/>
                                <w:right w:val="none" w:sz="0" w:space="0" w:color="auto"/>
                              </w:divBdr>
                            </w:div>
                            <w:div w:id="1914316587">
                              <w:marLeft w:val="0"/>
                              <w:marRight w:val="0"/>
                              <w:marTop w:val="0"/>
                              <w:marBottom w:val="0"/>
                              <w:divBdr>
                                <w:top w:val="none" w:sz="0" w:space="0" w:color="auto"/>
                                <w:left w:val="none" w:sz="0" w:space="0" w:color="auto"/>
                                <w:bottom w:val="none" w:sz="0" w:space="0" w:color="auto"/>
                                <w:right w:val="none" w:sz="0" w:space="0" w:color="auto"/>
                              </w:divBdr>
                            </w:div>
                            <w:div w:id="838500074">
                              <w:marLeft w:val="0"/>
                              <w:marRight w:val="0"/>
                              <w:marTop w:val="0"/>
                              <w:marBottom w:val="0"/>
                              <w:divBdr>
                                <w:top w:val="none" w:sz="0" w:space="0" w:color="auto"/>
                                <w:left w:val="none" w:sz="0" w:space="0" w:color="auto"/>
                                <w:bottom w:val="none" w:sz="0" w:space="0" w:color="auto"/>
                                <w:right w:val="none" w:sz="0" w:space="0" w:color="auto"/>
                              </w:divBdr>
                            </w:div>
                            <w:div w:id="198785841">
                              <w:marLeft w:val="0"/>
                              <w:marRight w:val="0"/>
                              <w:marTop w:val="0"/>
                              <w:marBottom w:val="0"/>
                              <w:divBdr>
                                <w:top w:val="none" w:sz="0" w:space="0" w:color="auto"/>
                                <w:left w:val="none" w:sz="0" w:space="0" w:color="auto"/>
                                <w:bottom w:val="none" w:sz="0" w:space="0" w:color="auto"/>
                                <w:right w:val="none" w:sz="0" w:space="0" w:color="auto"/>
                              </w:divBdr>
                            </w:div>
                            <w:div w:id="1685670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6030344">
                      <w:marLeft w:val="0"/>
                      <w:marRight w:val="0"/>
                      <w:marTop w:val="0"/>
                      <w:marBottom w:val="0"/>
                      <w:divBdr>
                        <w:top w:val="none" w:sz="0" w:space="0" w:color="auto"/>
                        <w:left w:val="none" w:sz="0" w:space="0" w:color="auto"/>
                        <w:bottom w:val="none" w:sz="0" w:space="0" w:color="auto"/>
                        <w:right w:val="none" w:sz="0" w:space="0" w:color="auto"/>
                      </w:divBdr>
                      <w:divsChild>
                        <w:div w:id="233316864">
                          <w:marLeft w:val="0"/>
                          <w:marRight w:val="0"/>
                          <w:marTop w:val="0"/>
                          <w:marBottom w:val="0"/>
                          <w:divBdr>
                            <w:top w:val="none" w:sz="0" w:space="0" w:color="auto"/>
                            <w:left w:val="none" w:sz="0" w:space="0" w:color="auto"/>
                            <w:bottom w:val="none" w:sz="0" w:space="0" w:color="auto"/>
                            <w:right w:val="none" w:sz="0" w:space="0" w:color="auto"/>
                          </w:divBdr>
                        </w:div>
                        <w:div w:id="1530602853">
                          <w:marLeft w:val="0"/>
                          <w:marRight w:val="0"/>
                          <w:marTop w:val="0"/>
                          <w:marBottom w:val="0"/>
                          <w:divBdr>
                            <w:top w:val="none" w:sz="0" w:space="0" w:color="auto"/>
                            <w:left w:val="none" w:sz="0" w:space="0" w:color="auto"/>
                            <w:bottom w:val="none" w:sz="0" w:space="0" w:color="auto"/>
                            <w:right w:val="none" w:sz="0" w:space="0" w:color="auto"/>
                          </w:divBdr>
                        </w:div>
                        <w:div w:id="431121849">
                          <w:marLeft w:val="0"/>
                          <w:marRight w:val="0"/>
                          <w:marTop w:val="0"/>
                          <w:marBottom w:val="0"/>
                          <w:divBdr>
                            <w:top w:val="none" w:sz="0" w:space="0" w:color="auto"/>
                            <w:left w:val="none" w:sz="0" w:space="0" w:color="auto"/>
                            <w:bottom w:val="none" w:sz="0" w:space="0" w:color="auto"/>
                            <w:right w:val="none" w:sz="0" w:space="0" w:color="auto"/>
                          </w:divBdr>
                        </w:div>
                        <w:div w:id="246113805">
                          <w:marLeft w:val="0"/>
                          <w:marRight w:val="0"/>
                          <w:marTop w:val="0"/>
                          <w:marBottom w:val="0"/>
                          <w:divBdr>
                            <w:top w:val="none" w:sz="0" w:space="0" w:color="auto"/>
                            <w:left w:val="none" w:sz="0" w:space="0" w:color="auto"/>
                            <w:bottom w:val="none" w:sz="0" w:space="0" w:color="auto"/>
                            <w:right w:val="none" w:sz="0" w:space="0" w:color="auto"/>
                          </w:divBdr>
                        </w:div>
                      </w:divsChild>
                    </w:div>
                    <w:div w:id="1630866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9100440">
      <w:bodyDiv w:val="1"/>
      <w:marLeft w:val="0"/>
      <w:marRight w:val="0"/>
      <w:marTop w:val="0"/>
      <w:marBottom w:val="0"/>
      <w:divBdr>
        <w:top w:val="none" w:sz="0" w:space="0" w:color="auto"/>
        <w:left w:val="none" w:sz="0" w:space="0" w:color="auto"/>
        <w:bottom w:val="none" w:sz="0" w:space="0" w:color="auto"/>
        <w:right w:val="none" w:sz="0" w:space="0" w:color="auto"/>
      </w:divBdr>
    </w:div>
    <w:div w:id="1273365478">
      <w:bodyDiv w:val="1"/>
      <w:marLeft w:val="0"/>
      <w:marRight w:val="0"/>
      <w:marTop w:val="0"/>
      <w:marBottom w:val="0"/>
      <w:divBdr>
        <w:top w:val="none" w:sz="0" w:space="0" w:color="auto"/>
        <w:left w:val="none" w:sz="0" w:space="0" w:color="auto"/>
        <w:bottom w:val="none" w:sz="0" w:space="0" w:color="auto"/>
        <w:right w:val="none" w:sz="0" w:space="0" w:color="auto"/>
      </w:divBdr>
    </w:div>
    <w:div w:id="1424254820">
      <w:bodyDiv w:val="1"/>
      <w:marLeft w:val="225"/>
      <w:marRight w:val="225"/>
      <w:marTop w:val="0"/>
      <w:marBottom w:val="0"/>
      <w:divBdr>
        <w:top w:val="none" w:sz="0" w:space="0" w:color="auto"/>
        <w:left w:val="none" w:sz="0" w:space="0" w:color="auto"/>
        <w:bottom w:val="none" w:sz="0" w:space="0" w:color="auto"/>
        <w:right w:val="none" w:sz="0" w:space="0" w:color="auto"/>
      </w:divBdr>
      <w:divsChild>
        <w:div w:id="55980655">
          <w:marLeft w:val="0"/>
          <w:marRight w:val="0"/>
          <w:marTop w:val="0"/>
          <w:marBottom w:val="0"/>
          <w:divBdr>
            <w:top w:val="none" w:sz="0" w:space="0" w:color="auto"/>
            <w:left w:val="none" w:sz="0" w:space="0" w:color="auto"/>
            <w:bottom w:val="none" w:sz="0" w:space="0" w:color="auto"/>
            <w:right w:val="none" w:sz="0" w:space="0" w:color="auto"/>
          </w:divBdr>
        </w:div>
      </w:divsChild>
    </w:div>
    <w:div w:id="1430658997">
      <w:bodyDiv w:val="1"/>
      <w:marLeft w:val="0"/>
      <w:marRight w:val="0"/>
      <w:marTop w:val="0"/>
      <w:marBottom w:val="0"/>
      <w:divBdr>
        <w:top w:val="none" w:sz="0" w:space="0" w:color="auto"/>
        <w:left w:val="none" w:sz="0" w:space="0" w:color="auto"/>
        <w:bottom w:val="none" w:sz="0" w:space="0" w:color="auto"/>
        <w:right w:val="none" w:sz="0" w:space="0" w:color="auto"/>
      </w:divBdr>
    </w:div>
    <w:div w:id="1435516419">
      <w:bodyDiv w:val="1"/>
      <w:marLeft w:val="0"/>
      <w:marRight w:val="0"/>
      <w:marTop w:val="0"/>
      <w:marBottom w:val="0"/>
      <w:divBdr>
        <w:top w:val="none" w:sz="0" w:space="0" w:color="auto"/>
        <w:left w:val="none" w:sz="0" w:space="0" w:color="auto"/>
        <w:bottom w:val="none" w:sz="0" w:space="0" w:color="auto"/>
        <w:right w:val="none" w:sz="0" w:space="0" w:color="auto"/>
      </w:divBdr>
    </w:div>
    <w:div w:id="1456679989">
      <w:bodyDiv w:val="1"/>
      <w:marLeft w:val="0"/>
      <w:marRight w:val="0"/>
      <w:marTop w:val="0"/>
      <w:marBottom w:val="0"/>
      <w:divBdr>
        <w:top w:val="none" w:sz="0" w:space="0" w:color="auto"/>
        <w:left w:val="none" w:sz="0" w:space="0" w:color="auto"/>
        <w:bottom w:val="none" w:sz="0" w:space="0" w:color="auto"/>
        <w:right w:val="none" w:sz="0" w:space="0" w:color="auto"/>
      </w:divBdr>
    </w:div>
    <w:div w:id="1534491146">
      <w:bodyDiv w:val="1"/>
      <w:marLeft w:val="0"/>
      <w:marRight w:val="0"/>
      <w:marTop w:val="0"/>
      <w:marBottom w:val="0"/>
      <w:divBdr>
        <w:top w:val="none" w:sz="0" w:space="0" w:color="auto"/>
        <w:left w:val="none" w:sz="0" w:space="0" w:color="auto"/>
        <w:bottom w:val="none" w:sz="0" w:space="0" w:color="auto"/>
        <w:right w:val="none" w:sz="0" w:space="0" w:color="auto"/>
      </w:divBdr>
    </w:div>
    <w:div w:id="1711107374">
      <w:bodyDiv w:val="1"/>
      <w:marLeft w:val="0"/>
      <w:marRight w:val="0"/>
      <w:marTop w:val="0"/>
      <w:marBottom w:val="0"/>
      <w:divBdr>
        <w:top w:val="none" w:sz="0" w:space="0" w:color="auto"/>
        <w:left w:val="none" w:sz="0" w:space="0" w:color="auto"/>
        <w:bottom w:val="none" w:sz="0" w:space="0" w:color="auto"/>
        <w:right w:val="none" w:sz="0" w:space="0" w:color="auto"/>
      </w:divBdr>
    </w:div>
    <w:div w:id="1771385957">
      <w:bodyDiv w:val="1"/>
      <w:marLeft w:val="0"/>
      <w:marRight w:val="0"/>
      <w:marTop w:val="0"/>
      <w:marBottom w:val="0"/>
      <w:divBdr>
        <w:top w:val="none" w:sz="0" w:space="0" w:color="auto"/>
        <w:left w:val="none" w:sz="0" w:space="0" w:color="auto"/>
        <w:bottom w:val="none" w:sz="0" w:space="0" w:color="auto"/>
        <w:right w:val="none" w:sz="0" w:space="0" w:color="auto"/>
      </w:divBdr>
    </w:div>
    <w:div w:id="1809783634">
      <w:bodyDiv w:val="1"/>
      <w:marLeft w:val="0"/>
      <w:marRight w:val="0"/>
      <w:marTop w:val="0"/>
      <w:marBottom w:val="0"/>
      <w:divBdr>
        <w:top w:val="none" w:sz="0" w:space="0" w:color="auto"/>
        <w:left w:val="none" w:sz="0" w:space="0" w:color="auto"/>
        <w:bottom w:val="none" w:sz="0" w:space="0" w:color="auto"/>
        <w:right w:val="none" w:sz="0" w:space="0" w:color="auto"/>
      </w:divBdr>
    </w:div>
    <w:div w:id="1874994911">
      <w:bodyDiv w:val="1"/>
      <w:marLeft w:val="225"/>
      <w:marRight w:val="225"/>
      <w:marTop w:val="0"/>
      <w:marBottom w:val="0"/>
      <w:divBdr>
        <w:top w:val="none" w:sz="0" w:space="0" w:color="auto"/>
        <w:left w:val="none" w:sz="0" w:space="0" w:color="auto"/>
        <w:bottom w:val="none" w:sz="0" w:space="0" w:color="auto"/>
        <w:right w:val="none" w:sz="0" w:space="0" w:color="auto"/>
      </w:divBdr>
      <w:divsChild>
        <w:div w:id="148057194">
          <w:marLeft w:val="0"/>
          <w:marRight w:val="0"/>
          <w:marTop w:val="0"/>
          <w:marBottom w:val="0"/>
          <w:divBdr>
            <w:top w:val="none" w:sz="0" w:space="0" w:color="auto"/>
            <w:left w:val="none" w:sz="0" w:space="0" w:color="auto"/>
            <w:bottom w:val="none" w:sz="0" w:space="0" w:color="auto"/>
            <w:right w:val="none" w:sz="0" w:space="0" w:color="auto"/>
          </w:divBdr>
        </w:div>
      </w:divsChild>
    </w:div>
    <w:div w:id="1876768420">
      <w:bodyDiv w:val="1"/>
      <w:marLeft w:val="0"/>
      <w:marRight w:val="0"/>
      <w:marTop w:val="0"/>
      <w:marBottom w:val="0"/>
      <w:divBdr>
        <w:top w:val="none" w:sz="0" w:space="0" w:color="auto"/>
        <w:left w:val="none" w:sz="0" w:space="0" w:color="auto"/>
        <w:bottom w:val="none" w:sz="0" w:space="0" w:color="auto"/>
        <w:right w:val="none" w:sz="0" w:space="0" w:color="auto"/>
      </w:divBdr>
    </w:div>
    <w:div w:id="1943225965">
      <w:bodyDiv w:val="1"/>
      <w:marLeft w:val="0"/>
      <w:marRight w:val="0"/>
      <w:marTop w:val="0"/>
      <w:marBottom w:val="0"/>
      <w:divBdr>
        <w:top w:val="none" w:sz="0" w:space="0" w:color="auto"/>
        <w:left w:val="none" w:sz="0" w:space="0" w:color="auto"/>
        <w:bottom w:val="none" w:sz="0" w:space="0" w:color="auto"/>
        <w:right w:val="none" w:sz="0" w:space="0" w:color="auto"/>
      </w:divBdr>
    </w:div>
    <w:div w:id="1952126177">
      <w:bodyDiv w:val="1"/>
      <w:marLeft w:val="0"/>
      <w:marRight w:val="0"/>
      <w:marTop w:val="0"/>
      <w:marBottom w:val="0"/>
      <w:divBdr>
        <w:top w:val="none" w:sz="0" w:space="0" w:color="auto"/>
        <w:left w:val="none" w:sz="0" w:space="0" w:color="auto"/>
        <w:bottom w:val="none" w:sz="0" w:space="0" w:color="auto"/>
        <w:right w:val="none" w:sz="0" w:space="0" w:color="auto"/>
      </w:divBdr>
    </w:div>
    <w:div w:id="2021931727">
      <w:bodyDiv w:val="1"/>
      <w:marLeft w:val="225"/>
      <w:marRight w:val="225"/>
      <w:marTop w:val="0"/>
      <w:marBottom w:val="0"/>
      <w:divBdr>
        <w:top w:val="none" w:sz="0" w:space="0" w:color="auto"/>
        <w:left w:val="none" w:sz="0" w:space="0" w:color="auto"/>
        <w:bottom w:val="none" w:sz="0" w:space="0" w:color="auto"/>
        <w:right w:val="none" w:sz="0" w:space="0" w:color="auto"/>
      </w:divBdr>
      <w:divsChild>
        <w:div w:id="1262027285">
          <w:marLeft w:val="0"/>
          <w:marRight w:val="0"/>
          <w:marTop w:val="0"/>
          <w:marBottom w:val="0"/>
          <w:divBdr>
            <w:top w:val="none" w:sz="0" w:space="0" w:color="auto"/>
            <w:left w:val="none" w:sz="0" w:space="0" w:color="auto"/>
            <w:bottom w:val="none" w:sz="0" w:space="0" w:color="auto"/>
            <w:right w:val="none" w:sz="0" w:space="0" w:color="auto"/>
          </w:divBdr>
        </w:div>
      </w:divsChild>
    </w:div>
    <w:div w:id="2031376808">
      <w:bodyDiv w:val="1"/>
      <w:marLeft w:val="0"/>
      <w:marRight w:val="0"/>
      <w:marTop w:val="0"/>
      <w:marBottom w:val="0"/>
      <w:divBdr>
        <w:top w:val="none" w:sz="0" w:space="0" w:color="auto"/>
        <w:left w:val="none" w:sz="0" w:space="0" w:color="auto"/>
        <w:bottom w:val="none" w:sz="0" w:space="0" w:color="auto"/>
        <w:right w:val="none" w:sz="0" w:space="0" w:color="auto"/>
      </w:divBdr>
    </w:div>
    <w:div w:id="20513716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7b97ce62580477ea6d14453f1460f57" PartId="33c10ddf1e6040d49ba85882e45e6521">
    <Part Type="pastraipa" DocPartId="8e7db065d27b42f3a66c7e56bee80dbf" PartId="f14a1be6c7594c35bd35f8ad09441621"/>
    <Part Type="punktas" Nr="1" Abbr="1 p." DocPartId="4e5f1680dac94d01be9ea19025c12d55" PartId="a57bf2c5f6bc493e85b423372cf77d9b">
      <Part Type="citata" DocPartId="511a188c501546799881bf48adcb40e3" PartId="f55db157ea564e6fae5580e379336c56">
        <Part Type="preambule" DocPartId="ee5336487e8b4f6f95c5111833cd370d" PartId="cc6aa18c6d284f8f835d71f1a46eb217"/>
      </Part>
    </Part>
    <Part Type="punktas" Nr="2" Abbr="2 p." DocPartId="561faefe392e4057bbd35b35fe0e217d" PartId="0eded11946e542bbaaa1c42a70fc0908">
      <Part Type="papunktis" Nr="2.1" Abbr="2.1 pp." DocPartId="a6a99483b3a848158b1d66597270a050" PartId="f7d4207cf7d641bbb7f55e529a01bc48">
        <Part Type="citata" DocPartId="d0a103a313874d59a1d9e44d95c04491" PartId="bde3646c2d884eba8a1c77a7075c9453">
          <Part Type="punktas" Nr="2" Abbr="2 p." DocPartId="9970540dc0464e3786ea8350902ea40c" PartId="70547542dd5946428ccdaf3864cd403a"/>
        </Part>
      </Part>
      <Part Type="papunktis" Nr="2.2" Abbr="2.2 pp." DocPartId="813cbcc06fe444318c55bf135d74a4ae" PartId="8a484426f8424504b6ecd1152adb3987">
        <Part Type="citata" DocPartId="33749c45aad0438dac84b9669467b307" PartId="d2c85e9514f34babb3586dff6c4a7407">
          <Part Type="papunktis" Nr="3.7" Abbr="3.7 pp." DocPartId="507e5d07af4b42bfa963c14f43ae1d93" PartId="7d85a5ba0b73464b8ab9c0be0f88f853"/>
        </Part>
      </Part>
      <Part Type="papunktis" Nr="2.3" Abbr="2.3 pp." DocPartId="3d74591ac64e409a9b70f4c55abe3486" PartId="99096f03f2d64299b121ca93e6332895">
        <Part Type="citata" DocPartId="ac47a41d27f946e88fb461af4ef2950f" PartId="59fd87808b42470395351bc8f07874e8">
          <Part Type="punktas" Nr="4" Abbr="4 p." DocPartId="e04f242e766441c580601c69ac811194" PartId="d15554fe7d8a4e9b8cdbb9df55ecc53b"/>
        </Part>
      </Part>
      <Part Type="papunktis" Nr="2.4" Abbr="2.4 pp." DocPartId="a82acdce13874d2db49a8c4b35f020d8" PartId="c547f00a6a364495ad46f3b32643da99">
        <Part Type="citata" DocPartId="60a81c8c204346fb86bcdfe1f10b4002" PartId="b9915d18ee7d4225b4e9033bd635cd8e">
          <Part Type="punktas" Nr="5" Abbr="5 p." DocPartId="481bad10657e46bea5cdfb38a9e28c58" PartId="909202dd306d466eb2bb32c934fde7b5"/>
        </Part>
      </Part>
      <Part Type="papunktis" Nr="2.5" Abbr="2.5 pp." DocPartId="2d7bebdc2453404ea8365892c1a81a6d" PartId="1344e6d43ba14ecbbb9035c85c07275d">
        <Part Type="citata" DocPartId="cb0235af305d438ea3a1eb00bc6b86a5" PartId="32fcfcce6c0c4037b53fe561b29c557b">
          <Part Type="punktas" Nr="7" Abbr="7 p." DocPartId="1a3fc58c932645a6867c63a94525216a" PartId="3e617bf411d949d2a2bce4acab817a87">
            <Part Type="papunktis" Nr="7.1" Abbr="7.1 pp." DocPartId="a54546de319b4a19ac2ea4c7390b918a" PartId="139ef74605d5482d8e036b0651532a96"/>
            <Part Type="papunktis" Nr="7.2" Abbr="7.2 pp." DocPartId="0a74afe5fb924a418b7ddbee3cc0972f" PartId="4662030b53ec4d7da16c01a576ad3468"/>
          </Part>
        </Part>
      </Part>
      <Part Type="papunktis" Nr="2.6" Abbr="2.6 pp." DocPartId="9884f0e4f2fc4ca7a1d810f634b20548" PartId="7f5e2f3b718a476eb99bd8fbcbcbff4c">
        <Part Type="citata" DocPartId="384461392fd54330b8190e4fa43bea55" PartId="88778055bcde45249bc5e1c27ac57d8c">
          <Part Type="punktas" Nr="8" Abbr="8 p." DocPartId="1838c2c765834b3e8397510a0542c165" PartId="dfa5919fa0ee4a7ab26e7c99370f8258">
            <Part Type="papunktis" Nr="8.1" Abbr="8.1 pp." DocPartId="a7595352309141ed955fb99ef82b7659" PartId="441be454dd404998af3bed2e554e01b7"/>
            <Part Type="papunktis" Nr="8.2" Abbr="8.2 pp." DocPartId="ead7318dabfe4fbb9b4ae38ddf5bc75c" PartId="d8b2897529cc43dc9000dee9c84f6d04"/>
            <Part Type="papunktis" Nr="8.3" Abbr="8.3 pp." DocPartId="214d21a004ff446ebbe91b98d297de9f" PartId="df0b54cf07894d54a3137ff5e695a976"/>
            <Part Type="papunktis" Nr="8.4" Abbr="8.4 pp." DocPartId="c0215470bd0149ff8768bb8adc5d7914" PartId="fb0c265d9fa24b6dab69ff9ba0175475"/>
          </Part>
        </Part>
      </Part>
      <Part Type="papunktis" Nr="2.7" Abbr="2.7 pp." DocPartId="fe674aeb56c7499fb57966a19e2f1da5" PartId="0d1f911a703041548d89fe86dac0077e">
        <Part Type="citata" DocPartId="625eda317cf544dca22457605719a19a" PartId="cf20d2f376344c93bd1a2fbb3e735489">
          <Part Type="papunktis" Nr="17.4.1" Abbr="17.4.1 pp." DocPartId="91a2d0928cbb4b1aac104885b67e334a" PartId="ab7da6d6a4a24369b8addfea36a0c20a"/>
        </Part>
      </Part>
      <Part Type="papunktis" Nr="2.8" Abbr="2.8 pp." DocPartId="9bc5a8560ca84ac383648057b34ce6d4" PartId="ad7f9c1a074a4d82a0bdb2f65b646973">
        <Part Type="citata" DocPartId="2de0d8c3975b474590c96114296d6095" PartId="484b8bb696b643e48b822d9a906447e5">
          <Part Type="punktas" Nr="18" Abbr="18 p." DocPartId="4bb49fbf4d2d426c94ab9dfc6190d0f0" PartId="963fcd7cf42549baa4728e5371936860"/>
        </Part>
      </Part>
      <Part Type="papunktis" Nr="2.9" Abbr="2.9 pp." DocPartId="e0469dd2fb2f43f0997ef4e53d9d59d2" PartId="ade1e3922fab4c67b3c2d6b93546f4f5">
        <Part Type="citata" DocPartId="1b0d0bc7865d4aba95de21e948d32a73" PartId="a7cbc676266f47389ae371c4558b7a8e">
          <Part Type="papunktis" Nr="19.1" Abbr="19.1 pp." DocPartId="153fd828feb544ba84ffcc26670a20b9" PartId="55331d819f444e69b4cf70d669e5e774"/>
        </Part>
      </Part>
      <Part Type="papunktis" Nr="2.10" Abbr="2.10 pp." DocPartId="cf515794c4a042a6a9ca5f93ce0a0ee0" PartId="dbe09762f11147eab6fa504b66c51bca">
        <Part Type="citata" DocPartId="f232d4028ef040028b28f7ed426139a3" PartId="99b064b58dfe4ce1acadd75aae7b22f2">
          <Part Type="punktas" Nr="33" Abbr="33 p." DocPartId="2fbba882043e4a69856c4ff48fc197d1" PartId="16df15687b134fb08cef85a07a62ea49"/>
        </Part>
      </Part>
      <Part Type="papunktis" Nr="2.11" Abbr="2.11 pp." DocPartId="a4b5aceebc274480bb347b0de7614ab7" PartId="40cb007346c149ebb6e043e26eec14a8">
        <Part Type="citata" DocPartId="c1e4512ac70b40079be23c4229324b48" PartId="59dc84868e114305afe263d0a7e6e338">
          <Part Type="punktas" Nr="33-1" Abbr="33-1 p." DocPartId="87cfb916a7e343cea43e867a04a4f133" PartId="09ec54d38a29498faff9b5bae113d5a6"/>
        </Part>
      </Part>
    </Part>
    <Part Type="punktas" Nr="3" Abbr="3 p." DocPartId="6c735ff767cf47e1b94608402e85f2ed" PartId="2b2c939c70754f55b8d9dfca4b1a2dec">
      <Part Type="papunktis" Nr="3.1" Abbr="3.1 pp." DocPartId="5020f0287524436db83c730e2f5ea496" PartId="28d4ee06e9854ccba839377598e47a83">
        <Part Type="citata" DocPartId="131da038f58a4e49897ab40b7c2d75b6" PartId="54569a5e64df4bd499a9f0845d06bb97">
          <Part Type="punktas" Nr="4" Abbr="4 p." DocPartId="3f2a623ad0c3446da007b433bb194ca8" PartId="b2ca1805329b451f8ce9abdeb48c3bad"/>
        </Part>
      </Part>
      <Part Type="papunktis" Nr="3.2" Abbr="3.2 pp." DocPartId="f564265debad4a3abb3de92549ffbc87" PartId="28712b9f56224264969a15ae5c433079">
        <Part Type="citata" DocPartId="b74e782955964cc8a220084751b154ea" PartId="68954cf9ae0c4ce0ab3ad9922f2779f6">
          <Part Type="punktas" Nr="14" Abbr="14 p." DocPartId="894883b391364491ab30a64a331721a1" PartId="06757f492e9f437683390e16187d8ae6"/>
        </Part>
      </Part>
      <Part Type="papunktis" Nr="3.3" Abbr="3.3 pp." DocPartId="eb7c2fc9361d414b879154b4eda81e65" PartId="e7a3173bbe874598baf16cabbda70a40">
        <Part Type="citata" DocPartId="f752d9718e444743a2b65c0a5ca8454a" PartId="7db50fd7249d49a0979e55170ee7a563">
          <Part Type="punktas" Nr="15" Abbr="15 p." DocPartId="189d739ffad540d482216818e1bd985f" PartId="2530ef68e41242d49772324be3774e7e"/>
        </Part>
      </Part>
      <Part Type="papunktis" Nr="3.4" Abbr="3.4 pp." DocPartId="e7651198dd4a4eb2ad05f8314967c868" PartId="8a78af1853db4fba8205bf58e390d00c">
        <Part Type="citata" DocPartId="c8493d510fa644b48045f8f77f8f73af" PartId="25d434a6b0164ce2a4744d6771968554">
          <Part Type="punktas" Nr="16" Abbr="16 p." DocPartId="b18080faaeed41e784e52484629fc31b" PartId="4688c324541c498c8b58193ebab8c55a"/>
        </Part>
      </Part>
      <Part Type="papunktis" Nr="3.5" Abbr="3.5 pp." DocPartId="f07ee42925e249b2aaccd1624f8b5525" PartId="34c9deeea7b3454c8ba246234b55914e">
        <Part Type="citata" DocPartId="b178500708a843239d389fecf1441948" PartId="c7944f2ec21b448dae34dca3feb922c2">
          <Part Type="papunktis" Nr="28.3" Abbr="28.3 pp." DocPartId="aaa1710022cb4893bcc8ea438640cfa6" PartId="14b40de5da9b4356b79456d8c2295541"/>
        </Part>
      </Part>
      <Part Type="papunktis" Nr="3.6" Abbr="3.6 pp." DocPartId="fd3ef7c1bc684d5ebac0f12279faf42c" PartId="7aa02d5fa2cf4faaafe285ba08ca508f">
        <Part Type="citata" DocPartId="3da0fb2b2e3c4e139a06f4b46fe63768" PartId="3a718282c69743f6a4c032445326594d">
          <Part Type="punktas" Nr="33" Abbr="33 p." DocPartId="f4b3b4a1ab8c4bda960f631c43190247" PartId="d80fa26a4cae4fdc93ab369a70b531fa"/>
        </Part>
      </Part>
    </Part>
    <Part Type="signatura" DocPartId="1627fe3705ed4ed4b66c81f354cd538e" PartId="4c16c017a62146099658f163d97d6d59"/>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F7B790-8513-4BF5-AD0C-C2116FC75B19}">
  <ds:schemaRefs>
    <ds:schemaRef ds:uri="http://lrs.lt/TAIS/DocParts"/>
  </ds:schemaRefs>
</ds:datastoreItem>
</file>

<file path=customXml/itemProps2.xml><?xml version="1.0" encoding="utf-8"?>
<ds:datastoreItem xmlns:ds="http://schemas.openxmlformats.org/officeDocument/2006/customXml" ds:itemID="{5E4A95BD-8617-4A91-A87F-BF4EDE489F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7395</Words>
  <Characters>4216</Characters>
  <Application>Microsoft Office Word</Application>
  <DocSecurity>0</DocSecurity>
  <Lines>35</Lines>
  <Paragraphs>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11588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Tomas Stamulis</dc:creator>
  <cp:lastModifiedBy>GRUNDAITĖ Aistė</cp:lastModifiedBy>
  <cp:revision>4</cp:revision>
  <cp:lastPrinted>2016-03-23T09:20:00Z</cp:lastPrinted>
  <dcterms:created xsi:type="dcterms:W3CDTF">2017-07-05T05:59:00Z</dcterms:created>
  <dcterms:modified xsi:type="dcterms:W3CDTF">2017-07-19T08:03:00Z</dcterms:modified>
</cp:coreProperties>
</file>