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c292bd5d4d94d8eb50f2528ddbace6d"/>
        <w:id w:val="-2087219478"/>
        <w:lock w:val="sdtLocked"/>
      </w:sdtPr>
      <w:sdtEndPr/>
      <w:sdtContent>
        <w:p w14:paraId="32DF1ABA" w14:textId="77777777" w:rsidR="0010122B" w:rsidRDefault="0010122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32DF1ABB" w14:textId="77777777" w:rsidR="0010122B" w:rsidRDefault="008C610D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32DF1ADA" wp14:editId="32DF1A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2DF1ABC" w14:textId="77777777" w:rsidR="0010122B" w:rsidRDefault="0010122B">
          <w:pPr>
            <w:jc w:val="center"/>
            <w:rPr>
              <w:caps/>
              <w:sz w:val="12"/>
              <w:szCs w:val="12"/>
            </w:rPr>
          </w:pPr>
        </w:p>
        <w:p w14:paraId="32DF1ABD" w14:textId="77777777" w:rsidR="0010122B" w:rsidRDefault="008C610D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32DF1ABE" w14:textId="77777777" w:rsidR="0010122B" w:rsidRDefault="008C610D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DARBO KODEKSO 98 IR 98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STRAIPSNIŲ PAKEITIMO</w:t>
          </w:r>
        </w:p>
        <w:p w14:paraId="32DF1ABF" w14:textId="77777777" w:rsidR="0010122B" w:rsidRDefault="008C610D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32DF1AC0" w14:textId="77777777" w:rsidR="0010122B" w:rsidRDefault="0010122B">
          <w:pPr>
            <w:jc w:val="center"/>
            <w:rPr>
              <w:b/>
              <w:caps/>
            </w:rPr>
          </w:pPr>
        </w:p>
        <w:p w14:paraId="32DF1AC1" w14:textId="77777777" w:rsidR="0010122B" w:rsidRDefault="008C610D">
          <w:pPr>
            <w:jc w:val="center"/>
            <w:rPr>
              <w:sz w:val="22"/>
            </w:rPr>
          </w:pPr>
          <w:r>
            <w:rPr>
              <w:sz w:val="22"/>
            </w:rPr>
            <w:t>2015 m. balandžio 16 d. Nr. XII-1616</w:t>
          </w:r>
        </w:p>
        <w:p w14:paraId="32DF1AC2" w14:textId="77777777" w:rsidR="0010122B" w:rsidRDefault="008C610D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32DF1AC3" w14:textId="77777777" w:rsidR="0010122B" w:rsidRDefault="0010122B">
          <w:pPr>
            <w:jc w:val="center"/>
            <w:rPr>
              <w:sz w:val="22"/>
            </w:rPr>
          </w:pPr>
        </w:p>
        <w:p w14:paraId="32DF1AC6" w14:textId="77777777" w:rsidR="0010122B" w:rsidRDefault="0010122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  <w:bookmarkStart w:id="0" w:name="_GoBack"/>
          <w:bookmarkEnd w:id="0"/>
        </w:p>
        <w:sdt>
          <w:sdtPr>
            <w:alias w:val="1 str."/>
            <w:tag w:val="part_44fe69dcecf54fae9898120e0fd10eab"/>
            <w:id w:val="-1264679601"/>
            <w:lock w:val="sdtLocked"/>
          </w:sdtPr>
          <w:sdtEndPr/>
          <w:sdtContent>
            <w:p w14:paraId="32DF1AC7" w14:textId="77777777" w:rsidR="0010122B" w:rsidRDefault="008C610D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44fe69dcecf54fae9898120e0fd10eab"/>
                  <w:id w:val="47959280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4fe69dcecf54fae9898120e0fd10eab"/>
                  <w:id w:val="8789779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98 straipsnio pakeitimas</w:t>
                  </w:r>
                </w:sdtContent>
              </w:sdt>
            </w:p>
            <w:sdt>
              <w:sdtPr>
                <w:alias w:val="1 str. 1 d."/>
                <w:tag w:val="part_ba5996ea33324117a365f3da5b10594f"/>
                <w:id w:val="910193926"/>
                <w:lock w:val="sdtLocked"/>
              </w:sdtPr>
              <w:sdtEndPr/>
              <w:sdtContent>
                <w:p w14:paraId="32DF1AC8" w14:textId="77777777" w:rsidR="0010122B" w:rsidRDefault="008C610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98 straipsnio 1 dalies 4 punktą ir jį išdėstyti taip:</w:t>
                  </w:r>
                </w:p>
                <w:sdt>
                  <w:sdtPr>
                    <w:alias w:val="citata"/>
                    <w:tag w:val="part_7407d3826dc04548bfd6c19a2dc9bda9"/>
                    <w:id w:val="697350684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ba72c2cbfaac415992f2cdf30de442b2"/>
                        <w:id w:val="-966500646"/>
                        <w:lock w:val="sdtLocked"/>
                      </w:sdtPr>
                      <w:sdtEndPr/>
                      <w:sdtContent>
                        <w:p w14:paraId="32DF1AC9" w14:textId="77777777" w:rsidR="0010122B" w:rsidRDefault="008C610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a72c2cbfaac415992f2cdf30de442b2"/>
                              <w:id w:val="-112422934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darbą dirba trečiosios šalies piliečiai, įdarbinti nesilaikant šio Kodekso 98</w:t>
                          </w:r>
                          <w:r>
                            <w:rPr>
                              <w:szCs w:val="24"/>
                              <w:vertAlign w:val="superscript"/>
                              <w:lang w:eastAsia="lt-LT"/>
                            </w:rPr>
                            <w:t xml:space="preserve">1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straipsnio 1 dalies 1, 2, 3 ir 5 punktuose n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ustatytų reikalavimų.“</w:t>
                          </w:r>
                        </w:p>
                        <w:p w14:paraId="32DF1ACA" w14:textId="77777777" w:rsidR="0010122B" w:rsidRDefault="008C610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aa945dff429a4cc9bf7666fadf95dba7"/>
            <w:id w:val="184019001"/>
            <w:lock w:val="sdtLocked"/>
          </w:sdtPr>
          <w:sdtEndPr/>
          <w:sdtContent>
            <w:p w14:paraId="32DF1ACB" w14:textId="77777777" w:rsidR="0010122B" w:rsidRDefault="008C610D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a945dff429a4cc9bf7666fadf95dba7"/>
                  <w:id w:val="195907182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aa945dff429a4cc9bf7666fadf95dba7"/>
                  <w:id w:val="1941573667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>98</w:t>
                  </w:r>
                  <w:r>
                    <w:rPr>
                      <w:b/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 straipsnio pakeitimas</w:t>
                  </w:r>
                </w:sdtContent>
              </w:sdt>
            </w:p>
            <w:sdt>
              <w:sdtPr>
                <w:alias w:val="2 str. 1 d."/>
                <w:tag w:val="part_56cf5f3b1ee744d488b8bbf5efab0805"/>
                <w:id w:val="-1675956062"/>
                <w:lock w:val="sdtLocked"/>
              </w:sdtPr>
              <w:sdtEndPr/>
              <w:sdtContent>
                <w:p w14:paraId="32DF1ACC" w14:textId="77777777" w:rsidR="0010122B" w:rsidRDefault="008C610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6cf5f3b1ee744d488b8bbf5efab0805"/>
                      <w:id w:val="17203284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Papildyti </w:t>
                  </w:r>
                  <w:r>
                    <w:rPr>
                      <w:bCs/>
                      <w:color w:val="000000"/>
                      <w:szCs w:val="24"/>
                    </w:rPr>
                    <w:t>98</w:t>
                  </w:r>
                  <w:r>
                    <w:rPr>
                      <w:bCs/>
                      <w:color w:val="000000"/>
                      <w:szCs w:val="24"/>
                      <w:vertAlign w:val="superscrip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1 dalį 5 punktu:</w:t>
                  </w:r>
                </w:p>
                <w:sdt>
                  <w:sdtPr>
                    <w:alias w:val="citata"/>
                    <w:tag w:val="part_be3465bb6d674e73a58293b44549d2ad"/>
                    <w:id w:val="-389263252"/>
                    <w:lock w:val="sdtLocked"/>
                  </w:sdtPr>
                  <w:sdtEndPr/>
                  <w:sdtContent>
                    <w:sdt>
                      <w:sdtPr>
                        <w:alias w:val="5 p."/>
                        <w:tag w:val="part_3a98fa3c2a5d4be1b6ddf2e18b5b21be"/>
                        <w:id w:val="-2087141351"/>
                        <w:lock w:val="sdtLocked"/>
                      </w:sdtPr>
                      <w:sdtEndPr/>
                      <w:sdtContent>
                        <w:p w14:paraId="32DF1ACD" w14:textId="77777777" w:rsidR="0010122B" w:rsidRDefault="008C610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a98fa3c2a5d4be1b6ddf2e18b5b21be"/>
                              <w:id w:val="-10695695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ne vėliau kaip per tris darbo dienas nuo darbo sutarties su trečiosios šalies piliečiu sudarymo dienos raštu informuoti rangovą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, kai darbdavys yra subrangovas, apie darbo sutarties su trečiosios šalies piliečiu sudarymą.“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2 d."/>
                <w:tag w:val="part_1af26963df664835adcf8eb3be58f663"/>
                <w:id w:val="722329777"/>
                <w:lock w:val="sdtLocked"/>
              </w:sdtPr>
              <w:sdtEndPr/>
              <w:sdtContent>
                <w:p w14:paraId="32DF1ACE" w14:textId="77777777" w:rsidR="0010122B" w:rsidRDefault="008C610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f26963df664835adcf8eb3be58f663"/>
                      <w:id w:val="-685600235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98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straipsnį nauja 2 dalimi:</w:t>
                  </w:r>
                </w:p>
                <w:sdt>
                  <w:sdtPr>
                    <w:alias w:val="citata"/>
                    <w:tag w:val="part_c96b0b9859fb46dbb8de5292bc1b57af"/>
                    <w:id w:val="1305047955"/>
                    <w:lock w:val="sdtLocked"/>
                  </w:sdtPr>
                  <w:sdtEndPr/>
                  <w:sdtContent>
                    <w:sdt>
                      <w:sdtPr>
                        <w:alias w:val="2 d."/>
                        <w:tag w:val="part_03b92b9dcdb74beb9fbdf0030e8abc7c"/>
                        <w:id w:val="-291907955"/>
                        <w:lock w:val="sdtLocked"/>
                      </w:sdtPr>
                      <w:sdtEndPr/>
                      <w:sdtContent>
                        <w:p w14:paraId="32DF1ACF" w14:textId="77777777" w:rsidR="0010122B" w:rsidRDefault="008C610D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3b92b9dcdb74beb9fbdf0030e8abc7c"/>
                              <w:id w:val="-187976498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. Rangovui, gavusiam informaciją iš darbdavio, kuris yra subrangovas, apie darbo sutarties su trečiosios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šalies piliečiu sudarymą, pareikalavus, darbdavys turi pateikti rangovui susipažinti turimą informaciją (dokumentus), nurodytą šio straipsnio 1 dalies 2 punkte.“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 str. 3 d."/>
                <w:tag w:val="part_a5a7b50624104519a6db0355ce510d33"/>
                <w:id w:val="2110379279"/>
                <w:lock w:val="sdtLocked"/>
              </w:sdtPr>
              <w:sdtEndPr/>
              <w:sdtContent>
                <w:p w14:paraId="32DF1AD0" w14:textId="77777777" w:rsidR="0010122B" w:rsidRDefault="008C610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5a7b50624104519a6db0355ce510d33"/>
                      <w:id w:val="127136005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Buvusią 98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straipsnio 2 dalį laikyti 3 dalimi.</w:t>
                  </w:r>
                </w:p>
                <w:p w14:paraId="32DF1AD1" w14:textId="77777777" w:rsidR="0010122B" w:rsidRDefault="008C610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92dd984aa0bc40569593ef6f4af21193"/>
            <w:id w:val="704675874"/>
            <w:lock w:val="sdtLocked"/>
          </w:sdtPr>
          <w:sdtEndPr/>
          <w:sdtContent>
            <w:p w14:paraId="32DF1AD2" w14:textId="77777777" w:rsidR="0010122B" w:rsidRDefault="008C610D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2dd984aa0bc40569593ef6f4af21193"/>
                  <w:id w:val="799736068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2dd984aa0bc40569593ef6f4af21193"/>
                  <w:id w:val="879444731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taiky</w:t>
                  </w:r>
                  <w:r>
                    <w:rPr>
                      <w:b/>
                      <w:szCs w:val="24"/>
                      <w:lang w:eastAsia="lt-LT"/>
                    </w:rPr>
                    <w:t>mas</w:t>
                  </w:r>
                </w:sdtContent>
              </w:sdt>
            </w:p>
            <w:sdt>
              <w:sdtPr>
                <w:alias w:val="3 str. 1 d."/>
                <w:tag w:val="part_98bcdb9737fb40008dd45baf66bb3f94"/>
                <w:id w:val="-460189682"/>
                <w:lock w:val="sdtLocked"/>
              </w:sdtPr>
              <w:sdtEndPr/>
              <w:sdtContent>
                <w:p w14:paraId="32DF1AD3" w14:textId="77777777" w:rsidR="0010122B" w:rsidRDefault="008C610D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Šis įstatymas taikomas, kai nelegaliai Lietuvos Respublikoje esantys trečiųjų šalių piliečiai įdarbinami po šio įstatymo įsigaliojimo dienos. </w:t>
                  </w:r>
                </w:p>
                <w:p w14:paraId="32DF1AD4" w14:textId="77777777" w:rsidR="0010122B" w:rsidRDefault="008C610D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64e4958c8a1e44989f11d8e81e00668b"/>
            <w:id w:val="-310412541"/>
            <w:lock w:val="sdtLocked"/>
          </w:sdtPr>
          <w:sdtEndPr/>
          <w:sdtContent>
            <w:p w14:paraId="32DF1AD5" w14:textId="77777777" w:rsidR="0010122B" w:rsidRDefault="008C610D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32DF1AD6" w14:textId="77777777" w:rsidR="0010122B" w:rsidRDefault="0010122B">
              <w:pPr>
                <w:spacing w:line="360" w:lineRule="auto"/>
                <w:rPr>
                  <w:i/>
                  <w:szCs w:val="24"/>
                </w:rPr>
              </w:pPr>
            </w:p>
            <w:p w14:paraId="32DF1AD7" w14:textId="77777777" w:rsidR="0010122B" w:rsidRDefault="0010122B">
              <w:pPr>
                <w:spacing w:line="360" w:lineRule="auto"/>
                <w:rPr>
                  <w:i/>
                  <w:szCs w:val="24"/>
                </w:rPr>
              </w:pPr>
            </w:p>
            <w:p w14:paraId="32DF1AD8" w14:textId="77777777" w:rsidR="0010122B" w:rsidRDefault="0010122B">
              <w:pPr>
                <w:spacing w:line="360" w:lineRule="auto"/>
              </w:pPr>
            </w:p>
            <w:p w14:paraId="32DF1AD9" w14:textId="77777777" w:rsidR="0010122B" w:rsidRDefault="008C610D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 w:rsidR="0010122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2DF1ADE" w14:textId="77777777" w:rsidR="0010122B" w:rsidRDefault="008C61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2DF1ADF" w14:textId="77777777" w:rsidR="0010122B" w:rsidRDefault="008C61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F1AE4" w14:textId="77777777" w:rsidR="0010122B" w:rsidRDefault="008C610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32DF1AE5" w14:textId="77777777" w:rsidR="0010122B" w:rsidRDefault="001012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F1AE6" w14:textId="77777777" w:rsidR="0010122B" w:rsidRDefault="008C610D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32DF1AE7" w14:textId="77777777" w:rsidR="0010122B" w:rsidRDefault="001012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F1AE9" w14:textId="77777777" w:rsidR="0010122B" w:rsidRDefault="001012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DF1ADC" w14:textId="77777777" w:rsidR="0010122B" w:rsidRDefault="008C61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2DF1ADD" w14:textId="77777777" w:rsidR="0010122B" w:rsidRDefault="008C610D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F1AE0" w14:textId="77777777" w:rsidR="0010122B" w:rsidRDefault="008C610D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32DF1AE1" w14:textId="77777777" w:rsidR="0010122B" w:rsidRDefault="001012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F1AE2" w14:textId="77777777" w:rsidR="0010122B" w:rsidRDefault="008C610D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32DF1AE3" w14:textId="77777777" w:rsidR="0010122B" w:rsidRDefault="001012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2DF1AE8" w14:textId="77777777" w:rsidR="0010122B" w:rsidRDefault="001012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0F02"/>
    <w:rsid w:val="00010F02"/>
    <w:rsid w:val="0010122B"/>
    <w:rsid w:val="008C6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DF1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2295445f0ffe4d26b5a061d206cb6826" PartId="ac292bd5d4d94d8eb50f2528ddbace6d">
    <Part Type="straipsnis" Nr="1" Abbr="1 str." Title="98 straipsnio pakeitimas" DocPartId="ded9d2ba2c5b48fb847e2263c2a2d05a" PartId="44fe69dcecf54fae9898120e0fd10eab">
      <Part Type="strDalis" Nr="1" Abbr="1 str. 1 d." DocPartId="36086f5edcbb4670928b7abd37fa41c0" PartId="ba5996ea33324117a365f3da5b10594f">
        <Part Type="citata" DocPartId="b73349dba5dc4608b49cc10d2c9c178c" PartId="7407d3826dc04548bfd6c19a2dc9bda9">
          <Part Type="strPunktas" Nr="4" Abbr="4 p." DocPartId="e13ebacd639348ba9edb53c73284d925" PartId="ba72c2cbfaac415992f2cdf30de442b2"/>
        </Part>
      </Part>
    </Part>
    <Part Type="straipsnis" Nr="2" Abbr="2 str." Title="98¹ straipsnio pakeitimas" DocPartId="639fb886a8864515a9315555e9fe93be" PartId="aa945dff429a4cc9bf7666fadf95dba7">
      <Part Type="strDalis" Nr="1" Abbr="2 str. 1 d." DocPartId="a52f14ab013346feb75e6afa73d82f4a" PartId="56cf5f3b1ee744d488b8bbf5efab0805">
        <Part Type="citata" DocPartId="50485a10f74c4533b0d9ce0f44a881d4" PartId="be3465bb6d674e73a58293b44549d2ad">
          <Part Type="strPunktas" Nr="5" Abbr="5 p." DocPartId="00485ad5e2c749569c0e3ab02df5ddbe" PartId="3a98fa3c2a5d4be1b6ddf2e18b5b21be"/>
        </Part>
      </Part>
      <Part Type="strDalis" Nr="2" Abbr="2 str. 2 d." DocPartId="f2731745926b44eabbbe59a6d735345e" PartId="1af26963df664835adcf8eb3be58f663">
        <Part Type="citata" DocPartId="4bf1dc660c6d4a8ab0f990ee7d5c9737" PartId="c96b0b9859fb46dbb8de5292bc1b57af">
          <Part Type="strDalis" Nr="2" Abbr="2 d." DocPartId="918633afb79f46a28523f80c22912601" PartId="03b92b9dcdb74beb9fbdf0030e8abc7c"/>
        </Part>
      </Part>
      <Part Type="strDalis" Nr="3" Abbr="2 str. 3 d." DocPartId="161b68b3b1774aa4a47c94d6ddfd8f20" PartId="a5a7b50624104519a6db0355ce510d33"/>
    </Part>
    <Part Type="straipsnis" Nr="3" Abbr="3 str." Title="Įstatymo taikymas" DocPartId="a088973dd5224a9fbf4a4c8c6871cc0e" PartId="92dd984aa0bc40569593ef6f4af21193">
      <Part Type="strDalis" Nr="1" Abbr="3 str. 1 d." DocPartId="c085ec97c8594a1581e96e770d8edf0a" PartId="98bcdb9737fb40008dd45baf66bb3f94"/>
    </Part>
    <Part Type="signatura" DocPartId="789b116bf5f948a686219a84249dfe1e" PartId="64e4958c8a1e44989f11d8e81e00668b"/>
  </Part>
</Parts>
</file>

<file path=customXml/itemProps1.xml><?xml version="1.0" encoding="utf-8"?>
<ds:datastoreItem xmlns:ds="http://schemas.openxmlformats.org/officeDocument/2006/customXml" ds:itemID="{742742F2-E46D-4307-9D94-6FBD32E964C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182</Words>
  <Characters>1207</Characters>
  <Application>Microsoft Office Word</Application>
  <DocSecurity>0</DocSecurity>
  <Lines>10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1387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GUMBYTĖ Danguolė</cp:lastModifiedBy>
  <cp:revision>3</cp:revision>
  <cp:lastPrinted>2004-12-10T05:45:00Z</cp:lastPrinted>
  <dcterms:created xsi:type="dcterms:W3CDTF">2015-04-21T08:19:00Z</dcterms:created>
  <dcterms:modified xsi:type="dcterms:W3CDTF">2015-04-21T11:04:00Z</dcterms:modified>
</cp:coreProperties>
</file>