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5f0f280dabe445aa258037e127c56fa"/>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31D9D7DB" wp14:editId="0D3AAF5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147 IR 157 STRAIPSNIŲ PAKEITIMO</w:t>
          </w:r>
        </w:p>
        <w:p>
          <w:pPr>
            <w:jc w:val="center"/>
            <w:rPr>
              <w:caps/>
            </w:rPr>
          </w:pPr>
          <w:r>
            <w:rPr>
              <w:b/>
              <w:caps/>
            </w:rPr>
            <w:t>ĮSTATYMAS</w:t>
          </w:r>
        </w:p>
        <w:p>
          <w:pPr>
            <w:jc w:val="center"/>
            <w:rPr>
              <w:b/>
              <w:caps/>
            </w:rPr>
          </w:pPr>
        </w:p>
        <w:p>
          <w:pPr>
            <w:jc w:val="center"/>
            <w:rPr>
              <w:sz w:val="22"/>
            </w:rPr>
          </w:pPr>
          <w:r>
            <w:rPr>
              <w:sz w:val="22"/>
            </w:rPr>
            <w:t>2016 m. gegužės 12 d. Nr. XII-2340</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277cc3394b74f40bda359e44a122cdd"/>
            <w:lock w:val="sdtLocked"/>
            <w:richText/>
          </w:sdtPr>
          <w:sdtContent>
            <w:p>
              <w:pPr>
                <w:spacing w:line="360" w:lineRule="auto"/>
                <w:ind w:firstLine="720"/>
                <w:jc w:val="both"/>
                <w:rPr>
                  <w:rFonts w:eastAsia="Calibri"/>
                  <w:b/>
                  <w:szCs w:val="24"/>
                </w:rPr>
              </w:pPr>
              <w:sdt>
                <w:sdtPr>
                  <w:alias w:val="Numeris"/>
                  <w:tag w:val="nr_a277cc3394b74f40bda359e44a122cdd"/>
                  <w:lock w:val="sdtLocked"/>
                  <w:richText/>
                </w:sdtPr>
                <w:sdtContent>
                  <w:r>
                    <w:rPr>
                      <w:rFonts w:eastAsia="Calibri"/>
                      <w:b/>
                      <w:szCs w:val="24"/>
                    </w:rPr>
                    <w:t>1</w:t>
                  </w:r>
                </w:sdtContent>
              </w:sdt>
              <w:r>
                <w:rPr>
                  <w:rFonts w:eastAsia="Calibri"/>
                  <w:b/>
                  <w:szCs w:val="24"/>
                </w:rPr>
                <w:t xml:space="preserve"> straipsnis. </w:t>
              </w:r>
              <w:sdt>
                <w:sdtPr>
                  <w:alias w:val="Pavadinimas"/>
                  <w:tag w:val="title_a277cc3394b74f40bda359e44a122cdd"/>
                  <w:lock w:val="sdtLocked"/>
                  <w:richText/>
                </w:sdtPr>
                <w:sdtContent>
                  <w:r>
                    <w:rPr>
                      <w:rFonts w:eastAsia="Calibri"/>
                      <w:b/>
                      <w:szCs w:val="24"/>
                    </w:rPr>
                    <w:t>147 straipsnio pakeitimas</w:t>
                  </w:r>
                </w:sdtContent>
              </w:sdt>
            </w:p>
            <w:sdt>
              <w:sdtPr>
                <w:alias w:val="1 str. 1 d."/>
                <w:tag w:val="part_92666ee688b94572aeba068c6e8c2eb9"/>
                <w:lock w:val="sdtLocked"/>
                <w:richText/>
              </w:sdtPr>
              <w:sdtContent>
                <w:p>
                  <w:pPr>
                    <w:spacing w:line="360" w:lineRule="auto"/>
                    <w:ind w:firstLine="720"/>
                    <w:jc w:val="both"/>
                    <w:rPr>
                      <w:rFonts w:eastAsia="Calibri"/>
                      <w:szCs w:val="24"/>
                    </w:rPr>
                  </w:pPr>
                  <w:r>
                    <w:rPr>
                      <w:rFonts w:eastAsia="Calibri"/>
                      <w:szCs w:val="24"/>
                    </w:rPr>
                    <w:t>Pakeisti 147 straipsnio 1 dalį ir ją išdėstyti taip:</w:t>
                  </w:r>
                </w:p>
                <w:sdt>
                  <w:sdtPr>
                    <w:alias w:val="citata"/>
                    <w:tag w:val="part_87924954f9084a6b99dbeccf275e2a2b"/>
                    <w:lock w:val="sdtLocked"/>
                    <w:richText/>
                  </w:sdtPr>
                  <w:sdtContent>
                    <w:sdt>
                      <w:sdtPr>
                        <w:alias w:val="1 d."/>
                        <w:tag w:val="part_8e385c759a0c489c8cbbe5f35721fa73"/>
                        <w:lock w:val="sdtLocked"/>
                        <w:richText/>
                      </w:sdtPr>
                      <w:sdtContent>
                        <w:p>
                          <w:pPr>
                            <w:spacing w:line="360" w:lineRule="auto"/>
                            <w:ind w:firstLine="720"/>
                            <w:jc w:val="both"/>
                            <w:rPr>
                              <w:rFonts w:eastAsia="Calibri"/>
                              <w:szCs w:val="24"/>
                            </w:rPr>
                          </w:pPr>
                          <w:r>
                            <w:rPr>
                              <w:rFonts w:eastAsia="Calibri"/>
                              <w:szCs w:val="24"/>
                            </w:rPr>
                            <w:t>„</w:t>
                          </w:r>
                          <w:sdt>
                            <w:sdtPr>
                              <w:alias w:val="Numeris"/>
                              <w:tag w:val="nr_8e385c759a0c489c8cbbe5f35721fa73"/>
                              <w:lock w:val="sdtLocked"/>
                              <w:richText/>
                            </w:sdtPr>
                            <w:sdtContent>
                              <w:r>
                                <w:rPr>
                                  <w:rFonts w:eastAsia="Calibri"/>
                                  <w:szCs w:val="24"/>
                                </w:rPr>
                                <w:t>1</w:t>
                              </w:r>
                            </w:sdtContent>
                          </w:sdt>
                          <w:r>
                            <w:rPr>
                              <w:rFonts w:eastAsia="Calibri"/>
                              <w:szCs w:val="24"/>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spacing w:line="360" w:lineRule="auto"/>
                            <w:ind w:firstLine="720"/>
                            <w:jc w:val="both"/>
                            <w:rPr>
                              <w:rFonts w:eastAsia="Calibri"/>
                              <w:szCs w:val="24"/>
                            </w:rPr>
                          </w:pPr>
                          <w:r>
                            <w:rPr>
                              <w:rFonts w:eastAsia="Calibri"/>
                              <w:szCs w:val="24"/>
                            </w:rPr>
                            <w:t>baudžiamas laisvės atėmimu nuo dvejų iki dešimties metų.“</w:t>
                          </w:r>
                        </w:p>
                        <w:p>
                          <w:pPr>
                            <w:spacing w:line="360" w:lineRule="auto"/>
                            <w:ind w:firstLine="720"/>
                            <w:jc w:val="both"/>
                            <w:rPr>
                              <w:rFonts w:eastAsia="Calibri"/>
                              <w:szCs w:val="24"/>
                            </w:rPr>
                          </w:pPr>
                        </w:p>
                      </w:sdtContent>
                    </w:sdt>
                  </w:sdtContent>
                </w:sdt>
              </w:sdtContent>
            </w:sdt>
          </w:sdtContent>
        </w:sdt>
        <w:sdt>
          <w:sdtPr>
            <w:alias w:val="2 str."/>
            <w:tag w:val="part_a944ebcbd2b84046b6795c76c76a2655"/>
            <w:lock w:val="sdtLocked"/>
            <w:richText/>
          </w:sdtPr>
          <w:sdtContent>
            <w:p>
              <w:pPr>
                <w:spacing w:line="360" w:lineRule="auto"/>
                <w:ind w:firstLine="720"/>
                <w:jc w:val="both"/>
                <w:rPr>
                  <w:rFonts w:eastAsia="Calibri"/>
                  <w:b/>
                  <w:szCs w:val="24"/>
                </w:rPr>
              </w:pPr>
              <w:sdt>
                <w:sdtPr>
                  <w:alias w:val="Numeris"/>
                  <w:tag w:val="nr_a944ebcbd2b84046b6795c76c76a2655"/>
                  <w:lock w:val="sdtLocked"/>
                  <w:richText/>
                </w:sdtPr>
                <w:sdtContent>
                  <w:r>
                    <w:rPr>
                      <w:rFonts w:eastAsia="Calibri"/>
                      <w:b/>
                      <w:szCs w:val="24"/>
                    </w:rPr>
                    <w:t>2</w:t>
                  </w:r>
                </w:sdtContent>
              </w:sdt>
              <w:r>
                <w:rPr>
                  <w:rFonts w:eastAsia="Calibri"/>
                  <w:b/>
                  <w:szCs w:val="24"/>
                </w:rPr>
                <w:t xml:space="preserve"> straipsnis. </w:t>
              </w:r>
              <w:sdt>
                <w:sdtPr>
                  <w:alias w:val="Pavadinimas"/>
                  <w:tag w:val="title_a944ebcbd2b84046b6795c76c76a2655"/>
                  <w:lock w:val="sdtLocked"/>
                  <w:richText/>
                </w:sdtPr>
                <w:sdtContent>
                  <w:r>
                    <w:rPr>
                      <w:rFonts w:eastAsia="Calibri"/>
                      <w:b/>
                      <w:szCs w:val="24"/>
                    </w:rPr>
                    <w:t>157 straipsnio pakeitimas</w:t>
                  </w:r>
                </w:sdtContent>
              </w:sdt>
            </w:p>
            <w:sdt>
              <w:sdtPr>
                <w:alias w:val="2 str. 1 d."/>
                <w:tag w:val="part_ba3907d47fc84edf98339d9b0f945aae"/>
                <w:lock w:val="sdtLocked"/>
                <w:richText/>
              </w:sdtPr>
              <w:sdtContent>
                <w:p>
                  <w:pPr>
                    <w:spacing w:line="360" w:lineRule="auto"/>
                    <w:ind w:firstLine="720"/>
                    <w:jc w:val="both"/>
                    <w:rPr>
                      <w:rFonts w:eastAsia="Calibri"/>
                      <w:szCs w:val="24"/>
                    </w:rPr>
                  </w:pPr>
                  <w:r>
                    <w:rPr>
                      <w:rFonts w:eastAsia="Calibri"/>
                      <w:szCs w:val="24"/>
                    </w:rPr>
                    <w:t>Pakeisti 157 straipsnio 1 dalį ir ją išdėstyti taip:</w:t>
                  </w:r>
                </w:p>
                <w:sdt>
                  <w:sdtPr>
                    <w:alias w:val="citata"/>
                    <w:tag w:val="part_61795f74d0d44893b10c5319fe223ee9"/>
                    <w:lock w:val="sdtLocked"/>
                    <w:richText/>
                  </w:sdtPr>
                  <w:sdtContent>
                    <w:sdt>
                      <w:sdtPr>
                        <w:alias w:val="1 d."/>
                        <w:tag w:val="part_edc7a3f879314379842b5bc913dd639c"/>
                        <w:lock w:val="sdtLocked"/>
                        <w:richText/>
                      </w:sdtPr>
                      <w:sdtContent>
                        <w:p>
                          <w:pPr>
                            <w:spacing w:line="360" w:lineRule="auto"/>
                            <w:ind w:firstLine="720"/>
                            <w:jc w:val="both"/>
                            <w:rPr>
                              <w:rFonts w:eastAsia="Calibri"/>
                              <w:szCs w:val="24"/>
                            </w:rPr>
                          </w:pPr>
                          <w:r>
                            <w:rPr>
                              <w:rFonts w:eastAsia="Calibri"/>
                              <w:szCs w:val="24"/>
                            </w:rPr>
                            <w:t>„</w:t>
                          </w:r>
                          <w:sdt>
                            <w:sdtPr>
                              <w:alias w:val="Numeris"/>
                              <w:tag w:val="nr_edc7a3f879314379842b5bc913dd639c"/>
                              <w:lock w:val="sdtLocked"/>
                              <w:richText/>
                            </w:sdtPr>
                            <w:sdtContent>
                              <w:r>
                                <w:rPr>
                                  <w:rFonts w:eastAsia="Calibri"/>
                                  <w:szCs w:val="24"/>
                                </w:rPr>
                                <w:t>1</w:t>
                              </w:r>
                            </w:sdtContent>
                          </w:sdt>
                          <w:r>
                            <w:rPr>
                              <w:rFonts w:eastAsia="Calibri"/>
                              <w:szCs w:val="24"/>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spacing w:line="360" w:lineRule="auto"/>
                            <w:ind w:firstLine="720"/>
                            <w:jc w:val="both"/>
                            <w:rPr>
                              <w:rFonts w:eastAsia="Calibri"/>
                              <w:szCs w:val="24"/>
                            </w:rPr>
                          </w:pPr>
                          <w:r>
                            <w:rPr>
                              <w:rFonts w:eastAsia="Calibri"/>
                              <w:szCs w:val="24"/>
                            </w:rPr>
                            <w:t>baudžiamas laisvės atėmimu nuo trejų iki dvylikos metų.“</w:t>
                          </w:r>
                        </w:p>
                        <w:p>
                          <w:pPr>
                            <w:spacing w:line="360" w:lineRule="auto"/>
                            <w:ind w:firstLine="720"/>
                            <w:jc w:val="both"/>
                          </w:pPr>
                        </w:p>
                      </w:sdtContent>
                    </w:sdt>
                  </w:sdtContent>
                </w:sdt>
              </w:sdtContent>
            </w:sdt>
          </w:sdtContent>
        </w:sdt>
        <w:sdt>
          <w:sdtPr>
            <w:alias w:val="signatura"/>
            <w:tag w:val="part_31a41b5ea92442acb9b3dbafec5fc39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A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640b6500d194fe68e9104a3e63b378e" PartId="f5f0f280dabe445aa258037e127c56fa">
    <Part Type="straipsnis" Nr="1" Abbr="1 str." Title="147 straipsnio pakeitimas" DocPartId="2e1cb0489c04428aadc0bb6052354e6e" PartId="a277cc3394b74f40bda359e44a122cdd">
      <Part Type="strDalis" Nr="1" Abbr="1 str. 1 d." DocPartId="a7a7ace059384f28a3ad891f0782244c" PartId="92666ee688b94572aeba068c6e8c2eb9">
        <Part Type="citata" DocPartId="6b64fba7383f415ba8b755e9c71bc88e" PartId="87924954f9084a6b99dbeccf275e2a2b">
          <Part Type="strDalis" Nr="1" Abbr="1 d." DocPartId="3defe1696b024232978139fdc20af19d" PartId="8e385c759a0c489c8cbbe5f35721fa73"/>
        </Part>
      </Part>
    </Part>
    <Part Type="straipsnis" Nr="2" Abbr="2 str." Title="157 straipsnio pakeitimas" DocPartId="e901c650cdbd4c4591bbcf20e036ddd4" PartId="a944ebcbd2b84046b6795c76c76a2655">
      <Part Type="strDalis" Nr="1" Abbr="2 str. 1 d." DocPartId="72319bbed2534b9d99f8f3759033a104" PartId="ba3907d47fc84edf98339d9b0f945aae">
        <Part Type="citata" DocPartId="daafabe422d6410c871baed6f0a517b3" PartId="61795f74d0d44893b10c5319fe223ee9">
          <Part Type="strDalis" Nr="1" Abbr="1 d." DocPartId="6ba679bfb0fb4204bd1accab69624c31" PartId="edc7a3f879314379842b5bc913dd639c"/>
        </Part>
      </Part>
    </Part>
    <Part Type="signatura" DocPartId="856a3afc28cb4e909c9a960249379d32" PartId="31a41b5ea92442acb9b3dbafec5fc396"/>
  </Part>
</Parts>
</file>

<file path=customXml/itemProps1.xml><?xml version="1.0" encoding="utf-8"?>
<ds:datastoreItem xmlns:ds="http://schemas.openxmlformats.org/officeDocument/2006/customXml" ds:itemID="{E3E26D91-C81B-42A8-959F-A97564B0EF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242</Words>
  <Characters>1706</Characters>
  <Application>Microsoft Office Word</Application>
  <DocSecurity>4</DocSecurity>
  <Lines>40</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2016-05-24T13:24:00Z</dcterms:created>
  <dc:creator>MANIUŠKIENĖ Violeta</dc:creator>
  <lastModifiedBy>Adlib User</lastModifiedBy>
  <lastPrinted>2004-12-10T05:45:00Z</lastPrinted>
  <dcterms:modified xsi:type="dcterms:W3CDTF">2016-05-24T13:24:00Z</dcterms:modified>
  <revision>2</revision>
</coreProperties>
</file>