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c7f70551c19405a955f30075858fd06"/>
        <w:id w:val="-808704022"/>
        <w:lock w:val="sdtLocked"/>
      </w:sdtPr>
      <w:sdtEndPr/>
      <w:sdtContent>
        <w:p w14:paraId="1B0587DC" w14:textId="66FBAE99" w:rsidR="00531B40" w:rsidRDefault="003A1674" w:rsidP="003A1674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1B05882E" wp14:editId="1B05882F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B0587DD" w14:textId="77777777" w:rsidR="00531B40" w:rsidRDefault="00531B40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B0587DE" w14:textId="77777777" w:rsidR="00531B40" w:rsidRDefault="003A1674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B0587DF" w14:textId="77777777" w:rsidR="00531B40" w:rsidRDefault="00531B40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B0587E0" w14:textId="77777777" w:rsidR="00531B40" w:rsidRDefault="003A1674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B0587E1" w14:textId="77777777" w:rsidR="00531B40" w:rsidRDefault="003A1674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 xml:space="preserve">DĖL PROFILAKTINIŲ SVEIKATOS </w:t>
          </w:r>
          <w:r>
            <w:rPr>
              <w:b/>
              <w:szCs w:val="24"/>
              <w:lang w:eastAsia="lt-LT"/>
            </w:rPr>
            <w:t>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1B0587E2" w14:textId="77777777" w:rsidR="00531B40" w:rsidRDefault="00531B40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1B0587E3" w14:textId="76961EAA" w:rsidR="00531B40" w:rsidRDefault="003A1674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2018 m. rugsėjo 11 d. Nr. V-</w:t>
          </w:r>
          <w:r>
            <w:rPr>
              <w:szCs w:val="24"/>
            </w:rPr>
            <w:t>1000</w:t>
          </w:r>
        </w:p>
        <w:p w14:paraId="1B0587E4" w14:textId="77777777" w:rsidR="00531B40" w:rsidRDefault="003A1674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B0587E5" w14:textId="77777777" w:rsidR="00531B40" w:rsidRDefault="00531B40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1B0587E6" w14:textId="77777777" w:rsidR="00531B40" w:rsidRDefault="00531B40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1 p."/>
            <w:tag w:val="part_9177256af4d94b3da6f8305515401b28"/>
            <w:id w:val="-967043770"/>
            <w:lock w:val="sdtLocked"/>
          </w:sdtPr>
          <w:sdtEndPr/>
          <w:sdtContent>
            <w:p w14:paraId="1B0587E7" w14:textId="77777777" w:rsidR="00531B40" w:rsidRDefault="003A1674">
              <w:pPr>
                <w:tabs>
                  <w:tab w:val="left" w:pos="0"/>
                  <w:tab w:val="left" w:pos="142"/>
                  <w:tab w:val="left" w:pos="1134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beforeLines="20" w:before="48" w:afterLines="20" w:after="48"/>
                <w:ind w:firstLine="1134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177256af4d94b3da6f8305515401b28"/>
                  <w:id w:val="51728515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Vairuotojų sveikatos tikrinimo reikalavimų ir tvarkos aprašą (7 priedas),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patvirtintą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 xml:space="preserve">ėl </w:t>
              </w:r>
              <w:r>
                <w:rPr>
                  <w:color w:val="000000"/>
                  <w:szCs w:val="24"/>
                </w:rPr>
                <w:t>profilaktinių sveikatos tikrinimų sveikatos priežiūros įstaigose“:</w:t>
              </w:r>
            </w:p>
            <w:sdt>
              <w:sdtPr>
                <w:alias w:val="1.1 pp."/>
                <w:tag w:val="part_d39f1e770ba54b169396ef6eb8e6b1e6"/>
                <w:id w:val="-177582843"/>
                <w:lock w:val="sdtLocked"/>
              </w:sdtPr>
              <w:sdtEndPr/>
              <w:sdtContent>
                <w:p w14:paraId="1B0587E8" w14:textId="77777777" w:rsidR="00531B40" w:rsidRDefault="003A1674">
                  <w:pPr>
                    <w:tabs>
                      <w:tab w:val="left" w:pos="0"/>
                      <w:tab w:val="left" w:pos="142"/>
                      <w:tab w:val="left" w:pos="1134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ind w:firstLine="1134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39f1e770ba54b169396ef6eb8e6b1e6"/>
                      <w:id w:val="113830680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 punktą ir jį išdėstau taip:</w:t>
                  </w:r>
                </w:p>
                <w:sdt>
                  <w:sdtPr>
                    <w:alias w:val="citata"/>
                    <w:tag w:val="part_8711e9169dc3434aa3952e72c54ef626"/>
                    <w:id w:val="99848307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337a8faaa80048458cbc6d11488192c4"/>
                        <w:id w:val="842437698"/>
                        <w:lock w:val="sdtLocked"/>
                      </w:sdtPr>
                      <w:sdtEndPr/>
                      <w:sdtContent>
                        <w:p w14:paraId="1B0587E9" w14:textId="77777777" w:rsidR="00531B40" w:rsidRDefault="003A1674">
                          <w:pPr>
                            <w:tabs>
                              <w:tab w:val="left" w:pos="0"/>
                              <w:tab w:val="left" w:pos="142"/>
                              <w:tab w:val="left" w:pos="1134"/>
                              <w:tab w:val="left" w:pos="1560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beforeLines="20" w:before="48" w:afterLines="20" w:after="48"/>
                            <w:ind w:firstLine="1134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37a8faaa80048458cbc6d11488192c4"/>
                              <w:id w:val="13462903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Vairuotojų sveikatos tikrinimo ti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kslas – nustatyti, ar tikrinamo asmens sveikatos būklė atitinka minimalias sveikatos tinkamumo normas, taikomas asmenims, siekiantiems vairuoti ir vairuojantiems atitinkamos kategorijos motorines transporto priemones arba jų junginius su priekaba ir (ar) t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raktorius, savaeiges mašinas ir mechanizmus.“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aae319ee0e44fe68cbc57918fa2cabe"/>
                <w:id w:val="1439646477"/>
                <w:lock w:val="sdtLocked"/>
              </w:sdtPr>
              <w:sdtEndPr/>
              <w:sdtContent>
                <w:p w14:paraId="1B0587EA" w14:textId="77777777" w:rsidR="00531B40" w:rsidRDefault="003A1674">
                  <w:pPr>
                    <w:tabs>
                      <w:tab w:val="left" w:pos="0"/>
                      <w:tab w:val="left" w:pos="142"/>
                      <w:tab w:val="left" w:pos="1134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ind w:firstLine="1134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aae319ee0e44fe68cbc57918fa2cabe"/>
                      <w:id w:val="54117771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22 punktą ir jį išdėstau taip:</w:t>
                  </w:r>
                </w:p>
                <w:sdt>
                  <w:sdtPr>
                    <w:alias w:val="citata"/>
                    <w:tag w:val="part_e5e2d5f0d0234a8ca184023419a31bef"/>
                    <w:id w:val="-826515849"/>
                    <w:lock w:val="sdtLocked"/>
                  </w:sdtPr>
                  <w:sdtEndPr/>
                  <w:sdtContent>
                    <w:sdt>
                      <w:sdtPr>
                        <w:alias w:val="22 p."/>
                        <w:tag w:val="part_e375e73a5d1b49eebd565570dc5aace1"/>
                        <w:id w:val="-433975018"/>
                        <w:lock w:val="sdtLocked"/>
                      </w:sdtPr>
                      <w:sdtEndPr/>
                      <w:sdtContent>
                        <w:p w14:paraId="1B0587EB" w14:textId="77777777" w:rsidR="00531B40" w:rsidRDefault="003A1674">
                          <w:pPr>
                            <w:tabs>
                              <w:tab w:val="left" w:pos="0"/>
                              <w:tab w:val="left" w:pos="142"/>
                              <w:tab w:val="left" w:pos="1134"/>
                              <w:tab w:val="left" w:pos="1560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beforeLines="20" w:before="48" w:afterLines="20" w:after="48"/>
                            <w:ind w:firstLine="113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375e73a5d1b49eebd565570dc5aace1"/>
                              <w:id w:val="5139668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Išvada apie tinkamumą vairuoti transporto priemones (nurodant kategoriją (-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daroma, atsižvelgiant į Aprašo 3 lentelėje „Minimalios sveikatos tinkam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umo normos, taikomos asmenims, siekiantiems vairuoti ir vairuojantiems variklio varomą transporto priemonę“ išvardytas ligas ir sveikatos problemas, dėl kurių ribojama teisė vairuoti transporto priemones, bei 5 lentelėje išvardytus apribojimus dėl medicini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nių priežasčių.“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73f5d4b7b55c4c7d98f32e2350fa2a5a"/>
                <w:id w:val="568457824"/>
                <w:lock w:val="sdtLocked"/>
              </w:sdtPr>
              <w:sdtEndPr/>
              <w:sdtContent>
                <w:p w14:paraId="1B0587EC" w14:textId="77777777" w:rsidR="00531B40" w:rsidRDefault="003A1674">
                  <w:pPr>
                    <w:tabs>
                      <w:tab w:val="left" w:pos="0"/>
                      <w:tab w:val="left" w:pos="142"/>
                      <w:tab w:val="left" w:pos="1134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ind w:firstLine="1134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3f5d4b7b55c4c7d98f32e2350fa2a5a"/>
                      <w:id w:val="-173978621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26 punktą ir jį išdėstau taip:</w:t>
                  </w:r>
                </w:p>
                <w:sdt>
                  <w:sdtPr>
                    <w:alias w:val="citata"/>
                    <w:tag w:val="part_1efd4d0bfd084a08b3eb6e0a4970e06a"/>
                    <w:id w:val="-954024417"/>
                    <w:lock w:val="sdtLocked"/>
                  </w:sdtPr>
                  <w:sdtEndPr/>
                  <w:sdtContent>
                    <w:sdt>
                      <w:sdtPr>
                        <w:alias w:val="26 p."/>
                        <w:tag w:val="part_578cc39292fd4a79aa4066a7c1d9d5a9"/>
                        <w:id w:val="-1208882065"/>
                        <w:lock w:val="sdtLocked"/>
                      </w:sdtPr>
                      <w:sdtEndPr/>
                      <w:sdtContent>
                        <w:p w14:paraId="1B0587ED" w14:textId="77777777" w:rsidR="00531B40" w:rsidRDefault="003A1674">
                          <w:pPr>
                            <w:tabs>
                              <w:tab w:val="left" w:pos="0"/>
                              <w:tab w:val="left" w:pos="142"/>
                              <w:tab w:val="left" w:pos="1134"/>
                              <w:tab w:val="left" w:pos="1560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beforeLines="20" w:before="48" w:afterLines="20" w:after="48"/>
                            <w:ind w:firstLine="1134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78cc39292fd4a79aa4066a7c1d9d5a9"/>
                              <w:id w:val="-14109182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Bet kurios profesinės kvalifikacijos gydytojas, nustatęs, kad asmuo dėl sveikatos būklės vairuoti negali, raštu (arba elektroniniu būdu) informuoja savo sveikatos priežiūros įstai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gos administraciją, o jos įgaliotas asmuo nedelsdamas elektroniniu būdu ir per 5</w:t>
                          </w:r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darbo dienas raštu informuoja policijos komisariatą pagal tikrinamojo gyvenamąją vietą ar Lietuvos kelių policijos tarnybą apie asmenis, kurie dėl sveikatos būklės negali vairuoti traktorių ir (arba) savaeigių mašinų, o apie asmenis, kurie  dėl sveikatos b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ūklės negali vairuoti kitų transporto priemonių – valstybės įmonę „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</w:rPr>
                            <w:t>Regitra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</w:rPr>
                            <w:t>“. Informacija, kad asmuo dėl sveikatos būklės vairuoti negali, pateikiama nurodant tikrinamojo asmens kodą, vardą, pavardę, adresą ir kito sveikatos patikrinimo laiką.“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df5c7a236094483fbfeb580d8685995a"/>
                <w:id w:val="589366646"/>
                <w:lock w:val="sdtLocked"/>
              </w:sdtPr>
              <w:sdtEndPr/>
              <w:sdtContent>
                <w:p w14:paraId="1B0587EE" w14:textId="77777777" w:rsidR="00531B40" w:rsidRDefault="003A1674">
                  <w:pPr>
                    <w:tabs>
                      <w:tab w:val="left" w:pos="0"/>
                      <w:tab w:val="left" w:pos="142"/>
                      <w:tab w:val="left" w:pos="1134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ind w:firstLine="113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5c7a236094483fbfeb580d8685995a"/>
                      <w:id w:val="-170346510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Pakeičiu 3 lentelę:</w:t>
                  </w:r>
                </w:p>
                <w:sdt>
                  <w:sdtPr>
                    <w:alias w:val="1.4.1 pp."/>
                    <w:tag w:val="part_3ca3f170899e4c20b52a8ac278123ac1"/>
                    <w:id w:val="590289642"/>
                    <w:lock w:val="sdtLocked"/>
                  </w:sdtPr>
                  <w:sdtEndPr/>
                  <w:sdtContent>
                    <w:p w14:paraId="1B0587EF" w14:textId="77777777" w:rsidR="00531B40" w:rsidRDefault="003A1674">
                      <w:pPr>
                        <w:tabs>
                          <w:tab w:val="left" w:pos="0"/>
                          <w:tab w:val="left" w:pos="142"/>
                          <w:tab w:val="left" w:pos="1134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beforeLines="20" w:before="48" w:afterLines="20" w:after="48"/>
                        <w:ind w:firstLine="113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ca3f170899e4c20b52a8ac278123ac1"/>
                          <w:id w:val="18883018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Pakeičiu pavadinimą ir jį išdėstau taip: </w:t>
                      </w:r>
                    </w:p>
                    <w:sdt>
                      <w:sdtPr>
                        <w:alias w:val="citata"/>
                        <w:tag w:val="part_fbb082699c204bba8594eda91762d82d"/>
                        <w:id w:val="1633984069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9d3ef143f203494eba9d5f5d36fdc1a7"/>
                            <w:id w:val="-418638869"/>
                            <w:lock w:val="sdtLocked"/>
                          </w:sdtPr>
                          <w:sdtEndPr/>
                          <w:sdtContent>
                            <w:p w14:paraId="1B0587F0" w14:textId="77777777" w:rsidR="00531B40" w:rsidRDefault="003A1674">
                              <w:pPr>
                                <w:tabs>
                                  <w:tab w:val="left" w:pos="0"/>
                                  <w:tab w:val="left" w:pos="1134"/>
                                </w:tabs>
                                <w:jc w:val="center"/>
                                <w:rPr>
                                  <w:b/>
                                  <w:szCs w:val="24"/>
                                </w:rPr>
                              </w:pPr>
                              <w:r>
                                <w:rPr>
                                  <w:b/>
                                  <w:szCs w:val="24"/>
                                </w:rPr>
                                <w:t>„MINIMALIOS SVEIKATOS TINKAMUMO NORMOS, TAIKOMOS ASMENIMS, SIEKIANTIEMS VAIRUOTI IR VAIRUOJANTIEMS VARIKLIO VAROMĄ TRANSPORTO PRIEMONĘ“</w:t>
                              </w:r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2 pp."/>
                    <w:tag w:val="part_935b981564324a839c5241d5ae4e16be"/>
                    <w:id w:val="-1097709103"/>
                    <w:lock w:val="sdtLocked"/>
                  </w:sdtPr>
                  <w:sdtEndPr/>
                  <w:sdtContent>
                    <w:p w14:paraId="1B0587F1" w14:textId="77777777" w:rsidR="00531B40" w:rsidRDefault="003A1674">
                      <w:pPr>
                        <w:tabs>
                          <w:tab w:val="left" w:pos="0"/>
                          <w:tab w:val="left" w:pos="1134"/>
                        </w:tabs>
                        <w:ind w:firstLine="1134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35b981564324a839c5241d5ae4e16be"/>
                          <w:id w:val="-104236395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1.4.2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Pakeičiu antraštinę pastraipą ir</w:t>
                      </w:r>
                      <w:r>
                        <w:rPr>
                          <w:szCs w:val="24"/>
                        </w:rPr>
                        <w:t xml:space="preserve"> ją išdėstau taip: </w:t>
                      </w:r>
                    </w:p>
                    <w:p w14:paraId="1B0587F2" w14:textId="77777777" w:rsidR="00531B40" w:rsidRDefault="00531B40">
                      <w:pPr>
                        <w:tabs>
                          <w:tab w:val="left" w:pos="0"/>
                          <w:tab w:val="left" w:pos="142"/>
                          <w:tab w:val="left" w:pos="1134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  <w:tbl>
                      <w:tblPr>
                        <w:tblW w:w="0" w:type="dxa"/>
                        <w:tblLayout w:type="fixed"/>
                        <w:tblCellMar>
                          <w:left w:w="40" w:type="dxa"/>
                          <w:right w:w="4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01"/>
                        <w:gridCol w:w="5860"/>
                        <w:gridCol w:w="1511"/>
                        <w:gridCol w:w="1607"/>
                      </w:tblGrid>
                      <w:tr w:rsidR="00531B40" w14:paraId="1B0587F7" w14:textId="77777777">
                        <w:trPr>
                          <w:cantSplit/>
                          <w:trHeight w:val="904"/>
                        </w:trPr>
                        <w:tc>
                          <w:tcPr>
                            <w:tcW w:w="701" w:type="dxa"/>
                            <w:vMerge w:val="restart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7F3" w14:textId="77777777" w:rsidR="00531B40" w:rsidRDefault="003A1674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„Eil. Nr.</w:t>
                            </w:r>
                          </w:p>
                        </w:tc>
                        <w:tc>
                          <w:tcPr>
                            <w:tcW w:w="5860" w:type="dxa"/>
                            <w:vMerge w:val="restart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7F4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Minimalios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sveikatos </w:t>
                            </w:r>
                            <w:r>
                              <w:rPr>
                                <w:szCs w:val="24"/>
                              </w:rPr>
                              <w:t>tinkamumo normos, taikomos asmenims, siekiantiems vairuoti ir vairuojantiems variklio varomą transporto priemonę</w:t>
                            </w:r>
                          </w:p>
                          <w:p w14:paraId="1B0587F5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(Ligos ir sveikatos problemos, dėl kurių ribojama teisė vairuoti transporto priemones)</w:t>
                            </w:r>
                          </w:p>
                        </w:tc>
                        <w:tc>
                          <w:tcPr>
                            <w:tcW w:w="3118" w:type="dxa"/>
                            <w:gridSpan w:val="2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7F6" w14:textId="77777777" w:rsidR="00531B40" w:rsidRDefault="003A1674">
                            <w:pPr>
                              <w:jc w:val="center"/>
                              <w:rPr>
                                <w:b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Transporto priemonių, kurias vairuoti draudžiama, kategorijos bei apribojimų (žr. 5 lentelę) kodai</w:t>
                            </w:r>
                          </w:p>
                        </w:tc>
                      </w:tr>
                      <w:tr w:rsidR="00531B40" w14:paraId="1B0587FC" w14:textId="77777777">
                        <w:trPr>
                          <w:cantSplit/>
                          <w:trHeight w:val="379"/>
                        </w:trPr>
                        <w:tc>
                          <w:tcPr>
                            <w:tcW w:w="701" w:type="dxa"/>
                            <w:vMerge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7F8" w14:textId="77777777" w:rsidR="00531B40" w:rsidRDefault="00531B40">
                            <w:pPr>
                              <w:spacing w:line="276" w:lineRule="auto"/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5860" w:type="dxa"/>
                            <w:vMerge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7F9" w14:textId="77777777" w:rsidR="00531B40" w:rsidRDefault="00531B40">
                            <w:pPr>
                              <w:spacing w:line="276" w:lineRule="auto"/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11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7FA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 grupė</w:t>
                            </w:r>
                          </w:p>
                        </w:tc>
                        <w:tc>
                          <w:tcPr>
                            <w:tcW w:w="1607" w:type="dxa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7FB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grupė“</w:t>
                            </w:r>
                          </w:p>
                        </w:tc>
                      </w:tr>
                    </w:tbl>
                    <w:p w14:paraId="1B0587FD" w14:textId="77777777" w:rsidR="00531B40" w:rsidRDefault="003A1674">
                      <w:pPr>
                        <w:tabs>
                          <w:tab w:val="left" w:pos="0"/>
                          <w:tab w:val="left" w:pos="851"/>
                        </w:tabs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1.4.3 pp."/>
                    <w:tag w:val="part_c4c65e1a87824192928878496fee1b8d"/>
                    <w:id w:val="1429236968"/>
                    <w:lock w:val="sdtLocked"/>
                  </w:sdtPr>
                  <w:sdtEndPr/>
                  <w:sdtContent>
                    <w:p w14:paraId="1B0587FE" w14:textId="77777777" w:rsidR="00531B40" w:rsidRDefault="003A1674">
                      <w:pPr>
                        <w:tabs>
                          <w:tab w:val="left" w:pos="0"/>
                          <w:tab w:val="left" w:pos="1134"/>
                        </w:tabs>
                        <w:ind w:firstLine="1134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4c65e1a87824192928878496fee1b8d"/>
                          <w:id w:val="8087547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4.3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Pakeičiu 2 punktą ir jį išdėstau taip: </w:t>
                      </w:r>
                    </w:p>
                    <w:p w14:paraId="1B0587FF" w14:textId="77777777" w:rsidR="00531B40" w:rsidRDefault="00531B40">
                      <w:pPr>
                        <w:tabs>
                          <w:tab w:val="left" w:pos="0"/>
                          <w:tab w:val="left" w:pos="1134"/>
                        </w:tabs>
                        <w:ind w:left="1211" w:hanging="360"/>
                        <w:jc w:val="both"/>
                        <w:rPr>
                          <w:szCs w:val="24"/>
                        </w:rPr>
                      </w:pPr>
                    </w:p>
                    <w:tbl>
                      <w:tblPr>
                        <w:tblW w:w="9679" w:type="dxa"/>
                        <w:tblLayout w:type="fixed"/>
                        <w:tblCellMar>
                          <w:left w:w="40" w:type="dxa"/>
                          <w:right w:w="4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01"/>
                        <w:gridCol w:w="5954"/>
                        <w:gridCol w:w="1417"/>
                        <w:gridCol w:w="1607"/>
                      </w:tblGrid>
                      <w:tr w:rsidR="00531B40" w14:paraId="1B05880A" w14:textId="77777777">
                        <w:trPr>
                          <w:trHeight w:val="23"/>
                        </w:trPr>
                        <w:tc>
                          <w:tcPr>
                            <w:tcW w:w="701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800" w14:textId="77777777" w:rsidR="00531B40" w:rsidRDefault="003A1674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„2.</w:t>
                            </w:r>
                          </w:p>
                        </w:tc>
                        <w:tc>
                          <w:tcPr>
                            <w:tcW w:w="595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801" w14:textId="77777777" w:rsidR="00531B40" w:rsidRDefault="003A1674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</w:rPr>
                              <w:t>KLAUSA</w:t>
                            </w:r>
                          </w:p>
                          <w:p w14:paraId="1B058802" w14:textId="77777777" w:rsidR="00531B40" w:rsidRDefault="003A1674">
                            <w:pPr>
                              <w:rPr>
                                <w:bCs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Cs w:val="24"/>
                              </w:rPr>
                              <w:t xml:space="preserve">1 grupė: </w:t>
                            </w:r>
                          </w:p>
                          <w:p w14:paraId="1B058803" w14:textId="77777777" w:rsidR="00531B40" w:rsidRDefault="003A16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Esant klausos susilpnėjimui (vienos arba abiejų ausų), kai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kalba girdima mažesniu kaip 5 m atstumu, gydytojas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otorinolaringologas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atlieka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audiogramą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. Jeigu geriau girdinčios ausies klausos sutrikimo laipsnis, esant 500 ir 1000 Hz dažniui, viršija 40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dB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>, būtina naudoti klausos ir susikalbėjimo pagalbinę priemonę (t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aikomas apribojimas 02).</w:t>
                            </w:r>
                          </w:p>
                          <w:p w14:paraId="1B058804" w14:textId="77777777" w:rsidR="00531B40" w:rsidRDefault="003A1674">
                            <w:pPr>
                              <w:rPr>
                                <w:bCs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Cs w:val="24"/>
                              </w:rPr>
                              <w:t>2 grupė:</w:t>
                            </w:r>
                          </w:p>
                          <w:p w14:paraId="1B058805" w14:textId="77777777" w:rsidR="00531B40" w:rsidRDefault="003A16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Vairuotojo pažymėjimai gali būti išduoti klausos sutrikimų turintiems kandidatams į vairuotojus ar atnaujinti vairuotojams, atsižvelgiant į gydytojo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otorinolaringologo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išvadas; medicininių patikrinimų metu ypač atsižvelgia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ma į kurtumo laipsnį. </w:t>
                            </w:r>
                          </w:p>
                          <w:p w14:paraId="1B058806" w14:textId="77777777" w:rsidR="00531B40" w:rsidRDefault="003A16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Jeigu geriau girdinčios ausies klausos sutrikimo laipsnis, esant 500 ir 1000 Hz dažniui, viršija 40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dB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>, būtina naudoti klausos ir susikalbėjimo pagalbinę priemonę (taikomas apribojimas 02).</w:t>
                            </w:r>
                          </w:p>
                          <w:p w14:paraId="1B058807" w14:textId="77777777" w:rsidR="00531B40" w:rsidRDefault="003A1674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Pakartotinis sveikatos tikrinimas skiriamas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po 1 metų.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</w:tcPr>
                          <w:p w14:paraId="1B058808" w14:textId="77777777" w:rsidR="00531B40" w:rsidRDefault="00531B4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607" w:type="dxa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</w:tcPr>
                          <w:p w14:paraId="1B058809" w14:textId="77777777" w:rsidR="00531B40" w:rsidRDefault="00531B4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531B40" w14:paraId="1B058811" w14:textId="77777777">
                        <w:trPr>
                          <w:cantSplit/>
                          <w:trHeight w:val="1209"/>
                        </w:trPr>
                        <w:tc>
                          <w:tcPr>
                            <w:tcW w:w="701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80B" w14:textId="77777777" w:rsidR="00531B40" w:rsidRDefault="003A1674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2.1.</w:t>
                            </w:r>
                          </w:p>
                        </w:tc>
                        <w:tc>
                          <w:tcPr>
                            <w:tcW w:w="595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80C" w14:textId="77777777" w:rsidR="00531B40" w:rsidRDefault="003A16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Visiškas kurtumas,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kurčnebylumas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: H91.3, H91.9 </w:t>
                            </w:r>
                          </w:p>
                          <w:p w14:paraId="1B05880D" w14:textId="77777777" w:rsidR="00531B40" w:rsidRDefault="003A16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PASTABA:</w:t>
                            </w:r>
                          </w:p>
                          <w:p w14:paraId="1B05880E" w14:textId="77777777" w:rsidR="00531B40" w:rsidRDefault="003A1674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Individualiu sprendimu gydytojų komisija gali leisti vairuoti A, A1, A2, AM, B, B1 ir BE kategorijų  transporto priemones.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80F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Visos transporto priemonės</w:t>
                            </w:r>
                          </w:p>
                        </w:tc>
                        <w:tc>
                          <w:tcPr>
                            <w:tcW w:w="1607" w:type="dxa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810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Visos transporto priemonės</w:t>
                            </w:r>
                          </w:p>
                        </w:tc>
                      </w:tr>
                      <w:tr w:rsidR="00531B40" w14:paraId="1B058818" w14:textId="77777777">
                        <w:trPr>
                          <w:cantSplit/>
                          <w:trHeight w:val="161"/>
                        </w:trPr>
                        <w:tc>
                          <w:tcPr>
                            <w:tcW w:w="701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812" w14:textId="77777777" w:rsidR="00531B40" w:rsidRDefault="003A1674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2.2.</w:t>
                            </w:r>
                          </w:p>
                        </w:tc>
                        <w:tc>
                          <w:tcPr>
                            <w:tcW w:w="595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813" w14:textId="77777777" w:rsidR="00531B40" w:rsidRDefault="003A16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Lėtinis vienos arba abiejų ausų uždegimas, komplikuotas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cholestestomos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>, granuliacijų, polipų, labirinto fistulės, taip pat nesant efekto po operacijos: H66.1, H66.2, H66.3, H66.4</w:t>
                            </w:r>
                          </w:p>
                          <w:p w14:paraId="1B058814" w14:textId="77777777" w:rsidR="00531B40" w:rsidRDefault="003A16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PASTABA:</w:t>
                            </w:r>
                          </w:p>
                          <w:p w14:paraId="1B058815" w14:textId="77777777" w:rsidR="00531B40" w:rsidRDefault="003A1674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Po chirurginio gydymo, kai rezultatai geri, nėra svaigimo ir ko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ntraindikacijų, sprendžiama individualiai.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816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Visos transporto priemonės</w:t>
                            </w:r>
                          </w:p>
                        </w:tc>
                        <w:tc>
                          <w:tcPr>
                            <w:tcW w:w="1607" w:type="dxa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817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Visos transporto priemonės“</w:t>
                            </w:r>
                          </w:p>
                        </w:tc>
                      </w:tr>
                    </w:tbl>
                    <w:p w14:paraId="1B058819" w14:textId="77777777" w:rsidR="00531B40" w:rsidRDefault="003A1674">
                      <w:pPr>
                        <w:tabs>
                          <w:tab w:val="left" w:pos="0"/>
                        </w:tabs>
                        <w:jc w:val="both"/>
                        <w:rPr>
                          <w:sz w:val="16"/>
                          <w:szCs w:val="16"/>
                        </w:rPr>
                      </w:pPr>
                    </w:p>
                  </w:sdtContent>
                </w:sdt>
                <w:sdt>
                  <w:sdtPr>
                    <w:alias w:val="1.4.4 pp."/>
                    <w:tag w:val="part_b542b8db78d743e4a22f60dd8ec9ea7f"/>
                    <w:id w:val="1539236409"/>
                    <w:lock w:val="sdtLocked"/>
                  </w:sdtPr>
                  <w:sdtEndPr/>
                  <w:sdtContent>
                    <w:p w14:paraId="1B05881A" w14:textId="77777777" w:rsidR="00531B40" w:rsidRDefault="003A1674">
                      <w:pPr>
                        <w:tabs>
                          <w:tab w:val="left" w:pos="0"/>
                          <w:tab w:val="left" w:pos="1134"/>
                        </w:tabs>
                        <w:ind w:firstLine="113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542b8db78d743e4a22f60dd8ec9ea7f"/>
                          <w:id w:val="137241994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1.4.4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Pakeičiu 7.10 papunktį ir jį išdėstau taip: </w:t>
                      </w:r>
                    </w:p>
                    <w:p w14:paraId="1B05881B" w14:textId="77777777" w:rsidR="00531B40" w:rsidRDefault="00531B40">
                      <w:pPr>
                        <w:tabs>
                          <w:tab w:val="left" w:pos="0"/>
                        </w:tabs>
                        <w:jc w:val="both"/>
                        <w:rPr>
                          <w:sz w:val="16"/>
                          <w:szCs w:val="16"/>
                        </w:rPr>
                      </w:pPr>
                    </w:p>
                    <w:tbl>
                      <w:tblPr>
                        <w:tblW w:w="9679" w:type="dxa"/>
                        <w:tblLayout w:type="fixed"/>
                        <w:tblCellMar>
                          <w:left w:w="40" w:type="dxa"/>
                          <w:right w:w="4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01"/>
                        <w:gridCol w:w="5954"/>
                        <w:gridCol w:w="1417"/>
                        <w:gridCol w:w="1607"/>
                      </w:tblGrid>
                      <w:tr w:rsidR="00531B40" w14:paraId="1B058822" w14:textId="77777777">
                        <w:trPr>
                          <w:cantSplit/>
                          <w:trHeight w:val="1209"/>
                        </w:trPr>
                        <w:tc>
                          <w:tcPr>
                            <w:tcW w:w="701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81C" w14:textId="77777777" w:rsidR="00531B40" w:rsidRDefault="003A1674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„7.10.</w:t>
                            </w:r>
                          </w:p>
                        </w:tc>
                        <w:tc>
                          <w:tcPr>
                            <w:tcW w:w="595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B05881D" w14:textId="77777777" w:rsidR="00531B40" w:rsidRDefault="003A1674">
                            <w:pPr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Protinis atsilikimas F70–F71 </w:t>
                            </w:r>
                          </w:p>
                          <w:p w14:paraId="1B05881E" w14:textId="77777777" w:rsidR="00531B40" w:rsidRDefault="003A16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(dėl leidimo vairuoti A, A1, A2, AM, B, B1, BE kategorijų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transporto priemones (be teisės užsiimti transporto ūkine veikla), traktorių, remiantis gydytojo psichiatro išvada, sprendžiama individualiai, atsižvelgiant į praktinius vairavimo įgūdžius bei adaptacijos kokybę).</w:t>
                            </w:r>
                          </w:p>
                          <w:p w14:paraId="1B05881F" w14:textId="77777777" w:rsidR="00531B40" w:rsidRDefault="003A1674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Pakartotinis sveikatos tikrinimas skiriama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s po 3 metų.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820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Visos transporto priemonės</w:t>
                            </w:r>
                          </w:p>
                        </w:tc>
                        <w:tc>
                          <w:tcPr>
                            <w:tcW w:w="1607" w:type="dxa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vAlign w:val="center"/>
                            <w:hideMark/>
                          </w:tcPr>
                          <w:p w14:paraId="1B058821" w14:textId="77777777" w:rsidR="00531B40" w:rsidRDefault="003A1674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Visos transporto priemonės“</w:t>
                            </w:r>
                          </w:p>
                        </w:tc>
                      </w:tr>
                    </w:tbl>
                    <w:p w14:paraId="1B058823" w14:textId="77777777" w:rsidR="00531B40" w:rsidRDefault="003A1674">
                      <w:pPr>
                        <w:tabs>
                          <w:tab w:val="left" w:pos="0"/>
                        </w:tabs>
                        <w:jc w:val="both"/>
                        <w:rPr>
                          <w:sz w:val="16"/>
                          <w:szCs w:val="16"/>
                        </w:rPr>
                      </w:pPr>
                    </w:p>
                  </w:sdtContent>
                </w:sdt>
                <w:sdt>
                  <w:sdtPr>
                    <w:alias w:val="1.4.5 pp."/>
                    <w:tag w:val="part_382e09ffce754a8794b50173813c90e2"/>
                    <w:id w:val="-1129401288"/>
                    <w:lock w:val="sdtLocked"/>
                  </w:sdtPr>
                  <w:sdtEndPr/>
                  <w:sdtContent>
                    <w:p w14:paraId="1B058824" w14:textId="77777777" w:rsidR="00531B40" w:rsidRDefault="003A1674">
                      <w:pPr>
                        <w:tabs>
                          <w:tab w:val="left" w:pos="0"/>
                          <w:tab w:val="left" w:pos="1134"/>
                        </w:tabs>
                        <w:ind w:firstLine="113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82e09ffce754a8794b50173813c90e2"/>
                          <w:id w:val="3924689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1.4.5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Pripažįstu netekusia galios 1 pastabą.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4619bffa8d04dcfa38d6b9f82daf5ce"/>
            <w:id w:val="-99324809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1B058829" w14:textId="53042E08" w:rsidR="00531B40" w:rsidRDefault="003A1674" w:rsidP="003A1674">
              <w:pPr>
                <w:spacing w:line="276" w:lineRule="auto"/>
                <w:ind w:right="-1" w:firstLine="11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4619bffa8d04dcfa38d6b9f82daf5ce"/>
                  <w:id w:val="168276778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šio įsakymo 1.3 papunktis įsigalioja 2018 m. gruodžio 15 d.</w:t>
              </w:r>
            </w:p>
          </w:sdtContent>
        </w:sdt>
        <w:sdt>
          <w:sdtPr>
            <w:rPr>
              <w:szCs w:val="24"/>
            </w:rPr>
            <w:alias w:val="signatura"/>
            <w:tag w:val="part_928b78d04dce4fe19fc73e5ac1f94932"/>
            <w:id w:val="-1307853162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0FF22391" w14:textId="15DCF741" w:rsidR="003A1674" w:rsidRDefault="003A1674" w:rsidP="003A1674">
              <w:pPr>
                <w:tabs>
                  <w:tab w:val="left" w:pos="7938"/>
                  <w:tab w:val="left" w:pos="10028"/>
                </w:tabs>
                <w:spacing w:line="276" w:lineRule="auto"/>
                <w:rPr>
                  <w:szCs w:val="24"/>
                </w:rPr>
              </w:pPr>
            </w:p>
            <w:p w14:paraId="574B3D34" w14:textId="77777777" w:rsidR="003A1674" w:rsidRDefault="003A1674" w:rsidP="003A1674">
              <w:pPr>
                <w:tabs>
                  <w:tab w:val="left" w:pos="7938"/>
                  <w:tab w:val="left" w:pos="10028"/>
                </w:tabs>
                <w:spacing w:line="276" w:lineRule="auto"/>
                <w:rPr>
                  <w:szCs w:val="24"/>
                </w:rPr>
              </w:pPr>
            </w:p>
            <w:p w14:paraId="7C77D153" w14:textId="77777777" w:rsidR="003A1674" w:rsidRDefault="003A1674" w:rsidP="003A1674">
              <w:pPr>
                <w:tabs>
                  <w:tab w:val="left" w:pos="7938"/>
                  <w:tab w:val="left" w:pos="10028"/>
                </w:tabs>
                <w:spacing w:line="276" w:lineRule="auto"/>
                <w:rPr>
                  <w:szCs w:val="24"/>
                </w:rPr>
              </w:pPr>
            </w:p>
            <w:p w14:paraId="1B05882D" w14:textId="24957CAE" w:rsidR="00531B40" w:rsidRPr="003A1674" w:rsidRDefault="003A1674" w:rsidP="003A1674">
              <w:pPr>
                <w:tabs>
                  <w:tab w:val="left" w:pos="7938"/>
                  <w:tab w:val="left" w:pos="10028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bookmarkEnd w:id="0" w:displacedByCustomXml="next"/>
          </w:sdtContent>
        </w:sdt>
      </w:sdtContent>
    </w:sdt>
    <w:sectPr w:rsidR="00531B40" w:rsidRPr="003A167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2" w:right="566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058832" w14:textId="77777777" w:rsidR="00531B40" w:rsidRDefault="003A167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B058833" w14:textId="77777777" w:rsidR="00531B40" w:rsidRDefault="003A167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058837" w14:textId="77777777" w:rsidR="00531B40" w:rsidRDefault="00531B4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058838" w14:textId="77777777" w:rsidR="00531B40" w:rsidRDefault="00531B4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05883A" w14:textId="77777777" w:rsidR="00531B40" w:rsidRDefault="00531B4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058830" w14:textId="77777777" w:rsidR="00531B40" w:rsidRDefault="003A167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B058831" w14:textId="77777777" w:rsidR="00531B40" w:rsidRDefault="003A167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058834" w14:textId="77777777" w:rsidR="00531B40" w:rsidRDefault="00531B4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058835" w14:textId="77777777" w:rsidR="00531B40" w:rsidRDefault="003A1674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14:paraId="1B058836" w14:textId="77777777" w:rsidR="00531B40" w:rsidRDefault="00531B4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058839" w14:textId="77777777" w:rsidR="00531B40" w:rsidRDefault="00531B40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3A1674"/>
    <w:rsid w:val="00531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B0587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A167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A167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E20"/>
    <w:rsid w:val="00EF0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0E2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0E2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9c317158aed4094ac5863b1654ddee8" PartId="dc7f70551c19405a955f30075858fd06">
    <Part Type="punktas" Nr="1" Abbr="1 p." DocPartId="48926d36e1304a1f9ec8c3c1d3be52b7" PartId="9177256af4d94b3da6f8305515401b28">
      <Part Type="papunktis" Nr="1.1" Abbr="1.1 pp." DocPartId="bff253f2b91f4fc697aeded21f27724a" PartId="d39f1e770ba54b169396ef6eb8e6b1e6">
        <Part Type="citata" DocPartId="14c11965da1741f38b8405c7053a1b20" PartId="8711e9169dc3434aa3952e72c54ef626">
          <Part Type="punktas" Nr="1" Abbr="1 p." DocPartId="d5db390ebc9646b8a7497a6a8867c7e7" PartId="337a8faaa80048458cbc6d11488192c4"/>
        </Part>
      </Part>
      <Part Type="papunktis" Nr="1.2" Abbr="1.2 pp." DocPartId="c1803bb3745248c099aca3d2349f931d" PartId="baae319ee0e44fe68cbc57918fa2cabe">
        <Part Type="citata" DocPartId="bdd203369eb34c299cda50cc1b4d66c4" PartId="e5e2d5f0d0234a8ca184023419a31bef">
          <Part Type="punktas" Nr="22" Abbr="22 p." DocPartId="9c78a6ab7bc44782b5d2042a3288dc28" PartId="e375e73a5d1b49eebd565570dc5aace1"/>
        </Part>
      </Part>
      <Part Type="papunktis" Nr="1.3" Abbr="1.3 pp." DocPartId="86144a81c9824b628d4045ac6133abce" PartId="73f5d4b7b55c4c7d98f32e2350fa2a5a">
        <Part Type="citata" DocPartId="014ee2104ba14aaa86ffe04e7d5bf07b" PartId="1efd4d0bfd084a08b3eb6e0a4970e06a">
          <Part Type="punktas" Nr="26" Abbr="26 p." DocPartId="1d6259c5cd684012945c3809d74c4647" PartId="578cc39292fd4a79aa4066a7c1d9d5a9"/>
        </Part>
      </Part>
      <Part Type="papunktis" Nr="1.4" Abbr="1.4 pp." DocPartId="8a09f8e847e44157bae21029f0840ee6" PartId="df5c7a236094483fbfeb580d8685995a">
        <Part Type="papunktis" Nr="1.4.1" Abbr="1.4.1 pp." DocPartId="2a325199664a447e9f57d0e65fc67da6" PartId="3ca3f170899e4c20b52a8ac278123ac1">
          <Part Type="citata" DocPartId="4b1214709fa94622ba3c93d59cac0742" PartId="fbb082699c204bba8594eda91762d82d">
            <Part Type="pastraipa" DocPartId="c7528928846947cd853972b38d8aa8a0" PartId="9d3ef143f203494eba9d5f5d36fdc1a7"/>
          </Part>
        </Part>
        <Part Type="papunktis" Nr="1.4.2" Abbr="1.4.2 pp." DocPartId="8a7f4eec61d4413781aff9e07dcfb603" PartId="935b981564324a839c5241d5ae4e16be"/>
        <Part Type="papunktis" Nr="1.4.3" Abbr="1.4.3 pp." DocPartId="d394045cc825447796a8d1b2571c68a1" PartId="c4c65e1a87824192928878496fee1b8d"/>
        <Part Type="papunktis" Nr="1.4.4" Abbr="1.4.4 pp." DocPartId="bd27141ca8cf4bdf82e0b27b164d1c27" PartId="b542b8db78d743e4a22f60dd8ec9ea7f"/>
        <Part Type="papunktis" Nr="1.4.5" Abbr="1.4.5 pp." DocPartId="1d63c5cb2a7e4ed3a93981e37c1c0eeb" PartId="382e09ffce754a8794b50173813c90e2"/>
      </Part>
    </Part>
    <Part Type="punktas" Nr="2" Abbr="2 p." DocPartId="e98c039062d8407d9ea4ac9fbe4e6640" PartId="84619bffa8d04dcfa38d6b9f82daf5ce"/>
    <Part Type="signatura" DocPartId="a85fc64eba66464dbc8cf4e87ac0af01" PartId="928b78d04dce4fe19fc73e5ac1f9493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2B72D792-9E04-452B-A926-A089925FEE1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F61C506-1A29-4D6C-802B-5FB0FD47D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3224</Words>
  <Characters>1838</Characters>
  <Application>Microsoft Office Word</Application>
  <DocSecurity>0</DocSecurity>
  <Lines>15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5052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ŠAULYTĖ SKAIRIENĖ Dalia</cp:lastModifiedBy>
  <cp:revision>3</cp:revision>
  <cp:lastPrinted>2018-09-06T13:29:00Z</cp:lastPrinted>
  <dcterms:created xsi:type="dcterms:W3CDTF">2018-09-13T06:46:00Z</dcterms:created>
  <dcterms:modified xsi:type="dcterms:W3CDTF">2018-09-13T07:43:00Z</dcterms:modified>
</cp:coreProperties>
</file>