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f47775cbe604197b1a52269396da83a"/>
        <w:id w:val="653659241"/>
        <w:lock w:val="sdtLocked"/>
      </w:sdtPr>
      <w:sdtEndPr/>
      <w:sdtContent>
        <w:p w:rsidR="008C3C48" w:rsidRDefault="008C3C4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8C3C48" w:rsidRDefault="0074302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C3C48" w:rsidRDefault="008C3C48">
          <w:pPr>
            <w:jc w:val="center"/>
            <w:rPr>
              <w:caps/>
              <w:sz w:val="12"/>
              <w:szCs w:val="12"/>
            </w:rPr>
          </w:pPr>
        </w:p>
        <w:p w:rsidR="008C3C48" w:rsidRDefault="0074302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8C3C48" w:rsidRDefault="0074302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SUSIRINKIMŲ ĮSTATYMO NR. I-317 2, 6, 7, 12 STRAIPSNIŲ IR II SKYRIAUS PAVADINIMO PAKEITIMO</w:t>
          </w:r>
        </w:p>
        <w:p w:rsidR="008C3C48" w:rsidRDefault="0074302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8C3C48" w:rsidRDefault="008C3C48">
          <w:pPr>
            <w:jc w:val="center"/>
            <w:rPr>
              <w:b/>
              <w:caps/>
            </w:rPr>
          </w:pPr>
        </w:p>
        <w:p w:rsidR="008C3C48" w:rsidRDefault="0074302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XIV-1775</w:t>
          </w:r>
        </w:p>
        <w:p w:rsidR="008C3C48" w:rsidRDefault="0074302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C3C48" w:rsidRDefault="008C3C48">
          <w:pPr>
            <w:jc w:val="center"/>
            <w:rPr>
              <w:sz w:val="22"/>
            </w:rPr>
          </w:pPr>
        </w:p>
        <w:p w:rsidR="008C3C48" w:rsidRDefault="008C3C4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8C3C48" w:rsidRDefault="008C3C48">
          <w:pPr>
            <w:spacing w:line="360" w:lineRule="auto"/>
            <w:ind w:firstLine="720"/>
            <w:jc w:val="both"/>
            <w:sectPr w:rsidR="008C3C48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8C3C48" w:rsidRDefault="008C3C4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cfa093b9ad24224b8e056bff84d6dc7"/>
            <w:id w:val="-367758981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fa093b9ad24224b8e056bff84d6dc7"/>
                  <w:id w:val="-86073669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fcfa093b9ad24224b8e056bff84d6dc7"/>
                  <w:id w:val="74037232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fdf36a753e446549c30f44eef6f8e32"/>
                <w:id w:val="-535430291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straipsnio 5 dalį ir ją išdėstyti taip:</w:t>
                  </w:r>
                </w:p>
                <w:sdt>
                  <w:sdtPr>
                    <w:alias w:val="citata"/>
                    <w:tag w:val="part_4060f6c88fb444ca999ab9fea6db0644"/>
                    <w:id w:val="376436291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5d5aca18be434978bc6963acbd90f04a"/>
                        <w:id w:val="1115405788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5aca18be434978bc6963acbd90f04a"/>
                              <w:id w:val="17839199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Susirinkimo subjektai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–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susirinkimo organizatoriai, jų įgalioti asmenys, susirinkimo dalyviai, meras arba jo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įgaliotas savivaldybės administracijos direktorius, policijos pareigūnai.“</w:t>
                          </w:r>
                        </w:p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0d2e228fffe489f9c4b3764eda96981"/>
            <w:id w:val="-544829672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0d2e228fffe489f9c4b3764eda96981"/>
                  <w:id w:val="-9810811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0d2e228fffe489f9c4b3764eda96981"/>
                  <w:id w:val="-4790042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 skyriaus pavadinimo pakeitimas</w:t>
                  </w:r>
                </w:sdtContent>
              </w:sdt>
            </w:p>
            <w:sdt>
              <w:sdtPr>
                <w:alias w:val="2 str. 1 d."/>
                <w:tag w:val="part_1895b5e1e12247ad809f8927a8c2f63a"/>
                <w:id w:val="1455829020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II skyriaus pavadinimą ir jį išdėstyti taip:</w:t>
                  </w:r>
                </w:p>
                <w:sdt>
                  <w:sdtPr>
                    <w:alias w:val="citata"/>
                    <w:tag w:val="part_428e81e7ad234216b875aa4bb7f72508"/>
                    <w:id w:val="2056422534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ac1fc4df7e0d4b3a9002df632f49d1b8"/>
                        <w:id w:val="-132858444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8C3C48" w:rsidRDefault="00743024">
                          <w:pPr>
                            <w:widowControl w:val="0"/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c1fc4df7e0d4b3a9002df632f49d1b8"/>
                              <w:id w:val="-20439667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8C3C48" w:rsidRDefault="00743024">
                          <w:pPr>
                            <w:widowControl w:val="0"/>
                            <w:spacing w:line="360" w:lineRule="auto"/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>PRANEŠIMO APIE ORGANIZUOJAMĄ SUSIRINKIMĄ DERINIMO IR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APSKUNDIMO TVARKA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b639192bc14435ea613f55542ced5a7"/>
            <w:id w:val="1898622981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b639192bc14435ea613f55542ced5a7"/>
                  <w:id w:val="-34178729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eb639192bc14435ea613f55542ced5a7"/>
                  <w:id w:val="13472103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3 str. 1 d."/>
                <w:tag w:val="part_90b9c024fbad40a88fbb9740a60ef613"/>
                <w:id w:val="706651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b9c024fbad40a88fbb9740a60ef613"/>
                      <w:id w:val="-6216935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6 straipsnio 1 dalį ir ją išdėstyti taip:</w:t>
                  </w:r>
                </w:p>
                <w:sdt>
                  <w:sdtPr>
                    <w:alias w:val="citata"/>
                    <w:tag w:val="part_77222b966d0045f6ad412e37a0e243de"/>
                    <w:id w:val="-1577588908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62f5c4f463fc4345b07f6dbefb4347bd"/>
                        <w:id w:val="-1297058328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f5c4f463fc4345b07f6dbefb4347bd"/>
                              <w:id w:val="-4827025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Susirinkimo organizatoriai laisva forma praneša merui arba jo įgaliotam savivaldybės administracijos direktoriui apie or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ganizuojamą susirinkimą, kuriame dalyvaus ne daugiau kaip 15 žmonių. Toje pačioje vietoje tuo pačiu laiku gali vykti ne daugiau kaip 2 tokie susirinkimai. Šiems susirinkimams netaikomos šio straipsnio 3 dalies ir šio įstatymo 7 straipsnio nuostatos.“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f515f43ba08c440e99b8398df084d0d6"/>
                <w:id w:val="685179021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515f43ba08c440e99b8398df084d0d6"/>
                      <w:id w:val="-12043264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6 straipsnio 2 dalį ir ją išdėstyti taip:</w:t>
                  </w:r>
                </w:p>
                <w:sdt>
                  <w:sdtPr>
                    <w:alias w:val="citata"/>
                    <w:tag w:val="part_1ddfd0b51596463a90d83d573f100387"/>
                    <w:id w:val="-1688900811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2286be74d4d2481eb15c2c192436c034"/>
                        <w:id w:val="-1033952875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86be74d4d2481eb15c2c192436c034"/>
                              <w:id w:val="9854372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Susirinkimo organizatoriai ne vėliau kaip prieš 4 darbo dienas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iki numatytos susirinkimo dienos privalo pateikti </w:t>
                          </w:r>
                          <w:r>
                            <w:rPr>
                              <w:bCs/>
                              <w:szCs w:val="24"/>
                            </w:rPr>
                            <w:t>merui arba jo įgaliotam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savivaldybės administracijos direktoriui rašytinį pranešimą apie organizuojamą susirinkimą, kuriame dalyvaus daugiau kaip 15 žmonių.“</w:t>
                          </w:r>
                        </w:p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217b72b2ebd47e0960208f5370bc951"/>
            <w:id w:val="1180012275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217b72b2ebd47e0960208f5370bc951"/>
                  <w:id w:val="465792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217b72b2ebd47e0960208f5370bc951"/>
                  <w:id w:val="105543466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 straipsnio pakeitimas</w:t>
                  </w:r>
                </w:sdtContent>
              </w:sdt>
            </w:p>
            <w:sdt>
              <w:sdtPr>
                <w:alias w:val="4 str. 1 d."/>
                <w:tag w:val="part_d8e85ccc36b34db6bb4bdaa8d11d4868"/>
                <w:id w:val="38097551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8e85ccc36b34db6bb4bdaa8d11d4868"/>
                      <w:id w:val="-7490415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7 straipsnio 1 dalį ir ją išdėstyti taip:</w:t>
                  </w:r>
                </w:p>
                <w:sdt>
                  <w:sdtPr>
                    <w:alias w:val="citata"/>
                    <w:tag w:val="part_69e69d50c81a490fb02006160af35820"/>
                    <w:id w:val="988594048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fd4e9c63429a4e52ae8d44833a0f37ce"/>
                        <w:id w:val="1802268887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d4e9c63429a4e52ae8d44833a0f37ce"/>
                              <w:id w:val="-10570856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Meras 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ba jo įgaliotas s</w:t>
                          </w:r>
                          <w:r>
                            <w:rPr>
                              <w:szCs w:val="24"/>
                            </w:rPr>
                            <w:t>avivaldybės administracijos direktorius, gavę pranešimą apie organizuojamą susirinkimą, nustato pranešimo derinimo datą ir ne vėliau kaip prieš vieną darbo dieną informuoja susirinkimo organizatorius ir policiją apie nustatytą pranešimo ap</w:t>
                          </w:r>
                          <w:r>
                            <w:rPr>
                              <w:szCs w:val="24"/>
                            </w:rPr>
                            <w:t>ie organizuojamą susirinkimą derinimo dieną ir laiką.“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4e95505219284602bfeeadaf521e16fd"/>
                <w:id w:val="-1472433655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e95505219284602bfeeadaf521e16fd"/>
                      <w:id w:val="-19726650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7 straipsnio 3 dalį ir ją išdėstyti taip:</w:t>
                  </w:r>
                </w:p>
                <w:sdt>
                  <w:sdtPr>
                    <w:alias w:val="citata"/>
                    <w:tag w:val="part_26c578ab422c40729f96e9c4f740be52"/>
                    <w:id w:val="-852038286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e45af6186fa45b38749cd34a90ea525"/>
                        <w:id w:val="23447403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45af6186fa45b38749cd34a90ea525"/>
                              <w:id w:val="7712025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Pranešimą apie organizuojamą susirinkimą derina mer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as arba jo įgaliotas </w:t>
                          </w:r>
                          <w:r>
                            <w:rPr>
                              <w:szCs w:val="24"/>
                            </w:rPr>
                            <w:t>savivaldybės administracijos direktorius, susirinkimo organiz</w:t>
                          </w:r>
                          <w:r>
                            <w:rPr>
                              <w:szCs w:val="24"/>
                            </w:rPr>
                            <w:t>atoriai ir policijos atstovas. Derinant pranešimą apie organizuojamą susirinkimą, gali dalyvauti kitų įstaigų atstovai, specialistai.“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3 d."/>
                <w:tag w:val="part_11299956651a4a298e8902c3c532f910"/>
                <w:id w:val="-1092699844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1299956651a4a298e8902c3c532f910"/>
                      <w:id w:val="4910017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7 straipsnio 4 dalį ir ją išdėstyti taip:</w:t>
                  </w:r>
                </w:p>
                <w:sdt>
                  <w:sdtPr>
                    <w:alias w:val="citata"/>
                    <w:tag w:val="part_1e1f92a275e44acfa17fa971807fa56b"/>
                    <w:id w:val="-735398358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7a37dfc6655f486cb8f02b692b96d949"/>
                        <w:id w:val="-38288616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a37dfc6655f486cb8f02b692b96d949"/>
                              <w:id w:val="-5806765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Pranešimo apie organizuojamą susirinkimą suderinimo d</w:t>
                          </w:r>
                          <w:r>
                            <w:rPr>
                              <w:szCs w:val="24"/>
                            </w:rPr>
                            <w:t>okumentą pasirašo mer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 arba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jo įgaliotas </w:t>
                          </w:r>
                          <w:r>
                            <w:rPr>
                              <w:szCs w:val="24"/>
                            </w:rPr>
                            <w:t>savivaldybės administracijos direktorius ir suderinimo dokumento nuorašą nedelsdamas įteikia arba išsiunčia organizatoriams.“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4 d."/>
                <w:tag w:val="part_bbcd6cb87f9e4c20845c423b52b949e7"/>
                <w:id w:val="-760675449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bcd6cb87f9e4c20845c423b52b949e7"/>
                      <w:id w:val="-16944565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Pakeisti 7 straipsnio 5 dalį ir ją išdėstyti taip:</w:t>
                  </w:r>
                </w:p>
                <w:sdt>
                  <w:sdtPr>
                    <w:alias w:val="citata"/>
                    <w:tag w:val="part_527b0979900049bdb19085479ca2cac5"/>
                    <w:id w:val="1007490076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59a5a0e613d4430c86d17a426a13c403"/>
                        <w:id w:val="-342855278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a5a0e613d4430c86d17a426a13c403"/>
                              <w:id w:val="-5040528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Kai toje pačioje vie</w:t>
                          </w:r>
                          <w:r>
                            <w:rPr>
                              <w:szCs w:val="24"/>
                            </w:rPr>
                            <w:t>toje tuo pačiu laiku du ar daugiau susirinkimo organizatorių planuoja rengti susirinkimus, pirmumo teisę organizuoti susirinkimą turi tas organizatorius, kuris pirmasis pateikė pranešimą mer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ui arba jo įgaliotam </w:t>
                          </w:r>
                          <w:r>
                            <w:rPr>
                              <w:szCs w:val="24"/>
                            </w:rPr>
                            <w:t xml:space="preserve">savivaldybės administracijos direktoriui. Su </w:t>
                          </w:r>
                          <w:r>
                            <w:rPr>
                              <w:szCs w:val="24"/>
                            </w:rPr>
                            <w:t>kitais organizatoriais mer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as arba jo įgaliotas </w:t>
                          </w:r>
                          <w:r>
                            <w:rPr>
                              <w:szCs w:val="24"/>
                            </w:rPr>
                            <w:t>savivaldybės administracijos direktorius derina kitą galimą susirinkimo vietą ar laiką.“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5 d."/>
                <w:tag w:val="part_db91a5213d2c409f984398904723187b"/>
                <w:id w:val="-814257481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91a5213d2c409f984398904723187b"/>
                      <w:id w:val="-18764605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Pakeisti 7 straipsnio 7 dalį ir ją išdėstyti taip:</w:t>
                  </w:r>
                </w:p>
                <w:sdt>
                  <w:sdtPr>
                    <w:alias w:val="citata"/>
                    <w:tag w:val="part_8acb872b1d414eb98bee197c61cd148a"/>
                    <w:id w:val="-63653918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027b16999fb64ee3b968ccbf9c8e8c8f"/>
                        <w:id w:val="-255826368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7b16999fb64ee3b968ccbf9c8e8c8f"/>
                              <w:id w:val="8356446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>Mero arba jo įgalioto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savivaldybės administracijos direktoriaus veiksmai (neveikimas) ar pranešimo apie organizuojamą susirinkimą suderinimas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per 2 darbo dienas nuo šio straipsnio 2 dalyje nustatyto termino pranešimui apie organizuojamą susirinkimą suderinti pabaigos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gali būti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skundžiami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pirmosios instancijos administraciniam teismui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Skundas turi būti išnagrinėtas ne vėliau kaip per 3 darbo dienas nuo jo gavimo teisme. Pirmosios instancijos administracinio teismo priimtas sprendimas gali būti skundžiamas apeliacine tvarka Liet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uvos vyriausiajam administraciniam teismui per 2 darbo dienas nuo šio sprendimo paskelbimo dienos. Lietuvos vyriausiasis administracinis teismas nustato terminą atsiliepimui į apeliacinį skundą pateikti. Apeliacinis skundas turi būti išnagrinėtas ne vėliau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kaip per 3 darbo dienas nuo jo gavimo Lietuvos vyriausiajame administraciniame teisme.“</w:t>
                          </w:r>
                        </w:p>
                        <w:p w:rsidR="008C3C48" w:rsidRDefault="00743024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e983098ecfb04c22a8c676d6d3d086a8"/>
            <w:id w:val="1979105287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983098ecfb04c22a8c676d6d3d086a8"/>
                  <w:id w:val="159320112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983098ecfb04c22a8c676d6d3d086a8"/>
                  <w:id w:val="158063729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12 straipsnio pakeitimas</w:t>
                  </w:r>
                </w:sdtContent>
              </w:sdt>
            </w:p>
            <w:sdt>
              <w:sdtPr>
                <w:alias w:val="5 str. 1 d."/>
                <w:tag w:val="part_ad71c044aaf848f3a742561d95eefffa"/>
                <w:id w:val="786861064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12 straipsnį ir jį išdėstyti taip:</w:t>
                  </w:r>
                </w:p>
                <w:sdt>
                  <w:sdtPr>
                    <w:alias w:val="citata"/>
                    <w:tag w:val="part_b1af463d38064529aa25289a1d1d0c67"/>
                    <w:id w:val="-1758204527"/>
                    <w:lock w:val="sdtLocked"/>
                  </w:sdtPr>
                  <w:sdtEndPr/>
                  <w:sdtContent>
                    <w:sdt>
                      <w:sdtPr>
                        <w:alias w:val="12 str."/>
                        <w:tag w:val="part_dbf465e586714195a76ee9bbab8c0789"/>
                        <w:id w:val="1116569912"/>
                        <w:lock w:val="sdtLocked"/>
                      </w:sdtPr>
                      <w:sdtEndPr/>
                      <w:sdtContent>
                        <w:p w:rsidR="008C3C48" w:rsidRDefault="00743024">
                          <w:pPr>
                            <w:widowControl w:val="0"/>
                            <w:spacing w:line="360" w:lineRule="auto"/>
                            <w:ind w:left="2410" w:hanging="169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f465e586714195a76ee9bbab8c0789"/>
                              <w:id w:val="-4445426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bf465e586714195a76ee9bbab8c0789"/>
                              <w:id w:val="-13054648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Mero arba jo įgalioto savivaldybės administracijos di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rektoriaus pareigos ir atsakomybė</w:t>
                              </w:r>
                            </w:sdtContent>
                          </w:sdt>
                        </w:p>
                        <w:sdt>
                          <w:sdtPr>
                            <w:alias w:val="12 str. 1 d."/>
                            <w:tag w:val="part_82dd6b7aa9224539a3f4a49aa154347a"/>
                            <w:id w:val="1855687947"/>
                            <w:lock w:val="sdtLocked"/>
                          </w:sdtPr>
                          <w:sdtEndPr/>
                          <w:sdtContent>
                            <w:p w:rsidR="008C3C48" w:rsidRDefault="00743024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2dd6b7aa9224539a3f4a49aa154347a"/>
                                  <w:id w:val="166474937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Meras arba jo įgaliotas savivaldybės administracijos direktorius privalo šio įstatymo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nustatyta tvarka užtikrinti sklandų pranešimo apie organizuojamą susirinkimą suderinimą.</w:t>
                              </w:r>
                            </w:p>
                          </w:sdtContent>
                        </w:sdt>
                        <w:sdt>
                          <w:sdtPr>
                            <w:alias w:val="12 str. 2 d."/>
                            <w:tag w:val="part_cae287a58ad240929321696e1e74d963"/>
                            <w:id w:val="-486023175"/>
                            <w:lock w:val="sdtLocked"/>
                          </w:sdtPr>
                          <w:sdtEndPr/>
                          <w:sdtContent>
                            <w:p w:rsidR="008C3C48" w:rsidRDefault="00743024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ae287a58ad240929321696e1e74d963"/>
                                  <w:id w:val="8727330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Meras arba jo įgaliotas savivaldy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bės administracijos direktorius negali susirinkimo organizatorių ir dalyvių įpareigoti imtis priemonių, kurioms įgyvendinti reikalingi finansiniai ištekliai, išskyrus susirinkimo vietos sutvarkymo po įvykusio susirinkimo priemones.</w:t>
                              </w:r>
                            </w:p>
                          </w:sdtContent>
                        </w:sdt>
                        <w:sdt>
                          <w:sdtPr>
                            <w:alias w:val="12 str. 3 d."/>
                            <w:tag w:val="part_64be9e3bbb964f3da616d3cad33391a8"/>
                            <w:id w:val="1861550734"/>
                            <w:lock w:val="sdtLocked"/>
                          </w:sdtPr>
                          <w:sdtEndPr/>
                          <w:sdtContent>
                            <w:p w:rsidR="008C3C48" w:rsidRDefault="00743024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4be9e3bbb964f3da616d3cad33391a8"/>
                                  <w:id w:val="-11834266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Meras arba jo įga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liotas savivaldybės administracijos direktorius, pažeidę šį įstatymą, nustatyta tvarka traukiami administracinėn atsakomybėn.“</w:t>
                              </w:r>
                            </w:p>
                            <w:p w:rsidR="008C3C48" w:rsidRDefault="00743024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97fa7b1d09d2418c90cc969a5bbc9b66"/>
            <w:id w:val="895398419"/>
            <w:lock w:val="sdtLocked"/>
          </w:sdtPr>
          <w:sdtEndPr/>
          <w:sdtContent>
            <w:p w:rsidR="008C3C48" w:rsidRDefault="00743024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7fa7b1d09d2418c90cc969a5bbc9b66"/>
                  <w:id w:val="90842715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7fa7b1d09d2418c90cc969a5bbc9b66"/>
                  <w:id w:val="98351343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6 str. 1 d."/>
                <w:tag w:val="part_21ff1c2781964be3969fc3fb33a7dab6"/>
                <w:id w:val="-677809968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ff1c2781964be3969fc3fb33a7dab6"/>
                      <w:id w:val="3589380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 įsigalioja 2023 m. balandžio 1 d.</w:t>
                  </w:r>
                </w:p>
              </w:sdtContent>
            </w:sdt>
            <w:sdt>
              <w:sdtPr>
                <w:alias w:val="6 str. 2 d."/>
                <w:tag w:val="part_7ef2873283d7428384f2466f90ced3f8"/>
                <w:id w:val="733748789"/>
                <w:lock w:val="sdtLocked"/>
              </w:sdtPr>
              <w:sdtEndPr/>
              <w:sdtContent>
                <w:p w:rsidR="008C3C48" w:rsidRDefault="00743024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f2873283d7428384f2466f90ced3f8"/>
                      <w:id w:val="964929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Iki š</w:t>
                  </w:r>
                  <w:r>
                    <w:rPr>
                      <w:szCs w:val="24"/>
                      <w:lang w:eastAsia="lt-LT"/>
                    </w:rPr>
                    <w:t>io įstatymo įsigaliojimo dienos pradėtos pranešimo apie organizuojamą susirinkimą derinimo, savivaldybės administracijos direktoriaus ar jį pavaduojančio asmens veiksmų (neveikimo) ar pranešimo apie organizuojamą susirinkimą suderinimo apskundimo procedūro</w:t>
                  </w:r>
                  <w:r>
                    <w:rPr>
                      <w:szCs w:val="24"/>
                      <w:lang w:eastAsia="lt-LT"/>
                    </w:rPr>
                    <w:t>s</w:t>
                  </w:r>
                  <w:r>
                    <w:rPr>
                      <w:szCs w:val="24"/>
                    </w:rPr>
                    <w:t xml:space="preserve"> baigiamos iki šio įstatymo įsigaliojimo dienos galiojusiuose teisės aktuose nustatyta tvarka.</w:t>
                  </w:r>
                </w:p>
                <w:p w:rsidR="008C3C48" w:rsidRDefault="0074302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f22fa200b94cc3bddddc3400ee7d89"/>
            <w:id w:val="-419568234"/>
            <w:lock w:val="sdtLocked"/>
          </w:sdtPr>
          <w:sdtEndPr/>
          <w:sdtContent>
            <w:p w:rsidR="008C3C48" w:rsidRDefault="0074302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8C3C48" w:rsidRDefault="008C3C48">
              <w:pPr>
                <w:spacing w:line="360" w:lineRule="auto"/>
                <w:rPr>
                  <w:i/>
                  <w:szCs w:val="24"/>
                </w:rPr>
              </w:pPr>
            </w:p>
            <w:p w:rsidR="008C3C48" w:rsidRDefault="008C3C48">
              <w:pPr>
                <w:spacing w:line="360" w:lineRule="auto"/>
                <w:rPr>
                  <w:i/>
                  <w:szCs w:val="24"/>
                </w:rPr>
              </w:pPr>
            </w:p>
            <w:p w:rsidR="008C3C48" w:rsidRDefault="008C3C48">
              <w:pPr>
                <w:spacing w:line="360" w:lineRule="auto"/>
              </w:pPr>
            </w:p>
            <w:p w:rsidR="008C3C48" w:rsidRDefault="0074302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C3C4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C48" w:rsidRDefault="007430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8C3C48" w:rsidRDefault="007430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74302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8C3C48" w:rsidRDefault="008C3C4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8C3C4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8C3C4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C48" w:rsidRDefault="007430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8C3C48" w:rsidRDefault="0074302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74302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8C3C48" w:rsidRDefault="008C3C4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74302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8C3C48" w:rsidRDefault="008C3C4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C48" w:rsidRDefault="008C3C4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C6A"/>
    <w:rsid w:val="00743024"/>
    <w:rsid w:val="008C3C48"/>
    <w:rsid w:val="00DD6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F8BEF0D-F0A9-4987-8962-78CF045B0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2dee678d7a247668e06adcbbe422b08" PartId="4f47775cbe604197b1a52269396da83a">
    <Part Type="straipsnis" Nr="1" Abbr="1 str." Title="2 straipsnio pakeitimas" DocPartId="d3fd08298db64e8a949db36c3d321a22" PartId="fcfa093b9ad24224b8e056bff84d6dc7">
      <Part Type="strDalis" Nr="1" Abbr="1 str. 1 d." DocPartId="6522ca1a339d4567bc41e4343f9ec4b3" PartId="5fdf36a753e446549c30f44eef6f8e32">
        <Part Type="citata" DocPartId="4fa09065a6cc4712b6d30e93bcebb306" PartId="4060f6c88fb444ca999ab9fea6db0644">
          <Part Type="strDalis" Nr="5" Abbr="5 d." DocPartId="4d89cbae69be4b809fd40cbffd5335f8" PartId="5d5aca18be434978bc6963acbd90f04a"/>
        </Part>
      </Part>
    </Part>
    <Part Type="straipsnis" Nr="2" Abbr="2 str." Title="II skyriaus pavadinimo pakeitimas" DocPartId="8e75315ef5924f1083458e1d8290d0fa" PartId="c0d2e228fffe489f9c4b3764eda96981">
      <Part Type="strDalis" Nr="1" Abbr="2 str. 1 d." DocPartId="e80ccbf9c4314ebc90d449de294fcb2b" PartId="1895b5e1e12247ad809f8927a8c2f63a">
        <Part Type="citata" DocPartId="8b4231cb4332474a803a6e73a7e31830" PartId="428e81e7ad234216b875aa4bb7f72508">
          <Part Type="skyrius" Nr="2" Title="PRANEŠIMO APIE ORGANIZUOJAMĄ SUSIRINKIMĄ DERINIMO IR APSKUNDIMO TVARKA" DocPartId="2bd23f7bf9c441c78c3f98e18bfb8d7c" PartId="ac1fc4df7e0d4b3a9002df632f49d1b8"/>
        </Part>
      </Part>
    </Part>
    <Part Type="straipsnis" Nr="3" Abbr="3 str." Title="6 straipsnio pakeitimas" DocPartId="1ca95c7789194ccbac6c0aa43a56d590" PartId="eb639192bc14435ea613f55542ced5a7">
      <Part Type="strDalis" Nr="1" Abbr="3 str. 1 d." DocPartId="fcc6ba796bab411c8ff4261eec194802" PartId="90b9c024fbad40a88fbb9740a60ef613">
        <Part Type="citata" DocPartId="e18ab83a587a47b4a2393176fa5c7f84" PartId="77222b966d0045f6ad412e37a0e243de">
          <Part Type="strDalis" Nr="1" Abbr="1 d." DocPartId="d5ba126768084d9b854cea9f8154b8d1" PartId="62f5c4f463fc4345b07f6dbefb4347bd"/>
        </Part>
      </Part>
      <Part Type="strDalis" Nr="2" Abbr="3 str. 2 d." DocPartId="f55bb1d88ee34a30afaf66e78ba9b187" PartId="f515f43ba08c440e99b8398df084d0d6">
        <Part Type="citata" DocPartId="4412773791ea48299866fb43afaf9778" PartId="1ddfd0b51596463a90d83d573f100387">
          <Part Type="strDalis" Nr="2" Abbr="2 d." DocPartId="b4ee40e0122d4eaba9c4bddcb53af2bc" PartId="2286be74d4d2481eb15c2c192436c034"/>
        </Part>
      </Part>
    </Part>
    <Part Type="straipsnis" Nr="4" Abbr="4 str." Title="7 straipsnio pakeitimas" DocPartId="2d4eadede54043f984945edd44989da7" PartId="9217b72b2ebd47e0960208f5370bc951">
      <Part Type="strDalis" Nr="1" Abbr="4 str. 1 d." DocPartId="6e1ba7a489bf4048b671b782fe1b12a6" PartId="d8e85ccc36b34db6bb4bdaa8d11d4868">
        <Part Type="citata" DocPartId="cee9902d834e47708d3b75d29cea89fb" PartId="69e69d50c81a490fb02006160af35820">
          <Part Type="strDalis" Nr="1" Abbr="1 d." DocPartId="65d8145effda4347b41d35c8fd00abcc" PartId="fd4e9c63429a4e52ae8d44833a0f37ce"/>
        </Part>
      </Part>
      <Part Type="strDalis" Nr="2" Abbr="4 str. 2 d." DocPartId="bb968cbf1dbc4de2bdeccc3baf37034d" PartId="4e95505219284602bfeeadaf521e16fd">
        <Part Type="citata" DocPartId="89d2888f27304118ad14db3c89dc4979" PartId="26c578ab422c40729f96e9c4f740be52">
          <Part Type="strDalis" Nr="3" Abbr="3 d." DocPartId="c57c0e33ed524ddf9aa40a1c63934a1e" PartId="9e45af6186fa45b38749cd34a90ea525"/>
        </Part>
      </Part>
      <Part Type="strDalis" Nr="3" Abbr="4 str. 3 d." DocPartId="4c8aeca172814525955cbfcedb9b93b1" PartId="11299956651a4a298e8902c3c532f910">
        <Part Type="citata" DocPartId="17de582e2b164ef4919d482b5fb399b4" PartId="1e1f92a275e44acfa17fa971807fa56b">
          <Part Type="strDalis" Nr="4" Abbr="4 d." DocPartId="0333a813fb8248b6a82dab3996249180" PartId="7a37dfc6655f486cb8f02b692b96d949"/>
        </Part>
      </Part>
      <Part Type="strDalis" Nr="4" Abbr="4 str. 4 d." DocPartId="366fd3b9695b486ebf5cc78292e22746" PartId="bbcd6cb87f9e4c20845c423b52b949e7">
        <Part Type="citata" DocPartId="f10fef3428a14dfb87ead6cfe72c2e92" PartId="527b0979900049bdb19085479ca2cac5">
          <Part Type="strDalis" Nr="5" Abbr="5 d." DocPartId="144b7ae4cc654e60842dd8575c0e4d25" PartId="59a5a0e613d4430c86d17a426a13c403"/>
        </Part>
      </Part>
      <Part Type="strDalis" Nr="5" Abbr="4 str. 5 d." DocPartId="e4a0944ee7e04f80b01dc859f3d2f800" PartId="db91a5213d2c409f984398904723187b">
        <Part Type="citata" DocPartId="9494712b8c4240abb1bbaa183cbb63ef" PartId="8acb872b1d414eb98bee197c61cd148a">
          <Part Type="strDalis" Nr="7" Abbr="7 d." DocPartId="260be863ef2d41ff808d66675b5266d6" PartId="027b16999fb64ee3b968ccbf9c8e8c8f"/>
        </Part>
      </Part>
    </Part>
    <Part Type="straipsnis" Nr="5" Abbr="5 str." Title="12 straipsnio pakeitimas" DocPartId="d50650ab87994aa79c5dbe814ebde22b" PartId="e983098ecfb04c22a8c676d6d3d086a8">
      <Part Type="strDalis" Nr="1" Abbr="5 str. 1 d." DocPartId="2c823e2a089942e78a4f8c59f5ffa8db" PartId="ad71c044aaf848f3a742561d95eefffa">
        <Part Type="citata" DocPartId="4e03dccaedc948b6afff40294f242a76" PartId="b1af463d38064529aa25289a1d1d0c67">
          <Part Type="straipsnis" Nr="12" Abbr="12 str." Title="Mero arba jo įgalioto savivaldybės administracijos direktoriaus pareigos ir atsakomybė" DocPartId="ee289e556a294786baf615b9b1b661bd" PartId="dbf465e586714195a76ee9bbab8c0789">
            <Part Type="strDalis" Nr="1" Abbr="12 str. 1 d." DocPartId="171600c5d49c4d5982345118a4e6196c" PartId="82dd6b7aa9224539a3f4a49aa154347a"/>
            <Part Type="strDalis" Nr="2" Abbr="12 str. 2 d." DocPartId="4b90ff8cd79d4c1696eb7ec60f6ac166" PartId="cae287a58ad240929321696e1e74d963"/>
            <Part Type="strDalis" Nr="3" Abbr="12 str. 3 d." DocPartId="144d93b96425475f81202e1877abd304" PartId="64be9e3bbb964f3da616d3cad33391a8"/>
          </Part>
        </Part>
      </Part>
    </Part>
    <Part Type="straipsnis" Nr="6" Abbr="6 str." Title="Įstatymo įsigaliojimas ir taikymas" DocPartId="2b47df6e5fae4de3ac037536eac993e4" PartId="97fa7b1d09d2418c90cc969a5bbc9b66">
      <Part Type="strDalis" Nr="1" Abbr="6 str. 1 d." DocPartId="6b09cba82cb349e1babbd66bb793019d" PartId="21ff1c2781964be3969fc3fb33a7dab6"/>
      <Part Type="strDalis" Nr="2" Abbr="6 str. 2 d." DocPartId="b6b360790a1540d5b78bcc48de4369d9" PartId="7ef2873283d7428384f2466f90ced3f8"/>
    </Part>
    <Part Type="signatura" DocPartId="a8029272c7f3482085df5613a32ab2c1" PartId="fcf22fa200b94cc3bddddc3400ee7d89"/>
  </Part>
</Parts>
</file>

<file path=customXml/itemProps1.xml><?xml version="1.0" encoding="utf-8"?>
<ds:datastoreItem xmlns:ds="http://schemas.openxmlformats.org/officeDocument/2006/customXml" ds:itemID="{475F3883-7C48-4ED7-867C-43CC2BE877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654</Words>
  <Characters>4706</Characters>
  <Application>Microsoft Office Word</Application>
  <DocSecurity>0</DocSecurity>
  <Lines>39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5350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JŪRĖNIENĖ Jolanta</cp:lastModifiedBy>
  <cp:revision>3</cp:revision>
  <cp:lastPrinted>2022-12-23T09:20:00Z</cp:lastPrinted>
  <dcterms:created xsi:type="dcterms:W3CDTF">2022-12-29T07:57:00Z</dcterms:created>
  <dcterms:modified xsi:type="dcterms:W3CDTF">2023-01-04T10:36:00Z</dcterms:modified>
</cp:coreProperties>
</file>