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76504fb4b9da4db595ef6760e229c435"/>
        <w:lock w:val="sdtLocked"/>
        <w:richText/>
      </w:sdtPr>
      <w:sdtContent>
        <w:tbl>
          <w:tblPr>
            <w:tblW w:w="9558" w:type="dxa"/>
            <w:jc w:val="center"/>
            <w:tblLayout w:type="fixed"/>
            <w:tblLook w:val="0000" w:firstRow="0" w:lastRow="0" w:firstColumn="0" w:lastColumn="0" w:noHBand="0" w:noVBand="0"/>
          </w:tblPr>
          <w:tblGrid>
            <w:gridCol w:w="9558"/>
          </w:tblGrid>
          <w:tr w14:paraId="0BF0EE86" w14:textId="77777777">
            <w:trPr>
              <w:trHeight w:val="284"/>
              <w:jc w:val="center"/>
            </w:trPr>
            <w:tc>
              <w:tcPr>
                <w:tcW w:w="9558" w:type="dxa"/>
                <w:vAlign w:val="bottom"/>
              </w:tcPr>
              <w:p w14:paraId="2A1FD5E0" w14:textId="77777777">
                <w:pPr>
                  <w:tabs>
                    <w:tab w:val="center" w:pos="4153"/>
                    <w:tab w:val="right" w:pos="8306"/>
                  </w:tabs>
                  <w:rPr>
                    <w:rFonts w:ascii="Arial" w:hAnsi="Arial"/>
                    <w:sz w:val="22"/>
                    <w:lang w:val="en-US"/>
                  </w:rPr>
                </w:pPr>
              </w:p>
              <w:p w14:paraId="36F9103E" w14:textId="77777777">
                <w:pPr>
                  <w:jc w:val="right"/>
                  <w:rPr>
                    <w:b/>
                    <w:sz w:val="20"/>
                  </w:rPr>
                </w:pPr>
                <w:r>
                  <w:rPr>
                    <w:b/>
                    <w:sz w:val="20"/>
                  </w:rPr>
                  <w:t>     </w:t>
                </w:r>
              </w:p>
            </w:tc>
          </w:tr>
          <w:tr w14:paraId="09C9E6B0" w14:textId="77777777">
            <w:trPr>
              <w:trHeight w:val="284"/>
              <w:jc w:val="center"/>
            </w:trPr>
            <w:tc>
              <w:tcPr>
                <w:tcW w:w="9558" w:type="dxa"/>
                <w:vAlign w:val="bottom"/>
              </w:tcPr>
              <w:p w14:paraId="34FB2F8C" w14:textId="77777777">
                <w:pPr>
                  <w:jc w:val="center"/>
                  <w:rPr>
                    <w:b/>
                    <w:caps/>
                    <w:szCs w:val="24"/>
                  </w:rPr>
                </w:pPr>
              </w:p>
              <w:p w14:paraId="235BCF6C" w14:textId="77777777">
                <w:pPr>
                  <w:jc w:val="center"/>
                  <w:rPr>
                    <w:b/>
                    <w:caps/>
                    <w:szCs w:val="24"/>
                  </w:rPr>
                </w:pPr>
              </w:p>
              <w:p w14:paraId="1431399B" w14:textId="77777777">
                <w:pPr>
                  <w:jc w:val="center"/>
                  <w:rPr>
                    <w:b/>
                    <w:caps/>
                    <w:szCs w:val="24"/>
                  </w:rPr>
                </w:pPr>
                <w:r>
                  <w:rPr>
                    <w:spacing w:val="20"/>
                    <w:sz w:val="16"/>
                    <w:szCs w:val="24"/>
                  </w:rPr>
                  <w:object w:dxaOrig="931" w:dyaOrig="1036" w14:anchorId="52FCC6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5110209" r:id="rId8"/>
                  </w:object>
                </w:r>
              </w:p>
              <w:p w14:paraId="3F7B9AD8" w14:textId="77777777">
                <w:pPr>
                  <w:jc w:val="center"/>
                  <w:rPr>
                    <w:b/>
                    <w:caps/>
                    <w:szCs w:val="24"/>
                  </w:rPr>
                </w:pPr>
                <w:r>
                  <w:rPr>
                    <w:b/>
                    <w:caps/>
                    <w:szCs w:val="24"/>
                  </w:rPr>
                  <w:t xml:space="preserve">TELŠIŲ RAJONO SAVIVALDYBĖS </w:t>
                </w:r>
              </w:p>
              <w:p w14:paraId="03F01867" w14:textId="77777777">
                <w:pPr>
                  <w:jc w:val="center"/>
                  <w:rPr>
                    <w:b/>
                    <w:caps/>
                    <w:szCs w:val="24"/>
                  </w:rPr>
                </w:pPr>
                <w:r>
                  <w:rPr>
                    <w:b/>
                    <w:caps/>
                    <w:szCs w:val="24"/>
                  </w:rPr>
                  <w:t>MERAS</w:t>
                </w:r>
              </w:p>
              <w:p w14:paraId="2CE4E948" w14:textId="77777777">
                <w:pPr>
                  <w:jc w:val="center"/>
                  <w:rPr>
                    <w:b/>
                    <w:caps/>
                    <w:szCs w:val="24"/>
                  </w:rPr>
                </w:pPr>
              </w:p>
              <w:p w14:paraId="64D63C08" w14:textId="77777777">
                <w:pPr>
                  <w:jc w:val="center"/>
                  <w:rPr>
                    <w:b/>
                    <w:caps/>
                    <w:szCs w:val="24"/>
                  </w:rPr>
                </w:pPr>
              </w:p>
            </w:tc>
          </w:tr>
          <w:tr w14:paraId="1AFEAD81" w14:textId="77777777">
            <w:trPr>
              <w:trHeight w:val="284"/>
              <w:jc w:val="center"/>
            </w:trPr>
            <w:tc>
              <w:tcPr>
                <w:tcW w:w="9558" w:type="dxa"/>
                <w:vAlign w:val="bottom"/>
              </w:tcPr>
              <w:p w14:paraId="21A39102" w14:textId="77777777">
                <w:pPr>
                  <w:jc w:val="center"/>
                  <w:rPr>
                    <w:b/>
                    <w:caps/>
                    <w:szCs w:val="24"/>
                  </w:rPr>
                </w:pPr>
                <w:r>
                  <w:rPr>
                    <w:b/>
                    <w:caps/>
                    <w:szCs w:val="24"/>
                  </w:rPr>
                  <w:t>POTVARKIS</w:t>
                </w:r>
              </w:p>
            </w:tc>
          </w:tr>
          <w:tr w14:paraId="048F9645" w14:textId="77777777">
            <w:trPr>
              <w:trHeight w:val="284"/>
              <w:jc w:val="center"/>
            </w:trPr>
            <w:tc>
              <w:tcPr>
                <w:tcW w:w="9558" w:type="dxa"/>
                <w:vAlign w:val="bottom"/>
              </w:tcPr>
              <w:p w14:paraId="3752F50C" w14:textId="587D0CCD">
                <w:pPr>
                  <w:jc w:val="center"/>
                  <w:rPr>
                    <w:b/>
                    <w:szCs w:val="24"/>
                  </w:rPr>
                </w:pPr>
                <w:r>
                  <w:rPr>
                    <w:b/>
                    <w:szCs w:val="24"/>
                  </w:rPr>
                  <w:t xml:space="preserve">DĖL VIENKARTINĖS LICENCIJOS VERSTIS MAŽMENINE PREKYBA ALKOHOLINIAIS GĖRIMAIS </w:t>
                </w:r>
                <w:r>
                  <w:rPr>
                    <w:b/>
                    <w:bCs/>
                    <w:szCs w:val="24"/>
                  </w:rPr>
                  <w:t xml:space="preserve">UAB „VILBENA“ </w:t>
                </w:r>
                <w:r>
                  <w:rPr>
                    <w:b/>
                    <w:szCs w:val="24"/>
                  </w:rPr>
                  <w:t>IŠDAVIMO</w:t>
                </w:r>
              </w:p>
            </w:tc>
          </w:tr>
          <w:tr w14:paraId="5CF2FFA0" w14:textId="77777777">
            <w:trPr>
              <w:trHeight w:val="284"/>
              <w:jc w:val="center"/>
            </w:trPr>
            <w:tc>
              <w:tcPr>
                <w:tcW w:w="9558" w:type="dxa"/>
                <w:vAlign w:val="bottom"/>
              </w:tcPr>
              <w:p w14:paraId="13847E6E" w14:textId="77777777">
                <w:pPr>
                  <w:jc w:val="center"/>
                  <w:rPr>
                    <w:bCs/>
                    <w:szCs w:val="24"/>
                  </w:rPr>
                </w:pPr>
              </w:p>
            </w:tc>
          </w:tr>
          <w:tr w14:paraId="13C332F2" w14:textId="77777777">
            <w:trPr>
              <w:trHeight w:val="284"/>
              <w:jc w:val="center"/>
            </w:trPr>
            <w:tc>
              <w:tcPr>
                <w:tcW w:w="9558" w:type="dxa"/>
                <w:vAlign w:val="bottom"/>
              </w:tcPr>
              <w:p w14:paraId="714589C5" w14:textId="003E27C9">
                <w:pPr>
                  <w:jc w:val="center"/>
                  <w:rPr>
                    <w:bCs/>
                    <w:szCs w:val="24"/>
                  </w:rPr>
                </w:pPr>
                <w:r>
                  <w:rPr>
                    <w:bCs/>
                    <w:szCs w:val="24"/>
                  </w:rPr>
                  <w:t>2026 m. liepos 3 d. Nr. M1-464</w:t>
                </w:r>
              </w:p>
            </w:tc>
          </w:tr>
          <w:tr w14:paraId="2EE40931" w14:textId="77777777">
            <w:trPr>
              <w:trHeight w:val="284"/>
              <w:jc w:val="center"/>
            </w:trPr>
            <w:tc>
              <w:tcPr>
                <w:tcW w:w="9558" w:type="dxa"/>
                <w:vAlign w:val="bottom"/>
              </w:tcPr>
              <w:p w14:paraId="42862270" w14:textId="77777777">
                <w:pPr>
                  <w:ind w:firstLine="62"/>
                  <w:jc w:val="center"/>
                  <w:rPr>
                    <w:bCs/>
                    <w:szCs w:val="24"/>
                  </w:rPr>
                </w:pPr>
                <w:r>
                  <w:rPr>
                    <w:bCs/>
                    <w:szCs w:val="24"/>
                  </w:rPr>
                  <w:t>Telšiai </w:t>
                </w:r>
              </w:p>
            </w:tc>
          </w:tr>
        </w:tbl>
        <w:p w14:paraId="7D4162DB"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14:paraId="57C94890" w14:textId="77777777">
          <w:pPr>
            <w:tabs>
              <w:tab w:val="center" w:pos="4153"/>
              <w:tab w:val="right" w:pos="8306"/>
            </w:tabs>
            <w:rPr>
              <w:rFonts w:ascii="Arial" w:hAnsi="Arial"/>
              <w:sz w:val="22"/>
              <w:lang w:val="en-US"/>
            </w:rPr>
          </w:pPr>
        </w:p>
      </w:sdtContent>
    </w:sdt>
    <w:sdt>
      <w:sdtPr>
        <w:alias w:val="pastraipa"/>
        <w:tag w:val="part_a7291297f0e04d2280cbda120810972c"/>
        <w:lock w:val="sdtLocked"/>
        <w:richText/>
      </w:sdtPr>
      <w:sdtContent>
        <w:p w14:paraId="3C070CFF" w14:textId="42BF189E">
          <w:pPr>
            <w:ind w:firstLine="709"/>
            <w:jc w:val="both"/>
            <w:rPr>
              <w:szCs w:val="24"/>
            </w:rPr>
          </w:pPr>
          <w:r>
            <w:rPr>
              <w:szCs w:val="24"/>
            </w:rPr>
            <w:t>Vadovaudamasis Lietuvos Respublikos alkoholio kontrolės įstatymo 16 straipsnio 3 dalimi, Didmeninės ir mažmeninės prekybos alkoholio produktais licencijavimo taisyklių, patvirtintų Lietuvos Respublikos Vyriausybės 2004 m. gegužės 20 d. nutarimu Nr. 618 „Dėl didmeninės ir mažmeninės prekybos alkoholio produktais licencijavimo taisyklių patvirtinimo“, 6 ir 24 punktais, Konkrečių valstybės rinkliavos dydžių sąrašo, patvirtinto Lietuvos Respublikos Vyriausybės 2000 m. gruodžio 15 d. nutarimu Nr. 1458 „Dėl konkrečių valstybės rinkliavos dydžių sąrašo ir valstybės rinkliavos mokėjimo ir grąžinimo taisyklių patvirtinimo“, 3.53 papunkčiu:</w:t>
          </w:r>
        </w:p>
        <w:sdt>
          <w:sdtPr>
            <w:alias w:val="1 p."/>
            <w:tag w:val="part_d6104a43a2a04928816fdf42be2c7bdc"/>
            <w:lock w:val="sdtLocked"/>
            <w:richText/>
          </w:sdtPr>
          <w:sdtContent>
            <w:p w14:paraId="59E36DCB" w14:textId="06957EF3">
              <w:pPr>
                <w:tabs>
                  <w:tab w:val="left" w:pos="993"/>
                </w:tabs>
                <w:ind w:firstLine="709"/>
                <w:jc w:val="both"/>
                <w:rPr>
                  <w:szCs w:val="24"/>
                  <w:lang w:val="en-GB"/>
                </w:rPr>
              </w:pPr>
              <w:sdt>
                <w:sdtPr>
                  <w:alias w:val="Numeris"/>
                  <w:tag w:val="nr_d6104a43a2a04928816fdf42be2c7bdc"/>
                  <w:lock w:val="sdtLocked"/>
                  <w:richText/>
                </w:sdtPr>
                <w:sdtContent>
                  <w:r>
                    <w:t>1</w:t>
                  </w:r>
                </w:sdtContent>
              </w:sdt>
              <w:r>
                <w:t>.</w:t>
                <w:tab/>
              </w:r>
              <w:r>
                <w:rPr>
                  <w:szCs w:val="24"/>
                  <w:lang w:val="en-GB"/>
                </w:rPr>
                <w:t>I š d u o d u vienkartinę licenciją verstis mažmenine prekyba alkoholiniais gėrimais, kurių tūrinė etilo alkoholio koncentracija neviršija 15 procentų, parodose, mugėse ir masiniuose renginiuose, išskyrus sporto renginius, (toliau – Licencija) UAB „Vilbena“,</w:t>
              </w:r>
              <w:r>
                <w:rPr>
                  <w:b/>
                  <w:bCs/>
                  <w:szCs w:val="24"/>
                  <w:lang w:val="en-GB"/>
                </w:rPr>
                <w:t xml:space="preserve"> </w:t>
              </w:r>
              <w:r>
                <w:rPr>
                  <w:szCs w:val="24"/>
                  <w:lang w:val="en-GB"/>
                </w:rPr>
                <w:t>juridinio asmens kodas 304882961, buveinės adresas: Telšiai, Pramonės g. 19A, prekiauti 2026 m. liepos 4 d. nuo 16.00 val. iki. 21.30 val. uždarosios akcinės bendrovės „Varnių Piras“ (juridinio asmens kodas 280362230) organizuojamame renginyje „</w:t>
              </w:r>
              <w:r>
                <w:rPr>
                  <w:color w:val="000000"/>
                  <w:szCs w:val="24"/>
                  <w:lang w:val="en-GB"/>
                </w:rPr>
                <w:t>Bliuzo Dvasia“</w:t>
              </w:r>
              <w:r>
                <w:rPr>
                  <w:szCs w:val="24"/>
                  <w:lang w:val="en-GB"/>
                </w:rPr>
                <w:t>, adresu Ungurių g. 9, Graužų k., Varnių sen., Telšių r. sav.</w:t>
              </w:r>
            </w:p>
          </w:sdtContent>
        </w:sdt>
        <w:sdt>
          <w:sdtPr>
            <w:alias w:val="2 p."/>
            <w:tag w:val="part_8cf7e17ea325499c854b0415150bdd7b"/>
            <w:lock w:val="sdtLocked"/>
            <w:richText/>
          </w:sdtPr>
          <w:sdtContent>
            <w:p w14:paraId="0D609F82" w14:textId="7F5301C8">
              <w:pPr>
                <w:tabs>
                  <w:tab w:val="left" w:pos="993"/>
                </w:tabs>
                <w:ind w:left="993" w:hanging="284"/>
                <w:jc w:val="both"/>
                <w:rPr>
                  <w:szCs w:val="24"/>
                  <w:lang w:val="en-GB"/>
                </w:rPr>
              </w:pPr>
              <w:sdt>
                <w:sdtPr>
                  <w:alias w:val="Numeris"/>
                  <w:tag w:val="nr_8cf7e17ea325499c854b0415150bdd7b"/>
                  <w:lock w:val="sdtLocked"/>
                  <w:richText/>
                </w:sdtPr>
                <w:sdtContent>
                  <w:r>
                    <w:t>2</w:t>
                  </w:r>
                </w:sdtContent>
              </w:sdt>
              <w:r>
                <w:t>.</w:t>
                <w:tab/>
              </w:r>
              <w:r>
                <w:rPr>
                  <w:szCs w:val="24"/>
                  <w:lang w:val="en-GB"/>
                </w:rPr>
                <w:t>N u s t a t a u, kad Licencija išduodama</w:t>
              </w:r>
              <w:r>
                <w:rPr>
                  <w:szCs w:val="24"/>
                  <w:lang w:val="en-GB" w:eastAsia="lt-LT"/>
                </w:rPr>
                <w:t xml:space="preserve"> naudojantis Licencijų informacine sistema.</w:t>
              </w:r>
            </w:p>
            <w:p w14:paraId="7E1C9159" w14:textId="7F8BF8AA">
              <w:pPr>
                <w:ind w:firstLine="720"/>
                <w:jc w:val="both"/>
                <w:rPr>
                  <w:szCs w:val="24"/>
                </w:rPr>
              </w:pPr>
              <w:r>
                <w:rPr>
                  <w:szCs w:val="24"/>
                </w:rPr>
                <w:t>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14:paraId="370662A0" w14:textId="77777777">
              <w:pPr>
                <w:ind w:firstLine="771"/>
                <w:jc w:val="both"/>
                <w:rPr>
                  <w:szCs w:val="24"/>
                </w:rPr>
              </w:pPr>
            </w:p>
          </w:sdtContent>
        </w:sdt>
        <w:sdt>
          <w:sdtPr>
            <w:alias w:val="signatura"/>
            <w:tag w:val="part_c9a383c897244976b0f693b737632702"/>
            <w:lock w:val="sdtLocked"/>
            <w:richText/>
          </w:sdtPr>
          <w:sdtContent>
            <w:p w14:paraId="23E2DE5B" w14:textId="06FF77F2">
              <w:pPr>
                <w:rPr>
                  <w:szCs w:val="24"/>
                </w:rPr>
              </w:pPr>
              <w:r>
                <w:rPr>
                  <w:szCs w:val="24"/>
                </w:rPr>
                <w:t xml:space="preserve">Savivaldybės meras                                                                                                    Tomas Katkus</w:t>
              </w:r>
            </w:p>
            <w:p w14:paraId="517911AA" w14:textId="77777777">
              <w:pPr>
                <w:jc w:val="both"/>
                <w:rPr>
                  <w:szCs w:val="24"/>
                </w:rPr>
              </w:pPr>
            </w:p>
            <w:p w14:paraId="19ECB102" w14:textId="77777777"/>
            <w:p w14:paraId="45BE57D9" w14:textId="77777777">
              <w:pPr>
                <w:rPr>
                  <w:bCs/>
                </w:rPr>
              </w:pPr>
            </w:p>
            <w:p w14:paraId="73BCA44A" w14:textId="77777777">
              <w:pPr>
                <w:rPr>
                  <w:bCs/>
                </w:rPr>
              </w:pPr>
            </w:p>
            <w:p w14:paraId="0615009F" w14:textId="77777777">
              <w:pPr>
                <w:rPr>
                  <w:bCs/>
                </w:rPr>
              </w:pPr>
            </w:p>
            <w:p w14:paraId="7880F778" w14:textId="77777777"/>
            <w:p w14:paraId="2FF69D6B" w14:textId="77777777"/>
            <w:p w14:paraId="17474A22" w14:textId="77777777"/>
            <w:p w14:paraId="510E32E4" w14:textId="77777777"/>
            <w:p w14:paraId="10BC773A" w14:textId="77777777"/>
            <w:p w14:paraId="2DE0F5C3" w14:textId="77777777">
              <w:r>
                <w:t>Parengė</w:t>
              </w:r>
            </w:p>
            <w:p w14:paraId="2E5C3BEE" w14:textId="77777777"/>
            <w:p w14:paraId="2A41019F" w14:textId="394512E7">
              <w:pPr>
                <w:rPr>
                  <w:i/>
                  <w:iCs/>
                </w:rPr>
              </w:pPr>
              <w:r>
                <w:rPr>
                  <w:i/>
                  <w:iCs/>
                </w:rPr>
                <w:t>(duomenys neskelbiami)</w:t>
              </w:r>
            </w:p>
            <w:p w14:paraId="1AE80B0E" w14:textId="27BD90D3">
              <w:r>
                <w:t>2026-07-03</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CBEF15" w14:textId="77777777">
      <w:pPr>
        <w:rPr>
          <w:szCs w:val="24"/>
          <w:lang w:val="en-GB"/>
        </w:rPr>
      </w:pPr>
      <w:r>
        <w:rPr>
          <w:szCs w:val="24"/>
          <w:lang w:val="en-GB"/>
        </w:rPr>
        <w:separator/>
      </w:r>
    </w:p>
  </w:endnote>
  <w:endnote w:type="continuationSeparator" w:id="0">
    <w:p w14:paraId="0F2F7BBD"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63F54"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E0AA9"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4F21E"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5278F3" w14:textId="77777777">
      <w:pPr>
        <w:rPr>
          <w:szCs w:val="24"/>
          <w:lang w:val="en-GB"/>
        </w:rPr>
      </w:pPr>
      <w:r>
        <w:rPr>
          <w:szCs w:val="24"/>
          <w:lang w:val="en-GB"/>
        </w:rPr>
        <w:separator/>
      </w:r>
    </w:p>
  </w:footnote>
  <w:footnote w:type="continuationSeparator" w:id="0">
    <w:p w14:paraId="12751966"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0231EC"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141DAEB"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C9B015"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3F74F9BC"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05AA6"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2385937"/>
  <w15:docId w15:val="{D702B833-9E1C-4DCF-BEA9-E99C48896DD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88ede3de5d6445248360fddbb836c57d" PartId="76504fb4b9da4db595ef6760e229c435"/>
  <Part Type="pastraipa" DocPartId="6d298ff817754f61aa289ea083da2d7c" PartId="a7291297f0e04d2280cbda120810972c">
    <Part Type="punktas" Nr="1" Abbr="1 p." DocPartId="a6702aa0127143bf8da3b0039bae2d5b" PartId="d6104a43a2a04928816fdf42be2c7bdc"/>
    <Part Type="punktas" Nr="2" Abbr="2 p." DocPartId="ae3a9398bab0489196c658cede5db990" PartId="8cf7e17ea325499c854b0415150bdd7b"/>
    <Part Type="signatura" DocPartId="dc96547e645f471c87bb2c70bddfb48f" PartId="c9a383c897244976b0f693b737632702"/>
  </Part>
</Parts>
</file>

<file path=customXml/itemProps1.xml><?xml version="1.0" encoding="utf-8"?>
<ds:datastoreItem xmlns:ds="http://schemas.openxmlformats.org/officeDocument/2006/customXml" ds:itemID="{C27ED620-9682-47A4-AA0A-2BF534294103}">
  <ds:schemaRefs>
    <ds:schemaRef ds:uri="http://schemas.openxmlformats.org/officeDocument/2006/bibliography"/>
  </ds:schemaRefs>
</ds:datastoreItem>
</file>

<file path=customXml/itemProps2.xml><?xml version="1.0" encoding="utf-8"?>
<ds:datastoreItem xmlns:ds="http://schemas.openxmlformats.org/officeDocument/2006/customXml" ds:itemID="{A2364A14-8452-4AC3-BCBA-C75FB4F1A1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283</Words>
  <Characters>1903</Characters>
  <Application>Microsoft Office Word</Application>
  <DocSecurity>4</DocSecurity>
  <Lines>55</Lines>
  <Paragraphs>18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2026-07-09T10:48:00Z</dcterms:created>
  <dc:creator>vartotojas</dc:creator>
  <lastModifiedBy>adlibuser</lastModifiedBy>
  <lastPrinted>2021-04-02T05:41:00Z</lastPrinted>
  <dcterms:modified xsi:type="dcterms:W3CDTF">2026-07-09T10:48:00Z</dcterms:modified>
  <revision>2</revision>
  <dc:title>PROJEKTAS</dc:title>
</coreProperties>
</file>