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2F369C" w14:textId="77777777" w:rsidR="004B5D13" w:rsidRDefault="007B6FD3" w:rsidP="007B6FD3">
      <w:pPr>
        <w:tabs>
          <w:tab w:val="center" w:pos="4153"/>
          <w:tab w:val="right" w:pos="8306"/>
        </w:tabs>
        <w:spacing w:line="276" w:lineRule="auto"/>
        <w:jc w:val="center"/>
        <w:rPr>
          <w:lang w:eastAsia="lt-LT"/>
        </w:rPr>
      </w:pPr>
      <w:r>
        <w:rPr>
          <w:rFonts w:ascii="Arial" w:hAnsi="Arial" w:cs="Arial"/>
          <w:noProof/>
          <w:lang w:eastAsia="lt-LT"/>
        </w:rPr>
        <w:drawing>
          <wp:inline distT="0" distB="0" distL="0" distR="0" wp14:anchorId="1AF11B84" wp14:editId="2EB968C7">
            <wp:extent cx="542925" cy="514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514350"/>
                    </a:xfrm>
                    <a:prstGeom prst="rect">
                      <a:avLst/>
                    </a:prstGeom>
                    <a:noFill/>
                    <a:ln>
                      <a:noFill/>
                    </a:ln>
                  </pic:spPr>
                </pic:pic>
              </a:graphicData>
            </a:graphic>
          </wp:inline>
        </w:drawing>
      </w:r>
    </w:p>
    <w:p w14:paraId="314EF1B0" w14:textId="77777777" w:rsidR="004B5D13" w:rsidRDefault="004B5D13">
      <w:pPr>
        <w:rPr>
          <w:sz w:val="10"/>
          <w:szCs w:val="10"/>
        </w:rPr>
      </w:pPr>
    </w:p>
    <w:p w14:paraId="3C9ABFCF" w14:textId="77777777" w:rsidR="004B5D13" w:rsidRDefault="007B6FD3">
      <w:pPr>
        <w:keepNext/>
        <w:jc w:val="center"/>
        <w:rPr>
          <w:rFonts w:ascii="Arial" w:hAnsi="Arial" w:cs="Arial"/>
          <w:caps/>
          <w:sz w:val="36"/>
          <w:lang w:eastAsia="lt-LT"/>
        </w:rPr>
      </w:pPr>
      <w:r>
        <w:rPr>
          <w:rFonts w:ascii="Arial" w:hAnsi="Arial" w:cs="Arial"/>
          <w:caps/>
          <w:sz w:val="36"/>
          <w:lang w:eastAsia="lt-LT"/>
        </w:rPr>
        <w:t>Lietuvos Respublikos Vyriausybė</w:t>
      </w:r>
    </w:p>
    <w:p w14:paraId="17BD3DFF" w14:textId="77777777" w:rsidR="004B5D13" w:rsidRDefault="004B5D13">
      <w:pPr>
        <w:jc w:val="center"/>
        <w:rPr>
          <w:caps/>
          <w:lang w:eastAsia="lt-LT"/>
        </w:rPr>
      </w:pPr>
    </w:p>
    <w:p w14:paraId="5200124A" w14:textId="77777777" w:rsidR="004B5D13" w:rsidRDefault="007B6FD3">
      <w:pPr>
        <w:jc w:val="center"/>
        <w:rPr>
          <w:b/>
          <w:caps/>
          <w:lang w:eastAsia="lt-LT"/>
        </w:rPr>
      </w:pPr>
      <w:r>
        <w:rPr>
          <w:b/>
          <w:caps/>
          <w:lang w:eastAsia="lt-LT"/>
        </w:rPr>
        <w:t>nutarimas</w:t>
      </w:r>
    </w:p>
    <w:p w14:paraId="67CA72A1" w14:textId="77777777" w:rsidR="004B5D13" w:rsidRDefault="007B6FD3">
      <w:pPr>
        <w:widowControl w:val="0"/>
        <w:jc w:val="center"/>
        <w:rPr>
          <w:b/>
          <w:caps/>
          <w:lang w:eastAsia="lt-LT"/>
        </w:rPr>
      </w:pPr>
      <w:r>
        <w:rPr>
          <w:b/>
          <w:caps/>
          <w:lang w:eastAsia="lt-LT"/>
        </w:rPr>
        <w:t xml:space="preserve">DĖL </w:t>
      </w:r>
      <w:r>
        <w:rPr>
          <w:b/>
          <w:caps/>
          <w:szCs w:val="24"/>
          <w:lang w:eastAsia="lt-LT"/>
        </w:rPr>
        <w:t xml:space="preserve">Lietuvos Respublikos Vyriausybės 2004 m. SAUSIO 9 d. nutarimo Nr. 21 „DĖL </w:t>
      </w:r>
      <w:r>
        <w:rPr>
          <w:b/>
          <w:bCs/>
          <w:szCs w:val="24"/>
          <w:lang w:eastAsia="lt-LT"/>
        </w:rPr>
        <w:t>EUROPOS SĄJUNGOS REIKALŲ KOORDINAVIMO</w:t>
      </w:r>
      <w:r>
        <w:rPr>
          <w:b/>
          <w:bCs/>
          <w:sz w:val="22"/>
          <w:szCs w:val="22"/>
          <w:lang w:eastAsia="lt-LT"/>
        </w:rPr>
        <w:t xml:space="preserve">“ </w:t>
      </w:r>
      <w:r>
        <w:rPr>
          <w:b/>
          <w:caps/>
          <w:szCs w:val="24"/>
          <w:lang w:eastAsia="lt-LT"/>
        </w:rPr>
        <w:t>PAKEITIMO</w:t>
      </w:r>
    </w:p>
    <w:p w14:paraId="5C9C6AD8" w14:textId="77777777" w:rsidR="004B5D13" w:rsidRDefault="004B5D13">
      <w:pPr>
        <w:widowControl w:val="0"/>
        <w:jc w:val="center"/>
        <w:rPr>
          <w:b/>
          <w:caps/>
          <w:lang w:eastAsia="lt-LT"/>
        </w:rPr>
      </w:pPr>
    </w:p>
    <w:p w14:paraId="77BBD0EF" w14:textId="77777777" w:rsidR="004B5D13" w:rsidRDefault="007B6FD3">
      <w:pPr>
        <w:ind w:firstLine="62"/>
        <w:jc w:val="center"/>
        <w:rPr>
          <w:lang w:eastAsia="lt-LT"/>
        </w:rPr>
      </w:pPr>
      <w:r>
        <w:rPr>
          <w:lang w:eastAsia="lt-LT"/>
        </w:rPr>
        <w:t xml:space="preserve">2017 m. </w:t>
      </w:r>
      <w:r>
        <w:rPr>
          <w:lang w:eastAsia="lt-LT"/>
        </w:rPr>
        <w:t>lapkričio 22 d. Nr. 962</w:t>
      </w:r>
    </w:p>
    <w:p w14:paraId="7B4B5350" w14:textId="77777777" w:rsidR="004B5D13" w:rsidRDefault="007B6FD3">
      <w:pPr>
        <w:jc w:val="center"/>
        <w:rPr>
          <w:lang w:eastAsia="lt-LT"/>
        </w:rPr>
      </w:pPr>
      <w:r>
        <w:rPr>
          <w:lang w:eastAsia="lt-LT"/>
        </w:rPr>
        <w:t>Vilnius</w:t>
      </w:r>
    </w:p>
    <w:p w14:paraId="13C812E2" w14:textId="77777777" w:rsidR="004B5D13" w:rsidRDefault="004B5D13">
      <w:pPr>
        <w:jc w:val="center"/>
        <w:rPr>
          <w:lang w:eastAsia="lt-LT"/>
        </w:rPr>
      </w:pPr>
    </w:p>
    <w:p w14:paraId="7D893473" w14:textId="77777777" w:rsidR="004B5D13" w:rsidRDefault="004B5D13">
      <w:pPr>
        <w:jc w:val="center"/>
        <w:rPr>
          <w:lang w:eastAsia="lt-LT"/>
        </w:rPr>
      </w:pPr>
    </w:p>
    <w:p w14:paraId="13AE2381" w14:textId="77777777" w:rsidR="004B5D13" w:rsidRDefault="007B6FD3">
      <w:pPr>
        <w:spacing w:line="360" w:lineRule="atLeast"/>
        <w:ind w:firstLine="720"/>
        <w:jc w:val="both"/>
        <w:rPr>
          <w:szCs w:val="24"/>
          <w:lang w:eastAsia="lt-LT"/>
        </w:rPr>
      </w:pPr>
      <w:r>
        <w:rPr>
          <w:szCs w:val="24"/>
          <w:lang w:eastAsia="lt-LT"/>
        </w:rPr>
        <w:t>Lietuvos Respublikos Vyriausybė</w:t>
      </w:r>
      <w:r>
        <w:rPr>
          <w:spacing w:val="100"/>
          <w:szCs w:val="24"/>
          <w:lang w:eastAsia="lt-LT"/>
        </w:rPr>
        <w:t xml:space="preserve"> nutari</w:t>
      </w:r>
      <w:r>
        <w:rPr>
          <w:szCs w:val="24"/>
          <w:lang w:eastAsia="lt-LT"/>
        </w:rPr>
        <w:t>a:</w:t>
      </w:r>
    </w:p>
    <w:p w14:paraId="1A94CBC8" w14:textId="77777777" w:rsidR="004B5D13" w:rsidRDefault="007B6FD3">
      <w:pPr>
        <w:tabs>
          <w:tab w:val="left" w:pos="1080"/>
        </w:tabs>
        <w:ind w:right="-1" w:firstLine="709"/>
        <w:jc w:val="both"/>
        <w:rPr>
          <w:szCs w:val="24"/>
          <w:lang w:eastAsia="lt-LT"/>
        </w:rPr>
      </w:pPr>
      <w:r>
        <w:rPr>
          <w:rFonts w:eastAsia="Calibri"/>
          <w:szCs w:val="24"/>
          <w:lang w:eastAsia="lt-LT"/>
        </w:rPr>
        <w:t>1</w:t>
      </w:r>
      <w:r>
        <w:rPr>
          <w:rFonts w:eastAsia="Calibri"/>
          <w:szCs w:val="24"/>
          <w:lang w:eastAsia="lt-LT"/>
        </w:rPr>
        <w:t>.</w:t>
      </w:r>
      <w:r>
        <w:rPr>
          <w:rFonts w:eastAsia="Calibri"/>
          <w:szCs w:val="24"/>
          <w:lang w:eastAsia="lt-LT"/>
        </w:rPr>
        <w:tab/>
      </w:r>
      <w:r>
        <w:rPr>
          <w:szCs w:val="24"/>
          <w:lang w:eastAsia="lt-LT"/>
        </w:rPr>
        <w:t xml:space="preserve">Pakeisti Europos Sąjungos reikalų koordinavimo taisykles, patvirtintas Lietuvos Respublikos Vyriausybės 2004 m. sausio 9 d. nutarimu Nr. 21 „Dėl Europos Sąjungos reikalų </w:t>
      </w:r>
      <w:r>
        <w:rPr>
          <w:szCs w:val="24"/>
          <w:lang w:eastAsia="lt-LT"/>
        </w:rPr>
        <w:t>koordinavimo“:</w:t>
      </w:r>
    </w:p>
    <w:p w14:paraId="595A68CF" w14:textId="77777777" w:rsidR="004B5D13" w:rsidRDefault="007B6FD3">
      <w:pPr>
        <w:tabs>
          <w:tab w:val="left" w:pos="1080"/>
        </w:tabs>
        <w:ind w:right="-1" w:firstLine="709"/>
        <w:jc w:val="both"/>
        <w:rPr>
          <w:szCs w:val="24"/>
          <w:lang w:eastAsia="lt-LT"/>
        </w:rPr>
      </w:pPr>
      <w:r>
        <w:rPr>
          <w:rFonts w:eastAsia="Calibri"/>
          <w:szCs w:val="24"/>
          <w:lang w:eastAsia="lt-LT"/>
        </w:rPr>
        <w:t>1.1</w:t>
      </w:r>
      <w:r>
        <w:rPr>
          <w:rFonts w:eastAsia="Calibri"/>
          <w:szCs w:val="24"/>
          <w:lang w:eastAsia="lt-LT"/>
        </w:rPr>
        <w:t>.</w:t>
      </w:r>
      <w:r>
        <w:rPr>
          <w:rFonts w:eastAsia="Calibri"/>
          <w:szCs w:val="24"/>
          <w:lang w:eastAsia="lt-LT"/>
        </w:rPr>
        <w:tab/>
      </w:r>
      <w:r>
        <w:rPr>
          <w:szCs w:val="24"/>
          <w:lang w:eastAsia="lt-LT"/>
        </w:rPr>
        <w:t xml:space="preserve"> Pakeisti I skyriaus pavadinimą ir jį išdėstyti taip:</w:t>
      </w:r>
    </w:p>
    <w:p w14:paraId="7C73AD07" w14:textId="77777777" w:rsidR="004B5D13" w:rsidRDefault="007B6FD3">
      <w:pPr>
        <w:tabs>
          <w:tab w:val="left" w:pos="1080"/>
        </w:tabs>
        <w:spacing w:line="276" w:lineRule="auto"/>
        <w:ind w:right="-1" w:firstLine="709"/>
        <w:jc w:val="center"/>
        <w:rPr>
          <w:rFonts w:eastAsia="Calibri"/>
          <w:b/>
          <w:szCs w:val="24"/>
          <w:lang w:eastAsia="lt-LT"/>
        </w:rPr>
      </w:pPr>
      <w:r>
        <w:rPr>
          <w:rFonts w:eastAsia="Calibri"/>
          <w:szCs w:val="24"/>
          <w:lang w:eastAsia="lt-LT"/>
        </w:rPr>
        <w:t>„</w:t>
      </w:r>
      <w:r>
        <w:rPr>
          <w:rFonts w:eastAsia="Calibri"/>
          <w:b/>
          <w:szCs w:val="24"/>
          <w:lang w:eastAsia="lt-LT"/>
        </w:rPr>
        <w:t>I</w:t>
      </w:r>
      <w:r>
        <w:rPr>
          <w:rFonts w:eastAsia="Calibri"/>
          <w:b/>
          <w:szCs w:val="24"/>
          <w:lang w:eastAsia="lt-LT"/>
        </w:rPr>
        <w:t xml:space="preserve"> SKYRIUS</w:t>
      </w:r>
    </w:p>
    <w:p w14:paraId="7CC1F1F5" w14:textId="77777777" w:rsidR="004B5D13" w:rsidRDefault="007B6FD3">
      <w:pPr>
        <w:tabs>
          <w:tab w:val="left" w:pos="1080"/>
        </w:tabs>
        <w:spacing w:line="276" w:lineRule="auto"/>
        <w:ind w:right="-1" w:firstLine="709"/>
        <w:jc w:val="center"/>
        <w:rPr>
          <w:rFonts w:eastAsia="Calibri"/>
          <w:szCs w:val="24"/>
          <w:lang w:eastAsia="lt-LT"/>
        </w:rPr>
      </w:pPr>
      <w:r>
        <w:rPr>
          <w:rFonts w:eastAsia="Calibri"/>
          <w:b/>
          <w:szCs w:val="24"/>
          <w:lang w:eastAsia="lt-LT"/>
        </w:rPr>
        <w:t>BENDROSIOS NUOSTATOS</w:t>
      </w:r>
      <w:r>
        <w:rPr>
          <w:rFonts w:eastAsia="Calibri"/>
          <w:szCs w:val="24"/>
          <w:lang w:eastAsia="lt-LT"/>
        </w:rPr>
        <w:t xml:space="preserve">“. </w:t>
      </w:r>
    </w:p>
    <w:p w14:paraId="376C2CFB" w14:textId="77777777" w:rsidR="004B5D13" w:rsidRDefault="007B6FD3">
      <w:pPr>
        <w:tabs>
          <w:tab w:val="left" w:pos="720"/>
          <w:tab w:val="left" w:pos="1134"/>
        </w:tabs>
        <w:ind w:right="-1" w:firstLine="709"/>
        <w:jc w:val="both"/>
        <w:rPr>
          <w:szCs w:val="24"/>
          <w:lang w:eastAsia="lt-LT"/>
        </w:rPr>
      </w:pPr>
      <w:r>
        <w:rPr>
          <w:rFonts w:eastAsia="Calibri"/>
          <w:szCs w:val="24"/>
          <w:lang w:eastAsia="lt-LT"/>
        </w:rPr>
        <w:t>1.2</w:t>
      </w:r>
      <w:r>
        <w:rPr>
          <w:rFonts w:eastAsia="Calibri"/>
          <w:szCs w:val="24"/>
          <w:lang w:eastAsia="lt-LT"/>
        </w:rPr>
        <w:t>.</w:t>
      </w:r>
      <w:r>
        <w:rPr>
          <w:rFonts w:eastAsia="Calibri"/>
          <w:szCs w:val="24"/>
          <w:lang w:eastAsia="lt-LT"/>
        </w:rPr>
        <w:tab/>
      </w:r>
      <w:r>
        <w:rPr>
          <w:szCs w:val="24"/>
          <w:lang w:eastAsia="lt-LT"/>
        </w:rPr>
        <w:t>Pakeisti 4 punktą ir jį išdėstyti taip:</w:t>
      </w:r>
    </w:p>
    <w:p w14:paraId="4C065F17" w14:textId="77777777" w:rsidR="004B5D13" w:rsidRDefault="007B6FD3">
      <w:pPr>
        <w:tabs>
          <w:tab w:val="left" w:pos="720"/>
        </w:tabs>
        <w:spacing w:line="276" w:lineRule="auto"/>
        <w:ind w:right="-1" w:firstLine="709"/>
        <w:jc w:val="both"/>
        <w:rPr>
          <w:rFonts w:eastAsia="Calibri"/>
          <w:szCs w:val="24"/>
          <w:lang w:eastAsia="lt-LT"/>
        </w:rPr>
      </w:pPr>
      <w:r>
        <w:rPr>
          <w:rFonts w:eastAsia="Calibri"/>
          <w:color w:val="000000"/>
          <w:szCs w:val="24"/>
          <w:lang w:eastAsia="lt-LT"/>
        </w:rPr>
        <w:t>„</w:t>
      </w:r>
      <w:r>
        <w:rPr>
          <w:rFonts w:eastAsia="Calibri"/>
          <w:color w:val="000000"/>
          <w:szCs w:val="24"/>
          <w:lang w:eastAsia="lt-LT"/>
        </w:rPr>
        <w:t>4</w:t>
      </w:r>
      <w:r>
        <w:rPr>
          <w:rFonts w:eastAsia="Calibri"/>
          <w:color w:val="000000"/>
          <w:szCs w:val="24"/>
          <w:lang w:eastAsia="lt-LT"/>
        </w:rPr>
        <w:t xml:space="preserve">. Lietuvos Respublikos pozicijos ir kiti dokumentai teikiami svarstyti Lietuvos </w:t>
      </w:r>
      <w:r>
        <w:rPr>
          <w:rFonts w:eastAsia="Calibri"/>
          <w:color w:val="000000"/>
          <w:szCs w:val="24"/>
          <w:lang w:eastAsia="lt-LT"/>
        </w:rPr>
        <w:t>Respublikos Vyriausybės pasitarime ar Lietuvos Respublikos Vyriausybės posėdyje vadovaujantis šiomis Taisyklėmis ir Lietuvos Respublikos Vyriausybės darbo reglamentu, patvirtintu Lietuvos Respublikos Vyriausybės 1994 m. rugpjūčio 11 d. nutarimu Nr. 728 „Dė</w:t>
      </w:r>
      <w:r>
        <w:rPr>
          <w:rFonts w:eastAsia="Calibri"/>
          <w:color w:val="000000"/>
          <w:szCs w:val="24"/>
          <w:lang w:eastAsia="lt-LT"/>
        </w:rPr>
        <w:t>l Lietuvos Respublikos Vyriausybės darbo reglamento patvirtinimo“ (toliau vadinama – Lietuvos Respublikos Vyriausybės darbo reglamentas).“</w:t>
      </w:r>
    </w:p>
    <w:p w14:paraId="2B7AE141" w14:textId="77777777" w:rsidR="004B5D13" w:rsidRDefault="007B6FD3">
      <w:pPr>
        <w:tabs>
          <w:tab w:val="left" w:pos="1080"/>
        </w:tabs>
        <w:ind w:right="-1" w:firstLine="709"/>
        <w:jc w:val="both"/>
        <w:rPr>
          <w:szCs w:val="24"/>
          <w:lang w:eastAsia="lt-LT"/>
        </w:rPr>
      </w:pPr>
      <w:r>
        <w:rPr>
          <w:rFonts w:eastAsia="Calibri"/>
          <w:szCs w:val="24"/>
          <w:lang w:eastAsia="lt-LT"/>
        </w:rPr>
        <w:t>1.3</w:t>
      </w:r>
      <w:r>
        <w:rPr>
          <w:rFonts w:eastAsia="Calibri"/>
          <w:szCs w:val="24"/>
          <w:lang w:eastAsia="lt-LT"/>
        </w:rPr>
        <w:t>.</w:t>
      </w:r>
      <w:r>
        <w:rPr>
          <w:rFonts w:eastAsia="Calibri"/>
          <w:szCs w:val="24"/>
          <w:lang w:eastAsia="lt-LT"/>
        </w:rPr>
        <w:tab/>
      </w:r>
      <w:r>
        <w:rPr>
          <w:szCs w:val="24"/>
          <w:lang w:eastAsia="lt-LT"/>
        </w:rPr>
        <w:t xml:space="preserve"> Pakeisti II skyriaus pavadinimą ir jį išdėstyti taip:</w:t>
      </w:r>
    </w:p>
    <w:p w14:paraId="242043AC" w14:textId="77777777" w:rsidR="004B5D13" w:rsidRDefault="007B6FD3">
      <w:pPr>
        <w:tabs>
          <w:tab w:val="left" w:pos="1080"/>
        </w:tabs>
        <w:spacing w:line="276" w:lineRule="auto"/>
        <w:ind w:right="-1" w:firstLine="709"/>
        <w:jc w:val="center"/>
        <w:rPr>
          <w:rFonts w:eastAsia="Calibri"/>
          <w:szCs w:val="24"/>
          <w:lang w:eastAsia="lt-LT"/>
        </w:rPr>
      </w:pPr>
      <w:r>
        <w:rPr>
          <w:rFonts w:eastAsia="Calibri"/>
          <w:szCs w:val="24"/>
          <w:lang w:eastAsia="lt-LT"/>
        </w:rPr>
        <w:t>„</w:t>
      </w:r>
      <w:r>
        <w:rPr>
          <w:rFonts w:eastAsia="Calibri"/>
          <w:b/>
          <w:szCs w:val="24"/>
          <w:lang w:eastAsia="lt-LT"/>
        </w:rPr>
        <w:t>II</w:t>
      </w:r>
      <w:r>
        <w:rPr>
          <w:rFonts w:eastAsia="Calibri"/>
          <w:b/>
          <w:szCs w:val="24"/>
          <w:lang w:eastAsia="lt-LT"/>
        </w:rPr>
        <w:t xml:space="preserve"> SKYRIUS</w:t>
      </w:r>
    </w:p>
    <w:p w14:paraId="04D0D4C9" w14:textId="77777777" w:rsidR="004B5D13" w:rsidRDefault="007B6FD3">
      <w:pPr>
        <w:tabs>
          <w:tab w:val="left" w:pos="1080"/>
        </w:tabs>
        <w:spacing w:line="276" w:lineRule="auto"/>
        <w:ind w:right="-1" w:firstLine="709"/>
        <w:jc w:val="center"/>
        <w:rPr>
          <w:rFonts w:eastAsia="Calibri"/>
          <w:b/>
          <w:bCs/>
          <w:color w:val="000000"/>
          <w:szCs w:val="24"/>
          <w:lang w:eastAsia="lt-LT"/>
        </w:rPr>
      </w:pPr>
      <w:r>
        <w:rPr>
          <w:rFonts w:eastAsia="Calibri"/>
          <w:b/>
          <w:bCs/>
          <w:color w:val="000000"/>
          <w:szCs w:val="24"/>
          <w:lang w:eastAsia="lt-LT"/>
        </w:rPr>
        <w:t>LIETUVOS RESPUBLIKOS POZICIJOS RENG</w:t>
      </w:r>
      <w:r>
        <w:rPr>
          <w:rFonts w:eastAsia="Calibri"/>
          <w:b/>
          <w:bCs/>
          <w:color w:val="000000"/>
          <w:szCs w:val="24"/>
          <w:lang w:eastAsia="lt-LT"/>
        </w:rPr>
        <w:t>IMAS</w:t>
      </w:r>
      <w:r>
        <w:rPr>
          <w:rFonts w:eastAsia="Calibri"/>
          <w:bCs/>
          <w:color w:val="000000"/>
          <w:szCs w:val="24"/>
          <w:lang w:eastAsia="lt-LT"/>
        </w:rPr>
        <w:t>“.</w:t>
      </w:r>
      <w:r>
        <w:rPr>
          <w:rFonts w:eastAsia="Calibri"/>
          <w:b/>
          <w:bCs/>
          <w:color w:val="000000"/>
          <w:szCs w:val="24"/>
          <w:lang w:eastAsia="lt-LT"/>
        </w:rPr>
        <w:t xml:space="preserve"> </w:t>
      </w:r>
    </w:p>
    <w:p w14:paraId="5A7FD871" w14:textId="77777777" w:rsidR="004B5D13" w:rsidRDefault="007B6FD3">
      <w:pPr>
        <w:tabs>
          <w:tab w:val="left" w:pos="1080"/>
        </w:tabs>
        <w:ind w:left="1080" w:right="-1" w:hanging="360"/>
        <w:jc w:val="both"/>
        <w:rPr>
          <w:bCs/>
          <w:color w:val="000000"/>
          <w:szCs w:val="24"/>
          <w:lang w:eastAsia="lt-LT"/>
        </w:rPr>
      </w:pPr>
      <w:r>
        <w:rPr>
          <w:rFonts w:eastAsia="Calibri"/>
          <w:bCs/>
          <w:color w:val="000000"/>
          <w:szCs w:val="24"/>
          <w:lang w:eastAsia="lt-LT"/>
        </w:rPr>
        <w:t>1.4</w:t>
      </w:r>
      <w:r>
        <w:rPr>
          <w:rFonts w:eastAsia="Calibri"/>
          <w:bCs/>
          <w:color w:val="000000"/>
          <w:szCs w:val="24"/>
          <w:lang w:eastAsia="lt-LT"/>
        </w:rPr>
        <w:t>.</w:t>
      </w:r>
      <w:r>
        <w:rPr>
          <w:rFonts w:eastAsia="Calibri"/>
          <w:bCs/>
          <w:color w:val="000000"/>
          <w:szCs w:val="24"/>
          <w:lang w:eastAsia="lt-LT"/>
        </w:rPr>
        <w:tab/>
      </w:r>
      <w:r>
        <w:rPr>
          <w:bCs/>
          <w:color w:val="000000"/>
          <w:szCs w:val="24"/>
          <w:lang w:eastAsia="lt-LT"/>
        </w:rPr>
        <w:t xml:space="preserve"> Pakeisti 8 punktą ir jį išdėstyti taip:</w:t>
      </w:r>
    </w:p>
    <w:p w14:paraId="759F5471" w14:textId="77777777" w:rsidR="004B5D13" w:rsidRDefault="007B6FD3">
      <w:pPr>
        <w:tabs>
          <w:tab w:val="left" w:pos="709"/>
        </w:tabs>
        <w:spacing w:line="276" w:lineRule="auto"/>
        <w:ind w:right="-1" w:firstLine="709"/>
        <w:jc w:val="both"/>
        <w:rPr>
          <w:rFonts w:eastAsia="Calibri"/>
          <w:bCs/>
          <w:szCs w:val="24"/>
          <w:lang w:eastAsia="lt-LT"/>
        </w:rPr>
      </w:pPr>
      <w:r>
        <w:rPr>
          <w:rFonts w:eastAsia="Calibri"/>
          <w:bCs/>
          <w:szCs w:val="24"/>
          <w:lang w:eastAsia="lt-LT"/>
        </w:rPr>
        <w:t>„</w:t>
      </w:r>
      <w:r>
        <w:rPr>
          <w:rFonts w:eastAsia="Calibri"/>
          <w:bCs/>
          <w:szCs w:val="24"/>
          <w:lang w:eastAsia="lt-LT"/>
        </w:rPr>
        <w:t>8</w:t>
      </w:r>
      <w:r>
        <w:rPr>
          <w:rFonts w:eastAsia="Calibri"/>
          <w:bCs/>
          <w:szCs w:val="24"/>
          <w:lang w:eastAsia="lt-LT"/>
        </w:rPr>
        <w:t xml:space="preserve">. </w:t>
      </w:r>
      <w:r>
        <w:rPr>
          <w:rFonts w:eastAsia="Calibri"/>
          <w:szCs w:val="24"/>
          <w:lang w:eastAsia="lt-LT"/>
        </w:rPr>
        <w:t>ES Tarybos Generalinio sekretoriato siunčiami ES dokumentai, neturintys slaptumo žymos, gaunami ir registruojami Lietuvos Respublikos Vyriausybės kanceliarijoje. Vyriausybės kanceliarija</w:t>
      </w:r>
      <w:r>
        <w:rPr>
          <w:rFonts w:eastAsia="Calibri"/>
          <w:b/>
          <w:szCs w:val="24"/>
          <w:lang w:eastAsia="lt-LT"/>
        </w:rPr>
        <w:t xml:space="preserve"> </w:t>
      </w:r>
      <w:r>
        <w:rPr>
          <w:rFonts w:eastAsia="Calibri"/>
          <w:szCs w:val="24"/>
          <w:lang w:eastAsia="lt-LT"/>
        </w:rPr>
        <w:t>registruotus ES dokumentus nedelsdama pateikia atitinkamoms valstybės institucijoms ir įstaigoms pagal jų kompetenciją (toliau vadinama – už Lietuvos Respublikos pozicijos parengimą atsakingos institucijos; atsakingos institucijos) ir apie tai informuoja U</w:t>
      </w:r>
      <w:r>
        <w:rPr>
          <w:rFonts w:eastAsia="Calibri"/>
          <w:szCs w:val="24"/>
          <w:lang w:eastAsia="lt-LT"/>
        </w:rPr>
        <w:t>žsienio reikalų ministeriją. Pasiūlymai priimti ES teisės aktus taip pat siunčiami Lietuvos Respublikos Seimui, Europos teisės departamentui prie Lietuvos Respublikos teisingumo ministerijos (toliau vadinama – Europos teisės departamentas) ir Užsienio reik</w:t>
      </w:r>
      <w:r>
        <w:rPr>
          <w:rFonts w:eastAsia="Calibri"/>
          <w:szCs w:val="24"/>
          <w:lang w:eastAsia="lt-LT"/>
        </w:rPr>
        <w:t>alų ministerijai. ES bendrosios užsienio ir saugumo politikos, Europos saugumo ir gynybos politikos ir kitus dokumentus, siunčiamus per COREU (</w:t>
      </w:r>
      <w:r>
        <w:rPr>
          <w:rFonts w:eastAsia="Calibri"/>
          <w:iCs/>
          <w:szCs w:val="24"/>
          <w:lang w:eastAsia="lt-LT"/>
        </w:rPr>
        <w:t>pranc</w:t>
      </w:r>
      <w:r>
        <w:rPr>
          <w:rFonts w:eastAsia="Calibri"/>
          <w:i/>
          <w:iCs/>
          <w:szCs w:val="24"/>
          <w:lang w:eastAsia="lt-LT"/>
        </w:rPr>
        <w:t>.</w:t>
      </w:r>
      <w:r>
        <w:rPr>
          <w:rFonts w:eastAsia="Calibri"/>
          <w:szCs w:val="24"/>
          <w:lang w:eastAsia="lt-LT"/>
        </w:rPr>
        <w:t xml:space="preserve"> </w:t>
      </w:r>
      <w:proofErr w:type="spellStart"/>
      <w:r>
        <w:rPr>
          <w:rFonts w:eastAsia="Calibri"/>
          <w:i/>
          <w:szCs w:val="24"/>
          <w:lang w:eastAsia="lt-LT"/>
        </w:rPr>
        <w:t>Correspondance</w:t>
      </w:r>
      <w:proofErr w:type="spellEnd"/>
      <w:r>
        <w:rPr>
          <w:rFonts w:eastAsia="Calibri"/>
          <w:i/>
          <w:szCs w:val="24"/>
          <w:lang w:eastAsia="lt-LT"/>
        </w:rPr>
        <w:t xml:space="preserve"> </w:t>
      </w:r>
      <w:proofErr w:type="spellStart"/>
      <w:r>
        <w:rPr>
          <w:rFonts w:eastAsia="Calibri"/>
          <w:i/>
          <w:szCs w:val="24"/>
          <w:lang w:eastAsia="lt-LT"/>
        </w:rPr>
        <w:t>Européenne</w:t>
      </w:r>
      <w:proofErr w:type="spellEnd"/>
      <w:r>
        <w:rPr>
          <w:rFonts w:eastAsia="Calibri"/>
          <w:szCs w:val="24"/>
          <w:lang w:eastAsia="lt-LT"/>
        </w:rPr>
        <w:t>) ir ESDP (</w:t>
      </w:r>
      <w:r>
        <w:rPr>
          <w:rFonts w:eastAsia="Calibri"/>
          <w:iCs/>
          <w:szCs w:val="24"/>
          <w:lang w:eastAsia="lt-LT"/>
        </w:rPr>
        <w:t>angl</w:t>
      </w:r>
      <w:r>
        <w:rPr>
          <w:rFonts w:eastAsia="Calibri"/>
          <w:i/>
          <w:iCs/>
          <w:szCs w:val="24"/>
          <w:lang w:eastAsia="lt-LT"/>
        </w:rPr>
        <w:t>.</w:t>
      </w:r>
      <w:r>
        <w:rPr>
          <w:rFonts w:eastAsia="Calibri"/>
          <w:szCs w:val="24"/>
          <w:lang w:eastAsia="lt-LT"/>
        </w:rPr>
        <w:t xml:space="preserve"> </w:t>
      </w:r>
      <w:proofErr w:type="spellStart"/>
      <w:r>
        <w:rPr>
          <w:rFonts w:eastAsia="Calibri"/>
          <w:i/>
          <w:szCs w:val="24"/>
          <w:lang w:eastAsia="lt-LT"/>
        </w:rPr>
        <w:t>European</w:t>
      </w:r>
      <w:proofErr w:type="spellEnd"/>
      <w:r>
        <w:rPr>
          <w:rFonts w:eastAsia="Calibri"/>
          <w:i/>
          <w:szCs w:val="24"/>
          <w:lang w:eastAsia="lt-LT"/>
        </w:rPr>
        <w:t xml:space="preserve"> </w:t>
      </w:r>
      <w:proofErr w:type="spellStart"/>
      <w:r>
        <w:rPr>
          <w:rFonts w:eastAsia="Calibri"/>
          <w:i/>
          <w:szCs w:val="24"/>
          <w:lang w:eastAsia="lt-LT"/>
        </w:rPr>
        <w:t>Security</w:t>
      </w:r>
      <w:proofErr w:type="spellEnd"/>
      <w:r>
        <w:rPr>
          <w:rFonts w:eastAsia="Calibri"/>
          <w:i/>
          <w:szCs w:val="24"/>
          <w:lang w:eastAsia="lt-LT"/>
        </w:rPr>
        <w:t xml:space="preserve"> </w:t>
      </w:r>
      <w:proofErr w:type="spellStart"/>
      <w:r>
        <w:rPr>
          <w:rFonts w:eastAsia="Calibri"/>
          <w:i/>
          <w:szCs w:val="24"/>
          <w:lang w:eastAsia="lt-LT"/>
        </w:rPr>
        <w:t>and</w:t>
      </w:r>
      <w:proofErr w:type="spellEnd"/>
      <w:r>
        <w:rPr>
          <w:rFonts w:eastAsia="Calibri"/>
          <w:i/>
          <w:szCs w:val="24"/>
          <w:lang w:eastAsia="lt-LT"/>
        </w:rPr>
        <w:t xml:space="preserve"> </w:t>
      </w:r>
      <w:proofErr w:type="spellStart"/>
      <w:r>
        <w:rPr>
          <w:rFonts w:eastAsia="Calibri"/>
          <w:i/>
          <w:szCs w:val="24"/>
          <w:lang w:eastAsia="lt-LT"/>
        </w:rPr>
        <w:t>Defence</w:t>
      </w:r>
      <w:proofErr w:type="spellEnd"/>
      <w:r>
        <w:rPr>
          <w:rFonts w:eastAsia="Calibri"/>
          <w:i/>
          <w:szCs w:val="24"/>
          <w:lang w:eastAsia="lt-LT"/>
        </w:rPr>
        <w:t xml:space="preserve"> </w:t>
      </w:r>
      <w:proofErr w:type="spellStart"/>
      <w:r>
        <w:rPr>
          <w:rFonts w:eastAsia="Calibri"/>
          <w:i/>
          <w:szCs w:val="24"/>
          <w:lang w:eastAsia="lt-LT"/>
        </w:rPr>
        <w:t>Policy</w:t>
      </w:r>
      <w:proofErr w:type="spellEnd"/>
      <w:r>
        <w:rPr>
          <w:rFonts w:eastAsia="Calibri"/>
          <w:i/>
          <w:szCs w:val="24"/>
          <w:lang w:eastAsia="lt-LT"/>
        </w:rPr>
        <w:t xml:space="preserve"> </w:t>
      </w:r>
      <w:proofErr w:type="spellStart"/>
      <w:r>
        <w:rPr>
          <w:rFonts w:eastAsia="Calibri"/>
          <w:i/>
          <w:szCs w:val="24"/>
          <w:lang w:eastAsia="lt-LT"/>
        </w:rPr>
        <w:t>Network</w:t>
      </w:r>
      <w:proofErr w:type="spellEnd"/>
      <w:r>
        <w:rPr>
          <w:rFonts w:eastAsia="Calibri"/>
          <w:szCs w:val="24"/>
          <w:lang w:eastAsia="lt-LT"/>
        </w:rPr>
        <w:t xml:space="preserve">) tinklus, įstatymų </w:t>
      </w:r>
      <w:r>
        <w:rPr>
          <w:rFonts w:eastAsia="Calibri"/>
          <w:szCs w:val="24"/>
          <w:lang w:eastAsia="lt-LT"/>
        </w:rPr>
        <w:t>ir kitų teisės aktų nustatyta tvarka administruoja Užsienio reikalų ministerija. ES Tarybos Generalinio sekretoriato siunčiamus ES dokumentus, žymimus slaptumo žyma „Riboto naudojimo“ (pranc. RESTREINT UE), gauna, registruoja ir nedelsdama pateikia atsakin</w:t>
      </w:r>
      <w:r>
        <w:rPr>
          <w:rFonts w:eastAsia="Calibri"/>
          <w:szCs w:val="24"/>
          <w:lang w:eastAsia="lt-LT"/>
        </w:rPr>
        <w:t>goms institucijoms Užsienio reikalų ministerija.“</w:t>
      </w:r>
    </w:p>
    <w:p w14:paraId="7C777ABE" w14:textId="77777777" w:rsidR="004B5D13" w:rsidRDefault="007B6FD3">
      <w:pPr>
        <w:tabs>
          <w:tab w:val="left" w:pos="1080"/>
        </w:tabs>
        <w:ind w:left="1080" w:right="-1" w:hanging="360"/>
        <w:jc w:val="both"/>
        <w:rPr>
          <w:szCs w:val="24"/>
          <w:lang w:eastAsia="lt-LT"/>
        </w:rPr>
      </w:pPr>
      <w:r>
        <w:rPr>
          <w:rFonts w:eastAsia="Calibri"/>
          <w:szCs w:val="24"/>
          <w:lang w:eastAsia="lt-LT"/>
        </w:rPr>
        <w:t>1.5</w:t>
      </w:r>
      <w:r>
        <w:rPr>
          <w:rFonts w:eastAsia="Calibri"/>
          <w:szCs w:val="24"/>
          <w:lang w:eastAsia="lt-LT"/>
        </w:rPr>
        <w:t>.</w:t>
      </w:r>
      <w:r>
        <w:rPr>
          <w:rFonts w:eastAsia="Calibri"/>
          <w:szCs w:val="24"/>
          <w:lang w:eastAsia="lt-LT"/>
        </w:rPr>
        <w:tab/>
      </w:r>
      <w:r>
        <w:rPr>
          <w:bCs/>
          <w:color w:val="000000"/>
          <w:szCs w:val="24"/>
          <w:lang w:eastAsia="lt-LT"/>
        </w:rPr>
        <w:t xml:space="preserve"> Pakeisti 10 punktą ir jį išdėstyti taip:</w:t>
      </w:r>
    </w:p>
    <w:p w14:paraId="0EACC96E" w14:textId="77777777" w:rsidR="004B5D13" w:rsidRDefault="007B6FD3">
      <w:pPr>
        <w:spacing w:line="276" w:lineRule="auto"/>
        <w:ind w:right="-1" w:firstLine="709"/>
        <w:jc w:val="both"/>
        <w:rPr>
          <w:rFonts w:eastAsia="Calibri"/>
          <w:szCs w:val="24"/>
          <w:lang w:eastAsia="lt-LT"/>
        </w:rPr>
      </w:pPr>
      <w:r>
        <w:rPr>
          <w:rFonts w:eastAsia="Calibri"/>
          <w:bCs/>
          <w:color w:val="000000"/>
          <w:szCs w:val="24"/>
          <w:lang w:eastAsia="lt-LT"/>
        </w:rPr>
        <w:t>10</w:t>
      </w:r>
      <w:r>
        <w:rPr>
          <w:rFonts w:eastAsia="Calibri"/>
          <w:bCs/>
          <w:color w:val="000000"/>
          <w:szCs w:val="24"/>
          <w:lang w:eastAsia="lt-LT"/>
        </w:rPr>
        <w:t xml:space="preserve">. </w:t>
      </w:r>
      <w:r>
        <w:rPr>
          <w:rFonts w:eastAsia="Calibri"/>
          <w:color w:val="000000"/>
          <w:szCs w:val="24"/>
          <w:lang w:eastAsia="lt-LT"/>
        </w:rPr>
        <w:t>Už Lietuvos Respublikos pozicijos parengimą atsakinga institucija prireikus rengia Lietuvos Respublikos poziciją klausimais, kurie nagrinėjami E</w:t>
      </w:r>
      <w:r>
        <w:rPr>
          <w:rFonts w:eastAsia="Calibri"/>
          <w:color w:val="000000"/>
          <w:szCs w:val="24"/>
          <w:lang w:eastAsia="lt-LT"/>
        </w:rPr>
        <w:t>uropos Sąjungos Komisijos (toliau vadinama – Europos Komisija) komitetuose, taip pat komitetuose, grupėse ir kituose organuose, nurodytuose Belgijos Karalystės, Danijos Karalystės, Vokietijos Federacinės Respublikos, Graikijos Respublikos, Ispanijos Karaly</w:t>
      </w:r>
      <w:r>
        <w:rPr>
          <w:rFonts w:eastAsia="Calibri"/>
          <w:color w:val="000000"/>
          <w:szCs w:val="24"/>
          <w:lang w:eastAsia="lt-LT"/>
        </w:rPr>
        <w:t>stės, Prancūzijos Respublikos, Airijos, Italijos Respublikos, Liuksemburgo Didžiosios Hercogystės, Nyderlandų Karalystės, Austrijos Respublikos, Portugalijos Respublikos, Suomijos Respublikos, Švedijos Karalystės, Jungtinės Didžiosios Britanijos ir Šiaurės</w:t>
      </w:r>
      <w:r>
        <w:rPr>
          <w:rFonts w:eastAsia="Calibri"/>
          <w:color w:val="000000"/>
          <w:szCs w:val="24"/>
          <w:lang w:eastAsia="lt-LT"/>
        </w:rPr>
        <w:t xml:space="preserve"> Airijos Karalystės (Europos Sąjungos valstybių narių) ir Čekijos Respublikos, Estijos Respublikos, Kipro Respublikos, Latvijos Respublikos, Lietuvos Respublikos, Vengrijos Respublikos, Maltos Respublikos, Lenkijos Respublikos, Slovėnijos Respublikos, Slov</w:t>
      </w:r>
      <w:r>
        <w:rPr>
          <w:rFonts w:eastAsia="Calibri"/>
          <w:color w:val="000000"/>
          <w:szCs w:val="24"/>
          <w:lang w:eastAsia="lt-LT"/>
        </w:rPr>
        <w:t>akijos Respublikos sutarties dėl Čekijos Respublikos, Estijos Respublikos, Kipro Respublikos, Latvijos Respublikos, Lietuvos Respublikos, Vengrijos Respublikos, Maltos Respublikos, Lenkijos Respublikos, Slovėnijos Respublikos ir Slovakijos Respublikos stoj</w:t>
      </w:r>
      <w:r>
        <w:rPr>
          <w:rFonts w:eastAsia="Calibri"/>
          <w:color w:val="000000"/>
          <w:szCs w:val="24"/>
          <w:lang w:eastAsia="lt-LT"/>
        </w:rPr>
        <w:t>imo į Europos Sąjungą sutarties (toliau vadinama – Stojimo į Europos Sąjungą sutartis) Akto dėl Čekijos Respublikos, Estijos Respublikos, Kipro Respublikos, Latvijos Respublikos, Lietuvos Respublikos, Vengrijos Respublikos, Maltos Respublikos, Lenkijos Res</w:t>
      </w:r>
      <w:r>
        <w:rPr>
          <w:rFonts w:eastAsia="Calibri"/>
          <w:color w:val="000000"/>
          <w:szCs w:val="24"/>
          <w:lang w:eastAsia="lt-LT"/>
        </w:rPr>
        <w:t>publikos, Slovėnijos Respublikos ir Slovakijos Respublikos stojimo sąlygų ir sutarčių, kuriomis yra grindžiama Europos Sąjunga, pritaikomųjų pataisų 52 straipsnyje (toliau vadinama – Europos Komisijos komitetai ir kiti komitetai). Tokia Lietuvos Respubliko</w:t>
      </w:r>
      <w:r>
        <w:rPr>
          <w:rFonts w:eastAsia="Calibri"/>
          <w:color w:val="000000"/>
          <w:szCs w:val="24"/>
          <w:lang w:eastAsia="lt-LT"/>
        </w:rPr>
        <w:t>s pozicija rengiama, derinama ir pristatoma laikantis šių Taisyklių 12 punkte ir III bei IV skyriuose nustatytos procedūros.“</w:t>
      </w:r>
    </w:p>
    <w:p w14:paraId="15B844EC" w14:textId="77777777" w:rsidR="004B5D13" w:rsidRDefault="007B6FD3">
      <w:pPr>
        <w:tabs>
          <w:tab w:val="left" w:pos="1080"/>
        </w:tabs>
        <w:ind w:right="-1" w:firstLine="709"/>
        <w:jc w:val="both"/>
        <w:rPr>
          <w:szCs w:val="24"/>
          <w:lang w:eastAsia="lt-LT"/>
        </w:rPr>
      </w:pPr>
      <w:r>
        <w:rPr>
          <w:rFonts w:eastAsia="Calibri"/>
          <w:szCs w:val="24"/>
          <w:lang w:eastAsia="lt-LT"/>
        </w:rPr>
        <w:t>1.6</w:t>
      </w:r>
      <w:r>
        <w:rPr>
          <w:rFonts w:eastAsia="Calibri"/>
          <w:szCs w:val="24"/>
          <w:lang w:eastAsia="lt-LT"/>
        </w:rPr>
        <w:t>.</w:t>
      </w:r>
      <w:r>
        <w:rPr>
          <w:rFonts w:eastAsia="Calibri"/>
          <w:szCs w:val="24"/>
          <w:lang w:eastAsia="lt-LT"/>
        </w:rPr>
        <w:tab/>
      </w:r>
      <w:r>
        <w:rPr>
          <w:szCs w:val="24"/>
          <w:lang w:eastAsia="lt-LT"/>
        </w:rPr>
        <w:t xml:space="preserve"> Pakeisti III skyriaus pavadinimą ir jį išdėstyti taip:</w:t>
      </w:r>
    </w:p>
    <w:p w14:paraId="5938E1E8" w14:textId="77777777" w:rsidR="004B5D13" w:rsidRDefault="007B6FD3" w:rsidP="007B6FD3">
      <w:pPr>
        <w:tabs>
          <w:tab w:val="left" w:pos="1080"/>
        </w:tabs>
        <w:ind w:right="-1"/>
        <w:jc w:val="center"/>
        <w:rPr>
          <w:b/>
          <w:szCs w:val="24"/>
          <w:lang w:eastAsia="lt-LT"/>
        </w:rPr>
      </w:pPr>
      <w:r>
        <w:rPr>
          <w:szCs w:val="24"/>
          <w:lang w:eastAsia="lt-LT"/>
        </w:rPr>
        <w:t>„</w:t>
      </w:r>
      <w:r>
        <w:rPr>
          <w:b/>
          <w:szCs w:val="24"/>
          <w:lang w:eastAsia="lt-LT"/>
        </w:rPr>
        <w:t>III</w:t>
      </w:r>
      <w:r>
        <w:rPr>
          <w:szCs w:val="24"/>
          <w:lang w:eastAsia="lt-LT"/>
        </w:rPr>
        <w:t xml:space="preserve"> </w:t>
      </w:r>
      <w:r>
        <w:rPr>
          <w:b/>
          <w:szCs w:val="24"/>
          <w:lang w:eastAsia="lt-LT"/>
        </w:rPr>
        <w:t>SKYRIUS</w:t>
      </w:r>
    </w:p>
    <w:p w14:paraId="763F68C1" w14:textId="77777777" w:rsidR="004B5D13" w:rsidRDefault="007B6FD3">
      <w:pPr>
        <w:tabs>
          <w:tab w:val="left" w:pos="1080"/>
        </w:tabs>
        <w:ind w:right="-1" w:firstLine="709"/>
        <w:jc w:val="center"/>
        <w:rPr>
          <w:bCs/>
          <w:color w:val="000000"/>
          <w:szCs w:val="24"/>
          <w:lang w:eastAsia="lt-LT"/>
        </w:rPr>
      </w:pPr>
      <w:r>
        <w:rPr>
          <w:b/>
          <w:bCs/>
          <w:color w:val="000000"/>
          <w:szCs w:val="24"/>
          <w:lang w:eastAsia="lt-LT"/>
        </w:rPr>
        <w:t xml:space="preserve">LIETUVOS RESPUBLIKOS POZICIJOS DERINIMAS, </w:t>
      </w:r>
      <w:r>
        <w:rPr>
          <w:b/>
          <w:bCs/>
          <w:color w:val="000000"/>
          <w:szCs w:val="24"/>
          <w:lang w:eastAsia="lt-LT"/>
        </w:rPr>
        <w:t>SVARSTYMAS IR PRISTATYMAS</w:t>
      </w:r>
      <w:r>
        <w:rPr>
          <w:bCs/>
          <w:color w:val="000000"/>
          <w:szCs w:val="24"/>
          <w:lang w:eastAsia="lt-LT"/>
        </w:rPr>
        <w:t>“.</w:t>
      </w:r>
    </w:p>
    <w:p w14:paraId="79A2AE65" w14:textId="77777777" w:rsidR="004B5D13" w:rsidRDefault="007B6FD3">
      <w:pPr>
        <w:tabs>
          <w:tab w:val="left" w:pos="1080"/>
        </w:tabs>
        <w:ind w:left="1080" w:right="-1" w:hanging="360"/>
        <w:jc w:val="both"/>
        <w:rPr>
          <w:bCs/>
          <w:color w:val="000000"/>
          <w:szCs w:val="24"/>
          <w:lang w:eastAsia="lt-LT"/>
        </w:rPr>
      </w:pPr>
      <w:r>
        <w:rPr>
          <w:rFonts w:eastAsia="Calibri"/>
          <w:bCs/>
          <w:color w:val="000000"/>
          <w:szCs w:val="24"/>
          <w:lang w:eastAsia="lt-LT"/>
        </w:rPr>
        <w:t>1.7</w:t>
      </w:r>
      <w:r>
        <w:rPr>
          <w:rFonts w:eastAsia="Calibri"/>
          <w:bCs/>
          <w:color w:val="000000"/>
          <w:szCs w:val="24"/>
          <w:lang w:eastAsia="lt-LT"/>
        </w:rPr>
        <w:t>.</w:t>
      </w:r>
      <w:r>
        <w:rPr>
          <w:rFonts w:eastAsia="Calibri"/>
          <w:bCs/>
          <w:color w:val="000000"/>
          <w:szCs w:val="24"/>
          <w:lang w:eastAsia="lt-LT"/>
        </w:rPr>
        <w:tab/>
      </w:r>
      <w:r>
        <w:rPr>
          <w:bCs/>
          <w:color w:val="000000"/>
          <w:szCs w:val="24"/>
          <w:lang w:eastAsia="lt-LT"/>
        </w:rPr>
        <w:t xml:space="preserve"> Pakeisti 16 punktą ir jį išdėstyti taip:</w:t>
      </w:r>
    </w:p>
    <w:p w14:paraId="71094350" w14:textId="77777777" w:rsidR="004B5D13" w:rsidRDefault="007B6FD3">
      <w:pPr>
        <w:spacing w:line="276" w:lineRule="auto"/>
        <w:ind w:right="-1" w:firstLine="709"/>
        <w:jc w:val="both"/>
        <w:rPr>
          <w:rFonts w:eastAsia="Calibri"/>
          <w:color w:val="000000"/>
          <w:szCs w:val="24"/>
          <w:lang w:eastAsia="lt-LT"/>
        </w:rPr>
      </w:pPr>
      <w:r>
        <w:rPr>
          <w:rFonts w:eastAsia="Calibri"/>
          <w:bCs/>
          <w:color w:val="000000"/>
          <w:szCs w:val="24"/>
          <w:lang w:eastAsia="lt-LT"/>
        </w:rPr>
        <w:t>„</w:t>
      </w:r>
      <w:r>
        <w:rPr>
          <w:rFonts w:eastAsia="Calibri"/>
          <w:bCs/>
          <w:color w:val="000000"/>
          <w:szCs w:val="24"/>
          <w:lang w:eastAsia="lt-LT"/>
        </w:rPr>
        <w:t>16</w:t>
      </w:r>
      <w:r>
        <w:rPr>
          <w:rFonts w:eastAsia="Calibri"/>
          <w:bCs/>
          <w:color w:val="000000"/>
          <w:szCs w:val="24"/>
          <w:lang w:eastAsia="lt-LT"/>
        </w:rPr>
        <w:t xml:space="preserve">. Jeigu </w:t>
      </w:r>
      <w:r>
        <w:rPr>
          <w:rFonts w:eastAsia="Calibri"/>
          <w:color w:val="000000"/>
          <w:szCs w:val="24"/>
          <w:lang w:eastAsia="lt-LT"/>
        </w:rPr>
        <w:t>Vyriausybės kanceliarija</w:t>
      </w:r>
      <w:r>
        <w:rPr>
          <w:rFonts w:eastAsia="Calibri"/>
          <w:b/>
          <w:color w:val="000000"/>
          <w:szCs w:val="24"/>
          <w:lang w:eastAsia="lt-LT"/>
        </w:rPr>
        <w:t xml:space="preserve"> </w:t>
      </w:r>
      <w:r>
        <w:rPr>
          <w:rFonts w:eastAsia="Calibri"/>
          <w:color w:val="000000"/>
          <w:szCs w:val="24"/>
          <w:lang w:eastAsia="lt-LT"/>
        </w:rPr>
        <w:t>nenustato kito termino, už Lietuvos Respublikos pozicijos parengimą atsakinga institucija parengtą ir suderintą, kaip nustatyta šių Tai</w:t>
      </w:r>
      <w:r>
        <w:rPr>
          <w:rFonts w:eastAsia="Calibri"/>
          <w:color w:val="000000"/>
          <w:szCs w:val="24"/>
          <w:lang w:eastAsia="lt-LT"/>
        </w:rPr>
        <w:t>syklių 12–15 punktuose, Lietuvos Respublikos poziciją pateikia Užsienio reikalų ministerijai ir Vyriausybės kanceliarijai per 15 darbo dienų nuo pasiūlymo priimti ES teisės aktą ar kito ES dokumento pateikimo už Lietuvos Respublikos pozicijos parengimą ats</w:t>
      </w:r>
      <w:r>
        <w:rPr>
          <w:rFonts w:eastAsia="Calibri"/>
          <w:color w:val="000000"/>
          <w:szCs w:val="24"/>
          <w:lang w:eastAsia="lt-LT"/>
        </w:rPr>
        <w:t>akingai institucijai datos, bet ne vėliau kaip likus 3 darbo dienoms iki ES Tarybos darbo grupių ar komitetų, ES Tarybos ir Europos Vadovų Tarybos posėdžių.“</w:t>
      </w:r>
    </w:p>
    <w:p w14:paraId="0B684030" w14:textId="77777777" w:rsidR="004B5D13" w:rsidRDefault="007B6FD3">
      <w:pPr>
        <w:tabs>
          <w:tab w:val="left" w:pos="1080"/>
        </w:tabs>
        <w:ind w:left="1080" w:right="-1" w:hanging="360"/>
        <w:jc w:val="both"/>
        <w:rPr>
          <w:bCs/>
          <w:color w:val="000000"/>
          <w:szCs w:val="24"/>
          <w:lang w:eastAsia="lt-LT"/>
        </w:rPr>
      </w:pPr>
      <w:r>
        <w:rPr>
          <w:rFonts w:eastAsia="Calibri"/>
          <w:bCs/>
          <w:color w:val="000000"/>
          <w:szCs w:val="24"/>
          <w:lang w:eastAsia="lt-LT"/>
        </w:rPr>
        <w:t>1.8</w:t>
      </w:r>
      <w:r>
        <w:rPr>
          <w:rFonts w:eastAsia="Calibri"/>
          <w:bCs/>
          <w:color w:val="000000"/>
          <w:szCs w:val="24"/>
          <w:lang w:eastAsia="lt-LT"/>
        </w:rPr>
        <w:t>.</w:t>
      </w:r>
      <w:r>
        <w:rPr>
          <w:rFonts w:eastAsia="Calibri"/>
          <w:bCs/>
          <w:color w:val="000000"/>
          <w:szCs w:val="24"/>
          <w:lang w:eastAsia="lt-LT"/>
        </w:rPr>
        <w:tab/>
      </w:r>
      <w:r>
        <w:rPr>
          <w:bCs/>
          <w:color w:val="000000"/>
          <w:szCs w:val="24"/>
          <w:lang w:eastAsia="lt-LT"/>
        </w:rPr>
        <w:t xml:space="preserve"> Pakeisti 18 punktą ir jį išdėstyti taip:</w:t>
      </w:r>
    </w:p>
    <w:p w14:paraId="3973291C" w14:textId="77777777" w:rsidR="004B5D13" w:rsidRDefault="007B6FD3">
      <w:pPr>
        <w:spacing w:line="276" w:lineRule="auto"/>
        <w:ind w:right="-1" w:firstLine="709"/>
        <w:jc w:val="both"/>
        <w:rPr>
          <w:rFonts w:eastAsia="Calibri"/>
          <w:color w:val="000000"/>
          <w:szCs w:val="24"/>
          <w:lang w:eastAsia="lt-LT"/>
        </w:rPr>
      </w:pPr>
      <w:r>
        <w:rPr>
          <w:rFonts w:eastAsia="Calibri"/>
          <w:bCs/>
          <w:color w:val="000000"/>
          <w:szCs w:val="24"/>
          <w:lang w:eastAsia="lt-LT"/>
        </w:rPr>
        <w:t>„</w:t>
      </w:r>
      <w:r>
        <w:rPr>
          <w:rFonts w:eastAsia="Calibri"/>
          <w:bCs/>
          <w:color w:val="000000"/>
          <w:szCs w:val="24"/>
          <w:lang w:eastAsia="lt-LT"/>
        </w:rPr>
        <w:t>18</w:t>
      </w:r>
      <w:r>
        <w:rPr>
          <w:rFonts w:eastAsia="Calibri"/>
          <w:bCs/>
          <w:color w:val="000000"/>
          <w:szCs w:val="24"/>
          <w:lang w:eastAsia="lt-LT"/>
        </w:rPr>
        <w:t xml:space="preserve">. </w:t>
      </w:r>
      <w:r>
        <w:rPr>
          <w:rFonts w:eastAsia="Calibri"/>
          <w:color w:val="000000"/>
          <w:szCs w:val="24"/>
          <w:lang w:eastAsia="lt-LT"/>
        </w:rPr>
        <w:t>Pastabas ir pasiūlymus dėl Europos V</w:t>
      </w:r>
      <w:r>
        <w:rPr>
          <w:rFonts w:eastAsia="Calibri"/>
          <w:color w:val="000000"/>
          <w:szCs w:val="24"/>
          <w:lang w:eastAsia="lt-LT"/>
        </w:rPr>
        <w:t>adovų Tarybos, ES Tarybos ir COREPER posėdžio darbotvarkės projekto suinteresuotos institucijos parengia ir informuoja Užsienio reikalų ministeriją ir Vyriausybės kanceliariją</w:t>
      </w:r>
      <w:r>
        <w:rPr>
          <w:rFonts w:eastAsia="Calibri"/>
          <w:b/>
          <w:color w:val="000000"/>
          <w:szCs w:val="24"/>
          <w:lang w:eastAsia="lt-LT"/>
        </w:rPr>
        <w:t xml:space="preserve"> </w:t>
      </w:r>
      <w:r>
        <w:rPr>
          <w:rFonts w:eastAsia="Calibri"/>
          <w:color w:val="000000"/>
          <w:szCs w:val="24"/>
          <w:lang w:eastAsia="lt-LT"/>
        </w:rPr>
        <w:t>per 1 darbo dieną nuo darbotvarkių išsiuntimo suinteresuotoms institucijoms.“</w:t>
      </w:r>
    </w:p>
    <w:p w14:paraId="11FCEF71" w14:textId="77777777" w:rsidR="004B5D13" w:rsidRDefault="007B6FD3">
      <w:pPr>
        <w:tabs>
          <w:tab w:val="left" w:pos="1080"/>
        </w:tabs>
        <w:ind w:left="1080" w:right="-1" w:hanging="360"/>
        <w:jc w:val="both"/>
        <w:rPr>
          <w:bCs/>
          <w:color w:val="000000"/>
          <w:szCs w:val="24"/>
          <w:lang w:eastAsia="lt-LT"/>
        </w:rPr>
      </w:pPr>
      <w:r>
        <w:rPr>
          <w:rFonts w:eastAsia="Calibri"/>
          <w:bCs/>
          <w:color w:val="000000"/>
          <w:szCs w:val="24"/>
          <w:lang w:eastAsia="lt-LT"/>
        </w:rPr>
        <w:t>1.9</w:t>
      </w:r>
      <w:r>
        <w:rPr>
          <w:rFonts w:eastAsia="Calibri"/>
          <w:bCs/>
          <w:color w:val="000000"/>
          <w:szCs w:val="24"/>
          <w:lang w:eastAsia="lt-LT"/>
        </w:rPr>
        <w:t>.</w:t>
      </w:r>
      <w:r>
        <w:rPr>
          <w:rFonts w:eastAsia="Calibri"/>
          <w:bCs/>
          <w:color w:val="000000"/>
          <w:szCs w:val="24"/>
          <w:lang w:eastAsia="lt-LT"/>
        </w:rPr>
        <w:tab/>
      </w:r>
      <w:r>
        <w:rPr>
          <w:bCs/>
          <w:color w:val="000000"/>
          <w:szCs w:val="24"/>
          <w:lang w:eastAsia="lt-LT"/>
        </w:rPr>
        <w:t xml:space="preserve"> Pakeisti 19 punktą ir jį išdėstyti taip:</w:t>
      </w:r>
    </w:p>
    <w:p w14:paraId="2F7A747B" w14:textId="77777777" w:rsidR="004B5D13" w:rsidRDefault="007B6FD3">
      <w:pPr>
        <w:tabs>
          <w:tab w:val="left" w:pos="709"/>
        </w:tabs>
        <w:spacing w:line="276" w:lineRule="auto"/>
        <w:ind w:right="-1" w:firstLine="709"/>
        <w:jc w:val="both"/>
        <w:rPr>
          <w:rFonts w:eastAsia="Calibri"/>
          <w:color w:val="000000"/>
          <w:szCs w:val="24"/>
          <w:lang w:eastAsia="lt-LT"/>
        </w:rPr>
      </w:pPr>
      <w:r>
        <w:rPr>
          <w:rFonts w:eastAsia="Calibri"/>
          <w:bCs/>
          <w:color w:val="000000"/>
          <w:szCs w:val="24"/>
          <w:lang w:eastAsia="lt-LT"/>
        </w:rPr>
        <w:t>„</w:t>
      </w:r>
      <w:r>
        <w:rPr>
          <w:rFonts w:eastAsia="Calibri"/>
          <w:bCs/>
          <w:color w:val="000000"/>
          <w:szCs w:val="24"/>
          <w:lang w:eastAsia="lt-LT"/>
        </w:rPr>
        <w:t>19</w:t>
      </w:r>
      <w:r>
        <w:rPr>
          <w:rFonts w:eastAsia="Calibri"/>
          <w:bCs/>
          <w:color w:val="000000"/>
          <w:szCs w:val="24"/>
          <w:lang w:eastAsia="lt-LT"/>
        </w:rPr>
        <w:t xml:space="preserve">. </w:t>
      </w:r>
      <w:r>
        <w:rPr>
          <w:rFonts w:eastAsia="Calibri"/>
          <w:color w:val="000000"/>
          <w:szCs w:val="24"/>
          <w:lang w:eastAsia="lt-LT"/>
        </w:rPr>
        <w:t>Valstybės institucijos ir įstaigos, naudodamosi Lietuvos narystės ES informacine sistema, informuoja Užsienio reikalų ministeriją, Vyriausybės kanceliariją</w:t>
      </w:r>
      <w:r>
        <w:rPr>
          <w:rFonts w:eastAsia="Calibri"/>
          <w:b/>
          <w:color w:val="000000"/>
          <w:szCs w:val="24"/>
          <w:lang w:eastAsia="lt-LT"/>
        </w:rPr>
        <w:t xml:space="preserve"> </w:t>
      </w:r>
      <w:r>
        <w:rPr>
          <w:rFonts w:eastAsia="Calibri"/>
          <w:color w:val="000000"/>
          <w:szCs w:val="24"/>
          <w:lang w:eastAsia="lt-LT"/>
        </w:rPr>
        <w:t>ir kitas valstybės institucijas ir įstai</w:t>
      </w:r>
      <w:r>
        <w:rPr>
          <w:rFonts w:eastAsia="Calibri"/>
          <w:color w:val="000000"/>
          <w:szCs w:val="24"/>
          <w:lang w:eastAsia="lt-LT"/>
        </w:rPr>
        <w:t>gas apie svarbią papildomą informaciją, kuri teikiama Europos Komisijai, jos komitetams, ES Tarybai, jos darbo grupėms ir komitetams, kitoms ES institucijoms ir susijusi su nagrinėjamais pasiūlymais priimti ES teisės aktus ar kitais ES dokumentais. Valstyb</w:t>
      </w:r>
      <w:r>
        <w:rPr>
          <w:rFonts w:eastAsia="Calibri"/>
          <w:color w:val="000000"/>
          <w:szCs w:val="24"/>
          <w:lang w:eastAsia="lt-LT"/>
        </w:rPr>
        <w:t xml:space="preserve">ės institucijos ir įstaigos raštu arba elektroniniu būdu informuoja Užsienio reikalų ministeriją ir Vyriausybės </w:t>
      </w:r>
      <w:r>
        <w:rPr>
          <w:rFonts w:eastAsia="Calibri"/>
          <w:color w:val="000000"/>
          <w:szCs w:val="24"/>
          <w:lang w:eastAsia="lt-LT"/>
        </w:rPr>
        <w:lastRenderedPageBreak/>
        <w:t>kanceliariją</w:t>
      </w:r>
      <w:r>
        <w:rPr>
          <w:rFonts w:eastAsia="Calibri"/>
          <w:b/>
          <w:color w:val="000000"/>
          <w:szCs w:val="24"/>
          <w:lang w:eastAsia="lt-LT"/>
        </w:rPr>
        <w:t xml:space="preserve"> </w:t>
      </w:r>
      <w:r>
        <w:rPr>
          <w:rFonts w:eastAsia="Calibri"/>
          <w:color w:val="000000"/>
          <w:szCs w:val="24"/>
          <w:lang w:eastAsia="lt-LT"/>
        </w:rPr>
        <w:t>apie valstybės institucijų ir įstaigų atstovų svarbių susitikimų su ES institucijų, ES valstybių narių atstovais (kuriuose svarstom</w:t>
      </w:r>
      <w:r>
        <w:rPr>
          <w:rFonts w:eastAsia="Calibri"/>
          <w:color w:val="000000"/>
          <w:szCs w:val="24"/>
          <w:lang w:eastAsia="lt-LT"/>
        </w:rPr>
        <w:t>i pasiūlymai priimti ES teisės aktus ir kiti ES dokumentai) darbotvarkes, jų klausimus, dalijamąją medžiagą ir susirašinėjimą su ES institucijomis.“</w:t>
      </w:r>
    </w:p>
    <w:p w14:paraId="07D34F87" w14:textId="77777777" w:rsidR="004B5D13" w:rsidRDefault="007B6FD3">
      <w:pPr>
        <w:tabs>
          <w:tab w:val="left" w:pos="1080"/>
        </w:tabs>
        <w:ind w:left="1080" w:right="-1" w:hanging="360"/>
        <w:jc w:val="both"/>
        <w:rPr>
          <w:bCs/>
          <w:color w:val="000000"/>
          <w:szCs w:val="24"/>
          <w:lang w:eastAsia="lt-LT"/>
        </w:rPr>
      </w:pPr>
      <w:r>
        <w:rPr>
          <w:rFonts w:eastAsia="Calibri"/>
          <w:bCs/>
          <w:color w:val="000000"/>
          <w:szCs w:val="24"/>
          <w:lang w:eastAsia="lt-LT"/>
        </w:rPr>
        <w:t>1.10</w:t>
      </w:r>
      <w:r>
        <w:rPr>
          <w:rFonts w:eastAsia="Calibri"/>
          <w:bCs/>
          <w:color w:val="000000"/>
          <w:szCs w:val="24"/>
          <w:lang w:eastAsia="lt-LT"/>
        </w:rPr>
        <w:t>.</w:t>
      </w:r>
      <w:r>
        <w:rPr>
          <w:rFonts w:eastAsia="Calibri"/>
          <w:bCs/>
          <w:color w:val="000000"/>
          <w:szCs w:val="24"/>
          <w:lang w:eastAsia="lt-LT"/>
        </w:rPr>
        <w:tab/>
      </w:r>
      <w:r>
        <w:rPr>
          <w:bCs/>
          <w:color w:val="000000"/>
          <w:szCs w:val="24"/>
          <w:lang w:eastAsia="lt-LT"/>
        </w:rPr>
        <w:t>Pakeisti 21 punktą ir jį išdėstyti taip:</w:t>
      </w:r>
    </w:p>
    <w:p w14:paraId="509EB466" w14:textId="77777777" w:rsidR="004B5D13" w:rsidRDefault="007B6FD3">
      <w:pPr>
        <w:ind w:firstLine="709"/>
        <w:jc w:val="both"/>
        <w:rPr>
          <w:color w:val="000000"/>
          <w:szCs w:val="24"/>
          <w:lang w:eastAsia="lt-LT"/>
        </w:rPr>
      </w:pPr>
      <w:r>
        <w:rPr>
          <w:bCs/>
          <w:color w:val="000000"/>
          <w:szCs w:val="24"/>
          <w:lang w:eastAsia="lt-LT"/>
        </w:rPr>
        <w:t>„</w:t>
      </w:r>
      <w:r>
        <w:rPr>
          <w:bCs/>
          <w:color w:val="000000"/>
          <w:szCs w:val="24"/>
          <w:lang w:eastAsia="lt-LT"/>
        </w:rPr>
        <w:t>21</w:t>
      </w:r>
      <w:r>
        <w:rPr>
          <w:bCs/>
          <w:color w:val="000000"/>
          <w:szCs w:val="24"/>
          <w:lang w:eastAsia="lt-LT"/>
        </w:rPr>
        <w:t xml:space="preserve">. </w:t>
      </w:r>
      <w:r>
        <w:rPr>
          <w:color w:val="000000"/>
          <w:szCs w:val="24"/>
          <w:lang w:eastAsia="lt-LT"/>
        </w:rPr>
        <w:t>Lietuvos Respublikos pozicija dėl pasiūlymo p</w:t>
      </w:r>
      <w:r>
        <w:rPr>
          <w:color w:val="000000"/>
          <w:szCs w:val="24"/>
          <w:lang w:eastAsia="lt-LT"/>
        </w:rPr>
        <w:t>riimti ES teisės aktą ar kito ES dokumento, kuris apima dviejų ar daugiau valstybės institucijų ar įstaigų veiklos kompetenciją ir dėl kurio nepavyko pasiekti susitarimo tarp suinteresuotų institucijų ir įstaigų, derinama Užsienio reikalų ministerijos reng</w:t>
      </w:r>
      <w:r>
        <w:rPr>
          <w:color w:val="000000"/>
          <w:szCs w:val="24"/>
          <w:lang w:eastAsia="lt-LT"/>
        </w:rPr>
        <w:t>iamuose pasitarimuose (dalyvaujant suinteresuotų valstybės institucijų ir įstaigų, taip pat Vyriausybės kanceliarijos</w:t>
      </w:r>
      <w:r>
        <w:rPr>
          <w:b/>
          <w:color w:val="000000"/>
          <w:szCs w:val="24"/>
          <w:lang w:eastAsia="lt-LT"/>
        </w:rPr>
        <w:t xml:space="preserve"> </w:t>
      </w:r>
      <w:r>
        <w:rPr>
          <w:color w:val="000000"/>
          <w:szCs w:val="24"/>
          <w:lang w:eastAsia="lt-LT"/>
        </w:rPr>
        <w:t xml:space="preserve">ir Europos teisės departamento atstovams), Komisijos posėdyje, o prireikus svarstoma Lietuvos Respublikos Vyriausybės pasitarime arba </w:t>
      </w:r>
      <w:r>
        <w:rPr>
          <w:color w:val="000000"/>
          <w:szCs w:val="24"/>
          <w:lang w:eastAsia="lt-LT"/>
        </w:rPr>
        <w:t>Lietuvos Respublikos Vyriausybės posėdyje.</w:t>
      </w:r>
    </w:p>
    <w:p w14:paraId="737B9C65" w14:textId="77777777" w:rsidR="004B5D13" w:rsidRDefault="007B6FD3">
      <w:pPr>
        <w:ind w:firstLine="709"/>
        <w:jc w:val="both"/>
        <w:rPr>
          <w:color w:val="000000"/>
          <w:szCs w:val="24"/>
          <w:lang w:eastAsia="lt-LT"/>
        </w:rPr>
      </w:pPr>
      <w:r>
        <w:rPr>
          <w:color w:val="000000"/>
          <w:szCs w:val="24"/>
          <w:lang w:eastAsia="lt-LT"/>
        </w:rPr>
        <w:t>Užsienio reikalų ministerijos rengiamus pasitarimus gali pasiūlyti rengti ir valstybės institucijos ir įstaigos, pateikdamos argumentuotą pasiūlymą Užsienio reikalų ministerijai.“</w:t>
      </w:r>
    </w:p>
    <w:p w14:paraId="682BCBBF" w14:textId="77777777" w:rsidR="004B5D13" w:rsidRDefault="007B6FD3">
      <w:pPr>
        <w:tabs>
          <w:tab w:val="left" w:pos="1080"/>
        </w:tabs>
        <w:ind w:left="1080" w:right="-1" w:hanging="360"/>
        <w:jc w:val="both"/>
        <w:rPr>
          <w:szCs w:val="24"/>
          <w:lang w:eastAsia="lt-LT"/>
        </w:rPr>
      </w:pPr>
      <w:r>
        <w:rPr>
          <w:rFonts w:eastAsia="Calibri"/>
          <w:szCs w:val="24"/>
          <w:lang w:eastAsia="lt-LT"/>
        </w:rPr>
        <w:t>1.11</w:t>
      </w:r>
      <w:r>
        <w:rPr>
          <w:rFonts w:eastAsia="Calibri"/>
          <w:szCs w:val="24"/>
          <w:lang w:eastAsia="lt-LT"/>
        </w:rPr>
        <w:t>.</w:t>
      </w:r>
      <w:r>
        <w:rPr>
          <w:rFonts w:eastAsia="Calibri"/>
          <w:szCs w:val="24"/>
          <w:lang w:eastAsia="lt-LT"/>
        </w:rPr>
        <w:tab/>
      </w:r>
      <w:r>
        <w:rPr>
          <w:szCs w:val="24"/>
          <w:lang w:eastAsia="lt-LT"/>
        </w:rPr>
        <w:t xml:space="preserve">Pakeisti 25 punktą </w:t>
      </w:r>
      <w:r>
        <w:rPr>
          <w:szCs w:val="24"/>
          <w:lang w:eastAsia="lt-LT"/>
        </w:rPr>
        <w:t>ir jį išdėstyti taip:</w:t>
      </w:r>
    </w:p>
    <w:p w14:paraId="73343E5E" w14:textId="77777777" w:rsidR="004B5D13" w:rsidRDefault="007B6FD3">
      <w:pPr>
        <w:spacing w:line="276" w:lineRule="auto"/>
        <w:ind w:right="-1" w:firstLine="709"/>
        <w:jc w:val="both"/>
        <w:rPr>
          <w:rFonts w:eastAsia="Calibri"/>
          <w:szCs w:val="24"/>
          <w:lang w:eastAsia="lt-LT"/>
        </w:rPr>
      </w:pPr>
      <w:r>
        <w:rPr>
          <w:rFonts w:eastAsia="Calibri"/>
          <w:szCs w:val="24"/>
          <w:lang w:eastAsia="lt-LT"/>
        </w:rPr>
        <w:t>„</w:t>
      </w:r>
      <w:r>
        <w:rPr>
          <w:rFonts w:eastAsia="Calibri"/>
          <w:szCs w:val="24"/>
          <w:lang w:eastAsia="lt-LT"/>
        </w:rPr>
        <w:t>25</w:t>
      </w:r>
      <w:r>
        <w:rPr>
          <w:rFonts w:eastAsia="Calibri"/>
          <w:szCs w:val="24"/>
          <w:lang w:eastAsia="lt-LT"/>
        </w:rPr>
        <w:t xml:space="preserve">. </w:t>
      </w:r>
      <w:r>
        <w:rPr>
          <w:rFonts w:eastAsia="Calibri"/>
          <w:color w:val="000000"/>
          <w:szCs w:val="24"/>
          <w:lang w:eastAsia="lt-LT"/>
        </w:rPr>
        <w:t>Tais atvejais, kai Lietuvos Respublikos pozicija po svarstymo ES Tarybos darbo grupių, komitetų, Specialiojo žemės ūkio komiteto ir COREPER posėdžiuose iš esmės skiriasi nuo anksčiau suderintos Lietuvos Respublikos pozicijos, a</w:t>
      </w:r>
      <w:r>
        <w:rPr>
          <w:rFonts w:eastAsia="Calibri"/>
          <w:color w:val="000000"/>
          <w:szCs w:val="24"/>
          <w:lang w:eastAsia="lt-LT"/>
        </w:rPr>
        <w:t xml:space="preserve">tsakinga institucija prireikus kartu su darbo grupe aptaria iš naujo parengtą Lietuvos Respublikos poziciją, kurią ne vėliau kaip likus 3 darbo dienoms iki kartotinio svarstymo ES Tarybos darbo grupių, komitetų, Specialiojo žemės ūkio komiteto, COREPER ar </w:t>
      </w:r>
      <w:r>
        <w:rPr>
          <w:rFonts w:eastAsia="Calibri"/>
          <w:color w:val="000000"/>
          <w:szCs w:val="24"/>
          <w:lang w:eastAsia="lt-LT"/>
        </w:rPr>
        <w:t>ES Tarybos posėdžiuose pateikia Užsienio reikalų ministerijai ir Vyriausybės kanceliarijai. Už Lietuvos Respublikos pozicijos parengimą atsakingai institucijai pateikus argumentuotą prašymą, 3 darbo dienų terminą Vyriausybės kanceliarija</w:t>
      </w:r>
      <w:r>
        <w:rPr>
          <w:rFonts w:eastAsia="Calibri"/>
          <w:b/>
          <w:color w:val="000000"/>
          <w:szCs w:val="24"/>
          <w:lang w:eastAsia="lt-LT"/>
        </w:rPr>
        <w:t xml:space="preserve"> </w:t>
      </w:r>
      <w:r>
        <w:rPr>
          <w:rFonts w:eastAsia="Calibri"/>
          <w:color w:val="000000"/>
          <w:szCs w:val="24"/>
          <w:lang w:eastAsia="lt-LT"/>
        </w:rPr>
        <w:t>gali sutrumpinti i</w:t>
      </w:r>
      <w:r>
        <w:rPr>
          <w:rFonts w:eastAsia="Calibri"/>
          <w:color w:val="000000"/>
          <w:szCs w:val="24"/>
          <w:lang w:eastAsia="lt-LT"/>
        </w:rPr>
        <w:t>ki 1 darbo dienos. Tokia Lietuvos Respublikos pozicija derinama ir prireikus svarstoma vadovaujantis šių Taisyklių 13, 20–22, 24 punktais.“</w:t>
      </w:r>
    </w:p>
    <w:p w14:paraId="36499023" w14:textId="77777777" w:rsidR="004B5D13" w:rsidRDefault="007B6FD3">
      <w:pPr>
        <w:tabs>
          <w:tab w:val="left" w:pos="1080"/>
        </w:tabs>
        <w:ind w:right="-1" w:firstLine="709"/>
        <w:jc w:val="both"/>
        <w:rPr>
          <w:szCs w:val="24"/>
          <w:lang w:eastAsia="lt-LT"/>
        </w:rPr>
      </w:pPr>
      <w:r>
        <w:rPr>
          <w:rFonts w:eastAsia="Calibri"/>
          <w:szCs w:val="24"/>
          <w:lang w:eastAsia="lt-LT"/>
        </w:rPr>
        <w:t>1.12</w:t>
      </w:r>
      <w:r>
        <w:rPr>
          <w:rFonts w:eastAsia="Calibri"/>
          <w:szCs w:val="24"/>
          <w:lang w:eastAsia="lt-LT"/>
        </w:rPr>
        <w:t>.</w:t>
      </w:r>
      <w:r>
        <w:rPr>
          <w:rFonts w:eastAsia="Calibri"/>
          <w:szCs w:val="24"/>
          <w:lang w:eastAsia="lt-LT"/>
        </w:rPr>
        <w:tab/>
      </w:r>
      <w:r>
        <w:rPr>
          <w:szCs w:val="24"/>
          <w:lang w:eastAsia="lt-LT"/>
        </w:rPr>
        <w:t>Pakeisti IV skyriaus pavadinimą ir jį išdėstyti taip:</w:t>
      </w:r>
    </w:p>
    <w:p w14:paraId="3F2B6F73" w14:textId="77777777" w:rsidR="004B5D13" w:rsidRDefault="007B6FD3">
      <w:pPr>
        <w:tabs>
          <w:tab w:val="left" w:pos="1080"/>
        </w:tabs>
        <w:ind w:right="-1" w:firstLine="709"/>
        <w:jc w:val="center"/>
        <w:rPr>
          <w:b/>
          <w:szCs w:val="24"/>
          <w:lang w:eastAsia="lt-LT"/>
        </w:rPr>
      </w:pPr>
      <w:r>
        <w:rPr>
          <w:szCs w:val="24"/>
          <w:lang w:eastAsia="lt-LT"/>
        </w:rPr>
        <w:t>„</w:t>
      </w:r>
      <w:r>
        <w:rPr>
          <w:b/>
          <w:szCs w:val="24"/>
          <w:lang w:eastAsia="lt-LT"/>
        </w:rPr>
        <w:t>IV</w:t>
      </w:r>
      <w:r>
        <w:rPr>
          <w:szCs w:val="24"/>
          <w:lang w:eastAsia="lt-LT"/>
        </w:rPr>
        <w:t xml:space="preserve"> </w:t>
      </w:r>
      <w:r>
        <w:rPr>
          <w:b/>
          <w:szCs w:val="24"/>
          <w:lang w:eastAsia="lt-LT"/>
        </w:rPr>
        <w:t>SKYRIUS</w:t>
      </w:r>
    </w:p>
    <w:p w14:paraId="005F555D" w14:textId="77777777" w:rsidR="004B5D13" w:rsidRDefault="007B6FD3">
      <w:pPr>
        <w:tabs>
          <w:tab w:val="left" w:pos="1080"/>
        </w:tabs>
        <w:ind w:right="-1" w:firstLine="709"/>
        <w:jc w:val="center"/>
        <w:rPr>
          <w:bCs/>
          <w:color w:val="000000"/>
          <w:szCs w:val="24"/>
          <w:lang w:eastAsia="lt-LT"/>
        </w:rPr>
      </w:pPr>
      <w:r>
        <w:rPr>
          <w:b/>
          <w:bCs/>
          <w:color w:val="000000"/>
          <w:szCs w:val="24"/>
          <w:lang w:eastAsia="lt-LT"/>
        </w:rPr>
        <w:t>LIETUVOS RESPUBLIKOS POZICIJOS PRI</w:t>
      </w:r>
      <w:r>
        <w:rPr>
          <w:b/>
          <w:bCs/>
          <w:color w:val="000000"/>
          <w:szCs w:val="24"/>
          <w:lang w:eastAsia="lt-LT"/>
        </w:rPr>
        <w:t>STATYMAS ES INSTITUCIJOSE</w:t>
      </w:r>
      <w:r>
        <w:rPr>
          <w:bCs/>
          <w:color w:val="000000"/>
          <w:szCs w:val="24"/>
          <w:lang w:eastAsia="lt-LT"/>
        </w:rPr>
        <w:t>“.</w:t>
      </w:r>
    </w:p>
    <w:p w14:paraId="645A884E" w14:textId="77777777" w:rsidR="004B5D13" w:rsidRDefault="007B6FD3">
      <w:pPr>
        <w:tabs>
          <w:tab w:val="left" w:pos="1080"/>
        </w:tabs>
        <w:ind w:left="1080" w:right="-1" w:hanging="360"/>
        <w:jc w:val="both"/>
        <w:rPr>
          <w:szCs w:val="24"/>
          <w:lang w:eastAsia="lt-LT"/>
        </w:rPr>
      </w:pPr>
      <w:r>
        <w:rPr>
          <w:rFonts w:eastAsia="Calibri"/>
          <w:szCs w:val="24"/>
          <w:lang w:eastAsia="lt-LT"/>
        </w:rPr>
        <w:t>1.13</w:t>
      </w:r>
      <w:r>
        <w:rPr>
          <w:rFonts w:eastAsia="Calibri"/>
          <w:szCs w:val="24"/>
          <w:lang w:eastAsia="lt-LT"/>
        </w:rPr>
        <w:t>.</w:t>
      </w:r>
      <w:r>
        <w:rPr>
          <w:rFonts w:eastAsia="Calibri"/>
          <w:szCs w:val="24"/>
          <w:lang w:eastAsia="lt-LT"/>
        </w:rPr>
        <w:tab/>
      </w:r>
      <w:r>
        <w:rPr>
          <w:szCs w:val="24"/>
          <w:lang w:eastAsia="lt-LT"/>
        </w:rPr>
        <w:t>Pakeisti 34 punktą ir jį išdėstyti taip:</w:t>
      </w:r>
    </w:p>
    <w:p w14:paraId="002C0909" w14:textId="77777777" w:rsidR="004B5D13" w:rsidRDefault="007B6FD3">
      <w:pPr>
        <w:ind w:firstLine="709"/>
        <w:jc w:val="both"/>
        <w:rPr>
          <w:color w:val="000000"/>
          <w:szCs w:val="24"/>
          <w:lang w:eastAsia="lt-LT"/>
        </w:rPr>
      </w:pPr>
      <w:r>
        <w:rPr>
          <w:szCs w:val="24"/>
          <w:lang w:eastAsia="lt-LT"/>
        </w:rPr>
        <w:t>„</w:t>
      </w:r>
      <w:r>
        <w:rPr>
          <w:szCs w:val="24"/>
          <w:lang w:eastAsia="lt-LT"/>
        </w:rPr>
        <w:t>34</w:t>
      </w:r>
      <w:r>
        <w:rPr>
          <w:szCs w:val="24"/>
          <w:lang w:eastAsia="lt-LT"/>
        </w:rPr>
        <w:t xml:space="preserve">. </w:t>
      </w:r>
      <w:r>
        <w:rPr>
          <w:color w:val="000000"/>
          <w:szCs w:val="24"/>
          <w:lang w:eastAsia="lt-LT"/>
        </w:rPr>
        <w:t xml:space="preserve">Lietuvos Respublikos atstovai, dalyvavę ES Tarybos, ES Tarybos darbo grupių ir komitetų posėdžiuose, remdamiesi dalyvavimo ES institucijų, jų darbo grupių, komitetų </w:t>
      </w:r>
      <w:r>
        <w:rPr>
          <w:color w:val="000000"/>
          <w:szCs w:val="24"/>
          <w:lang w:eastAsia="lt-LT"/>
        </w:rPr>
        <w:t>posėdžiuose ir susitikimuose su ES institucijų ir valstybių narių atstovais ataskaitos tipine struktūra (šių Taisyklių 6 priedas), parengia ataskaitą, kurią ne vėliau kaip per 1 darbo dieną po posėdžio kartu su svarbia svarstyta informacija šių Taisyklių 6</w:t>
      </w:r>
      <w:r>
        <w:rPr>
          <w:color w:val="000000"/>
          <w:szCs w:val="24"/>
          <w:lang w:eastAsia="lt-LT"/>
        </w:rPr>
        <w:t xml:space="preserve"> punkte nustatyta tvarka pateikia už Lietuvos Respublikos pozicijos parengimą atsakingai institucijai, Užsienio reikalų ministerijai, Vyriausybės kanceliarijai, Lietuvos nuolatinei atstovybei, o prireikus išplatina ir darbo grupės nariams. Šią ataskaitą re</w:t>
      </w:r>
      <w:r>
        <w:rPr>
          <w:color w:val="000000"/>
          <w:szCs w:val="24"/>
          <w:lang w:eastAsia="lt-LT"/>
        </w:rPr>
        <w:t>ngia už dalyvavimą posėdyje ar susitikime atsakinga institucija. Lietuvos nuolatinė atstovybė rengia COREPER posėdžių ataskaitas.</w:t>
      </w:r>
    </w:p>
    <w:p w14:paraId="346340F6" w14:textId="77777777" w:rsidR="004B5D13" w:rsidRDefault="007B6FD3">
      <w:pPr>
        <w:ind w:firstLine="709"/>
        <w:jc w:val="both"/>
        <w:rPr>
          <w:color w:val="000000"/>
          <w:szCs w:val="24"/>
          <w:lang w:eastAsia="lt-LT"/>
        </w:rPr>
      </w:pPr>
      <w:r>
        <w:rPr>
          <w:color w:val="000000"/>
          <w:szCs w:val="24"/>
          <w:lang w:eastAsia="lt-LT"/>
        </w:rPr>
        <w:t>Lietuvos Respublikos atstovai, dalyvavę Europos Komisijos komitetų ir kitų komitetų posėdžiuose ir atskiruose susitikimuose su</w:t>
      </w:r>
      <w:r>
        <w:rPr>
          <w:color w:val="000000"/>
          <w:szCs w:val="24"/>
          <w:lang w:eastAsia="lt-LT"/>
        </w:rPr>
        <w:t xml:space="preserve"> ES institucijų ir valstybių narių nuolatinių atstovybių darbuotojais, remdamiesi dalyvavimo ES institucijų, jų darbo grupių, komitetų posėdžiuose ir susitikimuose su ES institucijų ir valstybių narių atstovais ataskaitos tipine struktūra (šių Taisyklių 6 </w:t>
      </w:r>
      <w:r>
        <w:rPr>
          <w:color w:val="000000"/>
          <w:szCs w:val="24"/>
          <w:lang w:eastAsia="lt-LT"/>
        </w:rPr>
        <w:t>priedas), parengia ataskaitą, kurią ne vėliau kaip per 5 darbo dienas po posėdžio ar susitikimo kartu su svarbia svarstyta informacija šių Taisyklių 6 punkte nustatyta tvarka pateikia už Lietuvos Respublikos pozicijos parengimą atsakingai institucijai, Užs</w:t>
      </w:r>
      <w:r>
        <w:rPr>
          <w:color w:val="000000"/>
          <w:szCs w:val="24"/>
          <w:lang w:eastAsia="lt-LT"/>
        </w:rPr>
        <w:t>ienio reikalų ministerijai, Vyriausybės kanceliarijai, Lietuvos nuolatinei atstovybei, o prireikus išplatina ir darbo grupės nariams. Šią ataskaitą rengia už dalyvavimą posėdyje ar susitikime atsakinga institucija.“</w:t>
      </w:r>
    </w:p>
    <w:p w14:paraId="5EBFFB07" w14:textId="77777777" w:rsidR="004B5D13" w:rsidRDefault="007B6FD3">
      <w:pPr>
        <w:tabs>
          <w:tab w:val="left" w:pos="1080"/>
        </w:tabs>
        <w:ind w:right="-1" w:firstLine="709"/>
        <w:jc w:val="both"/>
        <w:rPr>
          <w:szCs w:val="24"/>
          <w:lang w:eastAsia="lt-LT"/>
        </w:rPr>
      </w:pPr>
      <w:r>
        <w:rPr>
          <w:rFonts w:eastAsia="Calibri"/>
          <w:szCs w:val="24"/>
          <w:lang w:eastAsia="lt-LT"/>
        </w:rPr>
        <w:t>1.14</w:t>
      </w:r>
      <w:r>
        <w:rPr>
          <w:rFonts w:eastAsia="Calibri"/>
          <w:szCs w:val="24"/>
          <w:lang w:eastAsia="lt-LT"/>
        </w:rPr>
        <w:t>.</w:t>
      </w:r>
      <w:r>
        <w:rPr>
          <w:rFonts w:eastAsia="Calibri"/>
          <w:szCs w:val="24"/>
          <w:lang w:eastAsia="lt-LT"/>
        </w:rPr>
        <w:tab/>
      </w:r>
      <w:r>
        <w:rPr>
          <w:szCs w:val="24"/>
          <w:lang w:eastAsia="lt-LT"/>
        </w:rPr>
        <w:t>Pakeisti V skyriaus pavadi</w:t>
      </w:r>
      <w:r>
        <w:rPr>
          <w:szCs w:val="24"/>
          <w:lang w:eastAsia="lt-LT"/>
        </w:rPr>
        <w:t>nimą ir jį išdėstyti taip:</w:t>
      </w:r>
    </w:p>
    <w:p w14:paraId="060E25B8" w14:textId="77777777" w:rsidR="004B5D13" w:rsidRDefault="007B6FD3">
      <w:pPr>
        <w:tabs>
          <w:tab w:val="left" w:pos="1080"/>
        </w:tabs>
        <w:ind w:right="-1" w:firstLine="709"/>
        <w:jc w:val="center"/>
        <w:rPr>
          <w:szCs w:val="24"/>
          <w:lang w:eastAsia="lt-LT"/>
        </w:rPr>
      </w:pPr>
      <w:r>
        <w:rPr>
          <w:szCs w:val="24"/>
          <w:lang w:eastAsia="lt-LT"/>
        </w:rPr>
        <w:t>„</w:t>
      </w:r>
      <w:r>
        <w:rPr>
          <w:b/>
          <w:szCs w:val="24"/>
          <w:lang w:eastAsia="lt-LT"/>
        </w:rPr>
        <w:t>V</w:t>
      </w:r>
      <w:r>
        <w:rPr>
          <w:szCs w:val="24"/>
          <w:lang w:eastAsia="lt-LT"/>
        </w:rPr>
        <w:t xml:space="preserve"> </w:t>
      </w:r>
      <w:r>
        <w:rPr>
          <w:b/>
          <w:szCs w:val="24"/>
          <w:lang w:eastAsia="lt-LT"/>
        </w:rPr>
        <w:t>SKYRIUS</w:t>
      </w:r>
    </w:p>
    <w:p w14:paraId="67C9C614" w14:textId="77777777" w:rsidR="004B5D13" w:rsidRDefault="007B6FD3">
      <w:pPr>
        <w:tabs>
          <w:tab w:val="left" w:pos="1080"/>
        </w:tabs>
        <w:ind w:right="-1" w:firstLine="709"/>
        <w:jc w:val="center"/>
        <w:rPr>
          <w:bCs/>
          <w:color w:val="000000"/>
          <w:szCs w:val="24"/>
          <w:lang w:eastAsia="lt-LT"/>
        </w:rPr>
      </w:pPr>
      <w:r>
        <w:rPr>
          <w:b/>
          <w:bCs/>
          <w:color w:val="000000"/>
          <w:szCs w:val="24"/>
          <w:lang w:eastAsia="lt-LT"/>
        </w:rPr>
        <w:t>ES TEISĖS AKTŲ PERKĖLIMO Į NACIONALINĘ TEISĘ IR ĮGYVENDINIMO KOORDINAVIMAS</w:t>
      </w:r>
      <w:r>
        <w:rPr>
          <w:bCs/>
          <w:color w:val="000000"/>
          <w:szCs w:val="24"/>
          <w:lang w:eastAsia="lt-LT"/>
        </w:rPr>
        <w:t>“.</w:t>
      </w:r>
    </w:p>
    <w:p w14:paraId="42C0DCFC" w14:textId="77777777" w:rsidR="004B5D13" w:rsidRDefault="007B6FD3">
      <w:pPr>
        <w:tabs>
          <w:tab w:val="left" w:pos="1080"/>
        </w:tabs>
        <w:ind w:left="1080" w:right="-1" w:hanging="360"/>
        <w:jc w:val="both"/>
        <w:rPr>
          <w:szCs w:val="24"/>
          <w:lang w:eastAsia="lt-LT"/>
        </w:rPr>
      </w:pPr>
      <w:r>
        <w:rPr>
          <w:rFonts w:eastAsia="Calibri"/>
          <w:szCs w:val="24"/>
          <w:lang w:eastAsia="lt-LT"/>
        </w:rPr>
        <w:t>1.15</w:t>
      </w:r>
      <w:r>
        <w:rPr>
          <w:rFonts w:eastAsia="Calibri"/>
          <w:szCs w:val="24"/>
          <w:lang w:eastAsia="lt-LT"/>
        </w:rPr>
        <w:t>.</w:t>
      </w:r>
      <w:r>
        <w:rPr>
          <w:rFonts w:eastAsia="Calibri"/>
          <w:szCs w:val="24"/>
          <w:lang w:eastAsia="lt-LT"/>
        </w:rPr>
        <w:tab/>
      </w:r>
      <w:r>
        <w:rPr>
          <w:szCs w:val="24"/>
          <w:lang w:eastAsia="lt-LT"/>
        </w:rPr>
        <w:t>Pakeisti 41.3 papunktį ir jį išdėstyti taip:</w:t>
      </w:r>
    </w:p>
    <w:p w14:paraId="7BEA82B7" w14:textId="77777777" w:rsidR="004B5D13" w:rsidRDefault="007B6FD3">
      <w:pPr>
        <w:spacing w:line="276" w:lineRule="auto"/>
        <w:ind w:right="-1" w:firstLine="709"/>
        <w:jc w:val="both"/>
        <w:rPr>
          <w:rFonts w:eastAsia="Calibri"/>
          <w:color w:val="000000"/>
          <w:szCs w:val="24"/>
          <w:lang w:eastAsia="lt-LT"/>
        </w:rPr>
      </w:pPr>
      <w:r>
        <w:rPr>
          <w:rFonts w:eastAsia="Calibri"/>
          <w:szCs w:val="24"/>
          <w:lang w:eastAsia="lt-LT"/>
        </w:rPr>
        <w:t>„</w:t>
      </w:r>
      <w:r>
        <w:rPr>
          <w:rFonts w:eastAsia="Calibri"/>
          <w:szCs w:val="24"/>
          <w:lang w:eastAsia="lt-LT"/>
        </w:rPr>
        <w:t>41.3</w:t>
      </w:r>
      <w:r>
        <w:rPr>
          <w:rFonts w:eastAsia="Calibri"/>
          <w:szCs w:val="24"/>
          <w:lang w:eastAsia="lt-LT"/>
        </w:rPr>
        <w:t xml:space="preserve">. </w:t>
      </w:r>
      <w:r>
        <w:rPr>
          <w:rFonts w:eastAsia="Calibri"/>
          <w:color w:val="000000"/>
          <w:szCs w:val="24"/>
          <w:lang w:eastAsia="lt-LT"/>
        </w:rPr>
        <w:t>kai direktyvos ar kito ES teisės akto nuostatos jau yra perkeltos ir (a</w:t>
      </w:r>
      <w:r>
        <w:rPr>
          <w:rFonts w:eastAsia="Calibri"/>
          <w:color w:val="000000"/>
          <w:szCs w:val="24"/>
          <w:lang w:eastAsia="lt-LT"/>
        </w:rPr>
        <w:t>r) įgyvendintos nacionalinėje teisėje galiojančiu teisės aktu (teisės aktais), – šio (šių) teisės akto (teisės aktų) pavadinimą, numerį, priėmimo datą ir paskelbimo Teisės aktų registre</w:t>
      </w:r>
      <w:r>
        <w:rPr>
          <w:rFonts w:eastAsia="Calibri"/>
          <w:b/>
          <w:color w:val="000000"/>
          <w:szCs w:val="24"/>
          <w:lang w:eastAsia="lt-LT"/>
        </w:rPr>
        <w:t xml:space="preserve"> </w:t>
      </w:r>
      <w:r>
        <w:rPr>
          <w:rFonts w:eastAsia="Calibri"/>
          <w:color w:val="000000"/>
          <w:szCs w:val="24"/>
          <w:lang w:eastAsia="lt-LT"/>
        </w:rPr>
        <w:t>datą ir numerį.“</w:t>
      </w:r>
    </w:p>
    <w:p w14:paraId="6EA59825" w14:textId="77777777" w:rsidR="004B5D13" w:rsidRDefault="007B6FD3">
      <w:pPr>
        <w:tabs>
          <w:tab w:val="left" w:pos="1080"/>
        </w:tabs>
        <w:ind w:left="1080" w:right="-1" w:hanging="360"/>
        <w:jc w:val="both"/>
        <w:rPr>
          <w:szCs w:val="24"/>
          <w:lang w:eastAsia="lt-LT"/>
        </w:rPr>
      </w:pPr>
      <w:r>
        <w:rPr>
          <w:rFonts w:eastAsia="Calibri"/>
          <w:szCs w:val="24"/>
          <w:lang w:eastAsia="lt-LT"/>
        </w:rPr>
        <w:t>1.16</w:t>
      </w:r>
      <w:r>
        <w:rPr>
          <w:rFonts w:eastAsia="Calibri"/>
          <w:szCs w:val="24"/>
          <w:lang w:eastAsia="lt-LT"/>
        </w:rPr>
        <w:t>.</w:t>
      </w:r>
      <w:r>
        <w:rPr>
          <w:rFonts w:eastAsia="Calibri"/>
          <w:szCs w:val="24"/>
          <w:lang w:eastAsia="lt-LT"/>
        </w:rPr>
        <w:tab/>
      </w:r>
      <w:r>
        <w:rPr>
          <w:szCs w:val="24"/>
          <w:lang w:eastAsia="lt-LT"/>
        </w:rPr>
        <w:t>Pakeisti 52 punktą ir jį išdėstyti taip</w:t>
      </w:r>
      <w:r>
        <w:rPr>
          <w:szCs w:val="24"/>
          <w:lang w:eastAsia="lt-LT"/>
        </w:rPr>
        <w:t>:</w:t>
      </w:r>
    </w:p>
    <w:p w14:paraId="61CAB269" w14:textId="77777777" w:rsidR="004B5D13" w:rsidRDefault="007B6FD3">
      <w:pPr>
        <w:spacing w:line="276" w:lineRule="auto"/>
        <w:ind w:right="-1" w:firstLine="709"/>
        <w:jc w:val="both"/>
        <w:rPr>
          <w:rFonts w:eastAsia="Calibri"/>
          <w:color w:val="000000"/>
          <w:szCs w:val="24"/>
          <w:lang w:eastAsia="lt-LT"/>
        </w:rPr>
      </w:pPr>
      <w:r>
        <w:rPr>
          <w:rFonts w:eastAsia="Calibri"/>
          <w:szCs w:val="24"/>
          <w:lang w:eastAsia="lt-LT"/>
        </w:rPr>
        <w:t>„</w:t>
      </w:r>
      <w:r>
        <w:rPr>
          <w:rFonts w:eastAsia="Calibri"/>
          <w:szCs w:val="24"/>
          <w:lang w:eastAsia="lt-LT"/>
        </w:rPr>
        <w:t>52</w:t>
      </w:r>
      <w:r>
        <w:rPr>
          <w:rFonts w:eastAsia="Calibri"/>
          <w:szCs w:val="24"/>
          <w:lang w:eastAsia="lt-LT"/>
        </w:rPr>
        <w:t xml:space="preserve">. </w:t>
      </w:r>
      <w:r>
        <w:rPr>
          <w:rFonts w:eastAsia="Calibri"/>
          <w:color w:val="000000"/>
          <w:szCs w:val="24"/>
          <w:lang w:eastAsia="lt-LT"/>
        </w:rPr>
        <w:t xml:space="preserve">Valstybės institucijos ir įstaigos informaciją apie direktyvos nuostatas perkeliančius ir įgyvendinančius nacionalinės teisės aktus suveda į elektroninio </w:t>
      </w:r>
      <w:proofErr w:type="spellStart"/>
      <w:r>
        <w:rPr>
          <w:rFonts w:eastAsia="Calibri"/>
          <w:color w:val="000000"/>
          <w:szCs w:val="24"/>
          <w:lang w:eastAsia="lt-LT"/>
        </w:rPr>
        <w:t>notifikavimo</w:t>
      </w:r>
      <w:proofErr w:type="spellEnd"/>
      <w:r>
        <w:rPr>
          <w:rFonts w:eastAsia="Calibri"/>
          <w:color w:val="000000"/>
          <w:szCs w:val="24"/>
          <w:lang w:eastAsia="lt-LT"/>
        </w:rPr>
        <w:t xml:space="preserve"> duomenų bazę per 3 darbo dienas po atitinkamo nacionalinio teisės akto paskelbim</w:t>
      </w:r>
      <w:r>
        <w:rPr>
          <w:rFonts w:eastAsia="Calibri"/>
          <w:color w:val="000000"/>
          <w:szCs w:val="24"/>
          <w:lang w:eastAsia="lt-LT"/>
        </w:rPr>
        <w:t xml:space="preserve">o Teisės aktų registre. Europos teisės departamentas, vadovaudamasis valstybės institucijų ir įstaigų elektroninio </w:t>
      </w:r>
      <w:proofErr w:type="spellStart"/>
      <w:r>
        <w:rPr>
          <w:rFonts w:eastAsia="Calibri"/>
          <w:color w:val="000000"/>
          <w:szCs w:val="24"/>
          <w:lang w:eastAsia="lt-LT"/>
        </w:rPr>
        <w:t>notifikavimo</w:t>
      </w:r>
      <w:proofErr w:type="spellEnd"/>
      <w:r>
        <w:rPr>
          <w:rFonts w:eastAsia="Calibri"/>
          <w:color w:val="000000"/>
          <w:szCs w:val="24"/>
          <w:lang w:eastAsia="lt-LT"/>
        </w:rPr>
        <w:t xml:space="preserve"> duomenų bazėje tinkamai suvesta informacija, ne vėliau kaip per 3 darbo dienas notifikuoja Europos Komisijai apie direktyvų perk</w:t>
      </w:r>
      <w:r>
        <w:rPr>
          <w:rFonts w:eastAsia="Calibri"/>
          <w:color w:val="000000"/>
          <w:szCs w:val="24"/>
          <w:lang w:eastAsia="lt-LT"/>
        </w:rPr>
        <w:t xml:space="preserve">ėlimą ir įgyvendinimą nacionalinėje teisėje. Pakeitus, papildžius ar pripažinus netekusiomis galios notifikuotų nacionalinės teisės aktų nuostatas, perkeliančias ir (ar) įgyvendinančias atitinkamos direktyvos nuostatas, už atitinkamos direktyvos perkėlimą </w:t>
      </w:r>
      <w:r>
        <w:rPr>
          <w:rFonts w:eastAsia="Calibri"/>
          <w:color w:val="000000"/>
          <w:szCs w:val="24"/>
          <w:lang w:eastAsia="lt-LT"/>
        </w:rPr>
        <w:t xml:space="preserve">ir įgyvendinimą atsakingos valstybės institucijos informaciją apie tai nedelsdamos suveda į elektroninio </w:t>
      </w:r>
      <w:proofErr w:type="spellStart"/>
      <w:r>
        <w:rPr>
          <w:rFonts w:eastAsia="Calibri"/>
          <w:color w:val="000000"/>
          <w:szCs w:val="24"/>
          <w:lang w:eastAsia="lt-LT"/>
        </w:rPr>
        <w:t>notifikavimo</w:t>
      </w:r>
      <w:proofErr w:type="spellEnd"/>
      <w:r>
        <w:rPr>
          <w:rFonts w:eastAsia="Calibri"/>
          <w:color w:val="000000"/>
          <w:szCs w:val="24"/>
          <w:lang w:eastAsia="lt-LT"/>
        </w:rPr>
        <w:t xml:space="preserve"> duomenų bazę.“</w:t>
      </w:r>
    </w:p>
    <w:p w14:paraId="382B406F" w14:textId="77777777" w:rsidR="004B5D13" w:rsidRDefault="007B6FD3">
      <w:pPr>
        <w:tabs>
          <w:tab w:val="left" w:pos="1080"/>
        </w:tabs>
        <w:ind w:left="1080" w:right="-1" w:hanging="360"/>
        <w:jc w:val="both"/>
        <w:rPr>
          <w:szCs w:val="24"/>
          <w:lang w:eastAsia="lt-LT"/>
        </w:rPr>
      </w:pPr>
      <w:r>
        <w:rPr>
          <w:rFonts w:eastAsia="Calibri"/>
          <w:szCs w:val="24"/>
          <w:lang w:eastAsia="lt-LT"/>
        </w:rPr>
        <w:t>1.17</w:t>
      </w:r>
      <w:r>
        <w:rPr>
          <w:rFonts w:eastAsia="Calibri"/>
          <w:szCs w:val="24"/>
          <w:lang w:eastAsia="lt-LT"/>
        </w:rPr>
        <w:t>.</w:t>
      </w:r>
      <w:r>
        <w:rPr>
          <w:rFonts w:eastAsia="Calibri"/>
          <w:szCs w:val="24"/>
          <w:lang w:eastAsia="lt-LT"/>
        </w:rPr>
        <w:tab/>
      </w:r>
      <w:r>
        <w:rPr>
          <w:szCs w:val="24"/>
          <w:lang w:eastAsia="lt-LT"/>
        </w:rPr>
        <w:t>Pakeisti 54 punkto antrąją pastraipą ir ją išdėstyti taip:</w:t>
      </w:r>
    </w:p>
    <w:p w14:paraId="6E53B771" w14:textId="77777777" w:rsidR="004B5D13" w:rsidRDefault="007B6FD3">
      <w:pPr>
        <w:spacing w:line="276" w:lineRule="auto"/>
        <w:ind w:right="-1" w:firstLine="709"/>
        <w:jc w:val="both"/>
        <w:rPr>
          <w:rFonts w:eastAsia="Calibri"/>
          <w:color w:val="000000"/>
          <w:szCs w:val="24"/>
          <w:lang w:eastAsia="lt-LT"/>
        </w:rPr>
      </w:pPr>
      <w:r>
        <w:rPr>
          <w:rFonts w:eastAsia="Calibri"/>
          <w:szCs w:val="24"/>
          <w:lang w:eastAsia="lt-LT"/>
        </w:rPr>
        <w:t>„</w:t>
      </w:r>
      <w:r>
        <w:rPr>
          <w:rFonts w:eastAsia="Calibri"/>
          <w:color w:val="000000"/>
          <w:szCs w:val="24"/>
          <w:lang w:eastAsia="lt-LT"/>
        </w:rPr>
        <w:t xml:space="preserve">Valstybės institucijos ir įstaigos atsakymus ES </w:t>
      </w:r>
      <w:r>
        <w:rPr>
          <w:rFonts w:eastAsia="Calibri"/>
          <w:color w:val="000000"/>
          <w:szCs w:val="24"/>
          <w:lang w:eastAsia="lt-LT"/>
        </w:rPr>
        <w:t>institucijoms į šiuos paklausimus derina su Europos teisės departamentu, kuris pagal kompetenciją pastabas ir pasiūlymus dėl valstybės institucijų ir įstaigų atsakymų pateikia per 5 darbo dienas, jeigu valstybės institucija ar įstaiga nenustato kito termin</w:t>
      </w:r>
      <w:r>
        <w:rPr>
          <w:rFonts w:eastAsia="Calibri"/>
          <w:color w:val="000000"/>
          <w:szCs w:val="24"/>
          <w:lang w:eastAsia="lt-LT"/>
        </w:rPr>
        <w:t>o, kuris negali būti trumpesnis kaip 3 darbo dienos. Europos teisės departamentui, Vyriausybės kanceliarijai ir Užsienio reikalų ministerijai valstybės institucijų ir įstaigų atsakymų į paklausimus, susijusius su ES teisės perkėlimu, įgyvendinimu arba taik</w:t>
      </w:r>
      <w:r>
        <w:rPr>
          <w:rFonts w:eastAsia="Calibri"/>
          <w:color w:val="000000"/>
          <w:szCs w:val="24"/>
          <w:lang w:eastAsia="lt-LT"/>
        </w:rPr>
        <w:t>ymu, kopijos pateikiamos ne vėliau kaip per 5 darbo dienas nuo šių atsakymų išsiuntimo ES institucijoms.“</w:t>
      </w:r>
    </w:p>
    <w:p w14:paraId="1CB15114" w14:textId="77777777" w:rsidR="004B5D13" w:rsidRDefault="007B6FD3">
      <w:pPr>
        <w:tabs>
          <w:tab w:val="left" w:pos="1080"/>
        </w:tabs>
        <w:ind w:left="1080" w:right="-1" w:hanging="360"/>
        <w:jc w:val="both"/>
        <w:rPr>
          <w:szCs w:val="24"/>
          <w:lang w:eastAsia="lt-LT"/>
        </w:rPr>
      </w:pPr>
      <w:r>
        <w:rPr>
          <w:rFonts w:eastAsia="Calibri"/>
          <w:szCs w:val="24"/>
          <w:lang w:eastAsia="lt-LT"/>
        </w:rPr>
        <w:t>1.18</w:t>
      </w:r>
      <w:r>
        <w:rPr>
          <w:rFonts w:eastAsia="Calibri"/>
          <w:szCs w:val="24"/>
          <w:lang w:eastAsia="lt-LT"/>
        </w:rPr>
        <w:t>.</w:t>
      </w:r>
      <w:r>
        <w:rPr>
          <w:rFonts w:eastAsia="Calibri"/>
          <w:szCs w:val="24"/>
          <w:lang w:eastAsia="lt-LT"/>
        </w:rPr>
        <w:tab/>
      </w:r>
      <w:r>
        <w:rPr>
          <w:szCs w:val="24"/>
          <w:lang w:eastAsia="lt-LT"/>
        </w:rPr>
        <w:t>Pakeisti 57 punktą ir jį išdėstyti taip:</w:t>
      </w:r>
    </w:p>
    <w:p w14:paraId="59803CD0" w14:textId="77777777" w:rsidR="004B5D13" w:rsidRDefault="007B6FD3">
      <w:pPr>
        <w:spacing w:line="276" w:lineRule="auto"/>
        <w:ind w:right="-1" w:firstLine="709"/>
        <w:jc w:val="both"/>
        <w:rPr>
          <w:rFonts w:eastAsia="Calibri"/>
          <w:color w:val="000000"/>
          <w:szCs w:val="24"/>
          <w:lang w:eastAsia="lt-LT"/>
        </w:rPr>
      </w:pPr>
      <w:r>
        <w:rPr>
          <w:rFonts w:eastAsia="Calibri"/>
          <w:szCs w:val="24"/>
          <w:lang w:eastAsia="lt-LT"/>
        </w:rPr>
        <w:t>„</w:t>
      </w:r>
      <w:r>
        <w:rPr>
          <w:rFonts w:eastAsia="Calibri"/>
          <w:szCs w:val="24"/>
          <w:lang w:eastAsia="lt-LT"/>
        </w:rPr>
        <w:t>57</w:t>
      </w:r>
      <w:r>
        <w:rPr>
          <w:rFonts w:eastAsia="Calibri"/>
          <w:szCs w:val="24"/>
          <w:lang w:eastAsia="lt-LT"/>
        </w:rPr>
        <w:t xml:space="preserve">. </w:t>
      </w:r>
      <w:r>
        <w:rPr>
          <w:rFonts w:eastAsia="Calibri"/>
          <w:color w:val="000000"/>
          <w:szCs w:val="24"/>
          <w:lang w:eastAsia="lt-LT"/>
        </w:rPr>
        <w:t xml:space="preserve">Jeigu pranešimą rengianti institucija mano, kad parengtame pranešime esanti informacija </w:t>
      </w:r>
      <w:r>
        <w:rPr>
          <w:rFonts w:eastAsia="Calibri"/>
          <w:color w:val="000000"/>
          <w:szCs w:val="24"/>
          <w:lang w:eastAsia="lt-LT"/>
        </w:rPr>
        <w:t>gali paliesti svarbius Lietuvos Respublikos interesus, susijusius su parengto pranešimo turiniu, ji pranešimo projektą pateikia Europos teisės departamentui, Vyriausybės kanceliarijai, Užsienio reikalų ministerijai ir kitoms kompetentingoms valstybės insti</w:t>
      </w:r>
      <w:r>
        <w:rPr>
          <w:rFonts w:eastAsia="Calibri"/>
          <w:color w:val="000000"/>
          <w:szCs w:val="24"/>
          <w:lang w:eastAsia="lt-LT"/>
        </w:rPr>
        <w:t>tucijoms, kurios per 5 darbo dienas nuo projekto gavimo pateikia savo pastabas. Pranešimą rengiančios institucijos, Europos teisės departamento, Vyriausybės kanceliarijos ar Užsienio reikalų ministerijos iniciatyva toks pranešimas gali būti aptariamas Komi</w:t>
      </w:r>
      <w:r>
        <w:rPr>
          <w:rFonts w:eastAsia="Calibri"/>
          <w:color w:val="000000"/>
          <w:szCs w:val="24"/>
          <w:lang w:eastAsia="lt-LT"/>
        </w:rPr>
        <w:t>sijos posėdyje, o prireikus svarstomas Lietuvos Respublikos Vyriausybės pasitarime arba Lietuvos Respublikos Vyriausybės posėdyje.“</w:t>
      </w:r>
    </w:p>
    <w:p w14:paraId="27A9DB85" w14:textId="77777777" w:rsidR="004B5D13" w:rsidRDefault="007B6FD3">
      <w:pPr>
        <w:tabs>
          <w:tab w:val="left" w:pos="1080"/>
        </w:tabs>
        <w:ind w:left="1080" w:right="-1" w:hanging="360"/>
        <w:jc w:val="both"/>
        <w:rPr>
          <w:szCs w:val="24"/>
          <w:lang w:eastAsia="lt-LT"/>
        </w:rPr>
      </w:pPr>
      <w:r>
        <w:rPr>
          <w:rFonts w:eastAsia="Calibri"/>
          <w:szCs w:val="24"/>
          <w:lang w:eastAsia="lt-LT"/>
        </w:rPr>
        <w:t>1.19</w:t>
      </w:r>
      <w:r>
        <w:rPr>
          <w:rFonts w:eastAsia="Calibri"/>
          <w:szCs w:val="24"/>
          <w:lang w:eastAsia="lt-LT"/>
        </w:rPr>
        <w:t>.</w:t>
      </w:r>
      <w:r>
        <w:rPr>
          <w:rFonts w:eastAsia="Calibri"/>
          <w:szCs w:val="24"/>
          <w:lang w:eastAsia="lt-LT"/>
        </w:rPr>
        <w:tab/>
      </w:r>
      <w:r>
        <w:rPr>
          <w:szCs w:val="24"/>
          <w:lang w:eastAsia="lt-LT"/>
        </w:rPr>
        <w:t>Pakeisti 60 punktą ir jį išdėstyti taip:</w:t>
      </w:r>
    </w:p>
    <w:p w14:paraId="3A573CA2" w14:textId="77777777" w:rsidR="004B5D13" w:rsidRDefault="007B6FD3">
      <w:pPr>
        <w:ind w:firstLine="709"/>
        <w:jc w:val="both"/>
        <w:rPr>
          <w:color w:val="000000"/>
          <w:szCs w:val="24"/>
          <w:lang w:eastAsia="lt-LT"/>
        </w:rPr>
      </w:pPr>
      <w:r>
        <w:rPr>
          <w:szCs w:val="24"/>
          <w:lang w:eastAsia="lt-LT"/>
        </w:rPr>
        <w:t>„</w:t>
      </w:r>
      <w:r>
        <w:rPr>
          <w:szCs w:val="24"/>
          <w:lang w:eastAsia="lt-LT"/>
        </w:rPr>
        <w:t>60</w:t>
      </w:r>
      <w:r>
        <w:rPr>
          <w:szCs w:val="24"/>
          <w:lang w:eastAsia="lt-LT"/>
        </w:rPr>
        <w:t xml:space="preserve">. </w:t>
      </w:r>
      <w:r>
        <w:rPr>
          <w:color w:val="000000"/>
          <w:szCs w:val="24"/>
          <w:lang w:eastAsia="lt-LT"/>
        </w:rPr>
        <w:t>Valstybės institucijos ir įstaigos raštu arba elektroniniu būd</w:t>
      </w:r>
      <w:r>
        <w:rPr>
          <w:color w:val="000000"/>
          <w:szCs w:val="24"/>
          <w:lang w:eastAsia="lt-LT"/>
        </w:rPr>
        <w:t>u informuoja Vyriausybės kanceliariją, Europos teisės departamentą ir Užsienio reikalų ministeriją apie svarbią teikiamą Europos Komisijai, jos komitetams, ES Tarybai, jos darbo grupėms ir komitetams, kitoms ES institucijoms papildomą informaciją, susijusi</w:t>
      </w:r>
      <w:r>
        <w:rPr>
          <w:color w:val="000000"/>
          <w:szCs w:val="24"/>
          <w:lang w:eastAsia="lt-LT"/>
        </w:rPr>
        <w:t>ą su ES teisės perkėlimu ir (ar) įgyvendinimu, apie valstybės institucijų ir įstaigų atstovų svarbius susitikimus su ES institucijų, ES valstybių narių atstovais (kuriuose svarstomi ES teisės perkėlimo ir (ar) įgyvendinimo klausimai), dalijamąją medžiagą i</w:t>
      </w:r>
      <w:r>
        <w:rPr>
          <w:color w:val="000000"/>
          <w:szCs w:val="24"/>
          <w:lang w:eastAsia="lt-LT"/>
        </w:rPr>
        <w:t>r susirašinėjimą su ES institucijomis ES teisės perkėlimo ir (ar) įgyvendinimo klausimais.“</w:t>
      </w:r>
    </w:p>
    <w:p w14:paraId="3FBDD8FC" w14:textId="77777777" w:rsidR="004B5D13" w:rsidRDefault="007B6FD3">
      <w:pPr>
        <w:tabs>
          <w:tab w:val="left" w:pos="1080"/>
        </w:tabs>
        <w:ind w:right="-1" w:firstLine="709"/>
        <w:jc w:val="both"/>
        <w:rPr>
          <w:szCs w:val="24"/>
          <w:lang w:eastAsia="lt-LT"/>
        </w:rPr>
      </w:pPr>
      <w:r>
        <w:rPr>
          <w:rFonts w:eastAsia="Calibri"/>
          <w:szCs w:val="24"/>
          <w:lang w:eastAsia="lt-LT"/>
        </w:rPr>
        <w:t>1.20</w:t>
      </w:r>
      <w:r>
        <w:rPr>
          <w:rFonts w:eastAsia="Calibri"/>
          <w:szCs w:val="24"/>
          <w:lang w:eastAsia="lt-LT"/>
        </w:rPr>
        <w:t>.</w:t>
      </w:r>
      <w:r>
        <w:rPr>
          <w:rFonts w:eastAsia="Calibri"/>
          <w:szCs w:val="24"/>
          <w:lang w:eastAsia="lt-LT"/>
        </w:rPr>
        <w:tab/>
      </w:r>
      <w:r>
        <w:rPr>
          <w:szCs w:val="24"/>
          <w:lang w:eastAsia="lt-LT"/>
        </w:rPr>
        <w:t>Pakeisti VI skyriaus pavadinimą ir jį išdėstyti taip:</w:t>
      </w:r>
    </w:p>
    <w:p w14:paraId="713A15FC" w14:textId="77777777" w:rsidR="004B5D13" w:rsidRDefault="007B6FD3">
      <w:pPr>
        <w:tabs>
          <w:tab w:val="left" w:pos="1080"/>
        </w:tabs>
        <w:ind w:right="-1" w:firstLine="709"/>
        <w:jc w:val="center"/>
        <w:rPr>
          <w:szCs w:val="24"/>
          <w:lang w:eastAsia="lt-LT"/>
        </w:rPr>
      </w:pPr>
      <w:r>
        <w:rPr>
          <w:szCs w:val="24"/>
          <w:lang w:eastAsia="lt-LT"/>
        </w:rPr>
        <w:t>„</w:t>
      </w:r>
      <w:r>
        <w:rPr>
          <w:b/>
          <w:szCs w:val="24"/>
          <w:lang w:eastAsia="lt-LT"/>
        </w:rPr>
        <w:t>VI</w:t>
      </w:r>
      <w:r>
        <w:rPr>
          <w:b/>
          <w:szCs w:val="24"/>
          <w:lang w:eastAsia="lt-LT"/>
        </w:rPr>
        <w:t xml:space="preserve"> SKYRIUS</w:t>
      </w:r>
    </w:p>
    <w:p w14:paraId="5C6A479A" w14:textId="77777777" w:rsidR="004B5D13" w:rsidRDefault="007B6FD3">
      <w:pPr>
        <w:tabs>
          <w:tab w:val="left" w:pos="1080"/>
        </w:tabs>
        <w:ind w:right="-1" w:firstLine="709"/>
        <w:jc w:val="center"/>
        <w:rPr>
          <w:bCs/>
          <w:color w:val="000000"/>
          <w:szCs w:val="24"/>
          <w:lang w:eastAsia="lt-LT"/>
        </w:rPr>
      </w:pPr>
      <w:r>
        <w:rPr>
          <w:b/>
          <w:bCs/>
          <w:color w:val="000000"/>
          <w:szCs w:val="24"/>
          <w:lang w:eastAsia="lt-LT"/>
        </w:rPr>
        <w:t>ES TEISĖS PAŽEIDIMO PROCEDŪROS KOORDINAVIMAS</w:t>
      </w:r>
      <w:r>
        <w:rPr>
          <w:bCs/>
          <w:color w:val="000000"/>
          <w:szCs w:val="24"/>
          <w:lang w:eastAsia="lt-LT"/>
        </w:rPr>
        <w:t>“.</w:t>
      </w:r>
    </w:p>
    <w:p w14:paraId="7449BDBA" w14:textId="77777777" w:rsidR="004B5D13" w:rsidRDefault="007B6FD3">
      <w:pPr>
        <w:tabs>
          <w:tab w:val="left" w:pos="1080"/>
        </w:tabs>
        <w:ind w:left="1080" w:right="-1" w:hanging="360"/>
        <w:jc w:val="both"/>
        <w:rPr>
          <w:szCs w:val="24"/>
          <w:lang w:eastAsia="lt-LT"/>
        </w:rPr>
      </w:pPr>
      <w:r>
        <w:rPr>
          <w:rFonts w:eastAsia="Calibri"/>
          <w:szCs w:val="24"/>
          <w:lang w:eastAsia="lt-LT"/>
        </w:rPr>
        <w:t>1.21</w:t>
      </w:r>
      <w:r>
        <w:rPr>
          <w:rFonts w:eastAsia="Calibri"/>
          <w:szCs w:val="24"/>
          <w:lang w:eastAsia="lt-LT"/>
        </w:rPr>
        <w:t>.</w:t>
      </w:r>
      <w:r>
        <w:rPr>
          <w:rFonts w:eastAsia="Calibri"/>
          <w:szCs w:val="24"/>
          <w:lang w:eastAsia="lt-LT"/>
        </w:rPr>
        <w:tab/>
      </w:r>
      <w:r>
        <w:rPr>
          <w:szCs w:val="24"/>
          <w:lang w:eastAsia="lt-LT"/>
        </w:rPr>
        <w:t>Pakeisti 63 punktą ir</w:t>
      </w:r>
      <w:r>
        <w:rPr>
          <w:szCs w:val="24"/>
          <w:lang w:eastAsia="lt-LT"/>
        </w:rPr>
        <w:t xml:space="preserve"> jį išdėstyti taip:</w:t>
      </w:r>
    </w:p>
    <w:p w14:paraId="4C008028" w14:textId="77777777" w:rsidR="004B5D13" w:rsidRDefault="007B6FD3">
      <w:pPr>
        <w:spacing w:line="276" w:lineRule="auto"/>
        <w:ind w:right="-1" w:firstLine="709"/>
        <w:jc w:val="both"/>
        <w:rPr>
          <w:rFonts w:eastAsia="Calibri"/>
          <w:color w:val="000000"/>
          <w:szCs w:val="24"/>
          <w:lang w:eastAsia="lt-LT"/>
        </w:rPr>
      </w:pPr>
      <w:r>
        <w:rPr>
          <w:rFonts w:eastAsia="Calibri"/>
          <w:szCs w:val="24"/>
          <w:lang w:eastAsia="lt-LT"/>
        </w:rPr>
        <w:t>„</w:t>
      </w:r>
      <w:r>
        <w:rPr>
          <w:rFonts w:eastAsia="Calibri"/>
          <w:szCs w:val="24"/>
          <w:lang w:eastAsia="lt-LT"/>
        </w:rPr>
        <w:t>63</w:t>
      </w:r>
      <w:r>
        <w:rPr>
          <w:rFonts w:eastAsia="Calibri"/>
          <w:szCs w:val="24"/>
          <w:lang w:eastAsia="lt-LT"/>
        </w:rPr>
        <w:t xml:space="preserve">. </w:t>
      </w:r>
      <w:r>
        <w:rPr>
          <w:rFonts w:eastAsia="Calibri"/>
          <w:color w:val="000000"/>
          <w:szCs w:val="24"/>
          <w:lang w:eastAsia="lt-LT"/>
        </w:rPr>
        <w:t>Lietuvos nuolatinė atstovybė Europos Komisijos dokumentus, susijusius su ES teisės pažeidimo procedūros ikiteisminiu procesu (oficialius pranešimus, pagrįstas nuomones ir kitus dokumentus), siunčia Europos teisės departamentui, o</w:t>
      </w:r>
      <w:r>
        <w:rPr>
          <w:rFonts w:eastAsia="Calibri"/>
          <w:color w:val="000000"/>
          <w:szCs w:val="24"/>
          <w:lang w:eastAsia="lt-LT"/>
        </w:rPr>
        <w:t xml:space="preserve"> kopijas (elektroniniu paštu) pateikia Užsienio reikalų ministerijai, Vyriausybės kanceliarijai</w:t>
      </w:r>
      <w:r>
        <w:rPr>
          <w:rFonts w:eastAsia="Calibri"/>
          <w:b/>
          <w:color w:val="000000"/>
          <w:szCs w:val="24"/>
          <w:lang w:eastAsia="lt-LT"/>
        </w:rPr>
        <w:t xml:space="preserve"> </w:t>
      </w:r>
      <w:r>
        <w:rPr>
          <w:rFonts w:eastAsia="Calibri"/>
          <w:color w:val="000000"/>
          <w:szCs w:val="24"/>
          <w:lang w:eastAsia="lt-LT"/>
        </w:rPr>
        <w:t>ir kitoms suinteresuotoms valstybės institucijoms ir įstaigoms.“</w:t>
      </w:r>
    </w:p>
    <w:p w14:paraId="4A415479" w14:textId="77777777" w:rsidR="004B5D13" w:rsidRDefault="007B6FD3">
      <w:pPr>
        <w:tabs>
          <w:tab w:val="left" w:pos="1080"/>
        </w:tabs>
        <w:ind w:left="1080" w:right="-1" w:hanging="360"/>
        <w:jc w:val="both"/>
        <w:rPr>
          <w:szCs w:val="24"/>
          <w:lang w:eastAsia="lt-LT"/>
        </w:rPr>
      </w:pPr>
      <w:r>
        <w:rPr>
          <w:rFonts w:eastAsia="Calibri"/>
          <w:szCs w:val="24"/>
          <w:lang w:eastAsia="lt-LT"/>
        </w:rPr>
        <w:t>1.22</w:t>
      </w:r>
      <w:r>
        <w:rPr>
          <w:rFonts w:eastAsia="Calibri"/>
          <w:szCs w:val="24"/>
          <w:lang w:eastAsia="lt-LT"/>
        </w:rPr>
        <w:t>.</w:t>
      </w:r>
      <w:r>
        <w:rPr>
          <w:rFonts w:eastAsia="Calibri"/>
          <w:szCs w:val="24"/>
          <w:lang w:eastAsia="lt-LT"/>
        </w:rPr>
        <w:tab/>
      </w:r>
      <w:r>
        <w:rPr>
          <w:szCs w:val="24"/>
          <w:lang w:eastAsia="lt-LT"/>
        </w:rPr>
        <w:t>Pakeisti 71 punktą ir jį išdėstyti taip:</w:t>
      </w:r>
    </w:p>
    <w:p w14:paraId="47528CE9" w14:textId="77777777" w:rsidR="004B5D13" w:rsidRDefault="007B6FD3">
      <w:pPr>
        <w:spacing w:line="276" w:lineRule="auto"/>
        <w:ind w:right="-1" w:firstLine="709"/>
        <w:jc w:val="both"/>
        <w:rPr>
          <w:rFonts w:eastAsia="Calibri"/>
          <w:color w:val="000000"/>
          <w:szCs w:val="24"/>
          <w:lang w:eastAsia="lt-LT"/>
        </w:rPr>
      </w:pPr>
      <w:r>
        <w:rPr>
          <w:rFonts w:eastAsia="Calibri"/>
          <w:szCs w:val="24"/>
          <w:lang w:eastAsia="lt-LT"/>
        </w:rPr>
        <w:t>„</w:t>
      </w:r>
      <w:r>
        <w:rPr>
          <w:rFonts w:eastAsia="Calibri"/>
          <w:szCs w:val="24"/>
          <w:lang w:eastAsia="lt-LT"/>
        </w:rPr>
        <w:t>71</w:t>
      </w:r>
      <w:r>
        <w:rPr>
          <w:rFonts w:eastAsia="Calibri"/>
          <w:szCs w:val="24"/>
          <w:lang w:eastAsia="lt-LT"/>
        </w:rPr>
        <w:t xml:space="preserve">. </w:t>
      </w:r>
      <w:r>
        <w:rPr>
          <w:rFonts w:eastAsia="Calibri"/>
          <w:color w:val="000000"/>
          <w:szCs w:val="24"/>
          <w:lang w:eastAsia="lt-LT"/>
        </w:rPr>
        <w:t>Lietuvos Respublikos pozicija dėl</w:t>
      </w:r>
      <w:r>
        <w:rPr>
          <w:rFonts w:eastAsia="Calibri"/>
          <w:color w:val="000000"/>
          <w:szCs w:val="24"/>
          <w:lang w:eastAsia="lt-LT"/>
        </w:rPr>
        <w:t xml:space="preserve"> ES teisės pažeidimo rengiama vadovaujantis Lietuvos Respublikos pozicijos ES institucijose nagrinėjamais klausimais tipine struktūra (šių Taisyklių 3 priedas) – užpildomi jos 1, 4 punktai, 7.2 papunktis, 8, 9, 11 punktai, 14.1, 14.2 papunkčiai, 15, 17–20 </w:t>
      </w:r>
      <w:r>
        <w:rPr>
          <w:rFonts w:eastAsia="Calibri"/>
          <w:color w:val="000000"/>
          <w:szCs w:val="24"/>
          <w:lang w:eastAsia="lt-LT"/>
        </w:rPr>
        <w:t>punktai.“</w:t>
      </w:r>
    </w:p>
    <w:p w14:paraId="44F49026" w14:textId="77777777" w:rsidR="004B5D13" w:rsidRDefault="007B6FD3">
      <w:pPr>
        <w:ind w:right="-1" w:firstLine="774"/>
        <w:jc w:val="both"/>
        <w:rPr>
          <w:color w:val="000000"/>
          <w:szCs w:val="24"/>
          <w:lang w:eastAsia="lt-LT"/>
        </w:rPr>
      </w:pPr>
      <w:r>
        <w:rPr>
          <w:rFonts w:eastAsia="Calibri"/>
          <w:color w:val="000000"/>
          <w:szCs w:val="24"/>
          <w:lang w:eastAsia="lt-LT"/>
        </w:rPr>
        <w:t>1.23</w:t>
      </w:r>
      <w:r>
        <w:rPr>
          <w:rFonts w:eastAsia="Calibri"/>
          <w:color w:val="000000"/>
          <w:szCs w:val="24"/>
          <w:lang w:eastAsia="lt-LT"/>
        </w:rPr>
        <w:t>.</w:t>
      </w:r>
      <w:r>
        <w:rPr>
          <w:rFonts w:eastAsia="Calibri"/>
          <w:color w:val="000000"/>
          <w:szCs w:val="24"/>
          <w:lang w:eastAsia="lt-LT"/>
        </w:rPr>
        <w:tab/>
      </w:r>
      <w:r>
        <w:rPr>
          <w:color w:val="000000"/>
          <w:szCs w:val="24"/>
          <w:lang w:eastAsia="lt-LT"/>
        </w:rPr>
        <w:t>Pakeisti 72 punkto antrąją pastraipą ir ją išdėstyti taip:</w:t>
      </w:r>
    </w:p>
    <w:p w14:paraId="754AE2E9" w14:textId="77777777" w:rsidR="004B5D13" w:rsidRDefault="007B6FD3">
      <w:pPr>
        <w:spacing w:line="276" w:lineRule="auto"/>
        <w:ind w:right="-1" w:firstLine="774"/>
        <w:jc w:val="both"/>
        <w:rPr>
          <w:rFonts w:eastAsia="Calibri"/>
          <w:color w:val="000000"/>
          <w:szCs w:val="24"/>
          <w:lang w:eastAsia="lt-LT"/>
        </w:rPr>
      </w:pPr>
      <w:r>
        <w:rPr>
          <w:rFonts w:eastAsia="Calibri"/>
          <w:color w:val="000000"/>
          <w:szCs w:val="24"/>
          <w:lang w:eastAsia="lt-LT"/>
        </w:rPr>
        <w:t>„Atsakymą rengianti institucija atsakymą Europos Komisijai dėl oficialaus pranešimo ar kito dokumento, pasirašytą atitinkamos valdymo srities ministro ir prireikus aptartą K</w:t>
      </w:r>
      <w:r>
        <w:rPr>
          <w:rFonts w:eastAsia="Calibri"/>
          <w:color w:val="000000"/>
          <w:szCs w:val="24"/>
          <w:lang w:eastAsia="lt-LT"/>
        </w:rPr>
        <w:t>omisijos posėdyje, ne vėliau kaip iki oficialiame pranešime ar kitame dokumente nustatytos atsakymo pateikimo Europos Komisijai datos per Lietuvos nuolatinę atstovybę pateikia Europos Komisijai (Generaliniam sekretoriatui), o kopiją – Europos teisės depart</w:t>
      </w:r>
      <w:r>
        <w:rPr>
          <w:rFonts w:eastAsia="Calibri"/>
          <w:color w:val="000000"/>
          <w:szCs w:val="24"/>
          <w:lang w:eastAsia="lt-LT"/>
        </w:rPr>
        <w:t>amentui, Vyriausybės kanceliarijai</w:t>
      </w:r>
      <w:r>
        <w:rPr>
          <w:rFonts w:eastAsia="Calibri"/>
          <w:b/>
          <w:color w:val="000000"/>
          <w:szCs w:val="24"/>
          <w:lang w:eastAsia="lt-LT"/>
        </w:rPr>
        <w:t xml:space="preserve"> </w:t>
      </w:r>
      <w:r>
        <w:rPr>
          <w:rFonts w:eastAsia="Calibri"/>
          <w:color w:val="000000"/>
          <w:szCs w:val="24"/>
          <w:lang w:eastAsia="lt-LT"/>
        </w:rPr>
        <w:t>ir Užsienio reikalų ministerijai.“</w:t>
      </w:r>
    </w:p>
    <w:p w14:paraId="54EFEE11" w14:textId="77777777" w:rsidR="004B5D13" w:rsidRDefault="007B6FD3">
      <w:pPr>
        <w:tabs>
          <w:tab w:val="left" w:pos="1080"/>
        </w:tabs>
        <w:ind w:left="1080" w:right="-1" w:hanging="360"/>
        <w:jc w:val="both"/>
        <w:rPr>
          <w:szCs w:val="24"/>
          <w:lang w:eastAsia="lt-LT"/>
        </w:rPr>
      </w:pPr>
      <w:r>
        <w:rPr>
          <w:rFonts w:eastAsia="Calibri"/>
          <w:szCs w:val="24"/>
          <w:lang w:eastAsia="lt-LT"/>
        </w:rPr>
        <w:t>1.24</w:t>
      </w:r>
      <w:r>
        <w:rPr>
          <w:rFonts w:eastAsia="Calibri"/>
          <w:szCs w:val="24"/>
          <w:lang w:eastAsia="lt-LT"/>
        </w:rPr>
        <w:t>.</w:t>
      </w:r>
      <w:r>
        <w:rPr>
          <w:rFonts w:eastAsia="Calibri"/>
          <w:szCs w:val="24"/>
          <w:lang w:eastAsia="lt-LT"/>
        </w:rPr>
        <w:tab/>
      </w:r>
      <w:r>
        <w:rPr>
          <w:szCs w:val="24"/>
          <w:lang w:eastAsia="lt-LT"/>
        </w:rPr>
        <w:t>Pakeisti 73 punktą ir jį išdėstyti taip:</w:t>
      </w:r>
    </w:p>
    <w:p w14:paraId="138CF1E6" w14:textId="77777777" w:rsidR="004B5D13" w:rsidRDefault="007B6FD3">
      <w:pPr>
        <w:spacing w:line="276" w:lineRule="auto"/>
        <w:ind w:right="-1" w:firstLine="851"/>
        <w:jc w:val="both"/>
        <w:rPr>
          <w:rFonts w:eastAsia="Calibri"/>
          <w:color w:val="000000"/>
          <w:szCs w:val="24"/>
          <w:lang w:eastAsia="lt-LT"/>
        </w:rPr>
      </w:pPr>
      <w:r>
        <w:rPr>
          <w:rFonts w:eastAsia="Calibri"/>
          <w:szCs w:val="24"/>
          <w:lang w:eastAsia="lt-LT"/>
        </w:rPr>
        <w:t>„</w:t>
      </w:r>
      <w:r>
        <w:rPr>
          <w:rFonts w:eastAsia="Calibri"/>
          <w:szCs w:val="24"/>
          <w:lang w:eastAsia="lt-LT"/>
        </w:rPr>
        <w:t>73</w:t>
      </w:r>
      <w:r>
        <w:rPr>
          <w:rFonts w:eastAsia="Calibri"/>
          <w:szCs w:val="24"/>
          <w:lang w:eastAsia="lt-LT"/>
        </w:rPr>
        <w:t xml:space="preserve">. </w:t>
      </w:r>
      <w:r>
        <w:rPr>
          <w:rFonts w:eastAsia="Calibri"/>
          <w:color w:val="000000"/>
          <w:szCs w:val="24"/>
          <w:lang w:eastAsia="lt-LT"/>
        </w:rPr>
        <w:t>Lietuvos Respublikos pozicija dėl ES teisės pažeidimo ir atsakymo Europos Komisijai dėl pagrįstos nuomonės projektas teikiam</w:t>
      </w:r>
      <w:r>
        <w:rPr>
          <w:rFonts w:eastAsia="Calibri"/>
          <w:color w:val="000000"/>
          <w:szCs w:val="24"/>
          <w:lang w:eastAsia="lt-LT"/>
        </w:rPr>
        <w:t>i svarstyti Komisijos posėdyje, o prireikus – Lietuvos Respublikos Vyriausybės pasitarime ne vėliau kaip likus atitinkamai dviem savaitėms ir savaitei iki pagrįstoje nuomonėje nustatytos atsakymo pateikimo Europos Komisijai datos. Atsakymą rengianti instit</w:t>
      </w:r>
      <w:r>
        <w:rPr>
          <w:rFonts w:eastAsia="Calibri"/>
          <w:color w:val="000000"/>
          <w:szCs w:val="24"/>
          <w:lang w:eastAsia="lt-LT"/>
        </w:rPr>
        <w:t>ucija Komisijos posėdyje arba Lietuvos Respublikos Vyriausybės pasitarime apsvarstytą ir atitinkamos valdymo srities ministro pasirašytą atsakymą Europos Komisijai dėl pagrįstos nuomonės ne vėliau kaip iki pagrįstoje nuomonėje nustatytos atsakymo pateikimo</w:t>
      </w:r>
      <w:r>
        <w:rPr>
          <w:rFonts w:eastAsia="Calibri"/>
          <w:color w:val="000000"/>
          <w:szCs w:val="24"/>
          <w:lang w:eastAsia="lt-LT"/>
        </w:rPr>
        <w:t xml:space="preserve"> Europos Komisijai datos per Lietuvos nuolatinę atstovybę pateikia Europos Komisijai (Generaliniam sekretoriatui), o kopiją – Europos teisės departamentui, Užsienio reikalų ministerijai ir Vyriausybės kanceliarijai.“</w:t>
      </w:r>
    </w:p>
    <w:p w14:paraId="2128B15D" w14:textId="77777777" w:rsidR="004B5D13" w:rsidRDefault="007B6FD3">
      <w:pPr>
        <w:tabs>
          <w:tab w:val="left" w:pos="1080"/>
        </w:tabs>
        <w:ind w:left="1080" w:right="-1" w:hanging="360"/>
        <w:jc w:val="both"/>
        <w:rPr>
          <w:szCs w:val="24"/>
          <w:lang w:eastAsia="lt-LT"/>
        </w:rPr>
      </w:pPr>
      <w:r>
        <w:rPr>
          <w:rFonts w:eastAsia="Calibri"/>
          <w:szCs w:val="24"/>
          <w:lang w:eastAsia="lt-LT"/>
        </w:rPr>
        <w:t>1.25</w:t>
      </w:r>
      <w:r>
        <w:rPr>
          <w:rFonts w:eastAsia="Calibri"/>
          <w:szCs w:val="24"/>
          <w:lang w:eastAsia="lt-LT"/>
        </w:rPr>
        <w:t>.</w:t>
      </w:r>
      <w:r>
        <w:rPr>
          <w:rFonts w:eastAsia="Calibri"/>
          <w:szCs w:val="24"/>
          <w:lang w:eastAsia="lt-LT"/>
        </w:rPr>
        <w:tab/>
      </w:r>
      <w:r>
        <w:rPr>
          <w:szCs w:val="24"/>
          <w:lang w:eastAsia="lt-LT"/>
        </w:rPr>
        <w:t>Pakeisti 75 punkto antrąj</w:t>
      </w:r>
      <w:r>
        <w:rPr>
          <w:szCs w:val="24"/>
          <w:lang w:eastAsia="lt-LT"/>
        </w:rPr>
        <w:t>ą pastraipą ir ją išdėstyti taip:</w:t>
      </w:r>
    </w:p>
    <w:p w14:paraId="31290817" w14:textId="77777777" w:rsidR="004B5D13" w:rsidRDefault="007B6FD3">
      <w:pPr>
        <w:tabs>
          <w:tab w:val="left" w:pos="1080"/>
        </w:tabs>
        <w:ind w:right="-1" w:firstLine="709"/>
        <w:jc w:val="both"/>
        <w:rPr>
          <w:szCs w:val="24"/>
          <w:lang w:eastAsia="lt-LT"/>
        </w:rPr>
      </w:pPr>
      <w:r>
        <w:rPr>
          <w:szCs w:val="24"/>
          <w:lang w:eastAsia="lt-LT"/>
        </w:rPr>
        <w:t>„</w:t>
      </w:r>
      <w:r>
        <w:rPr>
          <w:color w:val="000000"/>
          <w:szCs w:val="24"/>
          <w:lang w:eastAsia="lt-LT"/>
        </w:rPr>
        <w:t>Stojimui į bylą, pastabų pateikimui byloje, taip pat Lietuvos Respublikos vardu teikiamam ieškiniui ar kitokiam dokumentui arba atsiliepimui į ieškinį ir pozicijai, kurioje nurodomi pagrindiniai motyvai, dėl kurių stojama</w:t>
      </w:r>
      <w:r>
        <w:rPr>
          <w:color w:val="000000"/>
          <w:szCs w:val="24"/>
          <w:lang w:eastAsia="lt-LT"/>
        </w:rPr>
        <w:t xml:space="preserve"> į bylą, teikiamos pastabos byloje, Lietuvos Respublikos vardu teikiamas ieškinys ar kitoks dokumentas arba atsiliepimas į ieškinį, taip pat principiniai Lietuvos Respublikos palaikomi teiginiai arba reikalavimai (toliau šiame skyriuje vadinama – Lietuvos </w:t>
      </w:r>
      <w:r>
        <w:rPr>
          <w:color w:val="000000"/>
          <w:szCs w:val="24"/>
          <w:lang w:eastAsia="lt-LT"/>
        </w:rPr>
        <w:t>Respublikos pozicija), pritariama Komisijos posėdyje ar Lietuvos Respublikos Vyriausybės pasitarime šių Taisyklių 88 ir 89 punktuose nustatyta tvarka.“</w:t>
      </w:r>
    </w:p>
    <w:p w14:paraId="0E2822E4" w14:textId="77777777" w:rsidR="004B5D13" w:rsidRDefault="007B6FD3">
      <w:pPr>
        <w:tabs>
          <w:tab w:val="left" w:pos="1080"/>
        </w:tabs>
        <w:ind w:right="-1" w:firstLine="709"/>
        <w:jc w:val="both"/>
        <w:rPr>
          <w:szCs w:val="24"/>
          <w:lang w:eastAsia="lt-LT"/>
        </w:rPr>
      </w:pPr>
      <w:r>
        <w:rPr>
          <w:rFonts w:eastAsia="Calibri"/>
          <w:szCs w:val="24"/>
          <w:lang w:eastAsia="lt-LT"/>
        </w:rPr>
        <w:t>1.26</w:t>
      </w:r>
      <w:r>
        <w:rPr>
          <w:rFonts w:eastAsia="Calibri"/>
          <w:szCs w:val="24"/>
          <w:lang w:eastAsia="lt-LT"/>
        </w:rPr>
        <w:t>.</w:t>
      </w:r>
      <w:r>
        <w:rPr>
          <w:rFonts w:eastAsia="Calibri"/>
          <w:szCs w:val="24"/>
          <w:lang w:eastAsia="lt-LT"/>
        </w:rPr>
        <w:tab/>
      </w:r>
      <w:r>
        <w:rPr>
          <w:szCs w:val="24"/>
          <w:lang w:eastAsia="lt-LT"/>
        </w:rPr>
        <w:t>Pakeisti VII skyriaus pavadinimą ir jį išdėstyti taip:</w:t>
      </w:r>
    </w:p>
    <w:p w14:paraId="34CF31B6" w14:textId="77777777" w:rsidR="004B5D13" w:rsidRDefault="007B6FD3">
      <w:pPr>
        <w:tabs>
          <w:tab w:val="left" w:pos="1080"/>
        </w:tabs>
        <w:ind w:right="-1" w:firstLine="709"/>
        <w:jc w:val="center"/>
        <w:rPr>
          <w:b/>
          <w:szCs w:val="24"/>
          <w:lang w:eastAsia="lt-LT"/>
        </w:rPr>
      </w:pPr>
      <w:r>
        <w:rPr>
          <w:szCs w:val="24"/>
          <w:lang w:eastAsia="lt-LT"/>
        </w:rPr>
        <w:t>„</w:t>
      </w:r>
      <w:r>
        <w:rPr>
          <w:b/>
          <w:szCs w:val="24"/>
          <w:lang w:eastAsia="lt-LT"/>
        </w:rPr>
        <w:t>VII</w:t>
      </w:r>
      <w:r>
        <w:rPr>
          <w:b/>
          <w:szCs w:val="24"/>
          <w:lang w:eastAsia="lt-LT"/>
        </w:rPr>
        <w:t xml:space="preserve"> SKYRIUS</w:t>
      </w:r>
    </w:p>
    <w:p w14:paraId="0BB2E564" w14:textId="77777777" w:rsidR="004B5D13" w:rsidRPr="007B6FD3" w:rsidRDefault="007B6FD3" w:rsidP="007B6FD3">
      <w:pPr>
        <w:ind w:firstLine="709"/>
        <w:jc w:val="center"/>
        <w:rPr>
          <w:bCs/>
          <w:color w:val="000000"/>
          <w:szCs w:val="24"/>
          <w:lang w:eastAsia="lt-LT"/>
        </w:rPr>
      </w:pPr>
      <w:r>
        <w:rPr>
          <w:b/>
          <w:bCs/>
          <w:color w:val="000000"/>
          <w:szCs w:val="24"/>
          <w:lang w:eastAsia="lt-LT"/>
        </w:rPr>
        <w:t>LIETUVOS RESPUBLIKOS</w:t>
      </w:r>
      <w:r>
        <w:rPr>
          <w:b/>
          <w:bCs/>
          <w:color w:val="000000"/>
          <w:szCs w:val="24"/>
          <w:lang w:eastAsia="lt-LT"/>
        </w:rPr>
        <w:t xml:space="preserve"> POZICIJOS DĖL EUROPOS TEISMINĖSE INSTITUCIJOSE SVARSTOMŲ BYLŲ RENGIMAS, DERINIMAS, TVIRTINIMAS, PATEIKIMAS IR ATSTOVAVIMAS JAI, EUROPOS TEISMINIŲ INSTITUCIJŲ PRIIMTŲ SPRENDIMŲ VYKDYMAS</w:t>
      </w:r>
      <w:r>
        <w:rPr>
          <w:bCs/>
          <w:color w:val="000000"/>
          <w:szCs w:val="24"/>
          <w:lang w:eastAsia="lt-LT"/>
        </w:rPr>
        <w:t>“.</w:t>
      </w:r>
    </w:p>
    <w:p w14:paraId="6916F1BC" w14:textId="77777777" w:rsidR="004B5D13" w:rsidRDefault="007B6FD3">
      <w:pPr>
        <w:ind w:firstLine="720"/>
        <w:jc w:val="both"/>
        <w:rPr>
          <w:color w:val="000000"/>
          <w:szCs w:val="24"/>
          <w:lang w:eastAsia="lt-LT"/>
        </w:rPr>
      </w:pPr>
      <w:r>
        <w:rPr>
          <w:color w:val="000000"/>
          <w:szCs w:val="24"/>
          <w:lang w:eastAsia="lt-LT"/>
        </w:rPr>
        <w:t>1.27</w:t>
      </w:r>
      <w:r>
        <w:rPr>
          <w:color w:val="000000"/>
          <w:szCs w:val="24"/>
          <w:lang w:eastAsia="lt-LT"/>
        </w:rPr>
        <w:t>.</w:t>
      </w:r>
      <w:r>
        <w:rPr>
          <w:color w:val="000000"/>
          <w:szCs w:val="24"/>
          <w:lang w:eastAsia="lt-LT"/>
        </w:rPr>
        <w:tab/>
      </w:r>
      <w:r>
        <w:rPr>
          <w:bCs/>
          <w:color w:val="000000"/>
          <w:szCs w:val="24"/>
          <w:lang w:eastAsia="lt-LT"/>
        </w:rPr>
        <w:t>Pakeisti 86 punktą ir jį išdėstyti taip:</w:t>
      </w:r>
    </w:p>
    <w:p w14:paraId="3044B348" w14:textId="77777777" w:rsidR="004B5D13" w:rsidRDefault="007B6FD3">
      <w:pPr>
        <w:ind w:firstLine="720"/>
        <w:jc w:val="both"/>
        <w:rPr>
          <w:color w:val="000000"/>
          <w:szCs w:val="24"/>
          <w:lang w:eastAsia="lt-LT"/>
        </w:rPr>
      </w:pPr>
      <w:r>
        <w:rPr>
          <w:color w:val="000000"/>
          <w:szCs w:val="24"/>
          <w:lang w:eastAsia="lt-LT"/>
        </w:rPr>
        <w:t>„</w:t>
      </w:r>
      <w:r>
        <w:rPr>
          <w:color w:val="000000"/>
          <w:szCs w:val="24"/>
          <w:lang w:eastAsia="lt-LT"/>
        </w:rPr>
        <w:t>86</w:t>
      </w:r>
      <w:r>
        <w:rPr>
          <w:color w:val="000000"/>
          <w:szCs w:val="24"/>
          <w:lang w:eastAsia="lt-LT"/>
        </w:rPr>
        <w:t>. Šių T</w:t>
      </w:r>
      <w:r>
        <w:rPr>
          <w:color w:val="000000"/>
          <w:szCs w:val="24"/>
          <w:lang w:eastAsia="lt-LT"/>
        </w:rPr>
        <w:t>aisyklių 78.4 papunktyje</w:t>
      </w:r>
      <w:r>
        <w:rPr>
          <w:b/>
          <w:color w:val="000000"/>
          <w:szCs w:val="24"/>
          <w:lang w:eastAsia="lt-LT"/>
        </w:rPr>
        <w:t xml:space="preserve"> </w:t>
      </w:r>
      <w:r>
        <w:rPr>
          <w:color w:val="000000"/>
          <w:szCs w:val="24"/>
          <w:lang w:eastAsia="lt-LT"/>
        </w:rPr>
        <w:t>nustatytais atvejais Lietuvos Respublikos poziciją rengia ir teikia derinti šių Taisyklių 84 punkte nustatyta tvarka kompetentinga institucija ar įstaiga.“</w:t>
      </w:r>
    </w:p>
    <w:p w14:paraId="569E9FE8" w14:textId="77777777" w:rsidR="004B5D13" w:rsidRDefault="007B6FD3">
      <w:pPr>
        <w:ind w:firstLine="720"/>
        <w:jc w:val="both"/>
        <w:rPr>
          <w:szCs w:val="24"/>
          <w:lang w:eastAsia="lt-LT"/>
        </w:rPr>
      </w:pPr>
      <w:r>
        <w:rPr>
          <w:szCs w:val="24"/>
          <w:lang w:eastAsia="lt-LT"/>
        </w:rPr>
        <w:t>1.28</w:t>
      </w:r>
      <w:r>
        <w:rPr>
          <w:szCs w:val="24"/>
          <w:lang w:eastAsia="lt-LT"/>
        </w:rPr>
        <w:t>.</w:t>
      </w:r>
      <w:r>
        <w:rPr>
          <w:szCs w:val="24"/>
          <w:lang w:eastAsia="lt-LT"/>
        </w:rPr>
        <w:tab/>
        <w:t>Pakeisti 95 punktą ir jį išdėstyti taip:</w:t>
      </w:r>
    </w:p>
    <w:p w14:paraId="1E695D73" w14:textId="77777777" w:rsidR="004B5D13" w:rsidRDefault="007B6FD3">
      <w:pPr>
        <w:ind w:firstLine="720"/>
        <w:jc w:val="both"/>
        <w:rPr>
          <w:szCs w:val="24"/>
          <w:lang w:eastAsia="lt-LT"/>
        </w:rPr>
      </w:pPr>
      <w:r>
        <w:rPr>
          <w:szCs w:val="24"/>
          <w:lang w:eastAsia="lt-LT"/>
        </w:rPr>
        <w:t>„</w:t>
      </w:r>
      <w:r>
        <w:rPr>
          <w:szCs w:val="24"/>
          <w:lang w:eastAsia="lt-LT"/>
        </w:rPr>
        <w:t>95</w:t>
      </w:r>
      <w:r>
        <w:rPr>
          <w:szCs w:val="24"/>
          <w:lang w:eastAsia="lt-LT"/>
        </w:rPr>
        <w:t xml:space="preserve">. Europos </w:t>
      </w:r>
      <w:r>
        <w:rPr>
          <w:szCs w:val="24"/>
          <w:lang w:eastAsia="lt-LT"/>
        </w:rPr>
        <w:t>teisės departamentas informuoja suinteresuotas valstybės institucijas ir įstaigas, Vyriausybės kanceliariją</w:t>
      </w:r>
      <w:r>
        <w:rPr>
          <w:b/>
          <w:szCs w:val="24"/>
          <w:lang w:eastAsia="lt-LT"/>
        </w:rPr>
        <w:t xml:space="preserve"> </w:t>
      </w:r>
      <w:r>
        <w:rPr>
          <w:szCs w:val="24"/>
          <w:lang w:eastAsia="lt-LT"/>
        </w:rPr>
        <w:t>ir Užsienio reikalų ministeriją apie Europos teisminių institucijų priimtus sprendimus bylose, kuriose buvo atstovaujama Lietuvos Respublikos pozici</w:t>
      </w:r>
      <w:r>
        <w:rPr>
          <w:szCs w:val="24"/>
          <w:lang w:eastAsia="lt-LT"/>
        </w:rPr>
        <w:t>jai.“</w:t>
      </w:r>
    </w:p>
    <w:p w14:paraId="4B32DA45" w14:textId="77777777" w:rsidR="004B5D13" w:rsidRDefault="007B6FD3">
      <w:pPr>
        <w:shd w:val="clear" w:color="auto" w:fill="FFFFFF"/>
        <w:ind w:right="-1" w:firstLine="709"/>
        <w:jc w:val="both"/>
        <w:rPr>
          <w:szCs w:val="24"/>
          <w:lang w:eastAsia="lt-LT"/>
        </w:rPr>
      </w:pPr>
      <w:r>
        <w:rPr>
          <w:rFonts w:eastAsia="Calibri"/>
          <w:szCs w:val="24"/>
          <w:lang w:eastAsia="lt-LT"/>
        </w:rPr>
        <w:t>1.29</w:t>
      </w:r>
      <w:r>
        <w:rPr>
          <w:rFonts w:eastAsia="Calibri"/>
          <w:szCs w:val="24"/>
          <w:lang w:eastAsia="lt-LT"/>
        </w:rPr>
        <w:t>.</w:t>
      </w:r>
      <w:r>
        <w:rPr>
          <w:rFonts w:eastAsia="Calibri"/>
          <w:szCs w:val="24"/>
          <w:lang w:eastAsia="lt-LT"/>
        </w:rPr>
        <w:tab/>
      </w:r>
      <w:r>
        <w:rPr>
          <w:szCs w:val="24"/>
          <w:lang w:eastAsia="lt-LT"/>
        </w:rPr>
        <w:t xml:space="preserve">Pakeisti 1 priedą: </w:t>
      </w:r>
    </w:p>
    <w:p w14:paraId="78EC6C91" w14:textId="77777777" w:rsidR="004B5D13" w:rsidRDefault="007B6FD3">
      <w:pPr>
        <w:shd w:val="clear" w:color="auto" w:fill="FFFFFF"/>
        <w:tabs>
          <w:tab w:val="left" w:pos="1418"/>
        </w:tabs>
        <w:ind w:right="-1" w:firstLine="709"/>
        <w:jc w:val="both"/>
        <w:rPr>
          <w:szCs w:val="24"/>
          <w:lang w:eastAsia="lt-LT"/>
        </w:rPr>
      </w:pPr>
      <w:r>
        <w:rPr>
          <w:rFonts w:eastAsia="Calibri"/>
          <w:szCs w:val="24"/>
          <w:lang w:eastAsia="lt-LT"/>
        </w:rPr>
        <w:t>1.29.1</w:t>
      </w:r>
      <w:r>
        <w:rPr>
          <w:rFonts w:eastAsia="Calibri"/>
          <w:szCs w:val="24"/>
          <w:lang w:eastAsia="lt-LT"/>
        </w:rPr>
        <w:t>.</w:t>
      </w:r>
      <w:r>
        <w:rPr>
          <w:rFonts w:eastAsia="Calibri"/>
          <w:szCs w:val="24"/>
          <w:lang w:eastAsia="lt-LT"/>
        </w:rPr>
        <w:tab/>
      </w:r>
      <w:r>
        <w:rPr>
          <w:szCs w:val="24"/>
          <w:lang w:eastAsia="lt-LT"/>
        </w:rPr>
        <w:t>Pakeisti I skyriaus pavadinimą ir jį išdėstyti taip:</w:t>
      </w:r>
    </w:p>
    <w:p w14:paraId="210DFF46" w14:textId="77777777" w:rsidR="004B5D13" w:rsidRDefault="007B6FD3">
      <w:pPr>
        <w:spacing w:line="276" w:lineRule="auto"/>
        <w:ind w:right="-1" w:firstLine="709"/>
        <w:jc w:val="center"/>
        <w:rPr>
          <w:rFonts w:eastAsia="Calibri"/>
          <w:szCs w:val="24"/>
          <w:lang w:eastAsia="lt-LT"/>
        </w:rPr>
      </w:pPr>
      <w:r>
        <w:rPr>
          <w:rFonts w:eastAsia="Calibri"/>
          <w:szCs w:val="24"/>
          <w:lang w:eastAsia="lt-LT"/>
        </w:rPr>
        <w:t>„</w:t>
      </w:r>
      <w:r>
        <w:rPr>
          <w:rFonts w:eastAsia="Calibri"/>
          <w:b/>
          <w:szCs w:val="24"/>
          <w:lang w:eastAsia="lt-LT"/>
        </w:rPr>
        <w:t>I</w:t>
      </w:r>
      <w:r>
        <w:rPr>
          <w:rFonts w:eastAsia="Calibri"/>
          <w:szCs w:val="24"/>
          <w:lang w:eastAsia="lt-LT"/>
        </w:rPr>
        <w:t xml:space="preserve"> </w:t>
      </w:r>
      <w:r>
        <w:rPr>
          <w:rFonts w:eastAsia="Calibri"/>
          <w:b/>
          <w:szCs w:val="24"/>
          <w:lang w:eastAsia="lt-LT"/>
        </w:rPr>
        <w:t>SKYRIUS</w:t>
      </w:r>
    </w:p>
    <w:p w14:paraId="3106D900" w14:textId="77777777" w:rsidR="004B5D13" w:rsidRDefault="007B6FD3">
      <w:pPr>
        <w:spacing w:line="276" w:lineRule="auto"/>
        <w:ind w:right="-1" w:firstLine="709"/>
        <w:jc w:val="center"/>
        <w:rPr>
          <w:rFonts w:eastAsia="Calibri"/>
          <w:szCs w:val="24"/>
          <w:lang w:eastAsia="lt-LT"/>
        </w:rPr>
      </w:pPr>
      <w:r>
        <w:rPr>
          <w:rFonts w:eastAsia="Calibri"/>
          <w:b/>
          <w:bCs/>
          <w:color w:val="000000"/>
          <w:szCs w:val="24"/>
          <w:lang w:eastAsia="lt-LT"/>
        </w:rPr>
        <w:t>BENDROSIOS NUOSTATOS</w:t>
      </w:r>
      <w:r>
        <w:rPr>
          <w:rFonts w:eastAsia="Calibri"/>
          <w:bCs/>
          <w:color w:val="000000"/>
          <w:szCs w:val="24"/>
          <w:lang w:eastAsia="lt-LT"/>
        </w:rPr>
        <w:t>“.</w:t>
      </w:r>
    </w:p>
    <w:p w14:paraId="6EBFB428" w14:textId="77777777" w:rsidR="004B5D13" w:rsidRDefault="007B6FD3">
      <w:pPr>
        <w:tabs>
          <w:tab w:val="left" w:pos="1418"/>
        </w:tabs>
        <w:ind w:right="-1" w:firstLine="709"/>
        <w:jc w:val="both"/>
        <w:rPr>
          <w:szCs w:val="24"/>
          <w:lang w:eastAsia="lt-LT"/>
        </w:rPr>
      </w:pPr>
      <w:r>
        <w:rPr>
          <w:rFonts w:eastAsia="Calibri"/>
          <w:szCs w:val="24"/>
          <w:lang w:eastAsia="lt-LT"/>
        </w:rPr>
        <w:t>1.29.2</w:t>
      </w:r>
      <w:r>
        <w:rPr>
          <w:rFonts w:eastAsia="Calibri"/>
          <w:szCs w:val="24"/>
          <w:lang w:eastAsia="lt-LT"/>
        </w:rPr>
        <w:t>.</w:t>
      </w:r>
      <w:r>
        <w:rPr>
          <w:rFonts w:eastAsia="Calibri"/>
          <w:szCs w:val="24"/>
          <w:lang w:eastAsia="lt-LT"/>
        </w:rPr>
        <w:tab/>
      </w:r>
      <w:r>
        <w:rPr>
          <w:szCs w:val="24"/>
          <w:lang w:eastAsia="lt-LT"/>
        </w:rPr>
        <w:t>Pakeisti II skyriaus pavadinimą ir jį išdėstyti taip:</w:t>
      </w:r>
    </w:p>
    <w:p w14:paraId="4B6F5698" w14:textId="77777777" w:rsidR="004B5D13" w:rsidRDefault="007B6FD3">
      <w:pPr>
        <w:ind w:right="-1" w:firstLine="709"/>
        <w:jc w:val="center"/>
        <w:rPr>
          <w:szCs w:val="24"/>
          <w:lang w:eastAsia="lt-LT"/>
        </w:rPr>
      </w:pPr>
      <w:r>
        <w:rPr>
          <w:szCs w:val="24"/>
          <w:lang w:eastAsia="lt-LT"/>
        </w:rPr>
        <w:t>„</w:t>
      </w:r>
      <w:r>
        <w:rPr>
          <w:b/>
          <w:szCs w:val="24"/>
          <w:lang w:eastAsia="lt-LT"/>
        </w:rPr>
        <w:t>II</w:t>
      </w:r>
      <w:r>
        <w:rPr>
          <w:szCs w:val="24"/>
          <w:lang w:eastAsia="lt-LT"/>
        </w:rPr>
        <w:t xml:space="preserve"> </w:t>
      </w:r>
      <w:r>
        <w:rPr>
          <w:b/>
          <w:szCs w:val="24"/>
          <w:lang w:eastAsia="lt-LT"/>
        </w:rPr>
        <w:t>SKYRIUS</w:t>
      </w:r>
    </w:p>
    <w:p w14:paraId="0959ED00" w14:textId="77777777" w:rsidR="004B5D13" w:rsidRDefault="007B6FD3">
      <w:pPr>
        <w:ind w:right="-1" w:firstLine="709"/>
        <w:jc w:val="center"/>
        <w:rPr>
          <w:szCs w:val="24"/>
          <w:lang w:eastAsia="lt-LT"/>
        </w:rPr>
      </w:pPr>
      <w:r>
        <w:rPr>
          <w:b/>
          <w:bCs/>
          <w:color w:val="000000"/>
          <w:szCs w:val="24"/>
          <w:lang w:eastAsia="lt-LT"/>
        </w:rPr>
        <w:t>DARBO GRUPĖS FUNKCIJOS IR TEISĖS</w:t>
      </w:r>
      <w:r>
        <w:rPr>
          <w:bCs/>
          <w:color w:val="000000"/>
          <w:szCs w:val="24"/>
          <w:lang w:eastAsia="lt-LT"/>
        </w:rPr>
        <w:t>“.</w:t>
      </w:r>
    </w:p>
    <w:p w14:paraId="59E5BC11" w14:textId="77777777" w:rsidR="004B5D13" w:rsidRDefault="007B6FD3">
      <w:pPr>
        <w:tabs>
          <w:tab w:val="left" w:pos="1418"/>
        </w:tabs>
        <w:ind w:right="-1" w:firstLine="709"/>
        <w:jc w:val="both"/>
        <w:rPr>
          <w:szCs w:val="24"/>
          <w:lang w:eastAsia="lt-LT"/>
        </w:rPr>
      </w:pPr>
      <w:r>
        <w:rPr>
          <w:rFonts w:eastAsia="Calibri"/>
          <w:szCs w:val="24"/>
          <w:lang w:eastAsia="lt-LT"/>
        </w:rPr>
        <w:t>1.29.3</w:t>
      </w:r>
      <w:r>
        <w:rPr>
          <w:rFonts w:eastAsia="Calibri"/>
          <w:szCs w:val="24"/>
          <w:lang w:eastAsia="lt-LT"/>
        </w:rPr>
        <w:t>.</w:t>
      </w:r>
      <w:r>
        <w:rPr>
          <w:rFonts w:eastAsia="Calibri"/>
          <w:szCs w:val="24"/>
          <w:lang w:eastAsia="lt-LT"/>
        </w:rPr>
        <w:tab/>
      </w:r>
      <w:r>
        <w:rPr>
          <w:szCs w:val="24"/>
          <w:lang w:eastAsia="lt-LT"/>
        </w:rPr>
        <w:t>Pakeisti III skyriaus pavadinimą ir jį išdėstyti taip:</w:t>
      </w:r>
    </w:p>
    <w:p w14:paraId="5D6CB250" w14:textId="77777777" w:rsidR="004B5D13" w:rsidRDefault="007B6FD3">
      <w:pPr>
        <w:spacing w:line="276" w:lineRule="auto"/>
        <w:ind w:right="-1" w:firstLine="709"/>
        <w:jc w:val="center"/>
        <w:rPr>
          <w:rFonts w:eastAsia="Calibri"/>
          <w:szCs w:val="24"/>
          <w:lang w:eastAsia="lt-LT"/>
        </w:rPr>
      </w:pPr>
      <w:r>
        <w:rPr>
          <w:rFonts w:eastAsia="Calibri"/>
          <w:szCs w:val="24"/>
          <w:lang w:eastAsia="lt-LT"/>
        </w:rPr>
        <w:t>„</w:t>
      </w:r>
      <w:r>
        <w:rPr>
          <w:rFonts w:eastAsia="Calibri"/>
          <w:b/>
          <w:szCs w:val="24"/>
          <w:lang w:eastAsia="lt-LT"/>
        </w:rPr>
        <w:t>III</w:t>
      </w:r>
      <w:r>
        <w:rPr>
          <w:rFonts w:eastAsia="Calibri"/>
          <w:b/>
          <w:szCs w:val="24"/>
          <w:lang w:eastAsia="lt-LT"/>
        </w:rPr>
        <w:t xml:space="preserve"> SKYRIUS</w:t>
      </w:r>
    </w:p>
    <w:p w14:paraId="2E01949C" w14:textId="77777777" w:rsidR="004B5D13" w:rsidRDefault="007B6FD3">
      <w:pPr>
        <w:spacing w:line="276" w:lineRule="auto"/>
        <w:ind w:right="-1" w:firstLine="709"/>
        <w:jc w:val="center"/>
        <w:rPr>
          <w:rFonts w:eastAsia="Calibri"/>
          <w:szCs w:val="24"/>
          <w:lang w:eastAsia="lt-LT"/>
        </w:rPr>
      </w:pPr>
      <w:r>
        <w:rPr>
          <w:rFonts w:eastAsia="Calibri"/>
          <w:b/>
          <w:bCs/>
          <w:color w:val="000000"/>
          <w:szCs w:val="24"/>
          <w:lang w:eastAsia="lt-LT"/>
        </w:rPr>
        <w:t>DARBO GRUPĖS SUDARYMAS</w:t>
      </w:r>
      <w:r>
        <w:rPr>
          <w:rFonts w:eastAsia="Calibri"/>
          <w:bCs/>
          <w:color w:val="000000"/>
          <w:szCs w:val="24"/>
          <w:lang w:eastAsia="lt-LT"/>
        </w:rPr>
        <w:t>“.</w:t>
      </w:r>
    </w:p>
    <w:p w14:paraId="0DAEED95" w14:textId="77777777" w:rsidR="004B5D13" w:rsidRDefault="007B6FD3">
      <w:pPr>
        <w:tabs>
          <w:tab w:val="left" w:pos="1418"/>
        </w:tabs>
        <w:ind w:right="-1" w:firstLine="709"/>
        <w:jc w:val="both"/>
        <w:rPr>
          <w:szCs w:val="24"/>
          <w:lang w:eastAsia="lt-LT"/>
        </w:rPr>
      </w:pPr>
      <w:r>
        <w:rPr>
          <w:rFonts w:eastAsia="Calibri"/>
          <w:szCs w:val="24"/>
          <w:lang w:eastAsia="lt-LT"/>
        </w:rPr>
        <w:t>1.29.4</w:t>
      </w:r>
      <w:r>
        <w:rPr>
          <w:rFonts w:eastAsia="Calibri"/>
          <w:szCs w:val="24"/>
          <w:lang w:eastAsia="lt-LT"/>
        </w:rPr>
        <w:t>.</w:t>
      </w:r>
      <w:r>
        <w:rPr>
          <w:rFonts w:eastAsia="Calibri"/>
          <w:szCs w:val="24"/>
          <w:lang w:eastAsia="lt-LT"/>
        </w:rPr>
        <w:tab/>
      </w:r>
      <w:r>
        <w:rPr>
          <w:szCs w:val="24"/>
          <w:lang w:eastAsia="lt-LT"/>
        </w:rPr>
        <w:t>Pakeisti IV skyriaus pavadinimą ir jį išdėstyti taip:</w:t>
      </w:r>
    </w:p>
    <w:p w14:paraId="0ADD167E" w14:textId="77777777" w:rsidR="004B5D13" w:rsidRDefault="007B6FD3">
      <w:pPr>
        <w:ind w:right="-1" w:firstLine="709"/>
        <w:jc w:val="center"/>
        <w:rPr>
          <w:szCs w:val="24"/>
          <w:lang w:eastAsia="lt-LT"/>
        </w:rPr>
      </w:pPr>
      <w:r>
        <w:rPr>
          <w:szCs w:val="24"/>
          <w:lang w:eastAsia="lt-LT"/>
        </w:rPr>
        <w:t>„</w:t>
      </w:r>
      <w:r>
        <w:rPr>
          <w:b/>
          <w:szCs w:val="24"/>
          <w:lang w:eastAsia="lt-LT"/>
        </w:rPr>
        <w:t>IV</w:t>
      </w:r>
      <w:r>
        <w:rPr>
          <w:szCs w:val="24"/>
          <w:lang w:eastAsia="lt-LT"/>
        </w:rPr>
        <w:t xml:space="preserve"> </w:t>
      </w:r>
      <w:r>
        <w:rPr>
          <w:b/>
          <w:szCs w:val="24"/>
          <w:lang w:eastAsia="lt-LT"/>
        </w:rPr>
        <w:t>SKYRIUS</w:t>
      </w:r>
    </w:p>
    <w:p w14:paraId="5EB49D70" w14:textId="77777777" w:rsidR="004B5D13" w:rsidRDefault="007B6FD3">
      <w:pPr>
        <w:ind w:right="-1" w:firstLine="709"/>
        <w:jc w:val="center"/>
        <w:rPr>
          <w:szCs w:val="24"/>
          <w:lang w:eastAsia="lt-LT"/>
        </w:rPr>
      </w:pPr>
      <w:r>
        <w:rPr>
          <w:b/>
          <w:bCs/>
          <w:color w:val="000000"/>
          <w:szCs w:val="24"/>
          <w:lang w:eastAsia="lt-LT"/>
        </w:rPr>
        <w:t>DARBO GRUPĖS DARBO ORGANIZAVIMAS</w:t>
      </w:r>
      <w:r>
        <w:rPr>
          <w:bCs/>
          <w:color w:val="000000"/>
          <w:szCs w:val="24"/>
          <w:lang w:eastAsia="lt-LT"/>
        </w:rPr>
        <w:t>“.</w:t>
      </w:r>
    </w:p>
    <w:p w14:paraId="5208BE55" w14:textId="77777777" w:rsidR="004B5D13" w:rsidRDefault="007B6FD3">
      <w:pPr>
        <w:tabs>
          <w:tab w:val="left" w:pos="990"/>
        </w:tabs>
        <w:ind w:right="-1" w:firstLine="709"/>
        <w:jc w:val="both"/>
        <w:rPr>
          <w:color w:val="000000"/>
          <w:szCs w:val="24"/>
          <w:lang w:eastAsia="lt-LT"/>
        </w:rPr>
      </w:pPr>
      <w:r>
        <w:rPr>
          <w:rFonts w:eastAsia="Calibri"/>
          <w:color w:val="000000"/>
          <w:szCs w:val="24"/>
          <w:lang w:eastAsia="lt-LT"/>
        </w:rPr>
        <w:t>1.30</w:t>
      </w:r>
      <w:r>
        <w:rPr>
          <w:rFonts w:eastAsia="Calibri"/>
          <w:color w:val="000000"/>
          <w:szCs w:val="24"/>
          <w:lang w:eastAsia="lt-LT"/>
        </w:rPr>
        <w:t>.</w:t>
      </w:r>
      <w:r>
        <w:rPr>
          <w:rFonts w:eastAsia="Calibri"/>
          <w:color w:val="000000"/>
          <w:szCs w:val="24"/>
          <w:lang w:eastAsia="lt-LT"/>
        </w:rPr>
        <w:tab/>
      </w:r>
      <w:r>
        <w:rPr>
          <w:bCs/>
          <w:szCs w:val="24"/>
          <w:lang w:eastAsia="lt-LT"/>
        </w:rPr>
        <w:t xml:space="preserve">Pakeisti 2 priedą ir jį išdėstyti nauja redakcija (pridedama). </w:t>
      </w:r>
    </w:p>
    <w:p w14:paraId="347AAB41" w14:textId="77777777" w:rsidR="004B5D13" w:rsidRDefault="007B6FD3">
      <w:pPr>
        <w:tabs>
          <w:tab w:val="left" w:pos="990"/>
        </w:tabs>
        <w:ind w:right="-1" w:firstLine="709"/>
        <w:jc w:val="both"/>
        <w:rPr>
          <w:szCs w:val="24"/>
          <w:lang w:eastAsia="lt-LT"/>
        </w:rPr>
      </w:pPr>
      <w:r>
        <w:rPr>
          <w:rFonts w:eastAsia="Calibri"/>
          <w:szCs w:val="24"/>
          <w:lang w:eastAsia="lt-LT"/>
        </w:rPr>
        <w:t>1.31</w:t>
      </w:r>
      <w:r>
        <w:rPr>
          <w:rFonts w:eastAsia="Calibri"/>
          <w:szCs w:val="24"/>
          <w:lang w:eastAsia="lt-LT"/>
        </w:rPr>
        <w:t>.</w:t>
      </w:r>
      <w:r>
        <w:rPr>
          <w:rFonts w:eastAsia="Calibri"/>
          <w:szCs w:val="24"/>
          <w:lang w:eastAsia="lt-LT"/>
        </w:rPr>
        <w:tab/>
      </w:r>
      <w:r>
        <w:rPr>
          <w:bCs/>
          <w:szCs w:val="24"/>
          <w:lang w:eastAsia="lt-LT"/>
        </w:rPr>
        <w:t>Pakeisti 3 priedo 9 punkto pirmąją skiltį ir ją išdėstyti taip:</w:t>
      </w:r>
    </w:p>
    <w:p w14:paraId="6108B76D" w14:textId="77777777" w:rsidR="004B5D13" w:rsidRDefault="007B6FD3">
      <w:pPr>
        <w:tabs>
          <w:tab w:val="left" w:pos="990"/>
        </w:tabs>
        <w:spacing w:line="276" w:lineRule="auto"/>
        <w:ind w:right="-1" w:firstLine="709"/>
        <w:jc w:val="both"/>
        <w:rPr>
          <w:rFonts w:eastAsia="Calibri"/>
          <w:szCs w:val="24"/>
          <w:lang w:eastAsia="lt-LT"/>
        </w:rPr>
      </w:pPr>
      <w:r>
        <w:rPr>
          <w:rFonts w:eastAsia="Calibri"/>
          <w:szCs w:val="24"/>
          <w:lang w:eastAsia="lt-LT"/>
        </w:rPr>
        <w:t>„</w:t>
      </w:r>
      <w:r>
        <w:rPr>
          <w:rFonts w:eastAsia="Calibri"/>
          <w:szCs w:val="24"/>
          <w:lang w:eastAsia="lt-LT"/>
        </w:rPr>
        <w:t>9</w:t>
      </w:r>
      <w:r>
        <w:rPr>
          <w:rFonts w:eastAsia="Calibri"/>
          <w:szCs w:val="24"/>
          <w:lang w:eastAsia="lt-LT"/>
        </w:rPr>
        <w:t>. Poveikio vertinimas pagal Numatomo teisinio reguliavimo poveikio vertinimo metodikos, patvirtintos Lietuvos Resp</w:t>
      </w:r>
      <w:r>
        <w:rPr>
          <w:rFonts w:eastAsia="Calibri"/>
          <w:szCs w:val="24"/>
          <w:lang w:eastAsia="lt-LT"/>
        </w:rPr>
        <w:t>ublikos Vyriausybės 2003 m. vasario 26 d. nutarimu Nr. 276 „Dėl Numatomo teisinio reguliavimo poveikio vertinimo metodikos patvirtinimo“, 9.1, 9.2, 9.4, 9.5 papunkčius. Prireikus vertinama ir pagal šios metodikos 9.3, 9.6–9.11 papunkčius“.</w:t>
      </w:r>
    </w:p>
    <w:p w14:paraId="2671B022" w14:textId="77777777" w:rsidR="004B5D13" w:rsidRDefault="007B6FD3">
      <w:pPr>
        <w:tabs>
          <w:tab w:val="left" w:pos="990"/>
        </w:tabs>
        <w:ind w:right="-1" w:firstLine="709"/>
        <w:jc w:val="both"/>
        <w:rPr>
          <w:bCs/>
          <w:szCs w:val="24"/>
          <w:lang w:eastAsia="lt-LT"/>
        </w:rPr>
      </w:pPr>
      <w:r>
        <w:rPr>
          <w:rFonts w:eastAsia="Calibri"/>
          <w:bCs/>
          <w:szCs w:val="24"/>
          <w:lang w:eastAsia="lt-LT"/>
        </w:rPr>
        <w:t>1.32</w:t>
      </w:r>
      <w:r>
        <w:rPr>
          <w:rFonts w:eastAsia="Calibri"/>
          <w:bCs/>
          <w:szCs w:val="24"/>
          <w:lang w:eastAsia="lt-LT"/>
        </w:rPr>
        <w:t>.</w:t>
      </w:r>
      <w:r>
        <w:rPr>
          <w:rFonts w:eastAsia="Calibri"/>
          <w:bCs/>
          <w:szCs w:val="24"/>
          <w:lang w:eastAsia="lt-LT"/>
        </w:rPr>
        <w:tab/>
      </w:r>
      <w:r>
        <w:rPr>
          <w:bCs/>
          <w:szCs w:val="24"/>
          <w:lang w:eastAsia="lt-LT"/>
        </w:rPr>
        <w:t>Pa</w:t>
      </w:r>
      <w:r>
        <w:rPr>
          <w:bCs/>
          <w:szCs w:val="24"/>
          <w:lang w:eastAsia="lt-LT"/>
        </w:rPr>
        <w:t>keisti 4 priedą:</w:t>
      </w:r>
    </w:p>
    <w:p w14:paraId="727ED287" w14:textId="77777777" w:rsidR="004B5D13" w:rsidRDefault="007B6FD3">
      <w:pPr>
        <w:tabs>
          <w:tab w:val="left" w:pos="990"/>
          <w:tab w:val="left" w:pos="1560"/>
        </w:tabs>
        <w:ind w:right="-1" w:firstLine="709"/>
        <w:jc w:val="both"/>
        <w:rPr>
          <w:bCs/>
          <w:szCs w:val="24"/>
          <w:lang w:eastAsia="lt-LT"/>
        </w:rPr>
      </w:pPr>
      <w:r>
        <w:rPr>
          <w:rFonts w:eastAsia="Calibri"/>
          <w:bCs/>
          <w:szCs w:val="24"/>
          <w:lang w:eastAsia="lt-LT"/>
        </w:rPr>
        <w:t>1.32.1</w:t>
      </w:r>
      <w:r>
        <w:rPr>
          <w:rFonts w:eastAsia="Calibri"/>
          <w:bCs/>
          <w:szCs w:val="24"/>
          <w:lang w:eastAsia="lt-LT"/>
        </w:rPr>
        <w:t>.</w:t>
      </w:r>
      <w:r>
        <w:rPr>
          <w:rFonts w:eastAsia="Calibri"/>
          <w:bCs/>
          <w:szCs w:val="24"/>
          <w:lang w:eastAsia="lt-LT"/>
        </w:rPr>
        <w:tab/>
      </w:r>
      <w:r>
        <w:rPr>
          <w:bCs/>
          <w:szCs w:val="24"/>
          <w:lang w:eastAsia="lt-LT"/>
        </w:rPr>
        <w:t>Pakeisti 13 punkto trečiąją skiltį ir ją išdėstyti taip:</w:t>
      </w:r>
    </w:p>
    <w:p w14:paraId="065F7E81" w14:textId="77777777" w:rsidR="004B5D13" w:rsidRDefault="007B6FD3">
      <w:pPr>
        <w:tabs>
          <w:tab w:val="left" w:pos="990"/>
          <w:tab w:val="left" w:pos="1560"/>
        </w:tabs>
        <w:spacing w:line="276" w:lineRule="auto"/>
        <w:ind w:right="-1" w:firstLine="709"/>
        <w:jc w:val="both"/>
        <w:rPr>
          <w:rFonts w:eastAsia="Calibri"/>
          <w:b/>
          <w:bCs/>
          <w:szCs w:val="24"/>
          <w:lang w:eastAsia="lt-LT"/>
        </w:rPr>
      </w:pPr>
      <w:r>
        <w:rPr>
          <w:rFonts w:eastAsia="Calibri"/>
          <w:bCs/>
          <w:szCs w:val="24"/>
          <w:lang w:eastAsia="lt-LT"/>
        </w:rPr>
        <w:t>„Lietuvos transporto saugos administracija“.</w:t>
      </w:r>
    </w:p>
    <w:p w14:paraId="1884DF47" w14:textId="77777777" w:rsidR="004B5D13" w:rsidRDefault="007B6FD3">
      <w:pPr>
        <w:tabs>
          <w:tab w:val="left" w:pos="990"/>
          <w:tab w:val="left" w:pos="1560"/>
        </w:tabs>
        <w:ind w:right="-1" w:firstLine="709"/>
        <w:jc w:val="both"/>
        <w:rPr>
          <w:bCs/>
          <w:szCs w:val="24"/>
          <w:lang w:eastAsia="lt-LT"/>
        </w:rPr>
      </w:pPr>
      <w:r>
        <w:rPr>
          <w:rFonts w:eastAsia="Calibri"/>
          <w:bCs/>
          <w:szCs w:val="24"/>
          <w:lang w:eastAsia="lt-LT"/>
        </w:rPr>
        <w:t>1.32.2</w:t>
      </w:r>
      <w:r>
        <w:rPr>
          <w:rFonts w:eastAsia="Calibri"/>
          <w:bCs/>
          <w:szCs w:val="24"/>
          <w:lang w:eastAsia="lt-LT"/>
        </w:rPr>
        <w:t>.</w:t>
      </w:r>
      <w:r>
        <w:rPr>
          <w:rFonts w:eastAsia="Calibri"/>
          <w:bCs/>
          <w:szCs w:val="24"/>
          <w:lang w:eastAsia="lt-LT"/>
        </w:rPr>
        <w:tab/>
      </w:r>
      <w:r>
        <w:rPr>
          <w:bCs/>
          <w:szCs w:val="24"/>
          <w:lang w:eastAsia="lt-LT"/>
        </w:rPr>
        <w:t>Pakeisti 14 punkto trečiąją skiltį ir ją išdėstyti taip:</w:t>
      </w:r>
    </w:p>
    <w:p w14:paraId="3C76540D" w14:textId="77777777" w:rsidR="004B5D13" w:rsidRDefault="007B6FD3">
      <w:pPr>
        <w:tabs>
          <w:tab w:val="left" w:pos="990"/>
          <w:tab w:val="left" w:pos="1560"/>
        </w:tabs>
        <w:ind w:right="-1" w:firstLine="709"/>
        <w:jc w:val="both"/>
        <w:rPr>
          <w:szCs w:val="24"/>
          <w:lang w:eastAsia="lt-LT"/>
        </w:rPr>
      </w:pPr>
      <w:r>
        <w:rPr>
          <w:bCs/>
          <w:szCs w:val="24"/>
          <w:lang w:eastAsia="lt-LT"/>
        </w:rPr>
        <w:t>„Lietuvos transporto saugos administracija</w:t>
      </w:r>
      <w:r>
        <w:rPr>
          <w:szCs w:val="24"/>
          <w:lang w:eastAsia="lt-LT"/>
        </w:rPr>
        <w:t>“.</w:t>
      </w:r>
    </w:p>
    <w:p w14:paraId="22834579" w14:textId="77777777" w:rsidR="004B5D13" w:rsidRDefault="007B6FD3" w:rsidP="007B6FD3">
      <w:pPr>
        <w:tabs>
          <w:tab w:val="left" w:pos="990"/>
          <w:tab w:val="left" w:pos="1560"/>
        </w:tabs>
        <w:ind w:right="-1" w:firstLine="709"/>
        <w:jc w:val="both"/>
        <w:rPr>
          <w:lang w:eastAsia="lt-LT"/>
        </w:rPr>
      </w:pPr>
      <w:r>
        <w:rPr>
          <w:bCs/>
          <w:szCs w:val="24"/>
          <w:lang w:eastAsia="lt-LT"/>
        </w:rPr>
        <w:t>2</w:t>
      </w:r>
      <w:r>
        <w:rPr>
          <w:bCs/>
          <w:szCs w:val="24"/>
          <w:lang w:eastAsia="lt-LT"/>
        </w:rPr>
        <w:t>. Šis nutarimas įsigalioja 2017 m. gruodžio 1 d.</w:t>
      </w:r>
    </w:p>
    <w:p w14:paraId="210D0920" w14:textId="77777777" w:rsidR="007B6FD3" w:rsidRDefault="007B6FD3">
      <w:pPr>
        <w:tabs>
          <w:tab w:val="center" w:pos="-7800"/>
          <w:tab w:val="left" w:pos="6237"/>
          <w:tab w:val="right" w:pos="8306"/>
        </w:tabs>
      </w:pPr>
    </w:p>
    <w:p w14:paraId="0C23E61F" w14:textId="77777777" w:rsidR="007B6FD3" w:rsidRDefault="007B6FD3">
      <w:pPr>
        <w:tabs>
          <w:tab w:val="center" w:pos="-7800"/>
          <w:tab w:val="left" w:pos="6237"/>
          <w:tab w:val="right" w:pos="8306"/>
        </w:tabs>
      </w:pPr>
    </w:p>
    <w:p w14:paraId="583FF067" w14:textId="77777777" w:rsidR="007B6FD3" w:rsidRDefault="007B6FD3">
      <w:pPr>
        <w:tabs>
          <w:tab w:val="center" w:pos="-7800"/>
          <w:tab w:val="left" w:pos="6237"/>
          <w:tab w:val="right" w:pos="8306"/>
        </w:tabs>
      </w:pPr>
    </w:p>
    <w:p w14:paraId="27F681A7" w14:textId="77777777" w:rsidR="004B5D13" w:rsidRDefault="007B6FD3">
      <w:pPr>
        <w:tabs>
          <w:tab w:val="center" w:pos="-7800"/>
          <w:tab w:val="left" w:pos="6237"/>
          <w:tab w:val="right" w:pos="8306"/>
        </w:tabs>
        <w:rPr>
          <w:lang w:eastAsia="lt-LT"/>
        </w:rPr>
      </w:pPr>
      <w:r>
        <w:rPr>
          <w:lang w:eastAsia="lt-LT"/>
        </w:rPr>
        <w:t>Ministras Pirmininkas</w:t>
      </w:r>
      <w:r>
        <w:rPr>
          <w:lang w:eastAsia="lt-LT"/>
        </w:rPr>
        <w:tab/>
        <w:t xml:space="preserve">Saulius </w:t>
      </w:r>
      <w:proofErr w:type="spellStart"/>
      <w:r>
        <w:rPr>
          <w:lang w:eastAsia="lt-LT"/>
        </w:rPr>
        <w:t>Skvernelis</w:t>
      </w:r>
      <w:proofErr w:type="spellEnd"/>
    </w:p>
    <w:p w14:paraId="36D89C2A" w14:textId="77777777" w:rsidR="004B5D13" w:rsidRDefault="004B5D13">
      <w:pPr>
        <w:tabs>
          <w:tab w:val="center" w:pos="-7800"/>
          <w:tab w:val="left" w:pos="6237"/>
          <w:tab w:val="right" w:pos="8306"/>
        </w:tabs>
        <w:rPr>
          <w:lang w:eastAsia="lt-LT"/>
        </w:rPr>
      </w:pPr>
    </w:p>
    <w:p w14:paraId="2EEBCF73" w14:textId="77777777" w:rsidR="004B5D13" w:rsidRDefault="004B5D13">
      <w:pPr>
        <w:tabs>
          <w:tab w:val="center" w:pos="-7800"/>
          <w:tab w:val="left" w:pos="6237"/>
          <w:tab w:val="right" w:pos="8306"/>
        </w:tabs>
        <w:rPr>
          <w:lang w:eastAsia="lt-LT"/>
        </w:rPr>
      </w:pPr>
    </w:p>
    <w:p w14:paraId="2782409A" w14:textId="77777777" w:rsidR="004B5D13" w:rsidRDefault="004B5D13">
      <w:pPr>
        <w:tabs>
          <w:tab w:val="center" w:pos="-7800"/>
          <w:tab w:val="left" w:pos="6237"/>
          <w:tab w:val="right" w:pos="8306"/>
        </w:tabs>
        <w:rPr>
          <w:lang w:eastAsia="lt-LT"/>
        </w:rPr>
      </w:pPr>
    </w:p>
    <w:p w14:paraId="4AF514E8" w14:textId="77777777" w:rsidR="004B5D13" w:rsidRDefault="007B6FD3">
      <w:pPr>
        <w:ind w:right="-1"/>
        <w:jc w:val="both"/>
        <w:rPr>
          <w:szCs w:val="24"/>
          <w:lang w:eastAsia="lt-LT"/>
        </w:rPr>
      </w:pPr>
      <w:r>
        <w:rPr>
          <w:szCs w:val="24"/>
          <w:lang w:eastAsia="lt-LT"/>
        </w:rPr>
        <w:t xml:space="preserve">Krašto apsaugos ministras, </w:t>
      </w:r>
    </w:p>
    <w:p w14:paraId="372FF4A1" w14:textId="77777777" w:rsidR="007B6FD3" w:rsidRDefault="007B6FD3" w:rsidP="007B6FD3">
      <w:pPr>
        <w:tabs>
          <w:tab w:val="left" w:pos="6237"/>
        </w:tabs>
        <w:ind w:right="-1"/>
        <w:jc w:val="both"/>
        <w:rPr>
          <w:lang w:eastAsia="lt-LT"/>
        </w:rPr>
      </w:pPr>
      <w:r>
        <w:rPr>
          <w:szCs w:val="24"/>
          <w:lang w:eastAsia="lt-LT"/>
        </w:rPr>
        <w:t>pavaduojantis užsienio reikalų ministrą</w:t>
      </w:r>
      <w:r>
        <w:rPr>
          <w:lang w:eastAsia="lt-LT"/>
        </w:rPr>
        <w:t xml:space="preserve"> </w:t>
      </w:r>
      <w:r>
        <w:rPr>
          <w:lang w:eastAsia="lt-LT"/>
        </w:rPr>
        <w:tab/>
      </w:r>
      <w:r>
        <w:rPr>
          <w:lang w:eastAsia="lt-LT"/>
        </w:rPr>
        <w:t xml:space="preserve">Raimundas </w:t>
      </w:r>
      <w:proofErr w:type="spellStart"/>
      <w:r>
        <w:rPr>
          <w:lang w:eastAsia="lt-LT"/>
        </w:rPr>
        <w:t>Karoblis</w:t>
      </w:r>
      <w:proofErr w:type="spellEnd"/>
    </w:p>
    <w:p w14:paraId="45C890FD" w14:textId="77777777" w:rsidR="007B6FD3" w:rsidRDefault="007B6FD3" w:rsidP="007B6FD3">
      <w:pPr>
        <w:tabs>
          <w:tab w:val="left" w:pos="6237"/>
        </w:tabs>
        <w:ind w:right="-1"/>
        <w:jc w:val="both"/>
        <w:rPr>
          <w:szCs w:val="24"/>
          <w:lang w:eastAsia="lt-LT"/>
        </w:rPr>
        <w:sectPr w:rsidR="007B6FD3" w:rsidSect="007B6FD3">
          <w:headerReference w:type="even" r:id="rId9"/>
          <w:headerReference w:type="default" r:id="rId10"/>
          <w:footerReference w:type="even" r:id="rId11"/>
          <w:footerReference w:type="default" r:id="rId12"/>
          <w:headerReference w:type="first" r:id="rId13"/>
          <w:footerReference w:type="first" r:id="rId14"/>
          <w:pgSz w:w="11906" w:h="16838" w:code="9"/>
          <w:pgMar w:top="1701" w:right="567" w:bottom="1134" w:left="1701" w:header="567" w:footer="567" w:gutter="0"/>
          <w:cols w:space="1296"/>
          <w:titlePg/>
          <w:docGrid w:linePitch="326"/>
        </w:sectPr>
      </w:pPr>
    </w:p>
    <w:p w14:paraId="3A6F2535" w14:textId="77777777" w:rsidR="007B6FD3" w:rsidRDefault="007B6FD3" w:rsidP="007B6FD3">
      <w:pPr>
        <w:tabs>
          <w:tab w:val="left" w:pos="6804"/>
        </w:tabs>
        <w:ind w:left="6379"/>
        <w:rPr>
          <w:lang w:eastAsia="ar-SA"/>
        </w:rPr>
      </w:pPr>
      <w:r w:rsidRPr="007B6FD3">
        <w:rPr>
          <w:lang w:eastAsia="ar-SA"/>
        </w:rPr>
        <w:lastRenderedPageBreak/>
        <w:t xml:space="preserve">Europos Sąjungos reikalų </w:t>
      </w:r>
    </w:p>
    <w:p w14:paraId="54F3404A" w14:textId="77777777" w:rsidR="007B6FD3" w:rsidRDefault="007B6FD3" w:rsidP="007B6FD3">
      <w:pPr>
        <w:tabs>
          <w:tab w:val="left" w:pos="6804"/>
        </w:tabs>
        <w:ind w:left="6379"/>
        <w:rPr>
          <w:lang w:eastAsia="ar-SA"/>
        </w:rPr>
      </w:pPr>
      <w:r>
        <w:rPr>
          <w:lang w:eastAsia="ar-SA"/>
        </w:rPr>
        <w:t xml:space="preserve">koordinavimo taisyklių </w:t>
      </w:r>
    </w:p>
    <w:p w14:paraId="12F62F27" w14:textId="77777777" w:rsidR="007B6FD3" w:rsidRPr="007B6FD3" w:rsidRDefault="007B6FD3" w:rsidP="007B6FD3">
      <w:pPr>
        <w:tabs>
          <w:tab w:val="left" w:pos="6804"/>
        </w:tabs>
        <w:ind w:left="6379"/>
        <w:rPr>
          <w:lang w:eastAsia="ar-SA"/>
        </w:rPr>
      </w:pPr>
      <w:r w:rsidRPr="007B6FD3">
        <w:rPr>
          <w:lang w:eastAsia="ar-SA"/>
        </w:rPr>
        <w:t>2</w:t>
      </w:r>
      <w:r w:rsidRPr="007B6FD3">
        <w:rPr>
          <w:lang w:eastAsia="ar-SA"/>
        </w:rPr>
        <w:t xml:space="preserve"> priedas</w:t>
      </w:r>
    </w:p>
    <w:p w14:paraId="097B9D99" w14:textId="77777777" w:rsidR="007B6FD3" w:rsidRPr="007B6FD3" w:rsidRDefault="007B6FD3" w:rsidP="007B6FD3">
      <w:pPr>
        <w:tabs>
          <w:tab w:val="left" w:pos="6237"/>
          <w:tab w:val="right" w:pos="8306"/>
        </w:tabs>
        <w:rPr>
          <w:lang w:eastAsia="lt-LT"/>
        </w:rPr>
      </w:pPr>
    </w:p>
    <w:p w14:paraId="6659B36C" w14:textId="77777777" w:rsidR="007B6FD3" w:rsidRPr="007B6FD3" w:rsidRDefault="007B6FD3" w:rsidP="007B6FD3">
      <w:pPr>
        <w:tabs>
          <w:tab w:val="left" w:pos="6237"/>
          <w:tab w:val="right" w:pos="8306"/>
        </w:tabs>
      </w:pPr>
    </w:p>
    <w:p w14:paraId="1A4522F5" w14:textId="77777777" w:rsidR="007B6FD3" w:rsidRPr="007B6FD3" w:rsidRDefault="007B6FD3" w:rsidP="007B6FD3">
      <w:pPr>
        <w:spacing w:after="150"/>
        <w:jc w:val="center"/>
        <w:rPr>
          <w:color w:val="000000"/>
          <w:szCs w:val="24"/>
          <w:lang w:eastAsia="lt-LT"/>
        </w:rPr>
      </w:pPr>
      <w:r w:rsidRPr="007B6FD3">
        <w:rPr>
          <w:b/>
          <w:bCs/>
          <w:color w:val="000000"/>
          <w:szCs w:val="24"/>
          <w:lang w:eastAsia="lt-LT"/>
        </w:rPr>
        <w:t>ES REIKALŲ DARBO GRUPĖS</w:t>
      </w:r>
    </w:p>
    <w:p w14:paraId="695AD9FB" w14:textId="77777777" w:rsidR="007B6FD3" w:rsidRPr="007B6FD3" w:rsidRDefault="007B6FD3" w:rsidP="007B6FD3">
      <w:pPr>
        <w:spacing w:after="150"/>
        <w:rPr>
          <w:color w:val="000000"/>
          <w:szCs w:val="24"/>
          <w:lang w:eastAsia="lt-LT"/>
        </w:rPr>
      </w:pPr>
      <w:r w:rsidRPr="007B6FD3">
        <w:rPr>
          <w:color w:val="000000"/>
          <w:szCs w:val="24"/>
          <w:lang w:eastAsia="lt-LT"/>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60"/>
        <w:gridCol w:w="2641"/>
        <w:gridCol w:w="6653"/>
      </w:tblGrid>
      <w:tr w:rsidR="007B6FD3" w:rsidRPr="007B6FD3" w14:paraId="6BADA704" w14:textId="77777777" w:rsidTr="007B6FD3">
        <w:tc>
          <w:tcPr>
            <w:tcW w:w="2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D696F3D" w14:textId="77777777" w:rsidR="007B6FD3" w:rsidRPr="007B6FD3" w:rsidRDefault="007B6FD3" w:rsidP="007B6FD3">
            <w:pPr>
              <w:spacing w:after="150"/>
              <w:rPr>
                <w:color w:val="000000"/>
                <w:szCs w:val="24"/>
                <w:lang w:eastAsia="lt-LT"/>
              </w:rPr>
            </w:pPr>
            <w:r w:rsidRPr="007B6FD3">
              <w:rPr>
                <w:color w:val="000000"/>
                <w:szCs w:val="24"/>
                <w:lang w:eastAsia="lt-LT"/>
              </w:rPr>
              <w:t>Eil. Nr.</w:t>
            </w:r>
          </w:p>
        </w:tc>
        <w:tc>
          <w:tcPr>
            <w:tcW w:w="134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0DD5712" w14:textId="77777777" w:rsidR="007B6FD3" w:rsidRPr="007B6FD3" w:rsidRDefault="007B6FD3" w:rsidP="007B6FD3">
            <w:pPr>
              <w:spacing w:after="150"/>
              <w:rPr>
                <w:color w:val="000000"/>
                <w:szCs w:val="24"/>
                <w:lang w:eastAsia="lt-LT"/>
              </w:rPr>
            </w:pPr>
            <w:r w:rsidRPr="007B6FD3">
              <w:rPr>
                <w:color w:val="000000"/>
                <w:szCs w:val="24"/>
                <w:lang w:eastAsia="lt-LT"/>
              </w:rPr>
              <w:t>Darbo grupė ir jos pogrupiai</w:t>
            </w:r>
          </w:p>
        </w:tc>
        <w:tc>
          <w:tcPr>
            <w:tcW w:w="337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6621433" w14:textId="77777777" w:rsidR="007B6FD3" w:rsidRPr="007B6FD3" w:rsidRDefault="007B6FD3" w:rsidP="007B6FD3">
            <w:pPr>
              <w:spacing w:after="150"/>
              <w:rPr>
                <w:color w:val="000000"/>
                <w:szCs w:val="24"/>
                <w:lang w:eastAsia="lt-LT"/>
              </w:rPr>
            </w:pPr>
            <w:r w:rsidRPr="007B6FD3">
              <w:rPr>
                <w:color w:val="000000"/>
                <w:szCs w:val="24"/>
                <w:lang w:eastAsia="lt-LT"/>
              </w:rPr>
              <w:t>Darbo grupėje dalyvaujančios institu</w:t>
            </w:r>
            <w:bookmarkStart w:id="0" w:name="_GoBack"/>
            <w:bookmarkEnd w:id="0"/>
            <w:r w:rsidRPr="007B6FD3">
              <w:rPr>
                <w:color w:val="000000"/>
                <w:szCs w:val="24"/>
                <w:lang w:eastAsia="lt-LT"/>
              </w:rPr>
              <w:t>cijos</w:t>
            </w:r>
          </w:p>
        </w:tc>
      </w:tr>
      <w:tr w:rsidR="007B6FD3" w:rsidRPr="007B6FD3" w14:paraId="381A0785" w14:textId="77777777" w:rsidTr="007B6FD3">
        <w:tc>
          <w:tcPr>
            <w:tcW w:w="284"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FED3105" w14:textId="77777777" w:rsidR="007B6FD3" w:rsidRPr="007B6FD3" w:rsidRDefault="007B6FD3" w:rsidP="007B6FD3">
            <w:pPr>
              <w:spacing w:after="150"/>
              <w:rPr>
                <w:color w:val="000000"/>
                <w:szCs w:val="24"/>
                <w:lang w:eastAsia="lt-LT"/>
              </w:rPr>
            </w:pPr>
            <w:r w:rsidRPr="007B6FD3">
              <w:rPr>
                <w:color w:val="000000"/>
                <w:szCs w:val="24"/>
                <w:lang w:eastAsia="lt-LT"/>
              </w:rPr>
              <w:t>1.</w:t>
            </w:r>
          </w:p>
        </w:tc>
        <w:tc>
          <w:tcPr>
            <w:tcW w:w="134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97E94A9" w14:textId="77777777" w:rsidR="007B6FD3" w:rsidRPr="007B6FD3" w:rsidRDefault="007B6FD3" w:rsidP="007B6FD3">
            <w:pPr>
              <w:spacing w:after="150"/>
              <w:rPr>
                <w:color w:val="000000"/>
                <w:szCs w:val="24"/>
                <w:lang w:eastAsia="lt-LT"/>
              </w:rPr>
            </w:pPr>
            <w:r w:rsidRPr="007B6FD3">
              <w:rPr>
                <w:color w:val="000000"/>
                <w:szCs w:val="24"/>
                <w:lang w:eastAsia="lt-LT"/>
              </w:rPr>
              <w:t>Aplinkos apsaugos darbo grupė</w:t>
            </w:r>
          </w:p>
        </w:tc>
        <w:tc>
          <w:tcPr>
            <w:tcW w:w="337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819FD60" w14:textId="77777777" w:rsidR="007B6FD3" w:rsidRPr="007B6FD3" w:rsidRDefault="007B6FD3" w:rsidP="007B6FD3">
            <w:pPr>
              <w:spacing w:after="150"/>
              <w:rPr>
                <w:color w:val="000000"/>
                <w:szCs w:val="24"/>
                <w:lang w:eastAsia="lt-LT"/>
              </w:rPr>
            </w:pPr>
            <w:r w:rsidRPr="007B6FD3">
              <w:rPr>
                <w:color w:val="000000"/>
                <w:szCs w:val="24"/>
                <w:lang w:eastAsia="lt-LT"/>
              </w:rPr>
              <w:t>Aplinkos ministerija (atsakinga institucija), Sveikatos apsaugos ministerija, Žemės ūkio ministerija, Socialinės apsaugos ir darbo ministerija, Susisiekimo ministerija, Ūkio ministerija, Finansų ministerija, Energetikos ministerija, Valstybinė maisto ir veterinarijos tarnyba, Lietuvos statistikos departamentas, Priešgaisrinės apsaugos ir gelbėjimo departamentas prie Vidaus reikalų ministerijos, Valstybinė vartotojų teisių apsaugos tarnyba, Valstybinė darbo inspekcija prie Socialinės apsaugos ir darbo ministerijos, Higienos institutas, Aplinkos apsaugos agentūra, Valstybinė saugomų teritorijų tarnyba prie Aplinkos ministerijos, Užsienio reikalų ministerija, Vyriausybės kanceliarija</w:t>
            </w:r>
          </w:p>
        </w:tc>
      </w:tr>
      <w:tr w:rsidR="007B6FD3" w:rsidRPr="007B6FD3" w14:paraId="3E06B065" w14:textId="77777777" w:rsidTr="007B6FD3">
        <w:tc>
          <w:tcPr>
            <w:tcW w:w="0" w:type="auto"/>
            <w:vMerge/>
            <w:tcBorders>
              <w:top w:val="single" w:sz="4" w:space="0" w:color="auto"/>
              <w:left w:val="single" w:sz="4" w:space="0" w:color="auto"/>
              <w:bottom w:val="single" w:sz="4" w:space="0" w:color="auto"/>
              <w:right w:val="single" w:sz="4" w:space="0" w:color="auto"/>
            </w:tcBorders>
            <w:vAlign w:val="center"/>
            <w:hideMark/>
          </w:tcPr>
          <w:p w14:paraId="599F4345" w14:textId="77777777" w:rsidR="007B6FD3" w:rsidRPr="007B6FD3" w:rsidRDefault="007B6FD3" w:rsidP="007B6FD3">
            <w:pPr>
              <w:rPr>
                <w:color w:val="000000"/>
                <w:szCs w:val="24"/>
                <w:lang w:eastAsia="lt-LT"/>
              </w:rPr>
            </w:pPr>
          </w:p>
        </w:tc>
        <w:tc>
          <w:tcPr>
            <w:tcW w:w="134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DE4929F" w14:textId="77777777" w:rsidR="007B6FD3" w:rsidRPr="007B6FD3" w:rsidRDefault="007B6FD3" w:rsidP="007B6FD3">
            <w:pPr>
              <w:spacing w:after="150"/>
              <w:rPr>
                <w:color w:val="000000"/>
                <w:szCs w:val="24"/>
                <w:lang w:eastAsia="lt-LT"/>
              </w:rPr>
            </w:pPr>
            <w:r w:rsidRPr="007B6FD3">
              <w:rPr>
                <w:color w:val="000000"/>
                <w:szCs w:val="24"/>
                <w:lang w:eastAsia="lt-LT"/>
              </w:rPr>
              <w:t>radiacinės saugos pogrupis</w:t>
            </w:r>
          </w:p>
        </w:tc>
        <w:tc>
          <w:tcPr>
            <w:tcW w:w="337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4D9AE75" w14:textId="77777777" w:rsidR="007B6FD3" w:rsidRPr="007B6FD3" w:rsidRDefault="007B6FD3" w:rsidP="007B6FD3">
            <w:pPr>
              <w:spacing w:after="150"/>
              <w:rPr>
                <w:color w:val="000000"/>
                <w:szCs w:val="24"/>
                <w:lang w:eastAsia="lt-LT"/>
              </w:rPr>
            </w:pPr>
            <w:r w:rsidRPr="007B6FD3">
              <w:rPr>
                <w:color w:val="000000"/>
                <w:szCs w:val="24"/>
                <w:lang w:eastAsia="lt-LT"/>
              </w:rPr>
              <w:t>Radiacinės saugos centras (atsakinga institucija), Ūkio ministerija, Valstybinė atominės energetikos saugos inspekcija, Aplinkos ministerija, Priešgaisrinės apsaugos ir gelbėjimo departamentas prie Vidaus reikalų ministerijos, Užsienio reikalų ministerija, Vyriausybės kanceliarija</w:t>
            </w:r>
          </w:p>
        </w:tc>
      </w:tr>
      <w:tr w:rsidR="007B6FD3" w:rsidRPr="007B6FD3" w14:paraId="31B023FE" w14:textId="77777777" w:rsidTr="007B6FD3">
        <w:tc>
          <w:tcPr>
            <w:tcW w:w="0" w:type="auto"/>
            <w:vMerge/>
            <w:tcBorders>
              <w:top w:val="single" w:sz="4" w:space="0" w:color="auto"/>
              <w:left w:val="single" w:sz="4" w:space="0" w:color="auto"/>
              <w:bottom w:val="single" w:sz="4" w:space="0" w:color="auto"/>
              <w:right w:val="single" w:sz="4" w:space="0" w:color="auto"/>
            </w:tcBorders>
            <w:vAlign w:val="center"/>
            <w:hideMark/>
          </w:tcPr>
          <w:p w14:paraId="21A9F021" w14:textId="77777777" w:rsidR="007B6FD3" w:rsidRPr="007B6FD3" w:rsidRDefault="007B6FD3" w:rsidP="007B6FD3">
            <w:pPr>
              <w:rPr>
                <w:color w:val="000000"/>
                <w:szCs w:val="24"/>
                <w:lang w:eastAsia="lt-LT"/>
              </w:rPr>
            </w:pPr>
          </w:p>
        </w:tc>
        <w:tc>
          <w:tcPr>
            <w:tcW w:w="134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F6DE8E0" w14:textId="77777777" w:rsidR="007B6FD3" w:rsidRPr="007B6FD3" w:rsidRDefault="007B6FD3" w:rsidP="007B6FD3">
            <w:pPr>
              <w:spacing w:after="150"/>
              <w:rPr>
                <w:color w:val="000000"/>
                <w:szCs w:val="24"/>
                <w:lang w:eastAsia="lt-LT"/>
              </w:rPr>
            </w:pPr>
            <w:r w:rsidRPr="007B6FD3">
              <w:rPr>
                <w:color w:val="000000"/>
                <w:szCs w:val="24"/>
                <w:lang w:eastAsia="lt-LT"/>
              </w:rPr>
              <w:t>triukšmo valdymo pogrupis</w:t>
            </w:r>
          </w:p>
        </w:tc>
        <w:tc>
          <w:tcPr>
            <w:tcW w:w="337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68B8669" w14:textId="77777777" w:rsidR="007B6FD3" w:rsidRPr="007B6FD3" w:rsidRDefault="007B6FD3" w:rsidP="007B6FD3">
            <w:pPr>
              <w:spacing w:after="150"/>
              <w:rPr>
                <w:color w:val="000000"/>
                <w:szCs w:val="24"/>
                <w:lang w:eastAsia="lt-LT"/>
              </w:rPr>
            </w:pPr>
            <w:r w:rsidRPr="007B6FD3">
              <w:rPr>
                <w:color w:val="000000"/>
                <w:szCs w:val="24"/>
                <w:lang w:eastAsia="lt-LT"/>
              </w:rPr>
              <w:t>Sveikatos apsaugos ministerija (atsakinga institucija), Aplinkos ministerija, Aplinkos apsaugos agentūra, Susisiekimo ministerija, Užsienio reikalų ministerija, Vyriausybės kanceliarija</w:t>
            </w:r>
          </w:p>
        </w:tc>
      </w:tr>
      <w:tr w:rsidR="007B6FD3" w:rsidRPr="007B6FD3" w14:paraId="2BCEF8DF" w14:textId="77777777" w:rsidTr="007B6FD3">
        <w:tc>
          <w:tcPr>
            <w:tcW w:w="2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D618371" w14:textId="77777777" w:rsidR="007B6FD3" w:rsidRPr="007B6FD3" w:rsidRDefault="007B6FD3" w:rsidP="007B6FD3">
            <w:pPr>
              <w:spacing w:after="150"/>
              <w:rPr>
                <w:color w:val="000000"/>
                <w:szCs w:val="24"/>
                <w:lang w:eastAsia="lt-LT"/>
              </w:rPr>
            </w:pPr>
            <w:r w:rsidRPr="007B6FD3">
              <w:rPr>
                <w:color w:val="000000"/>
                <w:szCs w:val="24"/>
                <w:lang w:eastAsia="lt-LT"/>
              </w:rPr>
              <w:t>2.</w:t>
            </w:r>
          </w:p>
        </w:tc>
        <w:tc>
          <w:tcPr>
            <w:tcW w:w="134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0FC5A6C" w14:textId="77777777" w:rsidR="007B6FD3" w:rsidRPr="007B6FD3" w:rsidRDefault="007B6FD3" w:rsidP="007B6FD3">
            <w:pPr>
              <w:spacing w:after="150"/>
              <w:rPr>
                <w:color w:val="000000"/>
                <w:szCs w:val="24"/>
                <w:lang w:eastAsia="lt-LT"/>
              </w:rPr>
            </w:pPr>
            <w:r w:rsidRPr="007B6FD3">
              <w:rPr>
                <w:color w:val="000000"/>
                <w:szCs w:val="24"/>
                <w:lang w:eastAsia="lt-LT"/>
              </w:rPr>
              <w:t>Bendrųjų reikalų ir išorinių santykių darbo grupė</w:t>
            </w:r>
          </w:p>
        </w:tc>
        <w:tc>
          <w:tcPr>
            <w:tcW w:w="337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C25A8F0" w14:textId="77777777" w:rsidR="007B6FD3" w:rsidRPr="007B6FD3" w:rsidRDefault="007B6FD3" w:rsidP="007B6FD3">
            <w:pPr>
              <w:spacing w:after="150"/>
              <w:rPr>
                <w:color w:val="000000"/>
                <w:szCs w:val="24"/>
                <w:lang w:eastAsia="lt-LT"/>
              </w:rPr>
            </w:pPr>
            <w:r w:rsidRPr="007B6FD3">
              <w:rPr>
                <w:color w:val="000000"/>
                <w:szCs w:val="24"/>
                <w:lang w:eastAsia="lt-LT"/>
              </w:rPr>
              <w:t>Užsienio reikalų ministerija (atsakinga institucija), Krašto apsaugos ministerija, Valstybės saugumo departamentas, Vidaus reikalų ministerija, Lietuvos Respublikos ginklų fondas prie Vidaus reikalų ministerijos, Finansų ministerija, Teisingumo ministerija, Vyriausybės kanceliarija</w:t>
            </w:r>
          </w:p>
        </w:tc>
      </w:tr>
      <w:tr w:rsidR="007B6FD3" w:rsidRPr="007B6FD3" w14:paraId="6AEADA3C" w14:textId="77777777" w:rsidTr="007B6FD3">
        <w:tc>
          <w:tcPr>
            <w:tcW w:w="2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E2E5C40" w14:textId="77777777" w:rsidR="007B6FD3" w:rsidRPr="007B6FD3" w:rsidRDefault="007B6FD3" w:rsidP="007B6FD3">
            <w:pPr>
              <w:spacing w:after="150"/>
              <w:rPr>
                <w:color w:val="000000"/>
                <w:szCs w:val="24"/>
                <w:lang w:eastAsia="lt-LT"/>
              </w:rPr>
            </w:pPr>
            <w:r w:rsidRPr="007B6FD3">
              <w:rPr>
                <w:color w:val="000000"/>
                <w:szCs w:val="24"/>
                <w:lang w:eastAsia="lt-LT"/>
              </w:rPr>
              <w:t>3.</w:t>
            </w:r>
          </w:p>
        </w:tc>
        <w:tc>
          <w:tcPr>
            <w:tcW w:w="134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395E9E8" w14:textId="77777777" w:rsidR="007B6FD3" w:rsidRPr="007B6FD3" w:rsidRDefault="007B6FD3" w:rsidP="007B6FD3">
            <w:pPr>
              <w:spacing w:after="150"/>
              <w:rPr>
                <w:color w:val="000000"/>
                <w:szCs w:val="24"/>
                <w:lang w:eastAsia="lt-LT"/>
              </w:rPr>
            </w:pPr>
            <w:r w:rsidRPr="007B6FD3">
              <w:rPr>
                <w:color w:val="000000"/>
                <w:szCs w:val="24"/>
                <w:lang w:eastAsia="lt-LT"/>
              </w:rPr>
              <w:t>Ekonominės ir monetarinės politikos darbo grupė</w:t>
            </w:r>
          </w:p>
        </w:tc>
        <w:tc>
          <w:tcPr>
            <w:tcW w:w="337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93B16E9" w14:textId="77777777" w:rsidR="007B6FD3" w:rsidRPr="007B6FD3" w:rsidRDefault="007B6FD3" w:rsidP="007B6FD3">
            <w:pPr>
              <w:spacing w:after="150"/>
              <w:rPr>
                <w:color w:val="000000"/>
                <w:szCs w:val="24"/>
                <w:lang w:eastAsia="lt-LT"/>
              </w:rPr>
            </w:pPr>
            <w:r w:rsidRPr="007B6FD3">
              <w:rPr>
                <w:color w:val="000000"/>
                <w:szCs w:val="24"/>
                <w:lang w:eastAsia="lt-LT"/>
              </w:rPr>
              <w:t>Finansų ministerija (atsakinga institucija), Lietuvos bankas, Ūkio ministerija, Lietuvos statistikos departamentas, Užsienio reikalų ministerija, Vyriausybės</w:t>
            </w:r>
            <w:r w:rsidRPr="007B6FD3">
              <w:rPr>
                <w:b/>
                <w:color w:val="000000"/>
                <w:szCs w:val="24"/>
                <w:lang w:eastAsia="lt-LT"/>
              </w:rPr>
              <w:t xml:space="preserve"> </w:t>
            </w:r>
            <w:r w:rsidRPr="007B6FD3">
              <w:rPr>
                <w:color w:val="000000"/>
                <w:szCs w:val="24"/>
                <w:lang w:eastAsia="lt-LT"/>
              </w:rPr>
              <w:t>kanceliarija</w:t>
            </w:r>
          </w:p>
        </w:tc>
      </w:tr>
      <w:tr w:rsidR="007B6FD3" w:rsidRPr="007B6FD3" w14:paraId="2F2E13CC" w14:textId="77777777" w:rsidTr="007B6FD3">
        <w:tc>
          <w:tcPr>
            <w:tcW w:w="284"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EC317B9" w14:textId="77777777" w:rsidR="007B6FD3" w:rsidRPr="007B6FD3" w:rsidRDefault="007B6FD3" w:rsidP="007B6FD3">
            <w:pPr>
              <w:spacing w:after="150"/>
              <w:rPr>
                <w:color w:val="000000"/>
                <w:szCs w:val="24"/>
                <w:lang w:eastAsia="lt-LT"/>
              </w:rPr>
            </w:pPr>
            <w:r w:rsidRPr="007B6FD3">
              <w:rPr>
                <w:color w:val="000000"/>
                <w:szCs w:val="24"/>
                <w:lang w:eastAsia="lt-LT"/>
              </w:rPr>
              <w:t>4.</w:t>
            </w:r>
          </w:p>
        </w:tc>
        <w:tc>
          <w:tcPr>
            <w:tcW w:w="134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D71EBA6" w14:textId="77777777" w:rsidR="007B6FD3" w:rsidRPr="007B6FD3" w:rsidRDefault="007B6FD3" w:rsidP="007B6FD3">
            <w:pPr>
              <w:spacing w:after="150"/>
              <w:rPr>
                <w:color w:val="000000"/>
                <w:szCs w:val="24"/>
                <w:lang w:eastAsia="lt-LT"/>
              </w:rPr>
            </w:pPr>
            <w:r w:rsidRPr="007B6FD3">
              <w:rPr>
                <w:color w:val="000000"/>
                <w:szCs w:val="24"/>
                <w:lang w:eastAsia="lt-LT"/>
              </w:rPr>
              <w:t>Energetikos darbo grupė</w:t>
            </w:r>
          </w:p>
        </w:tc>
        <w:tc>
          <w:tcPr>
            <w:tcW w:w="337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66A182C" w14:textId="77777777" w:rsidR="007B6FD3" w:rsidRPr="007B6FD3" w:rsidRDefault="007B6FD3" w:rsidP="007B6FD3">
            <w:pPr>
              <w:spacing w:after="150"/>
              <w:rPr>
                <w:color w:val="000000"/>
                <w:szCs w:val="24"/>
                <w:lang w:eastAsia="lt-LT"/>
              </w:rPr>
            </w:pPr>
            <w:r w:rsidRPr="007B6FD3">
              <w:rPr>
                <w:color w:val="000000"/>
                <w:szCs w:val="24"/>
                <w:lang w:eastAsia="lt-LT"/>
              </w:rPr>
              <w:t>Energetikos ministerija (atsakinga institucija), Aplinkos ministerija, Finansų ministerija, Valstybinė kainų ir energetikos kontrolės komisija, Užsienio reikalų ministerija, Vyriausybės kanceliarija</w:t>
            </w:r>
          </w:p>
        </w:tc>
      </w:tr>
      <w:tr w:rsidR="007B6FD3" w:rsidRPr="007B6FD3" w14:paraId="0701027B" w14:textId="77777777" w:rsidTr="007B6FD3">
        <w:tc>
          <w:tcPr>
            <w:tcW w:w="0" w:type="auto"/>
            <w:vMerge/>
            <w:tcBorders>
              <w:top w:val="single" w:sz="4" w:space="0" w:color="auto"/>
              <w:left w:val="single" w:sz="4" w:space="0" w:color="auto"/>
              <w:bottom w:val="single" w:sz="4" w:space="0" w:color="auto"/>
              <w:right w:val="single" w:sz="4" w:space="0" w:color="auto"/>
            </w:tcBorders>
            <w:vAlign w:val="center"/>
            <w:hideMark/>
          </w:tcPr>
          <w:p w14:paraId="15BA3B59" w14:textId="77777777" w:rsidR="007B6FD3" w:rsidRPr="007B6FD3" w:rsidRDefault="007B6FD3" w:rsidP="007B6FD3">
            <w:pPr>
              <w:rPr>
                <w:color w:val="000000"/>
                <w:szCs w:val="24"/>
                <w:lang w:eastAsia="lt-LT"/>
              </w:rPr>
            </w:pPr>
          </w:p>
        </w:tc>
        <w:tc>
          <w:tcPr>
            <w:tcW w:w="134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4838EB0" w14:textId="77777777" w:rsidR="007B6FD3" w:rsidRPr="007B6FD3" w:rsidRDefault="007B6FD3" w:rsidP="007B6FD3">
            <w:pPr>
              <w:spacing w:after="150"/>
              <w:rPr>
                <w:color w:val="000000"/>
                <w:szCs w:val="24"/>
                <w:lang w:eastAsia="lt-LT"/>
              </w:rPr>
            </w:pPr>
            <w:r w:rsidRPr="007B6FD3">
              <w:rPr>
                <w:color w:val="000000"/>
                <w:szCs w:val="24"/>
                <w:lang w:eastAsia="lt-LT"/>
              </w:rPr>
              <w:t>branduolinės saugos ir „</w:t>
            </w:r>
            <w:proofErr w:type="spellStart"/>
            <w:r w:rsidRPr="007B6FD3">
              <w:rPr>
                <w:color w:val="000000"/>
                <w:szCs w:val="24"/>
                <w:lang w:eastAsia="lt-LT"/>
              </w:rPr>
              <w:t>Euroatom</w:t>
            </w:r>
            <w:proofErr w:type="spellEnd"/>
            <w:r w:rsidRPr="007B6FD3">
              <w:rPr>
                <w:color w:val="000000"/>
                <w:szCs w:val="24"/>
                <w:lang w:eastAsia="lt-LT"/>
              </w:rPr>
              <w:t>“ garantijų pogrupis</w:t>
            </w:r>
          </w:p>
        </w:tc>
        <w:tc>
          <w:tcPr>
            <w:tcW w:w="337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605C91B" w14:textId="77777777" w:rsidR="007B6FD3" w:rsidRPr="007B6FD3" w:rsidRDefault="007B6FD3" w:rsidP="007B6FD3">
            <w:pPr>
              <w:spacing w:after="150"/>
              <w:rPr>
                <w:color w:val="000000"/>
                <w:szCs w:val="24"/>
                <w:lang w:eastAsia="lt-LT"/>
              </w:rPr>
            </w:pPr>
            <w:r w:rsidRPr="007B6FD3">
              <w:rPr>
                <w:color w:val="000000"/>
                <w:szCs w:val="24"/>
                <w:lang w:eastAsia="lt-LT"/>
              </w:rPr>
              <w:t xml:space="preserve">Valstybinė atominės energetikos saugos inspekcija (atsakinga institucija), Energetikos ministerija, Vidaus reikalų ministerija, Krašto apsaugos ministerija, Valstybės saugumo departamentas, Priešgaisrinės apsaugos ir gelbėjimo departamentas prie Vidaus reikalų ministerijos, Užsienio reikalų ministerija, Vyriausybės </w:t>
            </w:r>
            <w:r w:rsidRPr="007B6FD3">
              <w:rPr>
                <w:color w:val="000000"/>
                <w:szCs w:val="24"/>
                <w:lang w:eastAsia="lt-LT"/>
              </w:rPr>
              <w:lastRenderedPageBreak/>
              <w:t>kanceliarija</w:t>
            </w:r>
          </w:p>
        </w:tc>
      </w:tr>
      <w:tr w:rsidR="007B6FD3" w:rsidRPr="007B6FD3" w14:paraId="2A083190" w14:textId="77777777" w:rsidTr="007B6FD3">
        <w:tc>
          <w:tcPr>
            <w:tcW w:w="2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CC8CADA" w14:textId="77777777" w:rsidR="007B6FD3" w:rsidRPr="007B6FD3" w:rsidRDefault="007B6FD3" w:rsidP="007B6FD3">
            <w:pPr>
              <w:spacing w:after="150"/>
              <w:rPr>
                <w:color w:val="000000"/>
                <w:szCs w:val="24"/>
                <w:lang w:eastAsia="lt-LT"/>
              </w:rPr>
            </w:pPr>
            <w:r w:rsidRPr="007B6FD3">
              <w:rPr>
                <w:color w:val="000000"/>
                <w:szCs w:val="24"/>
                <w:lang w:eastAsia="lt-LT"/>
              </w:rPr>
              <w:lastRenderedPageBreak/>
              <w:t>5.</w:t>
            </w:r>
          </w:p>
        </w:tc>
        <w:tc>
          <w:tcPr>
            <w:tcW w:w="134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E1AE071" w14:textId="77777777" w:rsidR="007B6FD3" w:rsidRPr="007B6FD3" w:rsidRDefault="007B6FD3" w:rsidP="007B6FD3">
            <w:pPr>
              <w:spacing w:after="150"/>
              <w:rPr>
                <w:color w:val="000000"/>
                <w:szCs w:val="24"/>
                <w:lang w:eastAsia="lt-LT"/>
              </w:rPr>
            </w:pPr>
            <w:r w:rsidRPr="007B6FD3">
              <w:rPr>
                <w:color w:val="000000"/>
                <w:szCs w:val="24"/>
                <w:lang w:eastAsia="lt-LT"/>
              </w:rPr>
              <w:t>ES plėtros darbo grupė</w:t>
            </w:r>
          </w:p>
        </w:tc>
        <w:tc>
          <w:tcPr>
            <w:tcW w:w="337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8212152" w14:textId="77777777" w:rsidR="007B6FD3" w:rsidRPr="007B6FD3" w:rsidRDefault="007B6FD3" w:rsidP="007B6FD3">
            <w:pPr>
              <w:spacing w:after="150"/>
              <w:rPr>
                <w:color w:val="000000"/>
                <w:szCs w:val="24"/>
                <w:lang w:eastAsia="lt-LT"/>
              </w:rPr>
            </w:pPr>
            <w:r w:rsidRPr="007B6FD3">
              <w:rPr>
                <w:color w:val="000000"/>
                <w:szCs w:val="24"/>
                <w:lang w:eastAsia="lt-LT"/>
              </w:rPr>
              <w:t>Užsienio reikalų ministerija (atsakinga institucija), Finansų ministerija, Teisingumo ministerija, Lietuvos Respublikos Vyriausybės kanceliarija, Ūkio ministerija, Socialinės apsaugos ir darbo ministerija, Vidaus reikalų ministerija, Kultūros ministerija, Susisiekimo ministerija, Žemės ūkio ministerija, Energetikos ministerija, Švietimo ir mokslo ministerija, Aplinkos ministerija, Sveikatos apsaugos ministerija, Krašto apsaugos ministerija (</w:t>
            </w:r>
            <w:r w:rsidRPr="007B6FD3">
              <w:rPr>
                <w:color w:val="000000"/>
                <w:szCs w:val="24"/>
                <w:u w:val="single"/>
                <w:lang w:eastAsia="lt-LT"/>
              </w:rPr>
              <w:t>Pastaba</w:t>
            </w:r>
            <w:r w:rsidRPr="007B6FD3">
              <w:rPr>
                <w:color w:val="000000"/>
                <w:szCs w:val="24"/>
                <w:lang w:eastAsia="lt-LT"/>
              </w:rPr>
              <w:t>. Užsienio reikalų ministerija gali kviesti dalyvauti grupėje kitas institucijas, nurodytas Europos Sąjungos reikalų koordinavimo taisyklių 1 priedo 3 punkte, ES plėtros klausimais pagal jų veiklos sritį)</w:t>
            </w:r>
          </w:p>
        </w:tc>
      </w:tr>
      <w:tr w:rsidR="007B6FD3" w:rsidRPr="007B6FD3" w14:paraId="10022ABD" w14:textId="77777777" w:rsidTr="007B6FD3">
        <w:tc>
          <w:tcPr>
            <w:tcW w:w="2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7623503" w14:textId="77777777" w:rsidR="007B6FD3" w:rsidRPr="007B6FD3" w:rsidRDefault="007B6FD3" w:rsidP="007B6FD3">
            <w:pPr>
              <w:spacing w:after="150"/>
              <w:rPr>
                <w:color w:val="000000"/>
                <w:szCs w:val="24"/>
                <w:lang w:eastAsia="lt-LT"/>
              </w:rPr>
            </w:pPr>
            <w:r w:rsidRPr="007B6FD3">
              <w:rPr>
                <w:color w:val="000000"/>
                <w:szCs w:val="24"/>
                <w:lang w:eastAsia="lt-LT"/>
              </w:rPr>
              <w:t>6.</w:t>
            </w:r>
          </w:p>
        </w:tc>
        <w:tc>
          <w:tcPr>
            <w:tcW w:w="134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D986372" w14:textId="77777777" w:rsidR="007B6FD3" w:rsidRPr="007B6FD3" w:rsidRDefault="007B6FD3" w:rsidP="007B6FD3">
            <w:pPr>
              <w:spacing w:after="150"/>
              <w:rPr>
                <w:color w:val="000000"/>
                <w:szCs w:val="24"/>
                <w:lang w:eastAsia="lt-LT"/>
              </w:rPr>
            </w:pPr>
            <w:r w:rsidRPr="007B6FD3">
              <w:rPr>
                <w:color w:val="000000"/>
                <w:szCs w:val="24"/>
                <w:lang w:eastAsia="lt-LT"/>
              </w:rPr>
              <w:t>ES teisės planavimo darbo grupė</w:t>
            </w:r>
          </w:p>
        </w:tc>
        <w:tc>
          <w:tcPr>
            <w:tcW w:w="337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A2BDE76" w14:textId="77777777" w:rsidR="007B6FD3" w:rsidRPr="007B6FD3" w:rsidRDefault="007B6FD3" w:rsidP="007B6FD3">
            <w:pPr>
              <w:spacing w:after="150"/>
              <w:rPr>
                <w:color w:val="000000"/>
                <w:szCs w:val="24"/>
                <w:lang w:eastAsia="lt-LT"/>
              </w:rPr>
            </w:pPr>
            <w:r w:rsidRPr="007B6FD3">
              <w:rPr>
                <w:color w:val="000000"/>
                <w:szCs w:val="24"/>
                <w:lang w:eastAsia="lt-LT"/>
              </w:rPr>
              <w:t>Europos teisės departamentas (atsakinga institucija), Finansų ministerija, Užsienio reikalų ministerija, Vidaus reikalų ministerija, Teisingumo ministerija, Ūkio ministerija, Socialinės apsaugos ir darbo ministerija, Susisiekimo ministerija, Aplinkos ministerija, Vyriausybės kanceliarija</w:t>
            </w:r>
          </w:p>
        </w:tc>
      </w:tr>
      <w:tr w:rsidR="007B6FD3" w:rsidRPr="007B6FD3" w14:paraId="06B9DFBD" w14:textId="77777777" w:rsidTr="007B6FD3">
        <w:tc>
          <w:tcPr>
            <w:tcW w:w="2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E2E4E48" w14:textId="77777777" w:rsidR="007B6FD3" w:rsidRPr="007B6FD3" w:rsidRDefault="007B6FD3" w:rsidP="007B6FD3">
            <w:pPr>
              <w:spacing w:after="150"/>
              <w:rPr>
                <w:color w:val="000000"/>
                <w:szCs w:val="24"/>
                <w:lang w:eastAsia="lt-LT"/>
              </w:rPr>
            </w:pPr>
            <w:r w:rsidRPr="007B6FD3">
              <w:rPr>
                <w:color w:val="000000"/>
                <w:szCs w:val="24"/>
                <w:lang w:eastAsia="lt-LT"/>
              </w:rPr>
              <w:t>7.</w:t>
            </w:r>
          </w:p>
        </w:tc>
        <w:tc>
          <w:tcPr>
            <w:tcW w:w="134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17DEDC9" w14:textId="77777777" w:rsidR="007B6FD3" w:rsidRPr="007B6FD3" w:rsidRDefault="007B6FD3" w:rsidP="007B6FD3">
            <w:pPr>
              <w:spacing w:after="150"/>
              <w:rPr>
                <w:color w:val="000000"/>
                <w:szCs w:val="24"/>
                <w:lang w:eastAsia="lt-LT"/>
              </w:rPr>
            </w:pPr>
            <w:r w:rsidRPr="007B6FD3">
              <w:rPr>
                <w:color w:val="000000"/>
                <w:szCs w:val="24"/>
                <w:lang w:eastAsia="lt-LT"/>
              </w:rPr>
              <w:t>ES teismų darbo grupė</w:t>
            </w:r>
          </w:p>
        </w:tc>
        <w:tc>
          <w:tcPr>
            <w:tcW w:w="337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717F264" w14:textId="77777777" w:rsidR="007B6FD3" w:rsidRPr="007B6FD3" w:rsidRDefault="007B6FD3" w:rsidP="007B6FD3">
            <w:pPr>
              <w:spacing w:after="150"/>
              <w:rPr>
                <w:color w:val="000000"/>
                <w:szCs w:val="24"/>
                <w:lang w:eastAsia="lt-LT"/>
              </w:rPr>
            </w:pPr>
            <w:r w:rsidRPr="007B6FD3">
              <w:rPr>
                <w:color w:val="000000"/>
                <w:szCs w:val="24"/>
                <w:lang w:eastAsia="lt-LT"/>
              </w:rPr>
              <w:t>Europos teisės departamentas (atsakinga institucija), Teisingumo ministerija, Užsienio reikalų ministerija, Vyriausybės kanceliarija</w:t>
            </w:r>
          </w:p>
          <w:p w14:paraId="5CBAACE9" w14:textId="77777777" w:rsidR="007B6FD3" w:rsidRPr="007B6FD3" w:rsidRDefault="007B6FD3" w:rsidP="007B6FD3">
            <w:pPr>
              <w:spacing w:after="150"/>
              <w:rPr>
                <w:color w:val="000000"/>
                <w:szCs w:val="24"/>
                <w:lang w:eastAsia="lt-LT"/>
              </w:rPr>
            </w:pPr>
            <w:r w:rsidRPr="007B6FD3">
              <w:rPr>
                <w:color w:val="000000"/>
                <w:szCs w:val="24"/>
                <w:lang w:eastAsia="lt-LT"/>
              </w:rPr>
              <w:t> </w:t>
            </w:r>
          </w:p>
          <w:p w14:paraId="00884489" w14:textId="77777777" w:rsidR="007B6FD3" w:rsidRPr="007B6FD3" w:rsidRDefault="007B6FD3" w:rsidP="007B6FD3">
            <w:pPr>
              <w:spacing w:after="150"/>
              <w:rPr>
                <w:color w:val="000000"/>
                <w:szCs w:val="24"/>
                <w:lang w:eastAsia="lt-LT"/>
              </w:rPr>
            </w:pPr>
            <w:r w:rsidRPr="007B6FD3">
              <w:rPr>
                <w:color w:val="000000"/>
                <w:szCs w:val="24"/>
                <w:lang w:eastAsia="lt-LT"/>
              </w:rPr>
              <w:t>(</w:t>
            </w:r>
            <w:r w:rsidRPr="007B6FD3">
              <w:rPr>
                <w:color w:val="000000"/>
                <w:szCs w:val="24"/>
                <w:u w:val="single"/>
                <w:lang w:eastAsia="lt-LT"/>
              </w:rPr>
              <w:t>Pastaba.</w:t>
            </w:r>
            <w:r w:rsidRPr="007B6FD3">
              <w:rPr>
                <w:color w:val="000000"/>
                <w:szCs w:val="24"/>
                <w:lang w:eastAsia="lt-LT"/>
              </w:rPr>
              <w:t xml:space="preserve"> Darbo grupės vadovas gali kviesti dalyvauti grupėje kitų institucijų atstovus pagal ES teismuose nagrinėjamos bylos pobūdį)</w:t>
            </w:r>
          </w:p>
        </w:tc>
      </w:tr>
      <w:tr w:rsidR="007B6FD3" w:rsidRPr="007B6FD3" w14:paraId="1FED52EE" w14:textId="77777777" w:rsidTr="007B6FD3">
        <w:tc>
          <w:tcPr>
            <w:tcW w:w="2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3C91055" w14:textId="77777777" w:rsidR="007B6FD3" w:rsidRPr="007B6FD3" w:rsidRDefault="007B6FD3" w:rsidP="007B6FD3">
            <w:pPr>
              <w:spacing w:after="150"/>
              <w:rPr>
                <w:color w:val="000000"/>
                <w:szCs w:val="24"/>
                <w:lang w:eastAsia="lt-LT"/>
              </w:rPr>
            </w:pPr>
            <w:r w:rsidRPr="007B6FD3">
              <w:rPr>
                <w:color w:val="000000"/>
                <w:szCs w:val="24"/>
                <w:lang w:eastAsia="lt-LT"/>
              </w:rPr>
              <w:t>8.</w:t>
            </w:r>
          </w:p>
        </w:tc>
        <w:tc>
          <w:tcPr>
            <w:tcW w:w="134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3845478" w14:textId="77777777" w:rsidR="007B6FD3" w:rsidRPr="007B6FD3" w:rsidRDefault="007B6FD3" w:rsidP="007B6FD3">
            <w:pPr>
              <w:spacing w:after="150"/>
              <w:rPr>
                <w:color w:val="000000"/>
                <w:szCs w:val="24"/>
                <w:lang w:eastAsia="lt-LT"/>
              </w:rPr>
            </w:pPr>
            <w:r w:rsidRPr="007B6FD3">
              <w:rPr>
                <w:color w:val="000000"/>
                <w:szCs w:val="24"/>
                <w:lang w:eastAsia="lt-LT"/>
              </w:rPr>
              <w:t>Finansinių ir biudžetinių reikalų darbo grupė</w:t>
            </w:r>
          </w:p>
        </w:tc>
        <w:tc>
          <w:tcPr>
            <w:tcW w:w="337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6A98202" w14:textId="77777777" w:rsidR="007B6FD3" w:rsidRPr="007B6FD3" w:rsidRDefault="007B6FD3" w:rsidP="007B6FD3">
            <w:pPr>
              <w:spacing w:after="150"/>
              <w:rPr>
                <w:color w:val="000000"/>
                <w:szCs w:val="24"/>
                <w:lang w:eastAsia="lt-LT"/>
              </w:rPr>
            </w:pPr>
            <w:r w:rsidRPr="007B6FD3">
              <w:rPr>
                <w:color w:val="000000"/>
                <w:szCs w:val="24"/>
                <w:lang w:eastAsia="lt-LT"/>
              </w:rPr>
              <w:t>Finansų ministerija (atsakinga institucija), Žemės ūkio ministerija, Ūkio ministerija, Socialinės apsaugos ir darbo ministerija, Švietimo ir mokslo ministerija, Aplinkos ministerija, Susisiekimo ministerija, Energetikos ministerija, Valstybinė mokesčių inspekcija prie Finansų ministerijos, Muitinės departamentas prie Finansų ministerijos, Lietuvos statistikos departamentas, Lietuvos bankas, Užsienio reikalų ministerija, Vyriausybės kanceliarija</w:t>
            </w:r>
          </w:p>
        </w:tc>
      </w:tr>
      <w:tr w:rsidR="007B6FD3" w:rsidRPr="007B6FD3" w14:paraId="6F443ECA" w14:textId="77777777" w:rsidTr="007B6FD3">
        <w:tc>
          <w:tcPr>
            <w:tcW w:w="2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E9343E2" w14:textId="77777777" w:rsidR="007B6FD3" w:rsidRPr="007B6FD3" w:rsidRDefault="007B6FD3" w:rsidP="007B6FD3">
            <w:pPr>
              <w:spacing w:after="150"/>
              <w:rPr>
                <w:color w:val="000000"/>
                <w:szCs w:val="24"/>
                <w:lang w:eastAsia="lt-LT"/>
              </w:rPr>
            </w:pPr>
            <w:r w:rsidRPr="007B6FD3">
              <w:rPr>
                <w:color w:val="000000"/>
                <w:szCs w:val="24"/>
                <w:lang w:eastAsia="lt-LT"/>
              </w:rPr>
              <w:t>9.</w:t>
            </w:r>
          </w:p>
        </w:tc>
        <w:tc>
          <w:tcPr>
            <w:tcW w:w="134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2A0239F" w14:textId="77777777" w:rsidR="007B6FD3" w:rsidRPr="007B6FD3" w:rsidRDefault="007B6FD3" w:rsidP="007B6FD3">
            <w:pPr>
              <w:spacing w:after="150"/>
              <w:rPr>
                <w:color w:val="000000"/>
                <w:szCs w:val="24"/>
                <w:lang w:eastAsia="lt-LT"/>
              </w:rPr>
            </w:pPr>
            <w:r w:rsidRPr="007B6FD3">
              <w:rPr>
                <w:color w:val="000000"/>
                <w:szCs w:val="24"/>
                <w:lang w:eastAsia="lt-LT"/>
              </w:rPr>
              <w:t>Finansinių paslaugų darbo grupė</w:t>
            </w:r>
          </w:p>
        </w:tc>
        <w:tc>
          <w:tcPr>
            <w:tcW w:w="337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483619A" w14:textId="77777777" w:rsidR="007B6FD3" w:rsidRPr="007B6FD3" w:rsidRDefault="007B6FD3" w:rsidP="007B6FD3">
            <w:pPr>
              <w:spacing w:after="150"/>
              <w:rPr>
                <w:color w:val="000000"/>
                <w:szCs w:val="24"/>
                <w:lang w:eastAsia="lt-LT"/>
              </w:rPr>
            </w:pPr>
            <w:r w:rsidRPr="007B6FD3">
              <w:rPr>
                <w:color w:val="000000"/>
                <w:szCs w:val="24"/>
                <w:lang w:eastAsia="lt-LT"/>
              </w:rPr>
              <w:t>Finansų ministerija (atsakinga institucija), Lietuvos bankas, Finansinių nusikaltimų tyrimo tarnyba prie Vidaus reikalų ministerijos, Valstybinė vartotojų teisių apsaugos tarnyba, Užsienio reikalų ministerija, Vyriausybės kanceliarija</w:t>
            </w:r>
          </w:p>
        </w:tc>
      </w:tr>
      <w:tr w:rsidR="007B6FD3" w:rsidRPr="007B6FD3" w14:paraId="51D92535" w14:textId="77777777" w:rsidTr="007B6FD3">
        <w:tc>
          <w:tcPr>
            <w:tcW w:w="2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829B02A" w14:textId="77777777" w:rsidR="007B6FD3" w:rsidRPr="007B6FD3" w:rsidRDefault="007B6FD3" w:rsidP="007B6FD3">
            <w:pPr>
              <w:spacing w:after="150"/>
              <w:rPr>
                <w:color w:val="000000"/>
                <w:szCs w:val="24"/>
                <w:lang w:eastAsia="lt-LT"/>
              </w:rPr>
            </w:pPr>
            <w:r w:rsidRPr="007B6FD3">
              <w:rPr>
                <w:color w:val="000000"/>
                <w:szCs w:val="24"/>
                <w:lang w:eastAsia="lt-LT"/>
              </w:rPr>
              <w:t>10.</w:t>
            </w:r>
          </w:p>
        </w:tc>
        <w:tc>
          <w:tcPr>
            <w:tcW w:w="134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257FA92" w14:textId="77777777" w:rsidR="007B6FD3" w:rsidRPr="007B6FD3" w:rsidRDefault="007B6FD3" w:rsidP="007B6FD3">
            <w:pPr>
              <w:spacing w:after="150"/>
              <w:rPr>
                <w:color w:val="000000"/>
                <w:szCs w:val="24"/>
                <w:lang w:eastAsia="lt-LT"/>
              </w:rPr>
            </w:pPr>
            <w:r w:rsidRPr="007B6FD3">
              <w:rPr>
                <w:color w:val="000000"/>
                <w:szCs w:val="24"/>
                <w:lang w:eastAsia="lt-LT"/>
              </w:rPr>
              <w:t>Informacinės visuomenės darbo grupė</w:t>
            </w:r>
          </w:p>
        </w:tc>
        <w:tc>
          <w:tcPr>
            <w:tcW w:w="337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4349F89" w14:textId="77777777" w:rsidR="007B6FD3" w:rsidRPr="007B6FD3" w:rsidRDefault="007B6FD3" w:rsidP="007B6FD3">
            <w:pPr>
              <w:spacing w:after="150"/>
              <w:rPr>
                <w:color w:val="000000"/>
                <w:szCs w:val="24"/>
                <w:lang w:eastAsia="lt-LT"/>
              </w:rPr>
            </w:pPr>
            <w:r w:rsidRPr="007B6FD3">
              <w:rPr>
                <w:color w:val="000000"/>
                <w:szCs w:val="24"/>
                <w:lang w:eastAsia="lt-LT"/>
              </w:rPr>
              <w:t>Susisiekimo ministerija (atsakinga institucija), Vidaus reikalų ministerija, Švietimo ir mokslo ministerija, Lietuvos statistikos departamentas, Užsienio reikalų ministerija, Vyriausybės kanceliarija, Ūkio ministerija</w:t>
            </w:r>
          </w:p>
        </w:tc>
      </w:tr>
      <w:tr w:rsidR="007B6FD3" w:rsidRPr="007B6FD3" w14:paraId="06DCB103" w14:textId="77777777" w:rsidTr="007B6FD3">
        <w:tc>
          <w:tcPr>
            <w:tcW w:w="2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2754550" w14:textId="77777777" w:rsidR="007B6FD3" w:rsidRPr="007B6FD3" w:rsidRDefault="007B6FD3" w:rsidP="007B6FD3">
            <w:pPr>
              <w:spacing w:after="150"/>
              <w:rPr>
                <w:color w:val="000000"/>
                <w:szCs w:val="24"/>
                <w:lang w:eastAsia="lt-LT"/>
              </w:rPr>
            </w:pPr>
            <w:r w:rsidRPr="007B6FD3">
              <w:rPr>
                <w:color w:val="000000"/>
                <w:szCs w:val="24"/>
                <w:lang w:eastAsia="lt-LT"/>
              </w:rPr>
              <w:t>11.</w:t>
            </w:r>
          </w:p>
        </w:tc>
        <w:tc>
          <w:tcPr>
            <w:tcW w:w="134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7F0C67C" w14:textId="77777777" w:rsidR="007B6FD3" w:rsidRPr="007B6FD3" w:rsidRDefault="007B6FD3" w:rsidP="007B6FD3">
            <w:pPr>
              <w:spacing w:after="150"/>
              <w:rPr>
                <w:color w:val="000000"/>
                <w:szCs w:val="24"/>
                <w:lang w:eastAsia="lt-LT"/>
              </w:rPr>
            </w:pPr>
            <w:r w:rsidRPr="007B6FD3">
              <w:rPr>
                <w:color w:val="000000"/>
                <w:szCs w:val="24"/>
                <w:lang w:eastAsia="lt-LT"/>
              </w:rPr>
              <w:t>Institucinių, personalo ir administravimo reikalų darbo grupė</w:t>
            </w:r>
          </w:p>
        </w:tc>
        <w:tc>
          <w:tcPr>
            <w:tcW w:w="337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AFB5445" w14:textId="77777777" w:rsidR="007B6FD3" w:rsidRPr="007B6FD3" w:rsidRDefault="007B6FD3" w:rsidP="007B6FD3">
            <w:pPr>
              <w:spacing w:after="150"/>
              <w:rPr>
                <w:color w:val="000000"/>
                <w:szCs w:val="24"/>
                <w:lang w:eastAsia="lt-LT"/>
              </w:rPr>
            </w:pPr>
            <w:r w:rsidRPr="007B6FD3">
              <w:rPr>
                <w:color w:val="000000"/>
                <w:szCs w:val="24"/>
                <w:lang w:eastAsia="lt-LT"/>
              </w:rPr>
              <w:t>Vidaus reikalų ministerija (atsakinga institucija), Finansų ministerija, Teisingumo ministerija, Užsienio reikalų ministerija, Vyriausybės kanceliarija</w:t>
            </w:r>
          </w:p>
        </w:tc>
      </w:tr>
      <w:tr w:rsidR="007B6FD3" w:rsidRPr="007B6FD3" w14:paraId="7FA198EA" w14:textId="77777777" w:rsidTr="007B6FD3">
        <w:tc>
          <w:tcPr>
            <w:tcW w:w="284"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B7F80AD" w14:textId="77777777" w:rsidR="007B6FD3" w:rsidRPr="007B6FD3" w:rsidRDefault="007B6FD3" w:rsidP="007B6FD3">
            <w:pPr>
              <w:spacing w:after="150"/>
              <w:rPr>
                <w:color w:val="000000"/>
                <w:szCs w:val="24"/>
                <w:lang w:eastAsia="lt-LT"/>
              </w:rPr>
            </w:pPr>
            <w:r w:rsidRPr="007B6FD3">
              <w:rPr>
                <w:color w:val="000000"/>
                <w:szCs w:val="24"/>
                <w:lang w:eastAsia="lt-LT"/>
              </w:rPr>
              <w:t>12.</w:t>
            </w:r>
          </w:p>
        </w:tc>
        <w:tc>
          <w:tcPr>
            <w:tcW w:w="134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5785CB7" w14:textId="77777777" w:rsidR="007B6FD3" w:rsidRPr="007B6FD3" w:rsidRDefault="007B6FD3" w:rsidP="007B6FD3">
            <w:pPr>
              <w:spacing w:after="150"/>
              <w:rPr>
                <w:color w:val="000000"/>
                <w:szCs w:val="24"/>
                <w:lang w:eastAsia="lt-LT"/>
              </w:rPr>
            </w:pPr>
            <w:r w:rsidRPr="007B6FD3">
              <w:rPr>
                <w:color w:val="000000"/>
                <w:szCs w:val="24"/>
                <w:lang w:eastAsia="lt-LT"/>
              </w:rPr>
              <w:t>Išorinių ekonominių santykių darbo grupė</w:t>
            </w:r>
          </w:p>
        </w:tc>
        <w:tc>
          <w:tcPr>
            <w:tcW w:w="337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589B997" w14:textId="77777777" w:rsidR="007B6FD3" w:rsidRPr="007B6FD3" w:rsidRDefault="007B6FD3" w:rsidP="007B6FD3">
            <w:pPr>
              <w:spacing w:after="150"/>
              <w:rPr>
                <w:color w:val="000000"/>
                <w:szCs w:val="24"/>
                <w:lang w:eastAsia="lt-LT"/>
              </w:rPr>
            </w:pPr>
            <w:r w:rsidRPr="007B6FD3">
              <w:rPr>
                <w:color w:val="000000"/>
                <w:szCs w:val="24"/>
                <w:lang w:eastAsia="lt-LT"/>
              </w:rPr>
              <w:t>Užsienio reikalų ministerija (atsakinga institucija)</w:t>
            </w:r>
          </w:p>
        </w:tc>
      </w:tr>
      <w:tr w:rsidR="007B6FD3" w:rsidRPr="007B6FD3" w14:paraId="01487CB8" w14:textId="77777777" w:rsidTr="007B6FD3">
        <w:tc>
          <w:tcPr>
            <w:tcW w:w="0" w:type="auto"/>
            <w:vMerge/>
            <w:tcBorders>
              <w:top w:val="single" w:sz="4" w:space="0" w:color="auto"/>
              <w:left w:val="single" w:sz="4" w:space="0" w:color="auto"/>
              <w:bottom w:val="single" w:sz="4" w:space="0" w:color="auto"/>
              <w:right w:val="single" w:sz="4" w:space="0" w:color="auto"/>
            </w:tcBorders>
            <w:vAlign w:val="center"/>
            <w:hideMark/>
          </w:tcPr>
          <w:p w14:paraId="757438A6" w14:textId="77777777" w:rsidR="007B6FD3" w:rsidRPr="007B6FD3" w:rsidRDefault="007B6FD3" w:rsidP="007B6FD3">
            <w:pPr>
              <w:rPr>
                <w:color w:val="000000"/>
                <w:szCs w:val="24"/>
                <w:lang w:eastAsia="lt-LT"/>
              </w:rPr>
            </w:pPr>
          </w:p>
        </w:tc>
        <w:tc>
          <w:tcPr>
            <w:tcW w:w="134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6AE2AE0" w14:textId="77777777" w:rsidR="007B6FD3" w:rsidRPr="007B6FD3" w:rsidRDefault="007B6FD3" w:rsidP="007B6FD3">
            <w:pPr>
              <w:spacing w:after="150"/>
              <w:rPr>
                <w:color w:val="000000"/>
                <w:szCs w:val="24"/>
                <w:lang w:eastAsia="lt-LT"/>
              </w:rPr>
            </w:pPr>
            <w:r w:rsidRPr="007B6FD3">
              <w:rPr>
                <w:color w:val="000000"/>
                <w:szCs w:val="24"/>
                <w:lang w:eastAsia="lt-LT"/>
              </w:rPr>
              <w:t xml:space="preserve">išorinių ekonominių </w:t>
            </w:r>
            <w:r w:rsidRPr="007B6FD3">
              <w:rPr>
                <w:color w:val="000000"/>
                <w:szCs w:val="24"/>
                <w:lang w:eastAsia="lt-LT"/>
              </w:rPr>
              <w:lastRenderedPageBreak/>
              <w:t>santykių pogrupis</w:t>
            </w:r>
          </w:p>
        </w:tc>
        <w:tc>
          <w:tcPr>
            <w:tcW w:w="337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2AF7C82" w14:textId="77777777" w:rsidR="007B6FD3" w:rsidRPr="007B6FD3" w:rsidRDefault="007B6FD3" w:rsidP="007B6FD3">
            <w:pPr>
              <w:spacing w:after="150"/>
              <w:rPr>
                <w:color w:val="000000"/>
                <w:szCs w:val="24"/>
                <w:lang w:eastAsia="lt-LT"/>
              </w:rPr>
            </w:pPr>
            <w:r w:rsidRPr="007B6FD3">
              <w:rPr>
                <w:color w:val="000000"/>
                <w:szCs w:val="24"/>
                <w:lang w:eastAsia="lt-LT"/>
              </w:rPr>
              <w:lastRenderedPageBreak/>
              <w:t xml:space="preserve">Užsienio reikalų ministerija (atsakinga institucija), Ūkio </w:t>
            </w:r>
            <w:r w:rsidRPr="007B6FD3">
              <w:rPr>
                <w:color w:val="000000"/>
                <w:szCs w:val="24"/>
                <w:lang w:eastAsia="lt-LT"/>
              </w:rPr>
              <w:lastRenderedPageBreak/>
              <w:t>ministerija, Žemės ūkio ministerija, Muitinės departamentas prie Finansų ministerijos, Lietuvos standartizacijos departamentas prie Aplinkos ministerijos, Nacionalinis akreditacijos biuras prie Aplinkos ministerijos, Valstybinė maisto ir veterinarijos tarnyba, Vyriausybės kanceliarija</w:t>
            </w:r>
          </w:p>
        </w:tc>
      </w:tr>
      <w:tr w:rsidR="007B6FD3" w:rsidRPr="007B6FD3" w14:paraId="1DA79FF4" w14:textId="77777777" w:rsidTr="007B6FD3">
        <w:tc>
          <w:tcPr>
            <w:tcW w:w="0" w:type="auto"/>
            <w:vMerge/>
            <w:tcBorders>
              <w:top w:val="single" w:sz="4" w:space="0" w:color="auto"/>
              <w:left w:val="single" w:sz="4" w:space="0" w:color="auto"/>
              <w:bottom w:val="single" w:sz="4" w:space="0" w:color="auto"/>
              <w:right w:val="single" w:sz="4" w:space="0" w:color="auto"/>
            </w:tcBorders>
            <w:vAlign w:val="center"/>
            <w:hideMark/>
          </w:tcPr>
          <w:p w14:paraId="54E54B20" w14:textId="77777777" w:rsidR="007B6FD3" w:rsidRPr="007B6FD3" w:rsidRDefault="007B6FD3" w:rsidP="007B6FD3">
            <w:pPr>
              <w:rPr>
                <w:color w:val="000000"/>
                <w:szCs w:val="24"/>
                <w:lang w:eastAsia="lt-LT"/>
              </w:rPr>
            </w:pPr>
          </w:p>
        </w:tc>
        <w:tc>
          <w:tcPr>
            <w:tcW w:w="134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B7FF1E0" w14:textId="77777777" w:rsidR="007B6FD3" w:rsidRPr="007B6FD3" w:rsidRDefault="007B6FD3" w:rsidP="007B6FD3">
            <w:pPr>
              <w:spacing w:after="150"/>
              <w:rPr>
                <w:color w:val="000000"/>
                <w:szCs w:val="24"/>
                <w:lang w:eastAsia="lt-LT"/>
              </w:rPr>
            </w:pPr>
            <w:r w:rsidRPr="007B6FD3">
              <w:rPr>
                <w:color w:val="000000"/>
                <w:szCs w:val="24"/>
                <w:lang w:eastAsia="lt-LT"/>
              </w:rPr>
              <w:t>pagalbos pogrupis</w:t>
            </w:r>
          </w:p>
        </w:tc>
        <w:tc>
          <w:tcPr>
            <w:tcW w:w="337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66F0F37" w14:textId="77777777" w:rsidR="007B6FD3" w:rsidRPr="007B6FD3" w:rsidRDefault="007B6FD3" w:rsidP="007B6FD3">
            <w:pPr>
              <w:spacing w:after="150"/>
              <w:rPr>
                <w:color w:val="000000"/>
                <w:szCs w:val="24"/>
                <w:lang w:eastAsia="lt-LT"/>
              </w:rPr>
            </w:pPr>
            <w:r w:rsidRPr="007B6FD3">
              <w:rPr>
                <w:color w:val="000000"/>
                <w:szCs w:val="24"/>
                <w:lang w:eastAsia="lt-LT"/>
              </w:rPr>
              <w:t>Užsienio reikalų ministerija (atsakinga institucija), Ūkio ministerija, Finansų ministerija, Vyriausybės kanceliarija</w:t>
            </w:r>
          </w:p>
        </w:tc>
      </w:tr>
      <w:tr w:rsidR="007B6FD3" w:rsidRPr="007B6FD3" w14:paraId="02B0B07B" w14:textId="77777777" w:rsidTr="007B6FD3">
        <w:tc>
          <w:tcPr>
            <w:tcW w:w="0" w:type="auto"/>
            <w:vMerge/>
            <w:tcBorders>
              <w:top w:val="single" w:sz="4" w:space="0" w:color="auto"/>
              <w:left w:val="single" w:sz="4" w:space="0" w:color="auto"/>
              <w:bottom w:val="single" w:sz="4" w:space="0" w:color="auto"/>
              <w:right w:val="single" w:sz="4" w:space="0" w:color="auto"/>
            </w:tcBorders>
            <w:vAlign w:val="center"/>
            <w:hideMark/>
          </w:tcPr>
          <w:p w14:paraId="42B00791" w14:textId="77777777" w:rsidR="007B6FD3" w:rsidRPr="007B6FD3" w:rsidRDefault="007B6FD3" w:rsidP="007B6FD3">
            <w:pPr>
              <w:rPr>
                <w:color w:val="000000"/>
                <w:szCs w:val="24"/>
                <w:lang w:eastAsia="lt-LT"/>
              </w:rPr>
            </w:pPr>
          </w:p>
        </w:tc>
        <w:tc>
          <w:tcPr>
            <w:tcW w:w="134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61F1ACB" w14:textId="77777777" w:rsidR="007B6FD3" w:rsidRPr="007B6FD3" w:rsidRDefault="007B6FD3" w:rsidP="007B6FD3">
            <w:pPr>
              <w:spacing w:after="150"/>
              <w:rPr>
                <w:color w:val="000000"/>
                <w:szCs w:val="24"/>
                <w:lang w:eastAsia="lt-LT"/>
              </w:rPr>
            </w:pPr>
            <w:r w:rsidRPr="007B6FD3">
              <w:rPr>
                <w:color w:val="000000"/>
                <w:szCs w:val="24"/>
                <w:lang w:eastAsia="lt-LT"/>
              </w:rPr>
              <w:t>prekybos apsaugos priemonių pogrupis</w:t>
            </w:r>
          </w:p>
        </w:tc>
        <w:tc>
          <w:tcPr>
            <w:tcW w:w="337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253C4C6" w14:textId="77777777" w:rsidR="007B6FD3" w:rsidRPr="007B6FD3" w:rsidRDefault="007B6FD3" w:rsidP="007B6FD3">
            <w:pPr>
              <w:spacing w:after="150"/>
              <w:rPr>
                <w:color w:val="000000"/>
                <w:szCs w:val="24"/>
                <w:lang w:eastAsia="lt-LT"/>
              </w:rPr>
            </w:pPr>
            <w:r w:rsidRPr="007B6FD3">
              <w:rPr>
                <w:color w:val="000000"/>
                <w:szCs w:val="24"/>
                <w:lang w:eastAsia="lt-LT"/>
              </w:rPr>
              <w:t>Užsienio reikalų ministerija (atsakinga institucija), Žemės ūkio ministerija, Muitinės departamentas prie Finansų ministerijos, Lietuvos statistikos departamentas, Vyriausybės kanceliarija</w:t>
            </w:r>
          </w:p>
        </w:tc>
      </w:tr>
      <w:tr w:rsidR="007B6FD3" w:rsidRPr="007B6FD3" w14:paraId="4E046225" w14:textId="77777777" w:rsidTr="007B6FD3">
        <w:tc>
          <w:tcPr>
            <w:tcW w:w="2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F6F1C46" w14:textId="77777777" w:rsidR="007B6FD3" w:rsidRPr="007B6FD3" w:rsidRDefault="007B6FD3" w:rsidP="007B6FD3">
            <w:pPr>
              <w:spacing w:after="150"/>
              <w:rPr>
                <w:color w:val="000000"/>
                <w:szCs w:val="24"/>
                <w:lang w:eastAsia="lt-LT"/>
              </w:rPr>
            </w:pPr>
            <w:r w:rsidRPr="007B6FD3">
              <w:rPr>
                <w:color w:val="000000"/>
                <w:szCs w:val="24"/>
                <w:lang w:eastAsia="lt-LT"/>
              </w:rPr>
              <w:t>13.</w:t>
            </w:r>
          </w:p>
        </w:tc>
        <w:tc>
          <w:tcPr>
            <w:tcW w:w="134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49C8F1B" w14:textId="77777777" w:rsidR="007B6FD3" w:rsidRPr="007B6FD3" w:rsidRDefault="007B6FD3" w:rsidP="007B6FD3">
            <w:pPr>
              <w:spacing w:after="150"/>
              <w:rPr>
                <w:color w:val="000000"/>
                <w:szCs w:val="24"/>
                <w:lang w:eastAsia="lt-LT"/>
              </w:rPr>
            </w:pPr>
            <w:r w:rsidRPr="007B6FD3">
              <w:rPr>
                <w:color w:val="000000"/>
                <w:szCs w:val="24"/>
                <w:lang w:eastAsia="lt-LT"/>
              </w:rPr>
              <w:t>Jaunimo darbo grupė</w:t>
            </w:r>
          </w:p>
        </w:tc>
        <w:tc>
          <w:tcPr>
            <w:tcW w:w="337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52B024F" w14:textId="77777777" w:rsidR="007B6FD3" w:rsidRPr="007B6FD3" w:rsidRDefault="007B6FD3" w:rsidP="007B6FD3">
            <w:pPr>
              <w:spacing w:after="150"/>
              <w:rPr>
                <w:color w:val="000000"/>
                <w:szCs w:val="24"/>
                <w:lang w:eastAsia="lt-LT"/>
              </w:rPr>
            </w:pPr>
            <w:r w:rsidRPr="007B6FD3">
              <w:rPr>
                <w:color w:val="000000"/>
                <w:szCs w:val="24"/>
                <w:lang w:eastAsia="lt-LT"/>
              </w:rPr>
              <w:t>Socialinės apsaugos ir darbo ministerija (atsakinga institucija), Švietimo ir mokslo ministerija, Jaunimo reikalų departamentas prie Socialinės apsaugos ir darbo ministerijos, Kūno kultūros ir sporto departamentas prie Lietuvos Respublikos Vyriausybės, Užsienio reikalų ministerija, Vidaus reikalų ministerija, Vyriausybės</w:t>
            </w:r>
            <w:r w:rsidRPr="007B6FD3">
              <w:rPr>
                <w:b/>
                <w:color w:val="000000"/>
                <w:szCs w:val="24"/>
                <w:lang w:eastAsia="lt-LT"/>
              </w:rPr>
              <w:t xml:space="preserve"> </w:t>
            </w:r>
            <w:r w:rsidRPr="007B6FD3">
              <w:rPr>
                <w:color w:val="000000"/>
                <w:szCs w:val="24"/>
                <w:lang w:eastAsia="lt-LT"/>
              </w:rPr>
              <w:t>kanceliarija</w:t>
            </w:r>
          </w:p>
        </w:tc>
      </w:tr>
      <w:tr w:rsidR="007B6FD3" w:rsidRPr="007B6FD3" w14:paraId="38AE9609" w14:textId="77777777" w:rsidTr="007B6FD3">
        <w:tc>
          <w:tcPr>
            <w:tcW w:w="2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936104B" w14:textId="77777777" w:rsidR="007B6FD3" w:rsidRPr="007B6FD3" w:rsidRDefault="007B6FD3" w:rsidP="007B6FD3">
            <w:pPr>
              <w:spacing w:after="150"/>
              <w:rPr>
                <w:color w:val="000000"/>
                <w:szCs w:val="24"/>
                <w:lang w:eastAsia="lt-LT"/>
              </w:rPr>
            </w:pPr>
            <w:r w:rsidRPr="007B6FD3">
              <w:rPr>
                <w:color w:val="000000"/>
                <w:szCs w:val="24"/>
                <w:lang w:eastAsia="lt-LT"/>
              </w:rPr>
              <w:t>14.</w:t>
            </w:r>
          </w:p>
        </w:tc>
        <w:tc>
          <w:tcPr>
            <w:tcW w:w="134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A1BC179" w14:textId="77777777" w:rsidR="007B6FD3" w:rsidRPr="007B6FD3" w:rsidRDefault="007B6FD3" w:rsidP="007B6FD3">
            <w:pPr>
              <w:spacing w:after="150"/>
              <w:rPr>
                <w:color w:val="000000"/>
                <w:szCs w:val="24"/>
                <w:lang w:eastAsia="lt-LT"/>
              </w:rPr>
            </w:pPr>
            <w:r w:rsidRPr="007B6FD3">
              <w:rPr>
                <w:color w:val="000000"/>
                <w:szCs w:val="24"/>
                <w:lang w:eastAsia="lt-LT"/>
              </w:rPr>
              <w:t>Mokesčių darbo grupė</w:t>
            </w:r>
          </w:p>
        </w:tc>
        <w:tc>
          <w:tcPr>
            <w:tcW w:w="337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5DA0996" w14:textId="77777777" w:rsidR="007B6FD3" w:rsidRPr="007B6FD3" w:rsidRDefault="007B6FD3" w:rsidP="007B6FD3">
            <w:pPr>
              <w:spacing w:after="150"/>
              <w:rPr>
                <w:color w:val="000000"/>
                <w:szCs w:val="24"/>
                <w:lang w:eastAsia="lt-LT"/>
              </w:rPr>
            </w:pPr>
            <w:r w:rsidRPr="007B6FD3">
              <w:rPr>
                <w:color w:val="000000"/>
                <w:szCs w:val="24"/>
                <w:lang w:eastAsia="lt-LT"/>
              </w:rPr>
              <w:t>Finansų ministerija (atsakinga institucija), Ūkio ministerija, Socialinės apsaugos ir darbo ministerija, Žemės ūkio ministerija, Lietuvos bankas, Valstybinė mokesčių inspekcija prie Finansų ministerijos, Muitinės departamentas prie Finansų ministerijos, Finansinių nusikaltimų tyrimo tarnyba prie Vidaus reikalų ministerijos, Užsienio reikalų ministerija, Vyriausybės kanceliarija</w:t>
            </w:r>
          </w:p>
        </w:tc>
      </w:tr>
      <w:tr w:rsidR="007B6FD3" w:rsidRPr="007B6FD3" w14:paraId="500BABDB" w14:textId="77777777" w:rsidTr="007B6FD3">
        <w:tc>
          <w:tcPr>
            <w:tcW w:w="2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CBEA93E" w14:textId="77777777" w:rsidR="007B6FD3" w:rsidRPr="007B6FD3" w:rsidRDefault="007B6FD3" w:rsidP="007B6FD3">
            <w:pPr>
              <w:spacing w:after="150"/>
              <w:rPr>
                <w:color w:val="000000"/>
                <w:szCs w:val="24"/>
                <w:lang w:eastAsia="lt-LT"/>
              </w:rPr>
            </w:pPr>
            <w:r w:rsidRPr="007B6FD3">
              <w:rPr>
                <w:color w:val="000000"/>
                <w:szCs w:val="24"/>
                <w:lang w:eastAsia="lt-LT"/>
              </w:rPr>
              <w:t>15.</w:t>
            </w:r>
          </w:p>
        </w:tc>
        <w:tc>
          <w:tcPr>
            <w:tcW w:w="134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96F7E6C" w14:textId="77777777" w:rsidR="007B6FD3" w:rsidRPr="007B6FD3" w:rsidRDefault="007B6FD3" w:rsidP="007B6FD3">
            <w:pPr>
              <w:spacing w:after="150"/>
              <w:rPr>
                <w:color w:val="000000"/>
                <w:szCs w:val="24"/>
                <w:lang w:eastAsia="lt-LT"/>
              </w:rPr>
            </w:pPr>
            <w:r w:rsidRPr="007B6FD3">
              <w:rPr>
                <w:color w:val="000000"/>
                <w:szCs w:val="24"/>
                <w:lang w:eastAsia="lt-LT"/>
              </w:rPr>
              <w:t>Muitų sąjungos darbo grupė</w:t>
            </w:r>
          </w:p>
        </w:tc>
        <w:tc>
          <w:tcPr>
            <w:tcW w:w="337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551D957" w14:textId="77777777" w:rsidR="007B6FD3" w:rsidRPr="007B6FD3" w:rsidRDefault="007B6FD3" w:rsidP="007B6FD3">
            <w:pPr>
              <w:spacing w:after="150"/>
              <w:rPr>
                <w:color w:val="000000"/>
                <w:szCs w:val="24"/>
                <w:lang w:eastAsia="lt-LT"/>
              </w:rPr>
            </w:pPr>
            <w:r w:rsidRPr="007B6FD3">
              <w:rPr>
                <w:color w:val="000000"/>
                <w:szCs w:val="24"/>
                <w:lang w:eastAsia="lt-LT"/>
              </w:rPr>
              <w:t>Muitinės departamentas prie Finansų ministerijos (atsakinga institucija), Finansų ministerija, Žemės ūkio ministerija, Vidaus reikalų ministerija, Kultūros ministerija, Susisiekimo ministerija, Valstybinė vaistų kontrolės tarnyba prie Sveikatos apsaugos ministerijos, Užsienio reikalų ministerija, Vyriausybės kanceliarija</w:t>
            </w:r>
          </w:p>
        </w:tc>
      </w:tr>
      <w:tr w:rsidR="007B6FD3" w:rsidRPr="007B6FD3" w14:paraId="4ED14BA6" w14:textId="77777777" w:rsidTr="007B6FD3">
        <w:tc>
          <w:tcPr>
            <w:tcW w:w="284"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ACCD4CF" w14:textId="77777777" w:rsidR="007B6FD3" w:rsidRPr="007B6FD3" w:rsidRDefault="007B6FD3" w:rsidP="007B6FD3">
            <w:pPr>
              <w:spacing w:after="150"/>
              <w:rPr>
                <w:color w:val="000000"/>
                <w:szCs w:val="24"/>
                <w:lang w:eastAsia="lt-LT"/>
              </w:rPr>
            </w:pPr>
            <w:r w:rsidRPr="007B6FD3">
              <w:rPr>
                <w:color w:val="000000"/>
                <w:szCs w:val="24"/>
                <w:lang w:eastAsia="lt-LT"/>
              </w:rPr>
              <w:t>16.</w:t>
            </w:r>
          </w:p>
        </w:tc>
        <w:tc>
          <w:tcPr>
            <w:tcW w:w="134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F0D0AC0" w14:textId="77777777" w:rsidR="007B6FD3" w:rsidRPr="007B6FD3" w:rsidRDefault="007B6FD3" w:rsidP="007B6FD3">
            <w:pPr>
              <w:spacing w:after="150"/>
              <w:rPr>
                <w:color w:val="000000"/>
                <w:szCs w:val="24"/>
                <w:lang w:eastAsia="lt-LT"/>
              </w:rPr>
            </w:pPr>
            <w:r w:rsidRPr="007B6FD3">
              <w:rPr>
                <w:color w:val="000000"/>
                <w:szCs w:val="24"/>
                <w:lang w:eastAsia="lt-LT"/>
              </w:rPr>
              <w:t>Pramonės ir verslo konkurencingumo darbo grupė</w:t>
            </w:r>
          </w:p>
        </w:tc>
        <w:tc>
          <w:tcPr>
            <w:tcW w:w="337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26243D6" w14:textId="77777777" w:rsidR="007B6FD3" w:rsidRPr="007B6FD3" w:rsidRDefault="007B6FD3" w:rsidP="007B6FD3">
            <w:pPr>
              <w:spacing w:after="150"/>
              <w:rPr>
                <w:color w:val="000000"/>
                <w:szCs w:val="24"/>
                <w:lang w:eastAsia="lt-LT"/>
              </w:rPr>
            </w:pPr>
            <w:r w:rsidRPr="007B6FD3">
              <w:rPr>
                <w:color w:val="000000"/>
                <w:szCs w:val="24"/>
                <w:lang w:eastAsia="lt-LT"/>
              </w:rPr>
              <w:t>Ūkio ministerija (atsakinga institucija), Švietimo ir mokslo ministerija, Susisiekimo ministerija, Finansų ministerija, Socialinės apsaugos ir darbo ministerija, Aplinkos ministerija, Žemės ūkio ministerija, Lietuvos statistikos departamentas, Valstybinė akreditavimo sveikatos priežiūros veiklai tarnyba prie Sveikatos apsaugos ministerijos, Užsienio reikalų ministerija, Vyriausybės kanceliarija, Sveikatos apsaugos ministerija</w:t>
            </w:r>
          </w:p>
        </w:tc>
      </w:tr>
      <w:tr w:rsidR="007B6FD3" w:rsidRPr="007B6FD3" w14:paraId="621B6910" w14:textId="77777777" w:rsidTr="007B6FD3">
        <w:tc>
          <w:tcPr>
            <w:tcW w:w="0" w:type="auto"/>
            <w:vMerge/>
            <w:tcBorders>
              <w:top w:val="single" w:sz="4" w:space="0" w:color="auto"/>
              <w:left w:val="single" w:sz="4" w:space="0" w:color="auto"/>
              <w:bottom w:val="single" w:sz="4" w:space="0" w:color="auto"/>
              <w:right w:val="single" w:sz="4" w:space="0" w:color="auto"/>
            </w:tcBorders>
            <w:vAlign w:val="center"/>
            <w:hideMark/>
          </w:tcPr>
          <w:p w14:paraId="4E4FF027" w14:textId="77777777" w:rsidR="007B6FD3" w:rsidRPr="007B6FD3" w:rsidRDefault="007B6FD3" w:rsidP="007B6FD3">
            <w:pPr>
              <w:rPr>
                <w:color w:val="000000"/>
                <w:szCs w:val="24"/>
                <w:lang w:eastAsia="lt-LT"/>
              </w:rPr>
            </w:pPr>
          </w:p>
        </w:tc>
        <w:tc>
          <w:tcPr>
            <w:tcW w:w="134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BBCE1A1" w14:textId="77777777" w:rsidR="007B6FD3" w:rsidRPr="007B6FD3" w:rsidRDefault="007B6FD3" w:rsidP="007B6FD3">
            <w:pPr>
              <w:spacing w:after="150"/>
              <w:rPr>
                <w:color w:val="000000"/>
                <w:szCs w:val="24"/>
                <w:lang w:eastAsia="lt-LT"/>
              </w:rPr>
            </w:pPr>
            <w:r w:rsidRPr="007B6FD3">
              <w:rPr>
                <w:color w:val="000000"/>
                <w:szCs w:val="24"/>
                <w:lang w:eastAsia="lt-LT"/>
              </w:rPr>
              <w:t>mokslo tyrimų ir eksperimentinės plėtros pogrupis</w:t>
            </w:r>
          </w:p>
        </w:tc>
        <w:tc>
          <w:tcPr>
            <w:tcW w:w="337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828D90B" w14:textId="77777777" w:rsidR="007B6FD3" w:rsidRPr="007B6FD3" w:rsidRDefault="007B6FD3" w:rsidP="007B6FD3">
            <w:pPr>
              <w:spacing w:after="150"/>
              <w:rPr>
                <w:color w:val="000000"/>
                <w:szCs w:val="24"/>
                <w:lang w:eastAsia="lt-LT"/>
              </w:rPr>
            </w:pPr>
            <w:r w:rsidRPr="007B6FD3">
              <w:rPr>
                <w:color w:val="000000"/>
                <w:szCs w:val="24"/>
                <w:lang w:eastAsia="lt-LT"/>
              </w:rPr>
              <w:t>Švietimo ir mokslo ministerija (atsakinga institucija), Ūkio ministerija, Finansų ministerija, Susisiekimo ministerija, Lietuvos statistikos departamentas, Užsienio reikalų ministerija, Vyriausybės kanceliarija, Sveikatos apsaugos ministerija</w:t>
            </w:r>
          </w:p>
        </w:tc>
      </w:tr>
      <w:tr w:rsidR="007B6FD3" w:rsidRPr="007B6FD3" w14:paraId="4B29D10A" w14:textId="77777777" w:rsidTr="007B6FD3">
        <w:tc>
          <w:tcPr>
            <w:tcW w:w="2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09A847F" w14:textId="77777777" w:rsidR="007B6FD3" w:rsidRPr="007B6FD3" w:rsidRDefault="007B6FD3" w:rsidP="007B6FD3">
            <w:pPr>
              <w:spacing w:after="150"/>
              <w:rPr>
                <w:color w:val="000000"/>
                <w:szCs w:val="24"/>
                <w:lang w:eastAsia="lt-LT"/>
              </w:rPr>
            </w:pPr>
            <w:r w:rsidRPr="007B6FD3">
              <w:rPr>
                <w:color w:val="000000"/>
                <w:szCs w:val="24"/>
                <w:lang w:eastAsia="lt-LT"/>
              </w:rPr>
              <w:t>17.</w:t>
            </w:r>
          </w:p>
        </w:tc>
        <w:tc>
          <w:tcPr>
            <w:tcW w:w="134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2D9D560" w14:textId="77777777" w:rsidR="007B6FD3" w:rsidRPr="007B6FD3" w:rsidRDefault="007B6FD3" w:rsidP="007B6FD3">
            <w:pPr>
              <w:spacing w:after="150"/>
              <w:rPr>
                <w:color w:val="000000"/>
                <w:szCs w:val="24"/>
                <w:lang w:eastAsia="lt-LT"/>
              </w:rPr>
            </w:pPr>
            <w:r w:rsidRPr="007B6FD3">
              <w:rPr>
                <w:color w:val="000000"/>
                <w:szCs w:val="24"/>
                <w:lang w:eastAsia="lt-LT"/>
              </w:rPr>
              <w:t>Regioninės politikos ir struktūrinių priemonių koordinavimo darbo grupė</w:t>
            </w:r>
          </w:p>
        </w:tc>
        <w:tc>
          <w:tcPr>
            <w:tcW w:w="337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9DBAA88" w14:textId="77777777" w:rsidR="007B6FD3" w:rsidRPr="007B6FD3" w:rsidRDefault="007B6FD3" w:rsidP="007B6FD3">
            <w:pPr>
              <w:spacing w:after="150"/>
              <w:rPr>
                <w:color w:val="000000"/>
                <w:szCs w:val="24"/>
                <w:lang w:eastAsia="lt-LT"/>
              </w:rPr>
            </w:pPr>
            <w:r w:rsidRPr="007B6FD3">
              <w:rPr>
                <w:color w:val="000000"/>
                <w:szCs w:val="24"/>
                <w:lang w:eastAsia="lt-LT"/>
              </w:rPr>
              <w:t>Finansų ministerija (atsakinga institucija), Vidaus reikalų ministerija, Susisiekimo ministerija, Aplinkos ministerija, Socialinės apsaugos ir darbo ministerija, Žemės ūkio ministerija, Sveikatos apsaugos ministerija, Švietimo ir mokslo ministerija, Ūkio ministerija, Kultūros ministerija, Užsienio reikalų ministerija, Vyriausybės kanceliarija</w:t>
            </w:r>
          </w:p>
        </w:tc>
      </w:tr>
      <w:tr w:rsidR="007B6FD3" w:rsidRPr="007B6FD3" w14:paraId="4B300C6C" w14:textId="77777777" w:rsidTr="007B6FD3">
        <w:tc>
          <w:tcPr>
            <w:tcW w:w="284"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E4537DD" w14:textId="77777777" w:rsidR="007B6FD3" w:rsidRPr="007B6FD3" w:rsidRDefault="007B6FD3" w:rsidP="007B6FD3">
            <w:pPr>
              <w:spacing w:after="150"/>
              <w:rPr>
                <w:color w:val="000000"/>
                <w:szCs w:val="24"/>
                <w:lang w:eastAsia="lt-LT"/>
              </w:rPr>
            </w:pPr>
            <w:r w:rsidRPr="007B6FD3">
              <w:rPr>
                <w:color w:val="000000"/>
                <w:szCs w:val="24"/>
                <w:lang w:eastAsia="lt-LT"/>
              </w:rPr>
              <w:lastRenderedPageBreak/>
              <w:t>18.</w:t>
            </w:r>
          </w:p>
        </w:tc>
        <w:tc>
          <w:tcPr>
            <w:tcW w:w="134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07CDAD9" w14:textId="77777777" w:rsidR="007B6FD3" w:rsidRPr="007B6FD3" w:rsidRDefault="007B6FD3" w:rsidP="007B6FD3">
            <w:pPr>
              <w:spacing w:after="150"/>
              <w:rPr>
                <w:color w:val="000000"/>
                <w:szCs w:val="24"/>
                <w:lang w:eastAsia="lt-LT"/>
              </w:rPr>
            </w:pPr>
            <w:r w:rsidRPr="007B6FD3">
              <w:rPr>
                <w:color w:val="000000"/>
                <w:szCs w:val="24"/>
                <w:lang w:eastAsia="lt-LT"/>
              </w:rPr>
              <w:t>Socialinės politikos ir užimtumo darbo grupė</w:t>
            </w:r>
          </w:p>
        </w:tc>
        <w:tc>
          <w:tcPr>
            <w:tcW w:w="337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0E48E33" w14:textId="77777777" w:rsidR="007B6FD3" w:rsidRPr="007B6FD3" w:rsidRDefault="007B6FD3" w:rsidP="007B6FD3">
            <w:pPr>
              <w:spacing w:after="150"/>
              <w:rPr>
                <w:color w:val="000000"/>
                <w:szCs w:val="24"/>
                <w:lang w:eastAsia="lt-LT"/>
              </w:rPr>
            </w:pPr>
            <w:r w:rsidRPr="007B6FD3">
              <w:rPr>
                <w:color w:val="000000"/>
                <w:szCs w:val="24"/>
                <w:lang w:eastAsia="lt-LT"/>
              </w:rPr>
              <w:t>Socialinės apsaugos ir darbo ministerija (atsakinga institucija)</w:t>
            </w:r>
          </w:p>
        </w:tc>
      </w:tr>
      <w:tr w:rsidR="007B6FD3" w:rsidRPr="007B6FD3" w14:paraId="26ED9454" w14:textId="77777777" w:rsidTr="007B6FD3">
        <w:tc>
          <w:tcPr>
            <w:tcW w:w="0" w:type="auto"/>
            <w:vMerge/>
            <w:tcBorders>
              <w:top w:val="single" w:sz="4" w:space="0" w:color="auto"/>
              <w:left w:val="single" w:sz="4" w:space="0" w:color="auto"/>
              <w:bottom w:val="single" w:sz="4" w:space="0" w:color="auto"/>
              <w:right w:val="single" w:sz="4" w:space="0" w:color="auto"/>
            </w:tcBorders>
            <w:vAlign w:val="center"/>
            <w:hideMark/>
          </w:tcPr>
          <w:p w14:paraId="0D597988" w14:textId="77777777" w:rsidR="007B6FD3" w:rsidRPr="007B6FD3" w:rsidRDefault="007B6FD3" w:rsidP="007B6FD3">
            <w:pPr>
              <w:rPr>
                <w:color w:val="000000"/>
                <w:szCs w:val="24"/>
                <w:lang w:eastAsia="lt-LT"/>
              </w:rPr>
            </w:pPr>
          </w:p>
        </w:tc>
        <w:tc>
          <w:tcPr>
            <w:tcW w:w="134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C981845" w14:textId="77777777" w:rsidR="007B6FD3" w:rsidRPr="007B6FD3" w:rsidRDefault="007B6FD3" w:rsidP="007B6FD3">
            <w:pPr>
              <w:spacing w:after="150"/>
              <w:rPr>
                <w:color w:val="000000"/>
                <w:szCs w:val="24"/>
                <w:lang w:eastAsia="lt-LT"/>
              </w:rPr>
            </w:pPr>
            <w:r w:rsidRPr="007B6FD3">
              <w:rPr>
                <w:color w:val="000000"/>
                <w:szCs w:val="24"/>
                <w:lang w:eastAsia="lt-LT"/>
              </w:rPr>
              <w:t>profesinių kvalifikacijų pripažinimo pogrupis</w:t>
            </w:r>
          </w:p>
        </w:tc>
        <w:tc>
          <w:tcPr>
            <w:tcW w:w="337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1E7DBF2" w14:textId="77777777" w:rsidR="007B6FD3" w:rsidRPr="007B6FD3" w:rsidRDefault="007B6FD3" w:rsidP="007B6FD3">
            <w:pPr>
              <w:spacing w:after="150"/>
              <w:rPr>
                <w:color w:val="000000"/>
                <w:szCs w:val="24"/>
                <w:lang w:eastAsia="lt-LT"/>
              </w:rPr>
            </w:pPr>
            <w:r w:rsidRPr="007B6FD3">
              <w:rPr>
                <w:color w:val="000000"/>
                <w:szCs w:val="24"/>
                <w:lang w:eastAsia="lt-LT"/>
              </w:rPr>
              <w:t>Ūkio ministerija (atsakinga institucija), Sveikatos apsaugos ministerija, Aplinkos ministerija, Švietimo ir mokslo ministerija, Teisingumo ministerija, Kultūros ministerija, Valstybinis turizmo departamentas prie Ūkio ministerijos, Valstybinė maisto ir veterinarijos tarnyba, Užsienio reikalų ministerija, Vyriausybės kanceliarija</w:t>
            </w:r>
          </w:p>
        </w:tc>
      </w:tr>
      <w:tr w:rsidR="007B6FD3" w:rsidRPr="007B6FD3" w14:paraId="28ADBCF9" w14:textId="77777777" w:rsidTr="007B6FD3">
        <w:tc>
          <w:tcPr>
            <w:tcW w:w="0" w:type="auto"/>
            <w:vMerge/>
            <w:tcBorders>
              <w:top w:val="single" w:sz="4" w:space="0" w:color="auto"/>
              <w:left w:val="single" w:sz="4" w:space="0" w:color="auto"/>
              <w:bottom w:val="single" w:sz="4" w:space="0" w:color="auto"/>
              <w:right w:val="single" w:sz="4" w:space="0" w:color="auto"/>
            </w:tcBorders>
            <w:vAlign w:val="center"/>
            <w:hideMark/>
          </w:tcPr>
          <w:p w14:paraId="036023F3" w14:textId="77777777" w:rsidR="007B6FD3" w:rsidRPr="007B6FD3" w:rsidRDefault="007B6FD3" w:rsidP="007B6FD3">
            <w:pPr>
              <w:rPr>
                <w:color w:val="000000"/>
                <w:szCs w:val="24"/>
                <w:lang w:eastAsia="lt-LT"/>
              </w:rPr>
            </w:pPr>
          </w:p>
        </w:tc>
        <w:tc>
          <w:tcPr>
            <w:tcW w:w="134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A4FD50E" w14:textId="77777777" w:rsidR="007B6FD3" w:rsidRPr="007B6FD3" w:rsidRDefault="007B6FD3" w:rsidP="007B6FD3">
            <w:pPr>
              <w:spacing w:after="150"/>
              <w:rPr>
                <w:color w:val="000000"/>
                <w:szCs w:val="24"/>
                <w:lang w:eastAsia="lt-LT"/>
              </w:rPr>
            </w:pPr>
            <w:r w:rsidRPr="007B6FD3">
              <w:rPr>
                <w:color w:val="000000"/>
                <w:szCs w:val="24"/>
                <w:lang w:eastAsia="lt-LT"/>
              </w:rPr>
              <w:t>socialinės apsaugos pogrupis</w:t>
            </w:r>
          </w:p>
        </w:tc>
        <w:tc>
          <w:tcPr>
            <w:tcW w:w="337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AD4146" w14:textId="77777777" w:rsidR="007B6FD3" w:rsidRPr="007B6FD3" w:rsidRDefault="007B6FD3" w:rsidP="007B6FD3">
            <w:pPr>
              <w:spacing w:after="150"/>
              <w:rPr>
                <w:color w:val="000000"/>
                <w:szCs w:val="24"/>
                <w:lang w:eastAsia="lt-LT"/>
              </w:rPr>
            </w:pPr>
            <w:r w:rsidRPr="007B6FD3">
              <w:rPr>
                <w:color w:val="000000"/>
                <w:szCs w:val="24"/>
                <w:lang w:eastAsia="lt-LT"/>
              </w:rPr>
              <w:t>Socialinės apsaugos ir darbo ministerija (atsakinga institucija), Finansų ministerija, Sveikatos apsaugos ministerija, Žemės ūkio ministerija, Valstybinio socialinio draudimo fondo valdyba prie Socialinės apsaugos ir darbo ministerijos, Lietuvos statistikos departamentas, Lygių galimybių kontrolieriaus tarnyba, Lietuvos darbo birža prie Socialinės apsaugos ir darbo ministerijos, Valstybinė ligonių kasa prie Sveikatos apsaugos ministerijos, Lietuvos savivaldybių asociacija, Užsienio reikalų ministerija, Vyriausybės kanceliarija</w:t>
            </w:r>
          </w:p>
        </w:tc>
      </w:tr>
      <w:tr w:rsidR="007B6FD3" w:rsidRPr="007B6FD3" w14:paraId="5B139FB6" w14:textId="77777777" w:rsidTr="007B6FD3">
        <w:tc>
          <w:tcPr>
            <w:tcW w:w="0" w:type="auto"/>
            <w:vMerge/>
            <w:tcBorders>
              <w:top w:val="single" w:sz="4" w:space="0" w:color="auto"/>
              <w:left w:val="single" w:sz="4" w:space="0" w:color="auto"/>
              <w:bottom w:val="single" w:sz="4" w:space="0" w:color="auto"/>
              <w:right w:val="single" w:sz="4" w:space="0" w:color="auto"/>
            </w:tcBorders>
            <w:vAlign w:val="center"/>
            <w:hideMark/>
          </w:tcPr>
          <w:p w14:paraId="2C376C2F" w14:textId="77777777" w:rsidR="007B6FD3" w:rsidRPr="007B6FD3" w:rsidRDefault="007B6FD3" w:rsidP="007B6FD3">
            <w:pPr>
              <w:rPr>
                <w:color w:val="000000"/>
                <w:szCs w:val="24"/>
                <w:lang w:eastAsia="lt-LT"/>
              </w:rPr>
            </w:pPr>
          </w:p>
        </w:tc>
        <w:tc>
          <w:tcPr>
            <w:tcW w:w="134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53E04BD" w14:textId="77777777" w:rsidR="007B6FD3" w:rsidRPr="007B6FD3" w:rsidRDefault="007B6FD3" w:rsidP="007B6FD3">
            <w:pPr>
              <w:spacing w:after="150"/>
              <w:rPr>
                <w:color w:val="000000"/>
                <w:szCs w:val="24"/>
                <w:lang w:eastAsia="lt-LT"/>
              </w:rPr>
            </w:pPr>
            <w:r w:rsidRPr="007B6FD3">
              <w:rPr>
                <w:color w:val="000000"/>
                <w:szCs w:val="24"/>
                <w:lang w:eastAsia="lt-LT"/>
              </w:rPr>
              <w:t>užimtumo pogrupis</w:t>
            </w:r>
          </w:p>
        </w:tc>
        <w:tc>
          <w:tcPr>
            <w:tcW w:w="337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748B34F" w14:textId="77777777" w:rsidR="007B6FD3" w:rsidRPr="007B6FD3" w:rsidRDefault="007B6FD3" w:rsidP="007B6FD3">
            <w:pPr>
              <w:spacing w:after="150"/>
              <w:rPr>
                <w:color w:val="000000"/>
                <w:szCs w:val="24"/>
                <w:lang w:eastAsia="lt-LT"/>
              </w:rPr>
            </w:pPr>
            <w:r w:rsidRPr="007B6FD3">
              <w:rPr>
                <w:color w:val="000000"/>
                <w:szCs w:val="24"/>
                <w:lang w:eastAsia="lt-LT"/>
              </w:rPr>
              <w:t>Socialinės apsaugos ir darbo ministerija (atsakinga institucija), Ūkio ministerija, Švietimo ir mokslo ministerija, Finansų ministerija, Lietuvos darbo birža prie Socialinės apsaugos ir darbo ministerijos, Užsienio reikalų ministerija, Vyriausybės kanceliarija</w:t>
            </w:r>
          </w:p>
        </w:tc>
      </w:tr>
      <w:tr w:rsidR="007B6FD3" w:rsidRPr="007B6FD3" w14:paraId="54BA2505" w14:textId="77777777" w:rsidTr="007B6FD3">
        <w:tc>
          <w:tcPr>
            <w:tcW w:w="2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AE2E3EF" w14:textId="77777777" w:rsidR="007B6FD3" w:rsidRPr="007B6FD3" w:rsidRDefault="007B6FD3" w:rsidP="007B6FD3">
            <w:pPr>
              <w:spacing w:after="150"/>
              <w:rPr>
                <w:color w:val="000000"/>
                <w:szCs w:val="24"/>
                <w:lang w:eastAsia="lt-LT"/>
              </w:rPr>
            </w:pPr>
            <w:r w:rsidRPr="007B6FD3">
              <w:rPr>
                <w:color w:val="000000"/>
                <w:szCs w:val="24"/>
                <w:lang w:eastAsia="lt-LT"/>
              </w:rPr>
              <w:t>19.</w:t>
            </w:r>
          </w:p>
        </w:tc>
        <w:tc>
          <w:tcPr>
            <w:tcW w:w="134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D4F00FF" w14:textId="77777777" w:rsidR="007B6FD3" w:rsidRPr="007B6FD3" w:rsidRDefault="007B6FD3" w:rsidP="007B6FD3">
            <w:pPr>
              <w:spacing w:after="150"/>
              <w:rPr>
                <w:color w:val="000000"/>
                <w:szCs w:val="24"/>
                <w:lang w:eastAsia="lt-LT"/>
              </w:rPr>
            </w:pPr>
            <w:r w:rsidRPr="007B6FD3">
              <w:rPr>
                <w:color w:val="000000"/>
                <w:szCs w:val="24"/>
                <w:lang w:eastAsia="lt-LT"/>
              </w:rPr>
              <w:t>Sveikatos apsaugos darbo grupė</w:t>
            </w:r>
          </w:p>
        </w:tc>
        <w:tc>
          <w:tcPr>
            <w:tcW w:w="337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AE600D1" w14:textId="77777777" w:rsidR="007B6FD3" w:rsidRPr="007B6FD3" w:rsidRDefault="007B6FD3" w:rsidP="007B6FD3">
            <w:pPr>
              <w:spacing w:after="150"/>
              <w:rPr>
                <w:color w:val="000000"/>
                <w:szCs w:val="24"/>
                <w:lang w:eastAsia="lt-LT"/>
              </w:rPr>
            </w:pPr>
            <w:r w:rsidRPr="007B6FD3">
              <w:rPr>
                <w:color w:val="000000"/>
                <w:szCs w:val="24"/>
                <w:lang w:eastAsia="lt-LT"/>
              </w:rPr>
              <w:t>Sveikatos apsaugos ministerija (atsakinga institucija), Aplinkos ministerija, Ūkio ministerija, Socialinės apsaugos ir darbo ministerija, Valstybinė maisto ir veterinarijos tarnyba, Valstybinė vaistų kontrolės tarnyba prie Sveikatos apsaugos ministerijos, Valstybinė ligonių kasa prie Sveikatos apsaugos ministerijos, Užsienio reikalų ministerija, Vyriausybės kanceliarija</w:t>
            </w:r>
          </w:p>
        </w:tc>
      </w:tr>
      <w:tr w:rsidR="007B6FD3" w:rsidRPr="007B6FD3" w14:paraId="19E22E82" w14:textId="77777777" w:rsidTr="007B6FD3">
        <w:tc>
          <w:tcPr>
            <w:tcW w:w="2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42B1B85" w14:textId="77777777" w:rsidR="007B6FD3" w:rsidRPr="007B6FD3" w:rsidRDefault="007B6FD3" w:rsidP="007B6FD3">
            <w:pPr>
              <w:spacing w:after="150"/>
              <w:rPr>
                <w:color w:val="000000"/>
                <w:szCs w:val="24"/>
                <w:lang w:eastAsia="lt-LT"/>
              </w:rPr>
            </w:pPr>
            <w:r w:rsidRPr="007B6FD3">
              <w:rPr>
                <w:color w:val="000000"/>
                <w:szCs w:val="24"/>
                <w:lang w:eastAsia="lt-LT"/>
              </w:rPr>
              <w:t>20.</w:t>
            </w:r>
          </w:p>
        </w:tc>
        <w:tc>
          <w:tcPr>
            <w:tcW w:w="134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4CB639C" w14:textId="77777777" w:rsidR="007B6FD3" w:rsidRPr="007B6FD3" w:rsidRDefault="007B6FD3" w:rsidP="007B6FD3">
            <w:pPr>
              <w:spacing w:after="150"/>
              <w:rPr>
                <w:color w:val="000000"/>
                <w:szCs w:val="24"/>
                <w:lang w:eastAsia="lt-LT"/>
              </w:rPr>
            </w:pPr>
            <w:r w:rsidRPr="007B6FD3">
              <w:rPr>
                <w:color w:val="000000"/>
                <w:szCs w:val="24"/>
                <w:lang w:eastAsia="lt-LT"/>
              </w:rPr>
              <w:t>Teisingumo darbo grupė</w:t>
            </w:r>
          </w:p>
        </w:tc>
        <w:tc>
          <w:tcPr>
            <w:tcW w:w="337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9B9042F" w14:textId="77777777" w:rsidR="007B6FD3" w:rsidRPr="007B6FD3" w:rsidRDefault="007B6FD3" w:rsidP="007B6FD3">
            <w:pPr>
              <w:spacing w:after="150"/>
              <w:rPr>
                <w:color w:val="000000"/>
                <w:szCs w:val="24"/>
                <w:lang w:eastAsia="lt-LT"/>
              </w:rPr>
            </w:pPr>
            <w:r w:rsidRPr="007B6FD3">
              <w:rPr>
                <w:color w:val="000000"/>
                <w:szCs w:val="24"/>
                <w:lang w:eastAsia="lt-LT"/>
              </w:rPr>
              <w:t>Teisingumo ministerija (atsakinga institucija), Vidaus reikalų ministerija, Lietuvos Respublikos generalinė prokuratūra, Lietuvos teismo ekspertizės centras, Užsienio reikalų ministerija, Vyriausybės kanceliarija</w:t>
            </w:r>
          </w:p>
        </w:tc>
      </w:tr>
      <w:tr w:rsidR="007B6FD3" w:rsidRPr="007B6FD3" w14:paraId="2E88E0E3" w14:textId="77777777" w:rsidTr="007B6FD3">
        <w:tc>
          <w:tcPr>
            <w:tcW w:w="2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51EE3E2" w14:textId="77777777" w:rsidR="007B6FD3" w:rsidRPr="007B6FD3" w:rsidRDefault="007B6FD3" w:rsidP="007B6FD3">
            <w:pPr>
              <w:spacing w:after="150"/>
              <w:rPr>
                <w:color w:val="000000"/>
                <w:szCs w:val="24"/>
                <w:lang w:eastAsia="lt-LT"/>
              </w:rPr>
            </w:pPr>
            <w:r w:rsidRPr="007B6FD3">
              <w:rPr>
                <w:color w:val="000000"/>
                <w:szCs w:val="24"/>
                <w:lang w:eastAsia="lt-LT"/>
              </w:rPr>
              <w:t>21.</w:t>
            </w:r>
          </w:p>
        </w:tc>
        <w:tc>
          <w:tcPr>
            <w:tcW w:w="134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D19007C" w14:textId="77777777" w:rsidR="007B6FD3" w:rsidRPr="007B6FD3" w:rsidRDefault="007B6FD3" w:rsidP="007B6FD3">
            <w:pPr>
              <w:spacing w:after="150"/>
              <w:rPr>
                <w:color w:val="000000"/>
                <w:szCs w:val="24"/>
                <w:lang w:eastAsia="lt-LT"/>
              </w:rPr>
            </w:pPr>
            <w:r w:rsidRPr="007B6FD3">
              <w:rPr>
                <w:color w:val="000000"/>
                <w:szCs w:val="24"/>
                <w:lang w:eastAsia="lt-LT"/>
              </w:rPr>
              <w:t>Telekomunikacijų darbo grupė</w:t>
            </w:r>
          </w:p>
        </w:tc>
        <w:tc>
          <w:tcPr>
            <w:tcW w:w="337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3347568" w14:textId="77777777" w:rsidR="007B6FD3" w:rsidRPr="007B6FD3" w:rsidRDefault="007B6FD3" w:rsidP="007B6FD3">
            <w:pPr>
              <w:spacing w:after="150"/>
              <w:rPr>
                <w:color w:val="000000"/>
                <w:szCs w:val="24"/>
                <w:lang w:eastAsia="lt-LT"/>
              </w:rPr>
            </w:pPr>
            <w:r w:rsidRPr="007B6FD3">
              <w:rPr>
                <w:color w:val="000000"/>
                <w:szCs w:val="24"/>
                <w:lang w:eastAsia="lt-LT"/>
              </w:rPr>
              <w:t>Susisiekimo ministerija (atsakinga institucija), Vidaus reikalų ministerija, Informatikos ir ryšių departamentas prie Vidaus reikalų ministerijos, Ryšių reguliavimo tarnyba, Užsienio reikalų ministerija, Vyriausybės kanceliarija</w:t>
            </w:r>
          </w:p>
        </w:tc>
      </w:tr>
      <w:tr w:rsidR="007B6FD3" w:rsidRPr="007B6FD3" w14:paraId="12600E05" w14:textId="77777777" w:rsidTr="007B6FD3">
        <w:tc>
          <w:tcPr>
            <w:tcW w:w="2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4283097" w14:textId="77777777" w:rsidR="007B6FD3" w:rsidRPr="007B6FD3" w:rsidRDefault="007B6FD3" w:rsidP="007B6FD3">
            <w:pPr>
              <w:spacing w:after="150"/>
              <w:rPr>
                <w:color w:val="000000"/>
                <w:szCs w:val="24"/>
                <w:lang w:eastAsia="lt-LT"/>
              </w:rPr>
            </w:pPr>
            <w:r w:rsidRPr="007B6FD3">
              <w:rPr>
                <w:color w:val="000000"/>
                <w:szCs w:val="24"/>
                <w:lang w:eastAsia="lt-LT"/>
              </w:rPr>
              <w:t>22.</w:t>
            </w:r>
          </w:p>
        </w:tc>
        <w:tc>
          <w:tcPr>
            <w:tcW w:w="134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4DCFFAD" w14:textId="77777777" w:rsidR="007B6FD3" w:rsidRPr="007B6FD3" w:rsidRDefault="007B6FD3" w:rsidP="007B6FD3">
            <w:pPr>
              <w:spacing w:after="150"/>
              <w:rPr>
                <w:color w:val="000000"/>
                <w:szCs w:val="24"/>
                <w:lang w:eastAsia="lt-LT"/>
              </w:rPr>
            </w:pPr>
            <w:r w:rsidRPr="007B6FD3">
              <w:rPr>
                <w:color w:val="000000"/>
                <w:szCs w:val="24"/>
                <w:lang w:eastAsia="lt-LT"/>
              </w:rPr>
              <w:t>Transporto darbo grupė</w:t>
            </w:r>
          </w:p>
        </w:tc>
        <w:tc>
          <w:tcPr>
            <w:tcW w:w="337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D495C20" w14:textId="77777777" w:rsidR="007B6FD3" w:rsidRPr="007B6FD3" w:rsidRDefault="007B6FD3" w:rsidP="007B6FD3">
            <w:pPr>
              <w:spacing w:after="150"/>
              <w:rPr>
                <w:color w:val="000000"/>
                <w:szCs w:val="24"/>
                <w:lang w:eastAsia="lt-LT"/>
              </w:rPr>
            </w:pPr>
            <w:r w:rsidRPr="007B6FD3">
              <w:rPr>
                <w:color w:val="000000"/>
                <w:szCs w:val="24"/>
                <w:lang w:eastAsia="lt-LT"/>
              </w:rPr>
              <w:t>Susisiekimo ministerija (atsakinga institucija), Civilinės aviacijos administracija, Lietuvos automobilių kelių direkcija prie Susisiekimo ministerijos, Lietuvos transporto saugos administracija, Aplinkos ministerija, Socialinės apsaugos ir darbo ministerija, Vidaus reikalų ministerija, Užsienio reikalų ministerija, Vyriausybės kanceliarija</w:t>
            </w:r>
          </w:p>
        </w:tc>
      </w:tr>
      <w:tr w:rsidR="007B6FD3" w:rsidRPr="007B6FD3" w14:paraId="2942BEE1" w14:textId="77777777" w:rsidTr="007B6FD3">
        <w:tc>
          <w:tcPr>
            <w:tcW w:w="2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A0699DB" w14:textId="77777777" w:rsidR="007B6FD3" w:rsidRPr="007B6FD3" w:rsidRDefault="007B6FD3" w:rsidP="007B6FD3">
            <w:pPr>
              <w:spacing w:after="150"/>
              <w:rPr>
                <w:color w:val="000000"/>
                <w:szCs w:val="24"/>
                <w:lang w:eastAsia="lt-LT"/>
              </w:rPr>
            </w:pPr>
            <w:r w:rsidRPr="007B6FD3">
              <w:rPr>
                <w:color w:val="000000"/>
                <w:szCs w:val="24"/>
                <w:lang w:eastAsia="lt-LT"/>
              </w:rPr>
              <w:t>23.</w:t>
            </w:r>
          </w:p>
        </w:tc>
        <w:tc>
          <w:tcPr>
            <w:tcW w:w="134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A491756" w14:textId="77777777" w:rsidR="007B6FD3" w:rsidRPr="007B6FD3" w:rsidRDefault="007B6FD3" w:rsidP="007B6FD3">
            <w:pPr>
              <w:spacing w:after="150"/>
              <w:rPr>
                <w:color w:val="000000"/>
                <w:szCs w:val="24"/>
                <w:lang w:eastAsia="lt-LT"/>
              </w:rPr>
            </w:pPr>
            <w:r w:rsidRPr="007B6FD3">
              <w:rPr>
                <w:color w:val="000000"/>
                <w:szCs w:val="24"/>
                <w:lang w:eastAsia="lt-LT"/>
              </w:rPr>
              <w:t>Vartotojų apsaugos darbo grupė</w:t>
            </w:r>
          </w:p>
        </w:tc>
        <w:tc>
          <w:tcPr>
            <w:tcW w:w="337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1112199" w14:textId="77777777" w:rsidR="007B6FD3" w:rsidRPr="007B6FD3" w:rsidRDefault="007B6FD3" w:rsidP="007B6FD3">
            <w:pPr>
              <w:spacing w:after="150"/>
              <w:rPr>
                <w:color w:val="000000"/>
                <w:szCs w:val="24"/>
                <w:lang w:eastAsia="lt-LT"/>
              </w:rPr>
            </w:pPr>
            <w:r w:rsidRPr="007B6FD3">
              <w:rPr>
                <w:color w:val="000000"/>
                <w:szCs w:val="24"/>
                <w:lang w:eastAsia="lt-LT"/>
              </w:rPr>
              <w:t xml:space="preserve">Teisingumo ministerija (atsakinga institucija), Valstybinė vartotojų teisių apsaugos tarnyba, Sveikatos apsaugos ministerija, Ūkio ministerija, Susisiekimo ministerija, Aplinkos ministerija, Finansų ministerija, Vidaus reikalų ministerija, Žemės ūkio ministerija, Švietimo ir mokslo ministerija, Konkurencijos taryba, </w:t>
            </w:r>
            <w:r w:rsidRPr="007B6FD3">
              <w:rPr>
                <w:color w:val="000000"/>
                <w:szCs w:val="24"/>
                <w:lang w:eastAsia="lt-LT"/>
              </w:rPr>
              <w:lastRenderedPageBreak/>
              <w:t>Ryšių reguliavimo tarnyba, Valstybinė akreditavimo sveikatos priežiūros veiklai tarnyba prie Sveikatos apsaugos ministerijos, Užsienio reikalų ministerija, Vyriausybės kanceliarija</w:t>
            </w:r>
          </w:p>
        </w:tc>
      </w:tr>
      <w:tr w:rsidR="007B6FD3" w:rsidRPr="007B6FD3" w14:paraId="25DFE908" w14:textId="77777777" w:rsidTr="007B6FD3">
        <w:tc>
          <w:tcPr>
            <w:tcW w:w="284"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0A17E7B" w14:textId="77777777" w:rsidR="007B6FD3" w:rsidRPr="007B6FD3" w:rsidRDefault="007B6FD3" w:rsidP="007B6FD3">
            <w:pPr>
              <w:spacing w:after="150"/>
              <w:rPr>
                <w:color w:val="000000"/>
                <w:szCs w:val="24"/>
                <w:lang w:eastAsia="lt-LT"/>
              </w:rPr>
            </w:pPr>
            <w:r w:rsidRPr="007B6FD3">
              <w:rPr>
                <w:color w:val="000000"/>
                <w:szCs w:val="24"/>
                <w:lang w:eastAsia="lt-LT"/>
              </w:rPr>
              <w:lastRenderedPageBreak/>
              <w:t>24.</w:t>
            </w:r>
          </w:p>
        </w:tc>
        <w:tc>
          <w:tcPr>
            <w:tcW w:w="134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E7DE5C3" w14:textId="77777777" w:rsidR="007B6FD3" w:rsidRPr="007B6FD3" w:rsidRDefault="007B6FD3" w:rsidP="007B6FD3">
            <w:pPr>
              <w:spacing w:after="150"/>
              <w:rPr>
                <w:color w:val="000000"/>
                <w:szCs w:val="24"/>
                <w:lang w:eastAsia="lt-LT"/>
              </w:rPr>
            </w:pPr>
            <w:r w:rsidRPr="007B6FD3">
              <w:rPr>
                <w:color w:val="000000"/>
                <w:szCs w:val="24"/>
                <w:lang w:eastAsia="lt-LT"/>
              </w:rPr>
              <w:t xml:space="preserve">Vidaus reikalų darbo grupė </w:t>
            </w:r>
          </w:p>
        </w:tc>
        <w:tc>
          <w:tcPr>
            <w:tcW w:w="337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EE442B5" w14:textId="77777777" w:rsidR="007B6FD3" w:rsidRPr="007B6FD3" w:rsidRDefault="007B6FD3" w:rsidP="007B6FD3">
            <w:pPr>
              <w:spacing w:after="150"/>
              <w:rPr>
                <w:color w:val="000000"/>
                <w:szCs w:val="24"/>
                <w:lang w:eastAsia="lt-LT"/>
              </w:rPr>
            </w:pPr>
            <w:r w:rsidRPr="007B6FD3">
              <w:rPr>
                <w:color w:val="000000"/>
                <w:szCs w:val="24"/>
                <w:lang w:eastAsia="lt-LT"/>
              </w:rPr>
              <w:t>Vidaus reikalų ministerija (atsakinga institucija), Socialinės apsaugos ir darbo ministerija, Migracijos departamentas prie Vidaus reikalų ministerijos, Policijos departamentas prie Vidaus reikalų ministerijos, Valstybės sienos apsaugos tarnyba prie Vidaus reikalų ministerijos, Užsienio reikalų ministerija, Vyriausybės kanceliarija, Valstybės saugumo departamentas</w:t>
            </w:r>
          </w:p>
        </w:tc>
      </w:tr>
      <w:tr w:rsidR="007B6FD3" w:rsidRPr="007B6FD3" w14:paraId="7F95B6C2" w14:textId="77777777" w:rsidTr="007B6FD3">
        <w:tc>
          <w:tcPr>
            <w:tcW w:w="0" w:type="auto"/>
            <w:vMerge/>
            <w:tcBorders>
              <w:top w:val="single" w:sz="4" w:space="0" w:color="auto"/>
              <w:left w:val="single" w:sz="4" w:space="0" w:color="auto"/>
              <w:bottom w:val="single" w:sz="4" w:space="0" w:color="auto"/>
              <w:right w:val="single" w:sz="4" w:space="0" w:color="auto"/>
            </w:tcBorders>
            <w:vAlign w:val="center"/>
            <w:hideMark/>
          </w:tcPr>
          <w:p w14:paraId="19FB9221" w14:textId="77777777" w:rsidR="007B6FD3" w:rsidRPr="007B6FD3" w:rsidRDefault="007B6FD3" w:rsidP="007B6FD3">
            <w:pPr>
              <w:rPr>
                <w:color w:val="000000"/>
                <w:szCs w:val="24"/>
                <w:lang w:eastAsia="lt-LT"/>
              </w:rPr>
            </w:pPr>
          </w:p>
        </w:tc>
        <w:tc>
          <w:tcPr>
            <w:tcW w:w="134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321B4A2" w14:textId="77777777" w:rsidR="007B6FD3" w:rsidRPr="007B6FD3" w:rsidRDefault="007B6FD3" w:rsidP="007B6FD3">
            <w:pPr>
              <w:spacing w:after="150"/>
              <w:rPr>
                <w:color w:val="000000"/>
                <w:szCs w:val="24"/>
                <w:lang w:eastAsia="lt-LT"/>
              </w:rPr>
            </w:pPr>
            <w:r w:rsidRPr="007B6FD3">
              <w:rPr>
                <w:color w:val="000000"/>
                <w:szCs w:val="24"/>
                <w:lang w:eastAsia="lt-LT"/>
              </w:rPr>
              <w:t>migracijos reikalų pogrupis</w:t>
            </w:r>
          </w:p>
        </w:tc>
        <w:tc>
          <w:tcPr>
            <w:tcW w:w="337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F1B90FB" w14:textId="77777777" w:rsidR="007B6FD3" w:rsidRPr="007B6FD3" w:rsidRDefault="007B6FD3" w:rsidP="007B6FD3">
            <w:pPr>
              <w:spacing w:after="150"/>
              <w:rPr>
                <w:color w:val="000000"/>
                <w:szCs w:val="24"/>
                <w:lang w:eastAsia="lt-LT"/>
              </w:rPr>
            </w:pPr>
            <w:r w:rsidRPr="007B6FD3">
              <w:rPr>
                <w:color w:val="000000"/>
                <w:szCs w:val="24"/>
                <w:lang w:eastAsia="lt-LT"/>
              </w:rPr>
              <w:t>Vidaus reikalų ministerija (atsakinga institucija), Užsienio reikalų ministerija, Migracijos departamentas prie Vidaus reikalų ministerijos, Policijos departamentas prie Vidaus reikalų ministerijos, Valstybės sienos apsaugos tarnyba prie Vidaus reikalų ministerijos, Socialinės apsaugos ir darbo ministerija, Vyriausybės kanceliarija, Valstybės saugumo departamentas</w:t>
            </w:r>
          </w:p>
        </w:tc>
      </w:tr>
      <w:tr w:rsidR="007B6FD3" w:rsidRPr="007B6FD3" w14:paraId="505F0F6A" w14:textId="77777777" w:rsidTr="007B6FD3">
        <w:tc>
          <w:tcPr>
            <w:tcW w:w="0" w:type="auto"/>
            <w:vMerge/>
            <w:tcBorders>
              <w:top w:val="single" w:sz="4" w:space="0" w:color="auto"/>
              <w:left w:val="single" w:sz="4" w:space="0" w:color="auto"/>
              <w:bottom w:val="single" w:sz="4" w:space="0" w:color="auto"/>
              <w:right w:val="single" w:sz="4" w:space="0" w:color="auto"/>
            </w:tcBorders>
            <w:vAlign w:val="center"/>
            <w:hideMark/>
          </w:tcPr>
          <w:p w14:paraId="2D913EEB" w14:textId="77777777" w:rsidR="007B6FD3" w:rsidRPr="007B6FD3" w:rsidRDefault="007B6FD3" w:rsidP="007B6FD3">
            <w:pPr>
              <w:rPr>
                <w:color w:val="000000"/>
                <w:szCs w:val="24"/>
                <w:lang w:eastAsia="lt-LT"/>
              </w:rPr>
            </w:pPr>
          </w:p>
        </w:tc>
        <w:tc>
          <w:tcPr>
            <w:tcW w:w="134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8277C63" w14:textId="77777777" w:rsidR="007B6FD3" w:rsidRPr="007B6FD3" w:rsidRDefault="007B6FD3" w:rsidP="007B6FD3">
            <w:pPr>
              <w:spacing w:after="150"/>
              <w:rPr>
                <w:color w:val="000000"/>
                <w:szCs w:val="24"/>
                <w:lang w:eastAsia="lt-LT"/>
              </w:rPr>
            </w:pPr>
            <w:r w:rsidRPr="007B6FD3">
              <w:rPr>
                <w:color w:val="000000"/>
                <w:szCs w:val="24"/>
                <w:lang w:eastAsia="lt-LT"/>
              </w:rPr>
              <w:t>policijos bendradarbiavimo pogrupis</w:t>
            </w:r>
          </w:p>
        </w:tc>
        <w:tc>
          <w:tcPr>
            <w:tcW w:w="337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DDBB296" w14:textId="77777777" w:rsidR="007B6FD3" w:rsidRPr="007B6FD3" w:rsidRDefault="007B6FD3" w:rsidP="007B6FD3">
            <w:pPr>
              <w:spacing w:after="150"/>
              <w:rPr>
                <w:color w:val="000000"/>
                <w:szCs w:val="24"/>
                <w:lang w:eastAsia="lt-LT"/>
              </w:rPr>
            </w:pPr>
            <w:r w:rsidRPr="007B6FD3">
              <w:rPr>
                <w:color w:val="000000"/>
                <w:szCs w:val="24"/>
                <w:lang w:eastAsia="lt-LT"/>
              </w:rPr>
              <w:t>Vidaus reikalų ministerija (atsakinga institucija), Policijos departamentas prie Vidaus reikalų ministerijos, Finansinių nusikaltimų tyrimo tarnyba prie Vidaus reikalų ministerijos, Valstybės sienos apsaugos tarnyba prie Vidaus reikalų ministerijos, Užsienio reikalų ministerija, Vyriausybės kanceliarija, Valstybės saugumo departamentas</w:t>
            </w:r>
          </w:p>
        </w:tc>
      </w:tr>
      <w:tr w:rsidR="007B6FD3" w:rsidRPr="007B6FD3" w14:paraId="4A95F539" w14:textId="77777777" w:rsidTr="007B6FD3">
        <w:tc>
          <w:tcPr>
            <w:tcW w:w="0" w:type="auto"/>
            <w:vMerge/>
            <w:tcBorders>
              <w:top w:val="single" w:sz="4" w:space="0" w:color="auto"/>
              <w:left w:val="single" w:sz="4" w:space="0" w:color="auto"/>
              <w:bottom w:val="single" w:sz="4" w:space="0" w:color="auto"/>
              <w:right w:val="single" w:sz="4" w:space="0" w:color="auto"/>
            </w:tcBorders>
            <w:vAlign w:val="center"/>
            <w:hideMark/>
          </w:tcPr>
          <w:p w14:paraId="69DF3710" w14:textId="77777777" w:rsidR="007B6FD3" w:rsidRPr="007B6FD3" w:rsidRDefault="007B6FD3" w:rsidP="007B6FD3">
            <w:pPr>
              <w:rPr>
                <w:color w:val="000000"/>
                <w:szCs w:val="24"/>
                <w:lang w:eastAsia="lt-LT"/>
              </w:rPr>
            </w:pPr>
          </w:p>
        </w:tc>
        <w:tc>
          <w:tcPr>
            <w:tcW w:w="134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3504DAF" w14:textId="77777777" w:rsidR="007B6FD3" w:rsidRPr="007B6FD3" w:rsidRDefault="007B6FD3" w:rsidP="007B6FD3">
            <w:pPr>
              <w:spacing w:after="150"/>
              <w:rPr>
                <w:color w:val="000000"/>
                <w:szCs w:val="24"/>
                <w:lang w:eastAsia="lt-LT"/>
              </w:rPr>
            </w:pPr>
            <w:r w:rsidRPr="007B6FD3">
              <w:rPr>
                <w:color w:val="000000"/>
                <w:szCs w:val="24"/>
                <w:lang w:eastAsia="lt-LT"/>
              </w:rPr>
              <w:t>civilinės saugos pogrupis</w:t>
            </w:r>
          </w:p>
        </w:tc>
        <w:tc>
          <w:tcPr>
            <w:tcW w:w="337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AC1097E" w14:textId="77777777" w:rsidR="007B6FD3" w:rsidRPr="007B6FD3" w:rsidRDefault="007B6FD3" w:rsidP="007B6FD3">
            <w:pPr>
              <w:spacing w:after="150"/>
              <w:rPr>
                <w:color w:val="000000"/>
                <w:szCs w:val="24"/>
                <w:lang w:eastAsia="lt-LT"/>
              </w:rPr>
            </w:pPr>
            <w:r w:rsidRPr="007B6FD3">
              <w:rPr>
                <w:color w:val="000000"/>
                <w:szCs w:val="24"/>
                <w:lang w:eastAsia="lt-LT"/>
              </w:rPr>
              <w:t>Priešgaisrinės apsaugos ir gelbėjimo departamentas prie Vidaus reikalų ministerijos (atsakinga institucija), Aplinkos ministerija, Krašto apsaugos ministerija, Susisiekimo ministerija, Sveikatos apsaugos ministerija, Socialinės apsaugos ir darbo ministerija, Vidaus reikalų ministerija, Valstybinė darbo inspekcija, Užsienio reikalų ministerija, Vyriausybės kanceliarija, Valstybės saugumo departamentas</w:t>
            </w:r>
          </w:p>
        </w:tc>
      </w:tr>
      <w:tr w:rsidR="007B6FD3" w:rsidRPr="007B6FD3" w14:paraId="09ACF9A9" w14:textId="77777777" w:rsidTr="007B6FD3">
        <w:tc>
          <w:tcPr>
            <w:tcW w:w="0" w:type="auto"/>
            <w:vMerge/>
            <w:tcBorders>
              <w:top w:val="single" w:sz="4" w:space="0" w:color="auto"/>
              <w:left w:val="single" w:sz="4" w:space="0" w:color="auto"/>
              <w:bottom w:val="single" w:sz="4" w:space="0" w:color="auto"/>
              <w:right w:val="single" w:sz="4" w:space="0" w:color="auto"/>
            </w:tcBorders>
            <w:vAlign w:val="center"/>
            <w:hideMark/>
          </w:tcPr>
          <w:p w14:paraId="75ED6C5D" w14:textId="77777777" w:rsidR="007B6FD3" w:rsidRPr="007B6FD3" w:rsidRDefault="007B6FD3" w:rsidP="007B6FD3">
            <w:pPr>
              <w:rPr>
                <w:color w:val="000000"/>
                <w:szCs w:val="24"/>
                <w:lang w:eastAsia="lt-LT"/>
              </w:rPr>
            </w:pPr>
          </w:p>
        </w:tc>
        <w:tc>
          <w:tcPr>
            <w:tcW w:w="134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06311C4" w14:textId="77777777" w:rsidR="007B6FD3" w:rsidRPr="007B6FD3" w:rsidRDefault="007B6FD3" w:rsidP="007B6FD3">
            <w:pPr>
              <w:spacing w:after="150"/>
              <w:rPr>
                <w:color w:val="000000"/>
                <w:szCs w:val="24"/>
                <w:lang w:eastAsia="lt-LT"/>
              </w:rPr>
            </w:pPr>
            <w:r w:rsidRPr="007B6FD3">
              <w:rPr>
                <w:color w:val="000000"/>
                <w:szCs w:val="24"/>
                <w:lang w:eastAsia="lt-LT"/>
              </w:rPr>
              <w:t>narkotikų kontrolės pogrupis</w:t>
            </w:r>
          </w:p>
        </w:tc>
        <w:tc>
          <w:tcPr>
            <w:tcW w:w="337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3AD47EB" w14:textId="77777777" w:rsidR="007B6FD3" w:rsidRPr="007B6FD3" w:rsidRDefault="007B6FD3" w:rsidP="007B6FD3">
            <w:pPr>
              <w:spacing w:after="150"/>
              <w:rPr>
                <w:color w:val="000000"/>
                <w:szCs w:val="24"/>
                <w:lang w:eastAsia="lt-LT"/>
              </w:rPr>
            </w:pPr>
            <w:r w:rsidRPr="007B6FD3">
              <w:rPr>
                <w:color w:val="000000"/>
                <w:szCs w:val="24"/>
                <w:lang w:eastAsia="lt-LT"/>
              </w:rPr>
              <w:t>Narkotikų, tabako ir alkoholio kontrolės departamentas (atsakinga institucija), Vidaus reikalų ministerija, Sveikatos apsaugos ministerija, Socialinės apsaugos ir darbo ministerija, Teisingumo ministerija, Švietimo ir mokslo ministerija, Policijos departamentas prie Vidaus reikalų ministerijos, Muitinės departamentas prie Finansų ministerijos, Užsienio reikalų ministerija, Vyriausybės kanceliarija, Valstybės saugumo departamentas</w:t>
            </w:r>
          </w:p>
        </w:tc>
      </w:tr>
      <w:tr w:rsidR="007B6FD3" w:rsidRPr="007B6FD3" w14:paraId="71B870CC" w14:textId="77777777" w:rsidTr="007B6FD3">
        <w:tc>
          <w:tcPr>
            <w:tcW w:w="284"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BF28277" w14:textId="77777777" w:rsidR="007B6FD3" w:rsidRPr="007B6FD3" w:rsidRDefault="007B6FD3" w:rsidP="007B6FD3">
            <w:pPr>
              <w:spacing w:after="150"/>
              <w:rPr>
                <w:color w:val="000000"/>
                <w:szCs w:val="24"/>
                <w:lang w:eastAsia="lt-LT"/>
              </w:rPr>
            </w:pPr>
            <w:r w:rsidRPr="007B6FD3">
              <w:rPr>
                <w:color w:val="000000"/>
                <w:szCs w:val="24"/>
                <w:lang w:eastAsia="lt-LT"/>
              </w:rPr>
              <w:t>25.</w:t>
            </w:r>
          </w:p>
        </w:tc>
        <w:tc>
          <w:tcPr>
            <w:tcW w:w="134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183E04E" w14:textId="77777777" w:rsidR="007B6FD3" w:rsidRPr="007B6FD3" w:rsidRDefault="007B6FD3" w:rsidP="007B6FD3">
            <w:pPr>
              <w:spacing w:after="150"/>
              <w:rPr>
                <w:color w:val="000000"/>
                <w:szCs w:val="24"/>
                <w:lang w:eastAsia="lt-LT"/>
              </w:rPr>
            </w:pPr>
            <w:r w:rsidRPr="007B6FD3">
              <w:rPr>
                <w:color w:val="000000"/>
                <w:szCs w:val="24"/>
                <w:lang w:eastAsia="lt-LT"/>
              </w:rPr>
              <w:t>Vidaus rinkos darbo grupė</w:t>
            </w:r>
          </w:p>
        </w:tc>
        <w:tc>
          <w:tcPr>
            <w:tcW w:w="337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B40D858" w14:textId="77777777" w:rsidR="007B6FD3" w:rsidRPr="007B6FD3" w:rsidRDefault="007B6FD3" w:rsidP="007B6FD3">
            <w:pPr>
              <w:spacing w:after="150"/>
              <w:rPr>
                <w:color w:val="000000"/>
                <w:szCs w:val="24"/>
                <w:lang w:eastAsia="lt-LT"/>
              </w:rPr>
            </w:pPr>
            <w:r w:rsidRPr="007B6FD3">
              <w:rPr>
                <w:color w:val="000000"/>
                <w:szCs w:val="24"/>
                <w:lang w:eastAsia="lt-LT"/>
              </w:rPr>
              <w:t>Ūkio ministerija (atsakinga institucija), Susisiekimo ministerija, Aplinkos ministerija, Finansų ministerija, Sveikatos apsaugos ministerija, Teisingumo ministerija, Vidaus reikalų ministerija, Švietimo ir mokslo ministerija, Žemės ūkio ministerija, Socialinės apsaugos ir darbo ministerija, Konkurencijos taryba, Valstybinė vartotojų teisių apsaugos tarnyba, Lietuvos bankas, Viešųjų pirkimų tarnyba, Užsienio reikalų ministerija, Vyriausybės kanceliarija</w:t>
            </w:r>
          </w:p>
        </w:tc>
      </w:tr>
      <w:tr w:rsidR="007B6FD3" w:rsidRPr="007B6FD3" w14:paraId="4B3802D2" w14:textId="77777777" w:rsidTr="007B6FD3">
        <w:tc>
          <w:tcPr>
            <w:tcW w:w="0" w:type="auto"/>
            <w:vMerge/>
            <w:tcBorders>
              <w:top w:val="single" w:sz="4" w:space="0" w:color="auto"/>
              <w:left w:val="single" w:sz="4" w:space="0" w:color="auto"/>
              <w:bottom w:val="single" w:sz="4" w:space="0" w:color="auto"/>
              <w:right w:val="single" w:sz="4" w:space="0" w:color="auto"/>
            </w:tcBorders>
            <w:vAlign w:val="center"/>
            <w:hideMark/>
          </w:tcPr>
          <w:p w14:paraId="4BCC313A" w14:textId="77777777" w:rsidR="007B6FD3" w:rsidRPr="007B6FD3" w:rsidRDefault="007B6FD3" w:rsidP="007B6FD3">
            <w:pPr>
              <w:rPr>
                <w:color w:val="000000"/>
                <w:szCs w:val="24"/>
                <w:lang w:eastAsia="lt-LT"/>
              </w:rPr>
            </w:pPr>
          </w:p>
        </w:tc>
        <w:tc>
          <w:tcPr>
            <w:tcW w:w="134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389664B" w14:textId="77777777" w:rsidR="007B6FD3" w:rsidRPr="007B6FD3" w:rsidRDefault="007B6FD3" w:rsidP="007B6FD3">
            <w:pPr>
              <w:spacing w:after="150"/>
              <w:rPr>
                <w:color w:val="000000"/>
                <w:szCs w:val="24"/>
                <w:lang w:eastAsia="lt-LT"/>
              </w:rPr>
            </w:pPr>
            <w:r w:rsidRPr="007B6FD3">
              <w:rPr>
                <w:color w:val="000000"/>
                <w:szCs w:val="24"/>
                <w:lang w:eastAsia="lt-LT"/>
              </w:rPr>
              <w:t>autorių teisių pogrupis</w:t>
            </w:r>
          </w:p>
        </w:tc>
        <w:tc>
          <w:tcPr>
            <w:tcW w:w="337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9263E7C" w14:textId="77777777" w:rsidR="007B6FD3" w:rsidRPr="007B6FD3" w:rsidRDefault="007B6FD3" w:rsidP="007B6FD3">
            <w:pPr>
              <w:spacing w:after="150"/>
              <w:rPr>
                <w:color w:val="000000"/>
                <w:szCs w:val="24"/>
                <w:lang w:eastAsia="lt-LT"/>
              </w:rPr>
            </w:pPr>
            <w:r w:rsidRPr="007B6FD3">
              <w:rPr>
                <w:color w:val="000000"/>
                <w:szCs w:val="24"/>
                <w:lang w:eastAsia="lt-LT"/>
              </w:rPr>
              <w:t xml:space="preserve">Kultūros ministerija (atsakinga institucija), Teisingumo ministerija, Užsienio reikalų ministerija, Susisiekimo ministerija, </w:t>
            </w:r>
            <w:r w:rsidRPr="007B6FD3">
              <w:rPr>
                <w:color w:val="000000"/>
                <w:szCs w:val="24"/>
                <w:lang w:eastAsia="lt-LT"/>
              </w:rPr>
              <w:lastRenderedPageBreak/>
              <w:t>Informatikos ir ryšių departamentas prie Vidaus reikalų ministerijos, Muitinės departamentas prie Finansų ministerijos, Policijos departamentas prie Vidaus reikalų ministerijos, Vyriausybės kanceliarija</w:t>
            </w:r>
          </w:p>
        </w:tc>
      </w:tr>
      <w:tr w:rsidR="007B6FD3" w:rsidRPr="007B6FD3" w14:paraId="3CF1ABF1" w14:textId="77777777" w:rsidTr="007B6FD3">
        <w:tc>
          <w:tcPr>
            <w:tcW w:w="0" w:type="auto"/>
            <w:vMerge/>
            <w:tcBorders>
              <w:top w:val="single" w:sz="4" w:space="0" w:color="auto"/>
              <w:left w:val="single" w:sz="4" w:space="0" w:color="auto"/>
              <w:bottom w:val="single" w:sz="4" w:space="0" w:color="auto"/>
              <w:right w:val="single" w:sz="4" w:space="0" w:color="auto"/>
            </w:tcBorders>
            <w:vAlign w:val="center"/>
            <w:hideMark/>
          </w:tcPr>
          <w:p w14:paraId="3ED12228" w14:textId="77777777" w:rsidR="007B6FD3" w:rsidRPr="007B6FD3" w:rsidRDefault="007B6FD3" w:rsidP="007B6FD3">
            <w:pPr>
              <w:rPr>
                <w:color w:val="000000"/>
                <w:szCs w:val="24"/>
                <w:lang w:eastAsia="lt-LT"/>
              </w:rPr>
            </w:pPr>
          </w:p>
        </w:tc>
        <w:tc>
          <w:tcPr>
            <w:tcW w:w="134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81839A3" w14:textId="77777777" w:rsidR="007B6FD3" w:rsidRPr="007B6FD3" w:rsidRDefault="007B6FD3" w:rsidP="007B6FD3">
            <w:pPr>
              <w:spacing w:after="150"/>
              <w:rPr>
                <w:color w:val="000000"/>
                <w:szCs w:val="24"/>
                <w:lang w:eastAsia="lt-LT"/>
              </w:rPr>
            </w:pPr>
            <w:r w:rsidRPr="007B6FD3">
              <w:rPr>
                <w:color w:val="000000"/>
                <w:szCs w:val="24"/>
                <w:lang w:eastAsia="lt-LT"/>
              </w:rPr>
              <w:t>pramoninės nuosavybės pogrupis</w:t>
            </w:r>
          </w:p>
        </w:tc>
        <w:tc>
          <w:tcPr>
            <w:tcW w:w="337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4680BA3" w14:textId="77777777" w:rsidR="007B6FD3" w:rsidRPr="007B6FD3" w:rsidRDefault="007B6FD3" w:rsidP="007B6FD3">
            <w:pPr>
              <w:spacing w:after="150"/>
              <w:rPr>
                <w:color w:val="000000"/>
                <w:szCs w:val="24"/>
                <w:lang w:eastAsia="lt-LT"/>
              </w:rPr>
            </w:pPr>
            <w:r w:rsidRPr="007B6FD3">
              <w:rPr>
                <w:color w:val="000000"/>
                <w:szCs w:val="24"/>
                <w:lang w:eastAsia="lt-LT"/>
              </w:rPr>
              <w:t>Valstybinis patentų biuras (atsakinga institucija), Švietimo ir mokslo ministerija, Vidaus reikalų ministerija, Teisingumo ministerija, Užsienio reikalų ministerija, Žemės ūkio ministerija, Sveikatos apsaugos ministerija, Muitinės departamentas prie Finansų ministerijos, Vyriausybės kanceliarija, Ūkio ministerija</w:t>
            </w:r>
          </w:p>
          <w:p w14:paraId="36935BEF" w14:textId="77777777" w:rsidR="007B6FD3" w:rsidRPr="007B6FD3" w:rsidRDefault="007B6FD3" w:rsidP="007B6FD3">
            <w:pPr>
              <w:spacing w:after="150"/>
              <w:rPr>
                <w:color w:val="000000"/>
                <w:szCs w:val="24"/>
                <w:lang w:eastAsia="lt-LT"/>
              </w:rPr>
            </w:pPr>
            <w:r w:rsidRPr="007B6FD3">
              <w:rPr>
                <w:color w:val="000000"/>
                <w:szCs w:val="24"/>
                <w:lang w:eastAsia="lt-LT"/>
              </w:rPr>
              <w:t> </w:t>
            </w:r>
          </w:p>
          <w:p w14:paraId="4E3AB2FE" w14:textId="77777777" w:rsidR="007B6FD3" w:rsidRPr="007B6FD3" w:rsidRDefault="007B6FD3" w:rsidP="007B6FD3">
            <w:pPr>
              <w:spacing w:after="150"/>
              <w:rPr>
                <w:color w:val="000000"/>
                <w:szCs w:val="24"/>
                <w:lang w:eastAsia="lt-LT"/>
              </w:rPr>
            </w:pPr>
            <w:r w:rsidRPr="007B6FD3">
              <w:rPr>
                <w:color w:val="000000"/>
                <w:szCs w:val="24"/>
                <w:lang w:eastAsia="lt-LT"/>
              </w:rPr>
              <w:t>(</w:t>
            </w:r>
            <w:r w:rsidRPr="007B6FD3">
              <w:rPr>
                <w:color w:val="000000"/>
                <w:szCs w:val="24"/>
                <w:u w:val="single"/>
                <w:lang w:eastAsia="lt-LT"/>
              </w:rPr>
              <w:t>Pastaba.</w:t>
            </w:r>
            <w:r w:rsidRPr="007B6FD3">
              <w:rPr>
                <w:color w:val="000000"/>
                <w:szCs w:val="24"/>
                <w:lang w:eastAsia="lt-LT"/>
              </w:rPr>
              <w:t xml:space="preserve"> Ūkio ministerija gali kviesti dalyvauti darbo grupėje kitų institucijų atstovus pagal vidaus rinkos srityje nagrinėjamus ES teisės aktų projektus)</w:t>
            </w:r>
          </w:p>
        </w:tc>
      </w:tr>
      <w:tr w:rsidR="007B6FD3" w:rsidRPr="007B6FD3" w14:paraId="1A116CB8" w14:textId="77777777" w:rsidTr="007B6FD3">
        <w:tc>
          <w:tcPr>
            <w:tcW w:w="2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E5E0515" w14:textId="77777777" w:rsidR="007B6FD3" w:rsidRPr="007B6FD3" w:rsidRDefault="007B6FD3" w:rsidP="007B6FD3">
            <w:pPr>
              <w:spacing w:after="150"/>
              <w:rPr>
                <w:color w:val="000000"/>
                <w:szCs w:val="24"/>
                <w:lang w:eastAsia="lt-LT"/>
              </w:rPr>
            </w:pPr>
            <w:r w:rsidRPr="007B6FD3">
              <w:rPr>
                <w:color w:val="000000"/>
                <w:szCs w:val="24"/>
                <w:lang w:eastAsia="lt-LT"/>
              </w:rPr>
              <w:t>26.</w:t>
            </w:r>
          </w:p>
        </w:tc>
        <w:tc>
          <w:tcPr>
            <w:tcW w:w="134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7F5C9E1" w14:textId="77777777" w:rsidR="007B6FD3" w:rsidRPr="007B6FD3" w:rsidRDefault="007B6FD3" w:rsidP="007B6FD3">
            <w:pPr>
              <w:spacing w:after="150"/>
              <w:rPr>
                <w:color w:val="000000"/>
                <w:szCs w:val="24"/>
                <w:lang w:eastAsia="lt-LT"/>
              </w:rPr>
            </w:pPr>
            <w:r w:rsidRPr="007B6FD3">
              <w:rPr>
                <w:color w:val="000000"/>
                <w:szCs w:val="24"/>
                <w:lang w:eastAsia="lt-LT"/>
              </w:rPr>
              <w:t>Žemės ūkio darbo grupė</w:t>
            </w:r>
          </w:p>
        </w:tc>
        <w:tc>
          <w:tcPr>
            <w:tcW w:w="337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B4E68A5" w14:textId="77777777" w:rsidR="007B6FD3" w:rsidRPr="007B6FD3" w:rsidRDefault="007B6FD3" w:rsidP="007B6FD3">
            <w:pPr>
              <w:spacing w:after="150"/>
              <w:rPr>
                <w:color w:val="000000"/>
                <w:szCs w:val="24"/>
                <w:lang w:eastAsia="lt-LT"/>
              </w:rPr>
            </w:pPr>
            <w:r w:rsidRPr="007B6FD3">
              <w:rPr>
                <w:color w:val="000000"/>
                <w:szCs w:val="24"/>
                <w:lang w:eastAsia="lt-LT"/>
              </w:rPr>
              <w:t>Žemės ūkio ministerija (atsakinga institucija), Valstybinė maisto ir veterinarijos tarnyba, Muitinės departamentas prie Finansų ministerijos, Valstybinė augalininkystės tarnyba prie Žemės ūkio ministerijos, Lietuvos statistikos departamentas, Aplinkos ministerija, Finansų ministerija, Sveikatos apsaugos ministerija, Užsienio reikalų ministerija, Vyriausybės kanceliarija</w:t>
            </w:r>
          </w:p>
        </w:tc>
      </w:tr>
      <w:tr w:rsidR="007B6FD3" w:rsidRPr="007B6FD3" w14:paraId="5B6BD65F" w14:textId="77777777" w:rsidTr="007B6FD3">
        <w:tc>
          <w:tcPr>
            <w:tcW w:w="2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9847C1A" w14:textId="77777777" w:rsidR="007B6FD3" w:rsidRPr="007B6FD3" w:rsidRDefault="007B6FD3" w:rsidP="007B6FD3">
            <w:pPr>
              <w:spacing w:after="150"/>
              <w:rPr>
                <w:color w:val="000000"/>
                <w:szCs w:val="24"/>
                <w:lang w:eastAsia="lt-LT"/>
              </w:rPr>
            </w:pPr>
            <w:r w:rsidRPr="007B6FD3">
              <w:rPr>
                <w:color w:val="000000"/>
                <w:szCs w:val="24"/>
                <w:lang w:eastAsia="lt-LT"/>
              </w:rPr>
              <w:t>27.</w:t>
            </w:r>
          </w:p>
        </w:tc>
        <w:tc>
          <w:tcPr>
            <w:tcW w:w="134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A99C032" w14:textId="77777777" w:rsidR="007B6FD3" w:rsidRPr="007B6FD3" w:rsidRDefault="007B6FD3" w:rsidP="007B6FD3">
            <w:pPr>
              <w:spacing w:after="150"/>
              <w:rPr>
                <w:color w:val="000000"/>
                <w:szCs w:val="24"/>
                <w:lang w:eastAsia="lt-LT"/>
              </w:rPr>
            </w:pPr>
            <w:r w:rsidRPr="007B6FD3">
              <w:rPr>
                <w:color w:val="000000"/>
                <w:szCs w:val="24"/>
                <w:lang w:eastAsia="lt-LT"/>
              </w:rPr>
              <w:t>Žuvininkystės darbo grupė</w:t>
            </w:r>
          </w:p>
        </w:tc>
        <w:tc>
          <w:tcPr>
            <w:tcW w:w="337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76F1455" w14:textId="77777777" w:rsidR="007B6FD3" w:rsidRPr="007B6FD3" w:rsidRDefault="007B6FD3" w:rsidP="007B6FD3">
            <w:pPr>
              <w:spacing w:after="150"/>
              <w:rPr>
                <w:color w:val="000000"/>
                <w:szCs w:val="24"/>
                <w:lang w:eastAsia="lt-LT"/>
              </w:rPr>
            </w:pPr>
            <w:r w:rsidRPr="007B6FD3">
              <w:rPr>
                <w:color w:val="000000"/>
                <w:szCs w:val="24"/>
                <w:lang w:eastAsia="lt-LT"/>
              </w:rPr>
              <w:t>Žemės ūkio ministerija (atsakinga institucija), Žuvininkystės tarnyba prie Žemės ūkio ministerijos, Aplinkos ministerija, Valstybinė maisto ir veterinarijos tarnyba, Užsienio reikalų ministerija, Vyriausybės kanceliarija</w:t>
            </w:r>
          </w:p>
        </w:tc>
      </w:tr>
    </w:tbl>
    <w:p w14:paraId="530BDE04" w14:textId="77777777" w:rsidR="007B6FD3" w:rsidRPr="007B6FD3" w:rsidRDefault="007B6FD3" w:rsidP="007B6FD3">
      <w:pPr>
        <w:tabs>
          <w:tab w:val="left" w:pos="6237"/>
          <w:tab w:val="right" w:pos="8306"/>
        </w:tabs>
      </w:pPr>
    </w:p>
    <w:p w14:paraId="095121B0" w14:textId="77777777" w:rsidR="007B6FD3" w:rsidRPr="007B6FD3" w:rsidRDefault="007B6FD3" w:rsidP="007B6FD3">
      <w:pPr>
        <w:tabs>
          <w:tab w:val="left" w:pos="6237"/>
          <w:tab w:val="right" w:pos="8306"/>
        </w:tabs>
        <w:rPr>
          <w:color w:val="000000"/>
        </w:rPr>
      </w:pPr>
    </w:p>
    <w:p w14:paraId="08861570" w14:textId="77777777" w:rsidR="004B5D13" w:rsidRDefault="007B6FD3" w:rsidP="007B6FD3">
      <w:pPr>
        <w:tabs>
          <w:tab w:val="left" w:pos="6237"/>
          <w:tab w:val="right" w:pos="8306"/>
        </w:tabs>
        <w:jc w:val="center"/>
        <w:rPr>
          <w:lang w:eastAsia="lt-LT"/>
        </w:rPr>
      </w:pPr>
      <w:r w:rsidRPr="007B6FD3">
        <w:rPr>
          <w:color w:val="000000"/>
        </w:rPr>
        <w:t>––––––––––––––––––––</w:t>
      </w:r>
    </w:p>
    <w:sectPr w:rsidR="004B5D13" w:rsidSect="007B6FD3">
      <w:pgSz w:w="11906" w:h="16838" w:code="9"/>
      <w:pgMar w:top="1701" w:right="567" w:bottom="1134" w:left="1701" w:header="567" w:footer="567" w:gutter="0"/>
      <w:pgNumType w:start="1"/>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1D5DD2" w14:textId="77777777" w:rsidR="004B5D13" w:rsidRDefault="007B6FD3">
      <w:pPr>
        <w:rPr>
          <w:lang w:eastAsia="lt-LT"/>
        </w:rPr>
      </w:pPr>
      <w:r>
        <w:rPr>
          <w:lang w:eastAsia="lt-LT"/>
        </w:rPr>
        <w:separator/>
      </w:r>
    </w:p>
  </w:endnote>
  <w:endnote w:type="continuationSeparator" w:id="0">
    <w:p w14:paraId="75341C7C" w14:textId="77777777" w:rsidR="004B5D13" w:rsidRDefault="007B6FD3">
      <w:pPr>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3D7AB8" w14:textId="77777777" w:rsidR="004B5D13" w:rsidRDefault="004B5D13">
    <w:pPr>
      <w:tabs>
        <w:tab w:val="center" w:pos="4153"/>
        <w:tab w:val="right" w:pos="8306"/>
      </w:tabs>
      <w:rPr>
        <w:lang w:eastAsia="lt-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4090BB" w14:textId="77777777" w:rsidR="004B5D13" w:rsidRDefault="004B5D13">
    <w:pPr>
      <w:tabs>
        <w:tab w:val="center" w:pos="4153"/>
        <w:tab w:val="right" w:pos="8306"/>
      </w:tabs>
      <w:rPr>
        <w:lang w:eastAsia="lt-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450CA5" w14:textId="77777777" w:rsidR="004B5D13" w:rsidRDefault="004B5D13">
    <w:pPr>
      <w:tabs>
        <w:tab w:val="center" w:pos="4153"/>
        <w:tab w:val="right" w:pos="8306"/>
      </w:tabs>
      <w:rPr>
        <w:lang w:eastAsia="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F55B42" w14:textId="77777777" w:rsidR="004B5D13" w:rsidRDefault="007B6FD3">
      <w:pPr>
        <w:rPr>
          <w:lang w:eastAsia="lt-LT"/>
        </w:rPr>
      </w:pPr>
      <w:r>
        <w:rPr>
          <w:lang w:eastAsia="lt-LT"/>
        </w:rPr>
        <w:separator/>
      </w:r>
    </w:p>
  </w:footnote>
  <w:footnote w:type="continuationSeparator" w:id="0">
    <w:p w14:paraId="3A5681DF" w14:textId="77777777" w:rsidR="004B5D13" w:rsidRDefault="007B6FD3">
      <w:pPr>
        <w:rPr>
          <w:lang w:eastAsia="lt-LT"/>
        </w:rPr>
      </w:pPr>
      <w:r>
        <w:rPr>
          <w:lang w:eastAsia="lt-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23BBEA" w14:textId="77777777" w:rsidR="004B5D13" w:rsidRDefault="007B6FD3">
    <w:pPr>
      <w:framePr w:wrap="auto" w:vAnchor="text" w:hAnchor="margin" w:xAlign="center" w:y="1"/>
      <w:tabs>
        <w:tab w:val="center" w:pos="4153"/>
        <w:tab w:val="right" w:pos="8306"/>
      </w:tabs>
      <w:spacing w:after="200" w:line="276" w:lineRule="auto"/>
      <w:rPr>
        <w:lang w:eastAsia="lt-LT"/>
      </w:rPr>
    </w:pPr>
    <w:r>
      <w:rPr>
        <w:lang w:eastAsia="lt-LT"/>
      </w:rPr>
      <w:fldChar w:fldCharType="begin"/>
    </w:r>
    <w:r>
      <w:rPr>
        <w:lang w:eastAsia="lt-LT"/>
      </w:rPr>
      <w:instrText xml:space="preserve">PAGE  </w:instrText>
    </w:r>
    <w:r>
      <w:rPr>
        <w:lang w:eastAsia="lt-LT"/>
      </w:rPr>
      <w:fldChar w:fldCharType="end"/>
    </w:r>
  </w:p>
  <w:p w14:paraId="3AECAB8B" w14:textId="77777777" w:rsidR="004B5D13" w:rsidRDefault="004B5D13">
    <w:pPr>
      <w:tabs>
        <w:tab w:val="center" w:pos="4153"/>
        <w:tab w:val="right" w:pos="8306"/>
      </w:tabs>
      <w:spacing w:after="200" w:line="276" w:lineRule="auto"/>
      <w:rPr>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8C2CD4" w14:textId="77777777" w:rsidR="004B5D13" w:rsidRDefault="007B6FD3">
    <w:pPr>
      <w:framePr w:wrap="auto" w:vAnchor="text" w:hAnchor="margin" w:xAlign="center" w:y="1"/>
      <w:tabs>
        <w:tab w:val="center" w:pos="4153"/>
        <w:tab w:val="right" w:pos="8306"/>
      </w:tabs>
      <w:spacing w:after="200" w:line="276" w:lineRule="auto"/>
      <w:rPr>
        <w:lang w:eastAsia="lt-LT"/>
      </w:rPr>
    </w:pPr>
    <w:r>
      <w:rPr>
        <w:lang w:eastAsia="lt-LT"/>
      </w:rPr>
      <w:fldChar w:fldCharType="begin"/>
    </w:r>
    <w:r>
      <w:rPr>
        <w:lang w:eastAsia="lt-LT"/>
      </w:rPr>
      <w:instrText xml:space="preserve">PAGE  </w:instrText>
    </w:r>
    <w:r>
      <w:rPr>
        <w:lang w:eastAsia="lt-LT"/>
      </w:rPr>
      <w:fldChar w:fldCharType="separate"/>
    </w:r>
    <w:r>
      <w:rPr>
        <w:noProof/>
        <w:lang w:eastAsia="lt-LT"/>
      </w:rPr>
      <w:t>6</w:t>
    </w:r>
    <w:r>
      <w:rPr>
        <w:lang w:eastAsia="lt-LT"/>
      </w:rPr>
      <w:fldChar w:fldCharType="end"/>
    </w:r>
  </w:p>
  <w:p w14:paraId="4AA06787" w14:textId="77777777" w:rsidR="004B5D13" w:rsidRDefault="004B5D13">
    <w:pPr>
      <w:tabs>
        <w:tab w:val="center" w:pos="4153"/>
        <w:tab w:val="right" w:pos="8306"/>
      </w:tabs>
      <w:spacing w:after="200" w:line="276" w:lineRule="auto"/>
      <w:rPr>
        <w:lang w:eastAsia="lt-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94EDD5" w14:textId="77777777" w:rsidR="004B5D13" w:rsidRDefault="004B5D13">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36F"/>
    <w:rsid w:val="004B5D13"/>
    <w:rsid w:val="0072636F"/>
    <w:rsid w:val="007B6FD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789C8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7B6FD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7B6FD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9506">
      <w:bodyDiv w:val="1"/>
      <w:marLeft w:val="0"/>
      <w:marRight w:val="0"/>
      <w:marTop w:val="0"/>
      <w:marBottom w:val="0"/>
      <w:divBdr>
        <w:top w:val="none" w:sz="0" w:space="0" w:color="auto"/>
        <w:left w:val="none" w:sz="0" w:space="0" w:color="auto"/>
        <w:bottom w:val="none" w:sz="0" w:space="0" w:color="auto"/>
        <w:right w:val="none" w:sz="0" w:space="0" w:color="auto"/>
      </w:divBdr>
    </w:div>
    <w:div w:id="11735340">
      <w:bodyDiv w:val="1"/>
      <w:marLeft w:val="0"/>
      <w:marRight w:val="0"/>
      <w:marTop w:val="0"/>
      <w:marBottom w:val="0"/>
      <w:divBdr>
        <w:top w:val="none" w:sz="0" w:space="0" w:color="auto"/>
        <w:left w:val="none" w:sz="0" w:space="0" w:color="auto"/>
        <w:bottom w:val="none" w:sz="0" w:space="0" w:color="auto"/>
        <w:right w:val="none" w:sz="0" w:space="0" w:color="auto"/>
      </w:divBdr>
    </w:div>
    <w:div w:id="36467207">
      <w:bodyDiv w:val="1"/>
      <w:marLeft w:val="0"/>
      <w:marRight w:val="0"/>
      <w:marTop w:val="0"/>
      <w:marBottom w:val="0"/>
      <w:divBdr>
        <w:top w:val="none" w:sz="0" w:space="0" w:color="auto"/>
        <w:left w:val="none" w:sz="0" w:space="0" w:color="auto"/>
        <w:bottom w:val="none" w:sz="0" w:space="0" w:color="auto"/>
        <w:right w:val="none" w:sz="0" w:space="0" w:color="auto"/>
      </w:divBdr>
    </w:div>
    <w:div w:id="67268575">
      <w:bodyDiv w:val="1"/>
      <w:marLeft w:val="0"/>
      <w:marRight w:val="0"/>
      <w:marTop w:val="0"/>
      <w:marBottom w:val="0"/>
      <w:divBdr>
        <w:top w:val="none" w:sz="0" w:space="0" w:color="auto"/>
        <w:left w:val="none" w:sz="0" w:space="0" w:color="auto"/>
        <w:bottom w:val="none" w:sz="0" w:space="0" w:color="auto"/>
        <w:right w:val="none" w:sz="0" w:space="0" w:color="auto"/>
      </w:divBdr>
    </w:div>
    <w:div w:id="116260901">
      <w:bodyDiv w:val="1"/>
      <w:marLeft w:val="0"/>
      <w:marRight w:val="0"/>
      <w:marTop w:val="0"/>
      <w:marBottom w:val="0"/>
      <w:divBdr>
        <w:top w:val="none" w:sz="0" w:space="0" w:color="auto"/>
        <w:left w:val="none" w:sz="0" w:space="0" w:color="auto"/>
        <w:bottom w:val="none" w:sz="0" w:space="0" w:color="auto"/>
        <w:right w:val="none" w:sz="0" w:space="0" w:color="auto"/>
      </w:divBdr>
    </w:div>
    <w:div w:id="124350699">
      <w:bodyDiv w:val="1"/>
      <w:marLeft w:val="0"/>
      <w:marRight w:val="0"/>
      <w:marTop w:val="0"/>
      <w:marBottom w:val="0"/>
      <w:divBdr>
        <w:top w:val="none" w:sz="0" w:space="0" w:color="auto"/>
        <w:left w:val="none" w:sz="0" w:space="0" w:color="auto"/>
        <w:bottom w:val="none" w:sz="0" w:space="0" w:color="auto"/>
        <w:right w:val="none" w:sz="0" w:space="0" w:color="auto"/>
      </w:divBdr>
    </w:div>
    <w:div w:id="153112326">
      <w:bodyDiv w:val="1"/>
      <w:marLeft w:val="0"/>
      <w:marRight w:val="0"/>
      <w:marTop w:val="0"/>
      <w:marBottom w:val="0"/>
      <w:divBdr>
        <w:top w:val="none" w:sz="0" w:space="0" w:color="auto"/>
        <w:left w:val="none" w:sz="0" w:space="0" w:color="auto"/>
        <w:bottom w:val="none" w:sz="0" w:space="0" w:color="auto"/>
        <w:right w:val="none" w:sz="0" w:space="0" w:color="auto"/>
      </w:divBdr>
    </w:div>
    <w:div w:id="170414718">
      <w:bodyDiv w:val="1"/>
      <w:marLeft w:val="0"/>
      <w:marRight w:val="0"/>
      <w:marTop w:val="0"/>
      <w:marBottom w:val="0"/>
      <w:divBdr>
        <w:top w:val="none" w:sz="0" w:space="0" w:color="auto"/>
        <w:left w:val="none" w:sz="0" w:space="0" w:color="auto"/>
        <w:bottom w:val="none" w:sz="0" w:space="0" w:color="auto"/>
        <w:right w:val="none" w:sz="0" w:space="0" w:color="auto"/>
      </w:divBdr>
    </w:div>
    <w:div w:id="182285502">
      <w:bodyDiv w:val="1"/>
      <w:marLeft w:val="0"/>
      <w:marRight w:val="0"/>
      <w:marTop w:val="0"/>
      <w:marBottom w:val="0"/>
      <w:divBdr>
        <w:top w:val="none" w:sz="0" w:space="0" w:color="auto"/>
        <w:left w:val="none" w:sz="0" w:space="0" w:color="auto"/>
        <w:bottom w:val="none" w:sz="0" w:space="0" w:color="auto"/>
        <w:right w:val="none" w:sz="0" w:space="0" w:color="auto"/>
      </w:divBdr>
    </w:div>
    <w:div w:id="290749668">
      <w:bodyDiv w:val="1"/>
      <w:marLeft w:val="0"/>
      <w:marRight w:val="0"/>
      <w:marTop w:val="0"/>
      <w:marBottom w:val="0"/>
      <w:divBdr>
        <w:top w:val="none" w:sz="0" w:space="0" w:color="auto"/>
        <w:left w:val="none" w:sz="0" w:space="0" w:color="auto"/>
        <w:bottom w:val="none" w:sz="0" w:space="0" w:color="auto"/>
        <w:right w:val="none" w:sz="0" w:space="0" w:color="auto"/>
      </w:divBdr>
    </w:div>
    <w:div w:id="304429178">
      <w:bodyDiv w:val="1"/>
      <w:marLeft w:val="0"/>
      <w:marRight w:val="0"/>
      <w:marTop w:val="0"/>
      <w:marBottom w:val="0"/>
      <w:divBdr>
        <w:top w:val="none" w:sz="0" w:space="0" w:color="auto"/>
        <w:left w:val="none" w:sz="0" w:space="0" w:color="auto"/>
        <w:bottom w:val="none" w:sz="0" w:space="0" w:color="auto"/>
        <w:right w:val="none" w:sz="0" w:space="0" w:color="auto"/>
      </w:divBdr>
    </w:div>
    <w:div w:id="403726364">
      <w:bodyDiv w:val="1"/>
      <w:marLeft w:val="0"/>
      <w:marRight w:val="0"/>
      <w:marTop w:val="0"/>
      <w:marBottom w:val="0"/>
      <w:divBdr>
        <w:top w:val="none" w:sz="0" w:space="0" w:color="auto"/>
        <w:left w:val="none" w:sz="0" w:space="0" w:color="auto"/>
        <w:bottom w:val="none" w:sz="0" w:space="0" w:color="auto"/>
        <w:right w:val="none" w:sz="0" w:space="0" w:color="auto"/>
      </w:divBdr>
    </w:div>
    <w:div w:id="505289782">
      <w:bodyDiv w:val="1"/>
      <w:marLeft w:val="0"/>
      <w:marRight w:val="0"/>
      <w:marTop w:val="0"/>
      <w:marBottom w:val="0"/>
      <w:divBdr>
        <w:top w:val="none" w:sz="0" w:space="0" w:color="auto"/>
        <w:left w:val="none" w:sz="0" w:space="0" w:color="auto"/>
        <w:bottom w:val="none" w:sz="0" w:space="0" w:color="auto"/>
        <w:right w:val="none" w:sz="0" w:space="0" w:color="auto"/>
      </w:divBdr>
    </w:div>
    <w:div w:id="583615039">
      <w:bodyDiv w:val="1"/>
      <w:marLeft w:val="0"/>
      <w:marRight w:val="0"/>
      <w:marTop w:val="0"/>
      <w:marBottom w:val="0"/>
      <w:divBdr>
        <w:top w:val="none" w:sz="0" w:space="0" w:color="auto"/>
        <w:left w:val="none" w:sz="0" w:space="0" w:color="auto"/>
        <w:bottom w:val="none" w:sz="0" w:space="0" w:color="auto"/>
        <w:right w:val="none" w:sz="0" w:space="0" w:color="auto"/>
      </w:divBdr>
    </w:div>
    <w:div w:id="604925779">
      <w:bodyDiv w:val="1"/>
      <w:marLeft w:val="0"/>
      <w:marRight w:val="0"/>
      <w:marTop w:val="0"/>
      <w:marBottom w:val="0"/>
      <w:divBdr>
        <w:top w:val="none" w:sz="0" w:space="0" w:color="auto"/>
        <w:left w:val="none" w:sz="0" w:space="0" w:color="auto"/>
        <w:bottom w:val="none" w:sz="0" w:space="0" w:color="auto"/>
        <w:right w:val="none" w:sz="0" w:space="0" w:color="auto"/>
      </w:divBdr>
    </w:div>
    <w:div w:id="1108163846">
      <w:bodyDiv w:val="1"/>
      <w:marLeft w:val="0"/>
      <w:marRight w:val="0"/>
      <w:marTop w:val="0"/>
      <w:marBottom w:val="0"/>
      <w:divBdr>
        <w:top w:val="none" w:sz="0" w:space="0" w:color="auto"/>
        <w:left w:val="none" w:sz="0" w:space="0" w:color="auto"/>
        <w:bottom w:val="none" w:sz="0" w:space="0" w:color="auto"/>
        <w:right w:val="none" w:sz="0" w:space="0" w:color="auto"/>
      </w:divBdr>
    </w:div>
    <w:div w:id="1108814644">
      <w:bodyDiv w:val="1"/>
      <w:marLeft w:val="0"/>
      <w:marRight w:val="0"/>
      <w:marTop w:val="0"/>
      <w:marBottom w:val="0"/>
      <w:divBdr>
        <w:top w:val="none" w:sz="0" w:space="0" w:color="auto"/>
        <w:left w:val="none" w:sz="0" w:space="0" w:color="auto"/>
        <w:bottom w:val="none" w:sz="0" w:space="0" w:color="auto"/>
        <w:right w:val="none" w:sz="0" w:space="0" w:color="auto"/>
      </w:divBdr>
    </w:div>
    <w:div w:id="1161194042">
      <w:bodyDiv w:val="1"/>
      <w:marLeft w:val="0"/>
      <w:marRight w:val="0"/>
      <w:marTop w:val="0"/>
      <w:marBottom w:val="0"/>
      <w:divBdr>
        <w:top w:val="none" w:sz="0" w:space="0" w:color="auto"/>
        <w:left w:val="none" w:sz="0" w:space="0" w:color="auto"/>
        <w:bottom w:val="none" w:sz="0" w:space="0" w:color="auto"/>
        <w:right w:val="none" w:sz="0" w:space="0" w:color="auto"/>
      </w:divBdr>
    </w:div>
    <w:div w:id="1174610642">
      <w:bodyDiv w:val="1"/>
      <w:marLeft w:val="0"/>
      <w:marRight w:val="0"/>
      <w:marTop w:val="0"/>
      <w:marBottom w:val="0"/>
      <w:divBdr>
        <w:top w:val="none" w:sz="0" w:space="0" w:color="auto"/>
        <w:left w:val="none" w:sz="0" w:space="0" w:color="auto"/>
        <w:bottom w:val="none" w:sz="0" w:space="0" w:color="auto"/>
        <w:right w:val="none" w:sz="0" w:space="0" w:color="auto"/>
      </w:divBdr>
    </w:div>
    <w:div w:id="1195340392">
      <w:bodyDiv w:val="1"/>
      <w:marLeft w:val="0"/>
      <w:marRight w:val="0"/>
      <w:marTop w:val="0"/>
      <w:marBottom w:val="0"/>
      <w:divBdr>
        <w:top w:val="none" w:sz="0" w:space="0" w:color="auto"/>
        <w:left w:val="none" w:sz="0" w:space="0" w:color="auto"/>
        <w:bottom w:val="none" w:sz="0" w:space="0" w:color="auto"/>
        <w:right w:val="none" w:sz="0" w:space="0" w:color="auto"/>
      </w:divBdr>
    </w:div>
    <w:div w:id="1285885701">
      <w:bodyDiv w:val="1"/>
      <w:marLeft w:val="0"/>
      <w:marRight w:val="0"/>
      <w:marTop w:val="0"/>
      <w:marBottom w:val="0"/>
      <w:divBdr>
        <w:top w:val="none" w:sz="0" w:space="0" w:color="auto"/>
        <w:left w:val="none" w:sz="0" w:space="0" w:color="auto"/>
        <w:bottom w:val="none" w:sz="0" w:space="0" w:color="auto"/>
        <w:right w:val="none" w:sz="0" w:space="0" w:color="auto"/>
      </w:divBdr>
    </w:div>
    <w:div w:id="1338270017">
      <w:marLeft w:val="0"/>
      <w:marRight w:val="0"/>
      <w:marTop w:val="0"/>
      <w:marBottom w:val="0"/>
      <w:divBdr>
        <w:top w:val="none" w:sz="0" w:space="0" w:color="auto"/>
        <w:left w:val="none" w:sz="0" w:space="0" w:color="auto"/>
        <w:bottom w:val="none" w:sz="0" w:space="0" w:color="auto"/>
        <w:right w:val="none" w:sz="0" w:space="0" w:color="auto"/>
      </w:divBdr>
    </w:div>
    <w:div w:id="1338270018">
      <w:marLeft w:val="0"/>
      <w:marRight w:val="0"/>
      <w:marTop w:val="0"/>
      <w:marBottom w:val="0"/>
      <w:divBdr>
        <w:top w:val="none" w:sz="0" w:space="0" w:color="auto"/>
        <w:left w:val="none" w:sz="0" w:space="0" w:color="auto"/>
        <w:bottom w:val="none" w:sz="0" w:space="0" w:color="auto"/>
        <w:right w:val="none" w:sz="0" w:space="0" w:color="auto"/>
      </w:divBdr>
    </w:div>
    <w:div w:id="1338270019">
      <w:marLeft w:val="0"/>
      <w:marRight w:val="0"/>
      <w:marTop w:val="0"/>
      <w:marBottom w:val="0"/>
      <w:divBdr>
        <w:top w:val="none" w:sz="0" w:space="0" w:color="auto"/>
        <w:left w:val="none" w:sz="0" w:space="0" w:color="auto"/>
        <w:bottom w:val="none" w:sz="0" w:space="0" w:color="auto"/>
        <w:right w:val="none" w:sz="0" w:space="0" w:color="auto"/>
      </w:divBdr>
    </w:div>
    <w:div w:id="1338270020">
      <w:marLeft w:val="0"/>
      <w:marRight w:val="0"/>
      <w:marTop w:val="0"/>
      <w:marBottom w:val="0"/>
      <w:divBdr>
        <w:top w:val="none" w:sz="0" w:space="0" w:color="auto"/>
        <w:left w:val="none" w:sz="0" w:space="0" w:color="auto"/>
        <w:bottom w:val="none" w:sz="0" w:space="0" w:color="auto"/>
        <w:right w:val="none" w:sz="0" w:space="0" w:color="auto"/>
      </w:divBdr>
    </w:div>
    <w:div w:id="1338270021">
      <w:marLeft w:val="0"/>
      <w:marRight w:val="0"/>
      <w:marTop w:val="0"/>
      <w:marBottom w:val="0"/>
      <w:divBdr>
        <w:top w:val="none" w:sz="0" w:space="0" w:color="auto"/>
        <w:left w:val="none" w:sz="0" w:space="0" w:color="auto"/>
        <w:bottom w:val="none" w:sz="0" w:space="0" w:color="auto"/>
        <w:right w:val="none" w:sz="0" w:space="0" w:color="auto"/>
      </w:divBdr>
    </w:div>
    <w:div w:id="1418284648">
      <w:bodyDiv w:val="1"/>
      <w:marLeft w:val="0"/>
      <w:marRight w:val="0"/>
      <w:marTop w:val="0"/>
      <w:marBottom w:val="0"/>
      <w:divBdr>
        <w:top w:val="none" w:sz="0" w:space="0" w:color="auto"/>
        <w:left w:val="none" w:sz="0" w:space="0" w:color="auto"/>
        <w:bottom w:val="none" w:sz="0" w:space="0" w:color="auto"/>
        <w:right w:val="none" w:sz="0" w:space="0" w:color="auto"/>
      </w:divBdr>
    </w:div>
    <w:div w:id="1659381756">
      <w:bodyDiv w:val="1"/>
      <w:marLeft w:val="0"/>
      <w:marRight w:val="0"/>
      <w:marTop w:val="0"/>
      <w:marBottom w:val="0"/>
      <w:divBdr>
        <w:top w:val="none" w:sz="0" w:space="0" w:color="auto"/>
        <w:left w:val="none" w:sz="0" w:space="0" w:color="auto"/>
        <w:bottom w:val="none" w:sz="0" w:space="0" w:color="auto"/>
        <w:right w:val="none" w:sz="0" w:space="0" w:color="auto"/>
      </w:divBdr>
    </w:div>
    <w:div w:id="1765227863">
      <w:bodyDiv w:val="1"/>
      <w:marLeft w:val="0"/>
      <w:marRight w:val="0"/>
      <w:marTop w:val="0"/>
      <w:marBottom w:val="0"/>
      <w:divBdr>
        <w:top w:val="none" w:sz="0" w:space="0" w:color="auto"/>
        <w:left w:val="none" w:sz="0" w:space="0" w:color="auto"/>
        <w:bottom w:val="none" w:sz="0" w:space="0" w:color="auto"/>
        <w:right w:val="none" w:sz="0" w:space="0" w:color="auto"/>
      </w:divBdr>
    </w:div>
    <w:div w:id="1987854717">
      <w:bodyDiv w:val="1"/>
      <w:marLeft w:val="0"/>
      <w:marRight w:val="0"/>
      <w:marTop w:val="0"/>
      <w:marBottom w:val="0"/>
      <w:divBdr>
        <w:top w:val="none" w:sz="0" w:space="0" w:color="auto"/>
        <w:left w:val="none" w:sz="0" w:space="0" w:color="auto"/>
        <w:bottom w:val="none" w:sz="0" w:space="0" w:color="auto"/>
        <w:right w:val="none" w:sz="0" w:space="0" w:color="auto"/>
      </w:divBdr>
    </w:div>
    <w:div w:id="2090617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glossaryDocument" Target="glossary/document.xml"/>
  <Relationship Id="rId17"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Bendrosios nuostatos"/>
          <w:gallery w:val="placeholder"/>
        </w:category>
        <w:types>
          <w:type w:val="bbPlcHdr"/>
        </w:types>
        <w:behaviors>
          <w:behavior w:val="content"/>
        </w:behaviors>
        <w:guid w:val="{3A4C08A7-1B77-4AEA-836A-59AE834151FD}"/>
      </w:docPartPr>
      <w:docPartBody>
        <w:p w:rsidR="00000000" w:rsidRDefault="007B51F3">
          <w:r w:rsidRPr="0072001C">
            <w:rPr>
              <w:rStyle w:val="Vietosrezervavimoenklotekstas"/>
            </w:rPr>
            <w:t>Spustelėkite čia, jei norite įvesti tekstą.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1F3"/>
    <w:rsid w:val="007B51F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7B51F3"/>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7B51F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3961</Words>
  <Characters>30897</Characters>
  <Application>Microsoft Office Word</Application>
  <DocSecurity>0</DocSecurity>
  <Lines>257</Lines>
  <Paragraphs>69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LRVK</Company>
  <LinksUpToDate>false</LinksUpToDate>
  <CharactersWithSpaces>34789</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2017-11-30T09:43:00Z</dcterms:created>
  <dc:creator>Vidmantas Tamulis</dc:creator>
  <lastModifiedBy>PAVKŠTELO Julita</lastModifiedBy>
  <lastPrinted>2017-07-10T05:31:00Z</lastPrinted>
  <dcterms:modified xsi:type="dcterms:W3CDTF">2017-11-30T09:49:00Z</dcterms:modified>
  <revision>3</revision>
</coreProperties>
</file>