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fc6d48bf0254e67b186db5a89da86a2"/>
        <w:id w:val="2018264736"/>
        <w:lock w:val="sdtLocked"/>
        <w:placeholder>
          <w:docPart w:val="DefaultPlaceholder_-1854013440"/>
        </w:placeholder>
      </w:sdtPr>
      <w:sdtEndPr/>
      <w:sdtContent>
        <w:p w:rsidR="003D24DC" w:rsidRDefault="003D24DC">
          <w:pPr>
            <w:tabs>
              <w:tab w:val="center" w:pos="4819"/>
              <w:tab w:val="right" w:pos="9638"/>
            </w:tabs>
          </w:pPr>
        </w:p>
        <w:p w:rsidR="003D24DC" w:rsidRDefault="00676975">
          <w:pPr>
            <w:tabs>
              <w:tab w:val="center" w:pos="4680"/>
              <w:tab w:val="right" w:pos="9360"/>
            </w:tabs>
            <w:jc w:val="center"/>
            <w:rPr>
              <w:sz w:val="22"/>
              <w:szCs w:val="22"/>
              <w:lang w:eastAsia="lt-LT"/>
            </w:rPr>
          </w:pPr>
          <w:r>
            <w:rPr>
              <w:noProof/>
              <w:lang w:eastAsia="lt-LT"/>
            </w:rPr>
            <w:drawing>
              <wp:inline distT="0" distB="0" distL="0" distR="0" wp14:anchorId="721FB057" wp14:editId="44BCEE7E">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3D24DC" w:rsidRDefault="003D24DC">
          <w:pPr>
            <w:tabs>
              <w:tab w:val="center" w:pos="4680"/>
              <w:tab w:val="right" w:pos="9360"/>
            </w:tabs>
            <w:jc w:val="center"/>
            <w:rPr>
              <w:sz w:val="22"/>
              <w:szCs w:val="22"/>
              <w:lang w:eastAsia="lt-LT"/>
            </w:rPr>
          </w:pPr>
        </w:p>
        <w:p w:rsidR="003D24DC" w:rsidRDefault="003D24DC">
          <w:pPr>
            <w:tabs>
              <w:tab w:val="center" w:pos="4986"/>
              <w:tab w:val="right" w:pos="9972"/>
            </w:tabs>
            <w:ind w:firstLine="62"/>
            <w:rPr>
              <w:sz w:val="2"/>
              <w:szCs w:val="2"/>
            </w:rPr>
          </w:pPr>
        </w:p>
        <w:p w:rsidR="003D24DC" w:rsidRDefault="00676975">
          <w:pPr>
            <w:jc w:val="center"/>
            <w:rPr>
              <w:sz w:val="28"/>
              <w:szCs w:val="28"/>
            </w:rPr>
          </w:pPr>
          <w:r>
            <w:rPr>
              <w:b/>
              <w:bCs/>
              <w:sz w:val="28"/>
              <w:szCs w:val="28"/>
            </w:rPr>
            <w:t>LIETUVOS RESPUBLIKOS ŠVIETIMO, MOKSLO IR SPORTO MINISTRAS</w:t>
          </w:r>
        </w:p>
        <w:p w:rsidR="003D24DC" w:rsidRDefault="003D24DC">
          <w:pPr>
            <w:jc w:val="center"/>
            <w:rPr>
              <w:szCs w:val="24"/>
            </w:rPr>
          </w:pPr>
        </w:p>
        <w:p w:rsidR="003D24DC" w:rsidRDefault="00676975">
          <w:pPr>
            <w:overflowPunct w:val="0"/>
            <w:jc w:val="center"/>
            <w:textAlignment w:val="baseline"/>
            <w:rPr>
              <w:szCs w:val="24"/>
            </w:rPr>
          </w:pPr>
          <w:r>
            <w:rPr>
              <w:b/>
              <w:bCs/>
              <w:szCs w:val="24"/>
            </w:rPr>
            <w:t>ĮSAKYMAS</w:t>
          </w:r>
        </w:p>
        <w:p w:rsidR="003D24DC" w:rsidRDefault="00676975">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3D24DC" w:rsidRDefault="003D24DC">
          <w:pPr>
            <w:jc w:val="center"/>
            <w:rPr>
              <w:szCs w:val="24"/>
            </w:rPr>
          </w:pPr>
        </w:p>
        <w:p w:rsidR="003D24DC" w:rsidRDefault="00676975">
          <w:pPr>
            <w:overflowPunct w:val="0"/>
            <w:jc w:val="center"/>
            <w:textAlignment w:val="baseline"/>
            <w:rPr>
              <w:szCs w:val="24"/>
            </w:rPr>
          </w:pPr>
          <w:r>
            <w:rPr>
              <w:szCs w:val="24"/>
            </w:rPr>
            <w:t>2025 m. balandžio 24 d. Nr. V-461</w:t>
          </w:r>
        </w:p>
        <w:p w:rsidR="003D24DC" w:rsidRDefault="00676975">
          <w:pPr>
            <w:overflowPunct w:val="0"/>
            <w:jc w:val="center"/>
            <w:textAlignment w:val="baseline"/>
            <w:rPr>
              <w:szCs w:val="24"/>
            </w:rPr>
          </w:pPr>
          <w:smartTag w:uri="urn:schemas-tilde-lv/tildestengine" w:element="firmas">
            <w:r>
              <w:rPr>
                <w:szCs w:val="24"/>
              </w:rPr>
              <w:t>Vilnius</w:t>
            </w:r>
          </w:smartTag>
        </w:p>
        <w:p w:rsidR="003D24DC" w:rsidRDefault="003D24DC">
          <w:pPr>
            <w:jc w:val="center"/>
            <w:rPr>
              <w:szCs w:val="24"/>
            </w:rPr>
          </w:pPr>
        </w:p>
        <w:p w:rsidR="003D24DC" w:rsidRDefault="003D24DC">
          <w:pPr>
            <w:jc w:val="center"/>
            <w:rPr>
              <w:szCs w:val="24"/>
            </w:rPr>
          </w:pPr>
        </w:p>
        <w:sdt>
          <w:sdtPr>
            <w:rPr>
              <w:szCs w:val="24"/>
            </w:rPr>
            <w:alias w:val="preambule"/>
            <w:tag w:val="part_955e35677f98477080db6283cf622ca1"/>
            <w:id w:val="918450870"/>
            <w:lock w:val="sdtLocked"/>
            <w:placeholder>
              <w:docPart w:val="DefaultPlaceholder_-1854013440"/>
            </w:placeholder>
          </w:sdtPr>
          <w:sdtEndPr/>
          <w:sdtContent>
            <w:p w:rsidR="003D24DC" w:rsidRDefault="00676975">
              <w:pPr>
                <w:ind w:firstLine="1276"/>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96 punktais,</w:t>
              </w:r>
            </w:p>
            <w:p w:rsidR="003D24DC" w:rsidRDefault="00676975">
              <w:pPr>
                <w:ind w:firstLine="1276"/>
                <w:jc w:val="both"/>
                <w:rPr>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w:t>
              </w:r>
              <w:r w:rsidR="00C729C6">
                <w:rPr>
                  <w:szCs w:val="24"/>
                </w:rPr>
                <w:t xml:space="preserve">022 m. rugpjūčio 17 d. įsakymu </w:t>
              </w:r>
              <w:bookmarkStart w:id="0" w:name="_GoBack"/>
              <w:bookmarkEnd w:id="0"/>
              <w:r>
                <w:rPr>
                  <w:szCs w:val="24"/>
                </w:rPr>
                <w:t>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 xml:space="preserve">aprašo patvirtinimo“: </w:t>
              </w:r>
            </w:p>
          </w:sdtContent>
        </w:sdt>
        <w:sdt>
          <w:sdtPr>
            <w:alias w:val="1 p."/>
            <w:tag w:val="part_955d3ddb81154ec4bf122c32233f5012"/>
            <w:id w:val="1162655900"/>
            <w:lock w:val="sdtLocked"/>
            <w:placeholder>
              <w:docPart w:val="DefaultPlaceholder_-1854013440"/>
            </w:placeholder>
          </w:sdtPr>
          <w:sdtEndPr>
            <w:rPr>
              <w:szCs w:val="24"/>
            </w:rPr>
          </w:sdtEndPr>
          <w:sdtContent>
            <w:p w:rsidR="003D24DC" w:rsidRDefault="00C729C6">
              <w:pPr>
                <w:ind w:left="1636" w:hanging="360"/>
                <w:jc w:val="both"/>
                <w:rPr>
                  <w:szCs w:val="24"/>
                </w:rPr>
              </w:pPr>
              <w:sdt>
                <w:sdtPr>
                  <w:alias w:val="Numeris"/>
                  <w:tag w:val="nr_955d3ddb81154ec4bf122c32233f5012"/>
                  <w:id w:val="242069087"/>
                  <w:lock w:val="sdtLocked"/>
                </w:sdtPr>
                <w:sdtEndPr/>
                <w:sdtContent>
                  <w:r w:rsidR="00676975">
                    <w:rPr>
                      <w:szCs w:val="24"/>
                    </w:rPr>
                    <w:t>1</w:t>
                  </w:r>
                </w:sdtContent>
              </w:sdt>
              <w:r w:rsidR="00676975">
                <w:rPr>
                  <w:szCs w:val="24"/>
                </w:rPr>
                <w:t>.</w:t>
              </w:r>
              <w:r w:rsidR="00676975">
                <w:rPr>
                  <w:szCs w:val="24"/>
                </w:rPr>
                <w:tab/>
                <w:t>Pakeičiu 3 priedą ir jį išdėstau nauja redakcija (pridedama).</w:t>
              </w:r>
            </w:p>
          </w:sdtContent>
        </w:sdt>
        <w:sdt>
          <w:sdtPr>
            <w:alias w:val="2 p."/>
            <w:tag w:val="part_197ab020c21b4d6e9c6f65039c21985a"/>
            <w:id w:val="1905714598"/>
            <w:lock w:val="sdtLocked"/>
            <w:placeholder>
              <w:docPart w:val="DefaultPlaceholder_-1854013440"/>
            </w:placeholder>
          </w:sdtPr>
          <w:sdtEndPr>
            <w:rPr>
              <w:szCs w:val="24"/>
            </w:rPr>
          </w:sdtEndPr>
          <w:sdtContent>
            <w:p w:rsidR="003D24DC" w:rsidRDefault="00C729C6">
              <w:pPr>
                <w:ind w:left="1636" w:hanging="360"/>
                <w:jc w:val="both"/>
                <w:rPr>
                  <w:szCs w:val="24"/>
                </w:rPr>
              </w:pPr>
              <w:sdt>
                <w:sdtPr>
                  <w:alias w:val="Numeris"/>
                  <w:tag w:val="nr_197ab020c21b4d6e9c6f65039c21985a"/>
                  <w:id w:val="-1485848473"/>
                  <w:lock w:val="sdtLocked"/>
                </w:sdtPr>
                <w:sdtEndPr/>
                <w:sdtContent>
                  <w:r w:rsidR="00676975">
                    <w:rPr>
                      <w:szCs w:val="24"/>
                    </w:rPr>
                    <w:t>2</w:t>
                  </w:r>
                </w:sdtContent>
              </w:sdt>
              <w:r w:rsidR="00676975">
                <w:rPr>
                  <w:szCs w:val="24"/>
                </w:rPr>
                <w:t>.</w:t>
              </w:r>
              <w:r w:rsidR="00676975">
                <w:rPr>
                  <w:szCs w:val="24"/>
                </w:rPr>
                <w:tab/>
                <w:t>Pakeičiu 5 priedą ir jį išdėstau nauja redakcija (pridedama).</w:t>
              </w:r>
            </w:p>
          </w:sdtContent>
        </w:sdt>
        <w:sdt>
          <w:sdtPr>
            <w:alias w:val="3 p."/>
            <w:tag w:val="part_f0988f6f7de844eda396db8ee6d94cca"/>
            <w:id w:val="-604576687"/>
            <w:lock w:val="sdtLocked"/>
            <w:placeholder>
              <w:docPart w:val="DefaultPlaceholder_-1854013440"/>
            </w:placeholder>
          </w:sdtPr>
          <w:sdtEndPr>
            <w:rPr>
              <w:iCs/>
              <w:szCs w:val="24"/>
            </w:rPr>
          </w:sdtEndPr>
          <w:sdtContent>
            <w:p w:rsidR="003D24DC" w:rsidRDefault="00C729C6">
              <w:pPr>
                <w:ind w:left="1636" w:hanging="360"/>
                <w:jc w:val="both"/>
                <w:rPr>
                  <w:szCs w:val="24"/>
                </w:rPr>
              </w:pPr>
              <w:sdt>
                <w:sdtPr>
                  <w:alias w:val="Numeris"/>
                  <w:tag w:val="nr_f0988f6f7de844eda396db8ee6d94cca"/>
                  <w:id w:val="2018879996"/>
                  <w:lock w:val="sdtLocked"/>
                </w:sdtPr>
                <w:sdtEndPr/>
                <w:sdtContent>
                  <w:r w:rsidR="00676975">
                    <w:rPr>
                      <w:szCs w:val="24"/>
                    </w:rPr>
                    <w:t>3</w:t>
                  </w:r>
                </w:sdtContent>
              </w:sdt>
              <w:r w:rsidR="00676975">
                <w:rPr>
                  <w:szCs w:val="24"/>
                </w:rPr>
                <w:t>.</w:t>
              </w:r>
              <w:r w:rsidR="00676975">
                <w:rPr>
                  <w:szCs w:val="24"/>
                </w:rPr>
                <w:tab/>
                <w:t>Pakeičiu 6 priedą ir jį išdėstau nauja redakcija (pridedama).</w:t>
              </w:r>
            </w:p>
            <w:p w:rsidR="003D24DC" w:rsidRDefault="003D24DC">
              <w:pPr>
                <w:ind w:firstLine="851"/>
                <w:jc w:val="both"/>
                <w:rPr>
                  <w:iCs/>
                  <w:szCs w:val="24"/>
                </w:rPr>
              </w:pPr>
            </w:p>
            <w:p w:rsidR="003D24DC" w:rsidRDefault="003D24DC">
              <w:pPr>
                <w:ind w:firstLine="851"/>
                <w:jc w:val="both"/>
                <w:rPr>
                  <w:iCs/>
                  <w:szCs w:val="24"/>
                </w:rPr>
              </w:pPr>
            </w:p>
            <w:p w:rsidR="003D24DC" w:rsidRDefault="00C729C6">
              <w:pPr>
                <w:ind w:firstLine="851"/>
                <w:jc w:val="both"/>
                <w:rPr>
                  <w:iCs/>
                  <w:szCs w:val="24"/>
                </w:rPr>
              </w:pPr>
            </w:p>
          </w:sdtContent>
        </w:sdt>
        <w:sdt>
          <w:sdtPr>
            <w:alias w:val="signatura"/>
            <w:tag w:val="part_aa821958c92a4b04ac12c4a9500248e2"/>
            <w:id w:val="-604268052"/>
            <w:lock w:val="sdtLocked"/>
          </w:sdtPr>
          <w:sdtEndPr/>
          <w:sdtContent>
            <w:p w:rsidR="003D24DC" w:rsidRDefault="00676975">
              <w:pPr>
                <w:tabs>
                  <w:tab w:val="left" w:pos="7513"/>
                </w:tabs>
                <w:rPr>
                  <w:strike/>
                  <w:lang w:val="af-ZA"/>
                </w:rPr>
              </w:pPr>
              <w:r>
                <w:t xml:space="preserve">Švietimo, mokslo ir sporto ministrė </w:t>
              </w:r>
              <w:r>
                <w:tab/>
                <w:t xml:space="preserve">Raminta </w:t>
              </w:r>
              <w:proofErr w:type="spellStart"/>
              <w:r>
                <w:t>Popovienė</w:t>
              </w:r>
              <w:proofErr w:type="spellEnd"/>
            </w:p>
          </w:sdtContent>
        </w:sdt>
      </w:sdtContent>
    </w:sdt>
    <w:sectPr w:rsidR="003D24DC">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726"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24DC" w:rsidRDefault="00676975">
      <w:pPr>
        <w:overflowPunct w:val="0"/>
        <w:textAlignment w:val="baseline"/>
        <w:rPr>
          <w:rFonts w:ascii="HelveticaLT" w:hAnsi="HelveticaLT"/>
          <w:sz w:val="20"/>
        </w:rPr>
      </w:pPr>
      <w:r>
        <w:rPr>
          <w:rFonts w:ascii="HelveticaLT" w:hAnsi="HelveticaLT"/>
          <w:sz w:val="20"/>
        </w:rPr>
        <w:separator/>
      </w:r>
    </w:p>
  </w:endnote>
  <w:endnote w:type="continuationSeparator" w:id="0">
    <w:p w:rsidR="003D24DC" w:rsidRDefault="00676975">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3D24DC" w:rsidRDefault="003D24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24DC" w:rsidRDefault="00676975">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3D24DC" w:rsidRDefault="003D24DC">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24DC" w:rsidRDefault="003D24DC">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24DC" w:rsidRDefault="003D24DC">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24DC" w:rsidRDefault="00676975">
      <w:pPr>
        <w:overflowPunct w:val="0"/>
        <w:textAlignment w:val="baseline"/>
        <w:rPr>
          <w:rFonts w:ascii="HelveticaLT" w:hAnsi="HelveticaLT"/>
          <w:sz w:val="20"/>
        </w:rPr>
      </w:pPr>
      <w:r>
        <w:rPr>
          <w:rFonts w:ascii="HelveticaLT" w:hAnsi="HelveticaLT"/>
          <w:sz w:val="20"/>
        </w:rPr>
        <w:separator/>
      </w:r>
    </w:p>
  </w:footnote>
  <w:footnote w:type="continuationSeparator" w:id="0">
    <w:p w:rsidR="003D24DC" w:rsidRDefault="00676975">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3D24DC" w:rsidRDefault="003D24D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24DC" w:rsidRDefault="003D24DC">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24DC" w:rsidRDefault="0067697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rsidR="003D24DC" w:rsidRDefault="003D24DC">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24DC" w:rsidRDefault="003D24D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3D24DC"/>
    <w:rsid w:val="00676975"/>
    <w:rsid w:val="00B42192"/>
    <w:rsid w:val="00C729C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55DE60AC"/>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697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7D95884-876F-4120-9C90-8A087B2AF6AF}"/>
      </w:docPartPr>
      <w:docPartBody>
        <w:p w:rsidR="00CE18C0" w:rsidRDefault="00393B92">
          <w:r w:rsidRPr="00405ED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B92"/>
    <w:rsid w:val="00393B92"/>
    <w:rsid w:val="00CE18C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3B9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5c5dcf38786e4c8180a227553f315b30" PartId="cfc6d48bf0254e67b186db5a89da86a2">
    <Part Type="preambule" DocPartId="46589b291be64fe7832c85fd247b76d4" PartId="955e35677f98477080db6283cf622ca1"/>
    <Part Type="punktas" Nr="1" Abbr="1 p." DocPartId="d25daca1b216440bb962daac47705105" PartId="955d3ddb81154ec4bf122c32233f5012"/>
    <Part Type="punktas" Nr="2" Abbr="2 p." DocPartId="1bb8b1475529478b91a6fa902b87c2ce" PartId="197ab020c21b4d6e9c6f65039c21985a"/>
    <Part Type="punktas" Nr="3" Abbr="3 p." DocPartId="18f5ca0a2c604a779cda04a673814a59" PartId="f0988f6f7de844eda396db8ee6d94cca"/>
    <Part Type="signatura" DocPartId="bb1b003cc39f417eb86504183e468d13" PartId="aa821958c92a4b04ac12c4a9500248e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3224CD5-BC5E-4AEF-89EA-77589C2E30B2}">
  <ds:schemaRefs>
    <ds:schemaRef ds:uri="http://lrs.lt/TAIS/DocParts"/>
  </ds:schemaRefs>
</ds:datastoreItem>
</file>

<file path=customXml/itemProps5.xml><?xml version="1.0" encoding="utf-8"?>
<ds:datastoreItem xmlns:ds="http://schemas.openxmlformats.org/officeDocument/2006/customXml" ds:itemID="{AD787110-4165-42B2-BAA1-55745F14E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257</Words>
  <Characters>1702</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1956</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GUMBYTĖ Danguolė</cp:lastModifiedBy>
  <cp:revision>4</cp:revision>
  <cp:lastPrinted>2024-08-08T14:56:00Z</cp:lastPrinted>
  <dcterms:created xsi:type="dcterms:W3CDTF">2025-04-24T09:35:00Z</dcterms:created>
  <dcterms:modified xsi:type="dcterms:W3CDTF">2025-04-25T16:24:00Z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