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6c79e2a1603949c3bef57e114eb0cb3c"/>
        <w:id w:val="883833660"/>
        <w:lock w:val="sdtLocked"/>
      </w:sdtPr>
      <w:sdtEndPr/>
      <w:sdtContent>
        <w:p w14:paraId="6C544C79" w14:textId="77777777" w:rsidR="0059660B" w:rsidRDefault="0059660B">
          <w:pPr>
            <w:tabs>
              <w:tab w:val="center" w:pos="4680"/>
              <w:tab w:val="right" w:pos="9360"/>
            </w:tabs>
            <w:rPr>
              <w:lang w:eastAsia="lt-LT"/>
            </w:rPr>
          </w:pPr>
        </w:p>
        <w:p w14:paraId="29894A50" w14:textId="77777777" w:rsidR="0059660B" w:rsidRDefault="0093765C">
          <w:pPr>
            <w:tabs>
              <w:tab w:val="center" w:pos="4819"/>
              <w:tab w:val="right" w:pos="9071"/>
            </w:tabs>
            <w:overflowPunct w:val="0"/>
            <w:jc w:val="center"/>
            <w:textAlignment w:val="baseline"/>
            <w:rPr>
              <w:b/>
              <w:bCs/>
              <w:szCs w:val="24"/>
            </w:rPr>
          </w:pPr>
          <w:r>
            <w:rPr>
              <w:b/>
              <w:noProof/>
              <w:szCs w:val="24"/>
              <w:lang w:eastAsia="lt-LT"/>
            </w:rPr>
            <w:drawing>
              <wp:inline distT="0" distB="0" distL="0" distR="0" wp14:anchorId="4FF37846" wp14:editId="4A59E959">
                <wp:extent cx="539750" cy="533400"/>
                <wp:effectExtent l="0" t="0" r="0" b="0"/>
                <wp:docPr id="1891077246"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Paveikslėlis, kuriame yra eskizas, piešimas, iliustracija, simbolis  Automatiškai sugeneruotas aprašym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9750" cy="533400"/>
                        </a:xfrm>
                        <a:prstGeom prst="rect">
                          <a:avLst/>
                        </a:prstGeom>
                        <a:noFill/>
                        <a:ln>
                          <a:noFill/>
                        </a:ln>
                      </pic:spPr>
                    </pic:pic>
                  </a:graphicData>
                </a:graphic>
              </wp:inline>
            </w:drawing>
          </w:r>
        </w:p>
        <w:p w14:paraId="12F4AF3D" w14:textId="77777777" w:rsidR="0059660B" w:rsidRDefault="0059660B">
          <w:pPr>
            <w:tabs>
              <w:tab w:val="center" w:pos="4819"/>
              <w:tab w:val="right" w:pos="9071"/>
            </w:tabs>
            <w:overflowPunct w:val="0"/>
            <w:jc w:val="center"/>
            <w:textAlignment w:val="baseline"/>
            <w:rPr>
              <w:b/>
              <w:bCs/>
              <w:szCs w:val="24"/>
            </w:rPr>
          </w:pPr>
        </w:p>
        <w:p w14:paraId="13522FF9" w14:textId="50DAE90C" w:rsidR="0059660B" w:rsidRDefault="0093765C">
          <w:pPr>
            <w:jc w:val="center"/>
            <w:rPr>
              <w:sz w:val="28"/>
              <w:szCs w:val="28"/>
              <w:lang w:eastAsia="lt-LT"/>
            </w:rPr>
          </w:pPr>
          <w:r>
            <w:rPr>
              <w:b/>
              <w:bCs/>
              <w:sz w:val="28"/>
              <w:szCs w:val="28"/>
              <w:lang w:eastAsia="lt-LT"/>
            </w:rPr>
            <w:t>LIETUVOS RESPUBLIKOS ŠVIETIMO, MOKSLO IR SPORTO MINISTRAS</w:t>
          </w:r>
        </w:p>
        <w:p w14:paraId="53071DE6" w14:textId="77777777" w:rsidR="0059660B" w:rsidRDefault="0059660B">
          <w:pPr>
            <w:rPr>
              <w:szCs w:val="24"/>
              <w:lang w:eastAsia="lt-LT"/>
            </w:rPr>
          </w:pPr>
        </w:p>
        <w:p w14:paraId="5312F478" w14:textId="77777777" w:rsidR="0059660B" w:rsidRDefault="0093765C">
          <w:pPr>
            <w:overflowPunct w:val="0"/>
            <w:jc w:val="center"/>
            <w:textAlignment w:val="baseline"/>
            <w:rPr>
              <w:b/>
              <w:bCs/>
              <w:szCs w:val="24"/>
              <w:lang w:eastAsia="lt-LT"/>
            </w:rPr>
          </w:pPr>
          <w:r>
            <w:rPr>
              <w:b/>
              <w:bCs/>
              <w:szCs w:val="24"/>
              <w:lang w:eastAsia="lt-LT"/>
            </w:rPr>
            <w:t>ĮSAKYMAS</w:t>
          </w:r>
        </w:p>
        <w:p w14:paraId="1939795C" w14:textId="77777777" w:rsidR="0059660B" w:rsidRDefault="0093765C">
          <w:pPr>
            <w:jc w:val="center"/>
            <w:rPr>
              <w:b/>
              <w:bCs/>
              <w:szCs w:val="24"/>
              <w:lang w:eastAsia="lt-LT"/>
            </w:rPr>
          </w:pPr>
          <w:r>
            <w:rPr>
              <w:b/>
              <w:szCs w:val="24"/>
              <w:lang w:eastAsia="lt-LT"/>
            </w:rPr>
            <w:t>DĖL ŠVIETIMO, MOKSLO IR SPORTO MINISTRO 2022 M. GRUODŽIO 29 D. ĮSAKYMO NR. V-2009 „DĖL M</w:t>
          </w:r>
          <w:r>
            <w:rPr>
              <w:b/>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 PAKEITIMO</w:t>
          </w:r>
        </w:p>
        <w:p w14:paraId="4CF18920" w14:textId="77777777" w:rsidR="0059660B" w:rsidRDefault="0059660B">
          <w:pPr>
            <w:jc w:val="center"/>
            <w:rPr>
              <w:b/>
              <w:caps/>
              <w:szCs w:val="24"/>
              <w:lang w:eastAsia="lt-LT"/>
            </w:rPr>
          </w:pPr>
        </w:p>
        <w:p w14:paraId="1159ABA5" w14:textId="77777777" w:rsidR="0093765C" w:rsidRDefault="0093765C">
          <w:pPr>
            <w:jc w:val="center"/>
            <w:rPr>
              <w:szCs w:val="24"/>
              <w:lang w:eastAsia="lt-LT"/>
            </w:rPr>
          </w:pPr>
          <w:r>
            <w:rPr>
              <w:szCs w:val="24"/>
              <w:lang w:eastAsia="lt-LT"/>
            </w:rPr>
            <w:t>2024 m. spalio 29 d. Nr. V-1214</w:t>
          </w:r>
        </w:p>
        <w:p w14:paraId="025C0292" w14:textId="6E4CBF74" w:rsidR="0059660B" w:rsidRDefault="0093765C">
          <w:pPr>
            <w:jc w:val="center"/>
            <w:rPr>
              <w:szCs w:val="24"/>
              <w:lang w:eastAsia="lt-LT"/>
            </w:rPr>
          </w:pPr>
          <w:r>
            <w:rPr>
              <w:szCs w:val="24"/>
              <w:lang w:eastAsia="lt-LT"/>
            </w:rPr>
            <w:t>Vilnius</w:t>
          </w:r>
        </w:p>
        <w:p w14:paraId="64B06AEF" w14:textId="77777777" w:rsidR="0059660B" w:rsidRDefault="0059660B">
          <w:pPr>
            <w:overflowPunct w:val="0"/>
            <w:jc w:val="center"/>
            <w:textAlignment w:val="baseline"/>
            <w:rPr>
              <w:szCs w:val="24"/>
              <w:lang w:eastAsia="lt-LT"/>
            </w:rPr>
          </w:pPr>
        </w:p>
        <w:sdt>
          <w:sdtPr>
            <w:alias w:val="1 p."/>
            <w:tag w:val="part_7b32b554194241ad8ad8b80561218660"/>
            <w:id w:val="1413435343"/>
            <w:lock w:val="sdtLocked"/>
          </w:sdtPr>
          <w:sdtEndPr/>
          <w:sdtContent>
            <w:p w14:paraId="5F032FE2" w14:textId="3800FF5A" w:rsidR="0059660B" w:rsidRDefault="009D1807">
              <w:pPr>
                <w:ind w:firstLine="720"/>
                <w:jc w:val="both"/>
                <w:rPr>
                  <w:color w:val="000000"/>
                </w:rPr>
              </w:pPr>
              <w:sdt>
                <w:sdtPr>
                  <w:alias w:val="Numeris"/>
                  <w:tag w:val="nr_7b32b554194241ad8ad8b80561218660"/>
                  <w:id w:val="566612920"/>
                  <w:lock w:val="sdtLocked"/>
                </w:sdtPr>
                <w:sdtEndPr/>
                <w:sdtContent>
                  <w:r w:rsidR="0093765C">
                    <w:rPr>
                      <w:color w:val="000000"/>
                    </w:rPr>
                    <w:t>1</w:t>
                  </w:r>
                </w:sdtContent>
              </w:sdt>
              <w:r w:rsidR="0093765C">
                <w:rPr>
                  <w:color w:val="000000"/>
                </w:rPr>
                <w:t>. P a k e i č i u Lietuvos Respublikos švietimo, mokslo ir sporto ministro 2022 m. gruodžio 29 d. įsakymą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w:t>
              </w:r>
            </w:p>
            <w:sdt>
              <w:sdtPr>
                <w:alias w:val="1.1 pp."/>
                <w:tag w:val="part_a0b9443f388940c0b07dd5e2f9e5d2b5"/>
                <w:id w:val="-328985287"/>
                <w:lock w:val="sdtLocked"/>
              </w:sdtPr>
              <w:sdtEndPr/>
              <w:sdtContent>
                <w:p w14:paraId="1850E1DF" w14:textId="316588B7" w:rsidR="0059660B" w:rsidRDefault="009D1807">
                  <w:pPr>
                    <w:ind w:firstLine="720"/>
                    <w:jc w:val="both"/>
                    <w:textAlignment w:val="baseline"/>
                    <w:rPr>
                      <w:color w:val="000000"/>
                      <w:lang w:eastAsia="lt-LT"/>
                    </w:rPr>
                  </w:pPr>
                  <w:sdt>
                    <w:sdtPr>
                      <w:alias w:val="Numeris"/>
                      <w:tag w:val="nr_a0b9443f388940c0b07dd5e2f9e5d2b5"/>
                      <w:id w:val="-1573276286"/>
                      <w:lock w:val="sdtLocked"/>
                    </w:sdtPr>
                    <w:sdtEndPr/>
                    <w:sdtContent>
                      <w:r w:rsidR="0093765C">
                        <w:rPr>
                          <w:color w:val="000000"/>
                          <w:lang w:eastAsia="lt-LT"/>
                        </w:rPr>
                        <w:t>1.1</w:t>
                      </w:r>
                    </w:sdtContent>
                  </w:sdt>
                  <w:r w:rsidR="0093765C">
                    <w:rPr>
                      <w:color w:val="000000"/>
                      <w:lang w:eastAsia="lt-LT"/>
                    </w:rPr>
                    <w:t>. Pakeičiu nurodytą įsakymą ir jį išdėstau nauja redakcija (</w:t>
                  </w:r>
                  <w:r w:rsidR="0093765C">
                    <w:rPr>
                      <w:szCs w:val="24"/>
                      <w:lang w:eastAsia="lt-LT"/>
                    </w:rPr>
                    <w:t>M</w:t>
                  </w:r>
                  <w:r w:rsidR="0093765C">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sidR="0093765C">
                    <w:rPr>
                      <w:szCs w:val="24"/>
                      <w:lang w:eastAsia="lt-LT"/>
                    </w:rPr>
                    <w:t xml:space="preserve">tvarkos aprašas (toliau – Aprašas) </w:t>
                  </w:r>
                  <w:r w:rsidR="0093765C">
                    <w:rPr>
                      <w:color w:val="000000"/>
                      <w:lang w:eastAsia="lt-LT"/>
                    </w:rPr>
                    <w:t>nauja redakcija nedėstomas):</w:t>
                  </w:r>
                </w:p>
                <w:p w14:paraId="71F5E9A5" w14:textId="77777777" w:rsidR="0059660B" w:rsidRDefault="0059660B">
                  <w:pPr>
                    <w:ind w:firstLine="720"/>
                    <w:jc w:val="both"/>
                    <w:rPr>
                      <w:color w:val="000000"/>
                    </w:rPr>
                  </w:pPr>
                </w:p>
                <w:sdt>
                  <w:sdtPr>
                    <w:alias w:val="citata"/>
                    <w:tag w:val="part_2aaf721fa2cc49cebd6a9858432cc4ad"/>
                    <w:id w:val="317622780"/>
                    <w:lock w:val="sdtLocked"/>
                  </w:sdtPr>
                  <w:sdtEndPr/>
                  <w:sdtContent>
                    <w:sdt>
                      <w:sdtPr>
                        <w:alias w:val="pagrindine"/>
                        <w:tag w:val="part_3795bbfa8f1c4383b7ab651ee7121a83"/>
                        <w:id w:val="966773370"/>
                        <w:lock w:val="sdtLocked"/>
                      </w:sdtPr>
                      <w:sdtEndPr/>
                      <w:sdtContent>
                        <w:p w14:paraId="7028586D" w14:textId="77777777" w:rsidR="0059660B" w:rsidRDefault="0093765C">
                          <w:pPr>
                            <w:jc w:val="center"/>
                            <w:rPr>
                              <w:sz w:val="28"/>
                              <w:szCs w:val="28"/>
                              <w:lang w:eastAsia="lt-LT"/>
                            </w:rPr>
                          </w:pPr>
                          <w:r>
                            <w:rPr>
                              <w:sz w:val="28"/>
                              <w:szCs w:val="28"/>
                              <w:lang w:eastAsia="lt-LT"/>
                            </w:rPr>
                            <w:t>„</w:t>
                          </w:r>
                          <w:r>
                            <w:rPr>
                              <w:b/>
                              <w:bCs/>
                              <w:sz w:val="28"/>
                              <w:szCs w:val="28"/>
                              <w:lang w:eastAsia="lt-LT"/>
                            </w:rPr>
                            <w:t>LIETUVOS RESPUBLIKOS ŠVIETIMO, MOKSLO IR SPORTO MINISTRAS</w:t>
                          </w:r>
                        </w:p>
                        <w:p w14:paraId="56D5433D" w14:textId="77777777" w:rsidR="0059660B" w:rsidRDefault="0059660B">
                          <w:pPr>
                            <w:rPr>
                              <w:szCs w:val="24"/>
                              <w:lang w:eastAsia="lt-LT"/>
                            </w:rPr>
                          </w:pPr>
                        </w:p>
                        <w:p w14:paraId="4E814C75" w14:textId="77777777" w:rsidR="0059660B" w:rsidRDefault="0093765C">
                          <w:pPr>
                            <w:overflowPunct w:val="0"/>
                            <w:jc w:val="center"/>
                            <w:textAlignment w:val="baseline"/>
                            <w:rPr>
                              <w:b/>
                              <w:bCs/>
                              <w:szCs w:val="24"/>
                              <w:lang w:eastAsia="lt-LT"/>
                            </w:rPr>
                          </w:pPr>
                          <w:r>
                            <w:rPr>
                              <w:b/>
                              <w:bCs/>
                              <w:szCs w:val="24"/>
                              <w:lang w:eastAsia="lt-LT"/>
                            </w:rPr>
                            <w:t>ĮSAKYMAS</w:t>
                          </w:r>
                        </w:p>
                        <w:p w14:paraId="515F016A" w14:textId="320A8830" w:rsidR="0059660B" w:rsidRDefault="0093765C">
                          <w:pPr>
                            <w:jc w:val="center"/>
                            <w:rPr>
                              <w:b/>
                              <w:bCs/>
                              <w:szCs w:val="24"/>
                              <w:lang w:eastAsia="lt-LT"/>
                            </w:rPr>
                          </w:pPr>
                          <w:r>
                            <w:rPr>
                              <w:b/>
                              <w:szCs w:val="24"/>
                              <w:lang w:eastAsia="lt-LT"/>
                            </w:rPr>
                            <w:t xml:space="preserve">DĖL </w:t>
                          </w:r>
                          <w:r>
                            <w:rPr>
                              <w:b/>
                              <w:bCs/>
                              <w:szCs w:val="24"/>
                              <w:lang w:eastAsia="lt-LT"/>
                            </w:rPr>
                            <w:t>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w:t>
                          </w:r>
                        </w:p>
                        <w:p w14:paraId="74C7EFCA" w14:textId="77777777" w:rsidR="0059660B" w:rsidRDefault="0059660B">
                          <w:pPr>
                            <w:jc w:val="center"/>
                            <w:rPr>
                              <w:b/>
                              <w:caps/>
                              <w:szCs w:val="24"/>
                              <w:lang w:eastAsia="lt-LT"/>
                            </w:rPr>
                          </w:pPr>
                        </w:p>
                        <w:sdt>
                          <w:sdtPr>
                            <w:alias w:val="preambule"/>
                            <w:tag w:val="part_da67cd7423a94efb96a185e3be4ce8fe"/>
                            <w:id w:val="-1579668766"/>
                            <w:lock w:val="sdtLocked"/>
                          </w:sdtPr>
                          <w:sdtEndPr/>
                          <w:sdtContent>
                            <w:p w14:paraId="271BBC7C" w14:textId="729C5CF7" w:rsidR="0059660B" w:rsidRDefault="0093765C">
                              <w:pPr>
                                <w:ind w:firstLine="720"/>
                                <w:jc w:val="both"/>
                                <w:rPr>
                                  <w:bCs/>
                                  <w:szCs w:val="24"/>
                                  <w:lang w:eastAsia="lt-LT"/>
                                </w:rPr>
                              </w:pPr>
                              <w:r>
                                <w:rPr>
                                  <w:bCs/>
                                  <w:szCs w:val="24"/>
                                  <w:lang w:eastAsia="lt-LT"/>
                                </w:rPr>
                                <w:t xml:space="preserve">Vadovaudamasis Lietuvos Respublikos mokslo ir studijų įstatymo 76 straipsnio 3 dalimi, </w:t>
                              </w:r>
                              <w:r>
                                <w:rPr>
                                  <w:bCs/>
                                  <w:caps/>
                                  <w:szCs w:val="24"/>
                                  <w:lang w:eastAsia="lt-LT"/>
                                </w:rPr>
                                <w:t>76</w:t>
                              </w:r>
                              <w:r>
                                <w:rPr>
                                  <w:bCs/>
                                  <w:caps/>
                                  <w:szCs w:val="24"/>
                                  <w:vertAlign w:val="superscript"/>
                                  <w:lang w:eastAsia="lt-LT"/>
                                </w:rPr>
                                <w:t>1 </w:t>
                              </w:r>
                              <w:r>
                                <w:rPr>
                                  <w:bCs/>
                                  <w:szCs w:val="24"/>
                                  <w:lang w:eastAsia="lt-LT"/>
                                </w:rPr>
                                <w:t xml:space="preserve"> straipsnio 2, 3, 4 dalimis, 76</w:t>
                              </w:r>
                              <w:r>
                                <w:rPr>
                                  <w:bCs/>
                                  <w:szCs w:val="24"/>
                                  <w:vertAlign w:val="superscript"/>
                                  <w:lang w:eastAsia="lt-LT"/>
                                </w:rPr>
                                <w:t>2</w:t>
                              </w:r>
                              <w:r>
                                <w:rPr>
                                  <w:bCs/>
                                  <w:szCs w:val="24"/>
                                  <w:lang w:eastAsia="lt-LT"/>
                                </w:rPr>
                                <w:t xml:space="preserve"> straipsnio 1, 4 dalimis ir įgyvendindamas Lietuvos Respublikos Vyriausybės 2017 m. kovo 1 d. nutarimo Nr. 149 „Dėl Lietuvos Respublikos mokslo ir studijų įstatymo įgyvendinimo“ 2.8 papunktį,</w:t>
                              </w:r>
                            </w:p>
                          </w:sdtContent>
                        </w:sdt>
                        <w:sdt>
                          <w:sdtPr>
                            <w:alias w:val="pastraipa"/>
                            <w:tag w:val="part_b1107d9bbf7b478b82e545711e0f5a08"/>
                            <w:id w:val="2141149557"/>
                            <w:lock w:val="sdtLocked"/>
                          </w:sdtPr>
                          <w:sdtEndPr/>
                          <w:sdtContent>
                            <w:p w14:paraId="7EC1B1F3" w14:textId="7D02D2E1" w:rsidR="0059660B" w:rsidRDefault="0093765C">
                              <w:pPr>
                                <w:ind w:firstLine="720"/>
                                <w:jc w:val="both"/>
                                <w:rPr>
                                  <w:szCs w:val="24"/>
                                  <w:lang w:eastAsia="lt-LT"/>
                                </w:rPr>
                              </w:pPr>
                              <w:r>
                                <w:rPr>
                                  <w:spacing w:val="70"/>
                                  <w:szCs w:val="24"/>
                                  <w:lang w:eastAsia="lt-LT"/>
                                </w:rPr>
                                <w:t>tvirtinu</w:t>
                              </w:r>
                              <w:r>
                                <w:rPr>
                                  <w:szCs w:val="24"/>
                                  <w:lang w:eastAsia="lt-LT"/>
                                </w:rPr>
                                <w:t xml:space="preserve"> </w:t>
                              </w:r>
                              <w:r>
                                <w:rPr>
                                  <w:bCs/>
                                  <w:szCs w:val="24"/>
                                  <w:lang w:eastAsia="lt-LT"/>
                                </w:rPr>
                                <w:t xml:space="preserve">Studijų veiklos pasiekimų vertinimo, valstybės biudžeto skatinamojo finansavimo už studijų veiklos pasiekimus lėšų skirstymo mokslo ir studijų institucijoms, duomenų, </w:t>
                              </w:r>
                              <w:r>
                                <w:rPr>
                                  <w:bCs/>
                                  <w:szCs w:val="24"/>
                                  <w:lang w:eastAsia="lt-LT"/>
                                </w:rPr>
                                <w:lastRenderedPageBreak/>
                                <w:t xml:space="preserve">kurių reikia siekiant atlikti studijų veiklos pasiekimų vertinimus, teikimo ir mokslo ir studijų institucijų studijų veiklos pasiekimų vertinimo kriterijų svorio koeficientų nustatymo </w:t>
                              </w:r>
                              <w:r>
                                <w:rPr>
                                  <w:szCs w:val="24"/>
                                  <w:lang w:eastAsia="lt-LT"/>
                                </w:rPr>
                                <w:t>tvarkos aprašą (pridedama).“</w:t>
                              </w:r>
                            </w:p>
                          </w:sdtContent>
                        </w:sdt>
                      </w:sdtContent>
                    </w:sdt>
                  </w:sdtContent>
                </w:sdt>
              </w:sdtContent>
            </w:sdt>
            <w:sdt>
              <w:sdtPr>
                <w:alias w:val="1.2 pp."/>
                <w:tag w:val="part_f30d55c179d44873a2e62a95c5b35a6d"/>
                <w:id w:val="-676258463"/>
                <w:lock w:val="sdtLocked"/>
              </w:sdtPr>
              <w:sdtEndPr/>
              <w:sdtContent>
                <w:p w14:paraId="4546D206" w14:textId="0397B647" w:rsidR="0059660B" w:rsidRDefault="009D1807">
                  <w:pPr>
                    <w:overflowPunct w:val="0"/>
                    <w:ind w:firstLine="709"/>
                    <w:jc w:val="both"/>
                    <w:textAlignment w:val="baseline"/>
                    <w:rPr>
                      <w:szCs w:val="24"/>
                      <w:lang w:eastAsia="lt-LT"/>
                    </w:rPr>
                  </w:pPr>
                  <w:sdt>
                    <w:sdtPr>
                      <w:alias w:val="Numeris"/>
                      <w:tag w:val="nr_f30d55c179d44873a2e62a95c5b35a6d"/>
                      <w:id w:val="-1962031860"/>
                      <w:lock w:val="sdtLocked"/>
                    </w:sdtPr>
                    <w:sdtEndPr/>
                    <w:sdtContent>
                      <w:r w:rsidR="0093765C">
                        <w:rPr>
                          <w:color w:val="000000"/>
                          <w:lang w:eastAsia="lt-LT"/>
                        </w:rPr>
                        <w:t>1.2</w:t>
                      </w:r>
                    </w:sdtContent>
                  </w:sdt>
                  <w:r w:rsidR="0093765C">
                    <w:rPr>
                      <w:color w:val="000000"/>
                      <w:lang w:eastAsia="lt-LT"/>
                    </w:rPr>
                    <w:t>. Pakeičiu nurodytu įsakymu patvirtintą Aprašą</w:t>
                  </w:r>
                  <w:r w:rsidR="0093765C">
                    <w:rPr>
                      <w:color w:val="000000"/>
                      <w:szCs w:val="24"/>
                      <w:lang w:eastAsia="lt-LT"/>
                    </w:rPr>
                    <w:t>:</w:t>
                  </w:r>
                </w:p>
                <w:sdt>
                  <w:sdtPr>
                    <w:alias w:val="1.2.1 pp."/>
                    <w:tag w:val="part_8d871bc136af47bd8e03c36277359d19"/>
                    <w:id w:val="-1630472493"/>
                    <w:lock w:val="sdtLocked"/>
                  </w:sdtPr>
                  <w:sdtEndPr/>
                  <w:sdtContent>
                    <w:p w14:paraId="48F40C57" w14:textId="4CA101F8" w:rsidR="0059660B" w:rsidRDefault="009D1807">
                      <w:pPr>
                        <w:ind w:firstLine="709"/>
                        <w:jc w:val="both"/>
                        <w:rPr>
                          <w:color w:val="000000"/>
                          <w:lang w:eastAsia="lt-LT"/>
                        </w:rPr>
                      </w:pPr>
                      <w:sdt>
                        <w:sdtPr>
                          <w:alias w:val="Numeris"/>
                          <w:tag w:val="nr_8d871bc136af47bd8e03c36277359d19"/>
                          <w:id w:val="-1272399716"/>
                          <w:lock w:val="sdtLocked"/>
                        </w:sdtPr>
                        <w:sdtEndPr/>
                        <w:sdtContent>
                          <w:r w:rsidR="0093765C">
                            <w:rPr>
                              <w:color w:val="000000"/>
                              <w:lang w:eastAsia="lt-LT"/>
                            </w:rPr>
                            <w:t>1.2.1</w:t>
                          </w:r>
                        </w:sdtContent>
                      </w:sdt>
                      <w:r w:rsidR="0093765C">
                        <w:rPr>
                          <w:color w:val="000000"/>
                          <w:lang w:eastAsia="lt-LT"/>
                        </w:rPr>
                        <w:t>. Pakeičiu pavadinimą ir jį išdėstau taip:</w:t>
                      </w:r>
                    </w:p>
                    <w:sdt>
                      <w:sdtPr>
                        <w:alias w:val="citata"/>
                        <w:tag w:val="part_47dcd2556fcb4237b42fd227200f851e"/>
                        <w:id w:val="2101911506"/>
                        <w:lock w:val="sdtLocked"/>
                      </w:sdtPr>
                      <w:sdtEndPr/>
                      <w:sdtContent>
                        <w:sdt>
                          <w:sdtPr>
                            <w:alias w:val="pastraipa"/>
                            <w:tag w:val="part_e1436713c10f489882411393b1b121cf"/>
                            <w:id w:val="-1338461673"/>
                            <w:lock w:val="sdtLocked"/>
                          </w:sdtPr>
                          <w:sdtEndPr/>
                          <w:sdtContent>
                            <w:p w14:paraId="558A4F7A" w14:textId="23F3D20F" w:rsidR="0059660B" w:rsidRDefault="0093765C">
                              <w:pPr>
                                <w:ind w:firstLine="720"/>
                                <w:jc w:val="center"/>
                                <w:rPr>
                                  <w:szCs w:val="24"/>
                                  <w:lang w:eastAsia="lt-LT"/>
                                </w:rPr>
                              </w:pPr>
                              <w:r>
                                <w:rPr>
                                  <w:color w:val="000000"/>
                                  <w:szCs w:val="24"/>
                                  <w:lang w:eastAsia="lt-LT"/>
                                </w:rPr>
                                <w:t>„</w:t>
                              </w:r>
                              <w:sdt>
                                <w:sdtPr>
                                  <w:rPr>
                                    <w:color w:val="000000"/>
                                    <w:szCs w:val="24"/>
                                    <w:lang w:eastAsia="lt-LT"/>
                                  </w:rPr>
                                  <w:alias w:val="Pavadinimas"/>
                                  <w:tag w:val="title_e1436713c10f489882411393b1b121cf"/>
                                  <w:id w:val="-1214569372"/>
                                  <w:lock w:val="sdtLocked"/>
                                  <w:placeholder>
                                    <w:docPart w:val="DefaultPlaceholder_-1854013440"/>
                                  </w:placeholder>
                                </w:sdtPr>
                                <w:sdtEndPr>
                                  <w:rPr>
                                    <w:b/>
                                    <w:color w:val="auto"/>
                                  </w:rPr>
                                </w:sdtEndPr>
                                <w:sdtContent>
                                  <w:r>
                                    <w:rPr>
                                      <w:b/>
                                      <w:bCs/>
                                      <w:szCs w:val="24"/>
                                      <w:lang w:eastAsia="lt-LT"/>
                                    </w:rPr>
                                    <w:t xml:space="preserv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w:t>
                                  </w:r>
                                  <w:r>
                                    <w:rPr>
                                      <w:b/>
                                      <w:szCs w:val="24"/>
                                      <w:lang w:eastAsia="lt-LT"/>
                                    </w:rPr>
                                    <w:t>TVARKOS APRAŠAS</w:t>
                                  </w:r>
                                </w:sdtContent>
                              </w:sdt>
                              <w:r>
                                <w:rPr>
                                  <w:szCs w:val="24"/>
                                  <w:lang w:eastAsia="lt-LT"/>
                                </w:rPr>
                                <w:t>“.</w:t>
                              </w:r>
                            </w:p>
                          </w:sdtContent>
                        </w:sdt>
                      </w:sdtContent>
                    </w:sdt>
                  </w:sdtContent>
                </w:sdt>
                <w:sdt>
                  <w:sdtPr>
                    <w:alias w:val="1.2.2 pp."/>
                    <w:tag w:val="part_e0defce34b1a499e8ddd40894d521e8b"/>
                    <w:id w:val="1225252202"/>
                    <w:lock w:val="sdtLocked"/>
                  </w:sdtPr>
                  <w:sdtEndPr/>
                  <w:sdtContent>
                    <w:p w14:paraId="3617EE69" w14:textId="77777777" w:rsidR="0059660B" w:rsidRDefault="009D1807">
                      <w:pPr>
                        <w:ind w:firstLine="709"/>
                        <w:rPr>
                          <w:color w:val="000000"/>
                          <w:szCs w:val="24"/>
                          <w:lang w:eastAsia="lt-LT"/>
                        </w:rPr>
                      </w:pPr>
                      <w:sdt>
                        <w:sdtPr>
                          <w:alias w:val="Numeris"/>
                          <w:tag w:val="nr_e0defce34b1a499e8ddd40894d521e8b"/>
                          <w:id w:val="1643375907"/>
                          <w:lock w:val="sdtLocked"/>
                        </w:sdtPr>
                        <w:sdtEndPr/>
                        <w:sdtContent>
                          <w:r w:rsidR="0093765C">
                            <w:rPr>
                              <w:szCs w:val="24"/>
                              <w:lang w:eastAsia="lt-LT"/>
                            </w:rPr>
                            <w:t>1.2.2</w:t>
                          </w:r>
                        </w:sdtContent>
                      </w:sdt>
                      <w:r w:rsidR="0093765C">
                        <w:rPr>
                          <w:szCs w:val="24"/>
                          <w:lang w:eastAsia="lt-LT"/>
                        </w:rPr>
                        <w:t>. Pakeičiu 1 punktą ir jį išdėstau taip:</w:t>
                      </w:r>
                      <w:r w:rsidR="0093765C">
                        <w:rPr>
                          <w:color w:val="000000"/>
                          <w:szCs w:val="24"/>
                          <w:lang w:eastAsia="lt-LT"/>
                        </w:rPr>
                        <w:t> </w:t>
                      </w:r>
                    </w:p>
                    <w:sdt>
                      <w:sdtPr>
                        <w:alias w:val="citata"/>
                        <w:tag w:val="part_c4f59d697e07420a8202dcb39e35d313"/>
                        <w:id w:val="-2006976240"/>
                        <w:lock w:val="sdtLocked"/>
                      </w:sdtPr>
                      <w:sdtEndPr/>
                      <w:sdtContent>
                        <w:sdt>
                          <w:sdtPr>
                            <w:alias w:val="1 p."/>
                            <w:tag w:val="part_7bed26c2171a43c4956ca877cc7f4e1f"/>
                            <w:id w:val="1345973257"/>
                            <w:lock w:val="sdtLocked"/>
                          </w:sdtPr>
                          <w:sdtEndPr/>
                          <w:sdtContent>
                            <w:p w14:paraId="4F220BFC" w14:textId="2F5BE49C" w:rsidR="0059660B" w:rsidRDefault="0093765C">
                              <w:pPr>
                                <w:ind w:firstLine="709"/>
                                <w:jc w:val="both"/>
                                <w:rPr>
                                  <w:color w:val="000000"/>
                                  <w:szCs w:val="24"/>
                                  <w:lang w:eastAsia="lt-LT"/>
                                </w:rPr>
                              </w:pPr>
                              <w:r>
                                <w:rPr>
                                  <w:color w:val="000000"/>
                                  <w:szCs w:val="24"/>
                                  <w:lang w:eastAsia="lt-LT"/>
                                </w:rPr>
                                <w:t>„</w:t>
                              </w:r>
                              <w:sdt>
                                <w:sdtPr>
                                  <w:alias w:val="Numeris"/>
                                  <w:tag w:val="nr_7bed26c2171a43c4956ca877cc7f4e1f"/>
                                  <w:id w:val="-923415860"/>
                                  <w:lock w:val="sdtLocked"/>
                                </w:sdtPr>
                                <w:sdtEndPr/>
                                <w:sdtContent>
                                  <w:r>
                                    <w:rPr>
                                      <w:color w:val="000000"/>
                                      <w:szCs w:val="24"/>
                                      <w:lang w:eastAsia="lt-LT"/>
                                    </w:rPr>
                                    <w:t>1</w:t>
                                  </w:r>
                                </w:sdtContent>
                              </w:sdt>
                              <w:r>
                                <w:rPr>
                                  <w:color w:val="000000"/>
                                  <w:szCs w:val="24"/>
                                  <w:lang w:eastAsia="lt-LT"/>
                                </w:rPr>
                                <w:t>.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aprašas (toliau – Tvarkos aprašas) nustato mokslo ir studijų institucijų studijų veiklos pasiekimų (toliau – studijų pasiekimai) vertinimo, valstybės biudžeto skatinamojo finansavimo už studijų veiklos pasiekimus lėšų paskirstymo mokslo ir studijų institucijoms, duomenų, kurių reikia siekiant atlikti studijų veiklos pasiekimų vertinimus, teikimo tvarką ir mokslo ir studijų institucijų studijų veiklos pasiekimų vertinimo kriterijų svorio koeficientus.“</w:t>
                              </w:r>
                              <w:r>
                                <w:rPr>
                                  <w:szCs w:val="24"/>
                                  <w:lang w:eastAsia="lt-LT"/>
                                </w:rPr>
                                <w:t xml:space="preserve"> </w:t>
                              </w:r>
                            </w:p>
                          </w:sdtContent>
                        </w:sdt>
                      </w:sdtContent>
                    </w:sdt>
                  </w:sdtContent>
                </w:sdt>
                <w:sdt>
                  <w:sdtPr>
                    <w:alias w:val="1.2.3 pp."/>
                    <w:tag w:val="part_6b39849b969d4f88b1678355e28f8dbe"/>
                    <w:id w:val="-1592304138"/>
                    <w:lock w:val="sdtLocked"/>
                  </w:sdtPr>
                  <w:sdtEndPr/>
                  <w:sdtContent>
                    <w:p w14:paraId="6672F9DD" w14:textId="7F9D8DE1" w:rsidR="0059660B" w:rsidRDefault="009D1807">
                      <w:pPr>
                        <w:ind w:firstLine="720"/>
                        <w:rPr>
                          <w:szCs w:val="24"/>
                          <w:lang w:eastAsia="lt-LT"/>
                        </w:rPr>
                      </w:pPr>
                      <w:sdt>
                        <w:sdtPr>
                          <w:alias w:val="Numeris"/>
                          <w:tag w:val="nr_6b39849b969d4f88b1678355e28f8dbe"/>
                          <w:id w:val="-1644026941"/>
                          <w:lock w:val="sdtLocked"/>
                        </w:sdtPr>
                        <w:sdtEndPr/>
                        <w:sdtContent>
                          <w:r w:rsidR="0093765C">
                            <w:rPr>
                              <w:color w:val="000000"/>
                              <w:lang w:eastAsia="lt-LT"/>
                            </w:rPr>
                            <w:t>1.2.3</w:t>
                          </w:r>
                        </w:sdtContent>
                      </w:sdt>
                      <w:r w:rsidR="0093765C">
                        <w:rPr>
                          <w:color w:val="000000"/>
                          <w:lang w:eastAsia="lt-LT"/>
                        </w:rPr>
                        <w:t xml:space="preserve">. </w:t>
                      </w:r>
                      <w:r w:rsidR="0093765C">
                        <w:rPr>
                          <w:color w:val="000000"/>
                        </w:rPr>
                        <w:t>Pakeičiu 9 punktą ir jį išdėstau taip:</w:t>
                      </w:r>
                    </w:p>
                    <w:sdt>
                      <w:sdtPr>
                        <w:alias w:val="citata"/>
                        <w:tag w:val="part_1193bb7cf55e4c63ad2392041da861bd"/>
                        <w:id w:val="835648376"/>
                        <w:lock w:val="sdtLocked"/>
                      </w:sdtPr>
                      <w:sdtEndPr/>
                      <w:sdtContent>
                        <w:sdt>
                          <w:sdtPr>
                            <w:alias w:val="9 p."/>
                            <w:tag w:val="part_670a008901be44c692f162c90997ab24"/>
                            <w:id w:val="-290211013"/>
                            <w:lock w:val="sdtLocked"/>
                          </w:sdtPr>
                          <w:sdtEndPr/>
                          <w:sdtContent>
                            <w:p w14:paraId="1AEC1D3C" w14:textId="4DB5AC24" w:rsidR="0059660B" w:rsidRDefault="0093765C">
                              <w:pPr>
                                <w:ind w:firstLine="720"/>
                                <w:jc w:val="both"/>
                                <w:rPr>
                                  <w:szCs w:val="24"/>
                                  <w:lang w:eastAsia="lt-LT"/>
                                </w:rPr>
                              </w:pPr>
                              <w:r>
                                <w:rPr>
                                  <w:color w:val="000000"/>
                                </w:rPr>
                                <w:t>„</w:t>
                              </w:r>
                              <w:sdt>
                                <w:sdtPr>
                                  <w:alias w:val="Numeris"/>
                                  <w:tag w:val="nr_670a008901be44c692f162c90997ab24"/>
                                  <w:id w:val="949274423"/>
                                  <w:lock w:val="sdtLocked"/>
                                </w:sdtPr>
                                <w:sdtEndPr/>
                                <w:sdtContent>
                                  <w:r>
                                    <w:rPr>
                                      <w:color w:val="000000"/>
                                    </w:rPr>
                                    <w:t>9</w:t>
                                  </w:r>
                                </w:sdtContent>
                              </w:sdt>
                              <w:r>
                                <w:rPr>
                                  <w:color w:val="000000"/>
                                </w:rPr>
                                <w:t>. Valstybės biudžeto skatinamojo finansavimo už studijų veiklos pasiekimus lėšos skiriamos mokslo ir studijų institucijoms pagal kiekvienais metais atliekamo mokslo ir studijų institucijų studijų veiklos pasiekimų vertinimo rezultatus pagal Mokslo ir studijų įstatymo 76</w:t>
                              </w:r>
                              <w:r>
                                <w:rPr>
                                  <w:color w:val="000000"/>
                                  <w:vertAlign w:val="superscript"/>
                                </w:rPr>
                                <w:t>1 </w:t>
                              </w:r>
                              <w:r>
                                <w:rPr>
                                  <w:color w:val="000000"/>
                                </w:rPr>
                                <w:t>straipsnio 1 dalyje nurodytus kriterijus, remiantis Tvarkos aprašo 5 punkte aprašytais duomenimis. Jeigu Tvarkos aprašo 6 punkte nurodytais terminais mokslo ir studijų institucijos duomens reikšmė nėra pateikta, tai atitinkamame įvertyje institucijos duomens reikšmė yra laikoma nuline.“</w:t>
                              </w:r>
                            </w:p>
                          </w:sdtContent>
                        </w:sdt>
                      </w:sdtContent>
                    </w:sdt>
                  </w:sdtContent>
                </w:sdt>
                <w:sdt>
                  <w:sdtPr>
                    <w:alias w:val="1.2.4 pp."/>
                    <w:tag w:val="part_fbe2d0ef56424424aa68dd4cb850a545"/>
                    <w:id w:val="-1651361660"/>
                    <w:lock w:val="sdtLocked"/>
                  </w:sdtPr>
                  <w:sdtEndPr/>
                  <w:sdtContent>
                    <w:p w14:paraId="74E409F6" w14:textId="2DE702D9" w:rsidR="0059660B" w:rsidRDefault="009D1807">
                      <w:pPr>
                        <w:ind w:firstLine="720"/>
                        <w:rPr>
                          <w:szCs w:val="24"/>
                          <w:lang w:eastAsia="lt-LT"/>
                        </w:rPr>
                      </w:pPr>
                      <w:sdt>
                        <w:sdtPr>
                          <w:alias w:val="Numeris"/>
                          <w:tag w:val="nr_fbe2d0ef56424424aa68dd4cb850a545"/>
                          <w:id w:val="144862530"/>
                          <w:lock w:val="sdtLocked"/>
                        </w:sdtPr>
                        <w:sdtEndPr/>
                        <w:sdtContent>
                          <w:r w:rsidR="0093765C">
                            <w:rPr>
                              <w:color w:val="000000"/>
                            </w:rPr>
                            <w:t>1.2.4</w:t>
                          </w:r>
                        </w:sdtContent>
                      </w:sdt>
                      <w:r w:rsidR="0093765C">
                        <w:rPr>
                          <w:color w:val="000000"/>
                        </w:rPr>
                        <w:t>. Pakeičiu 10 punktą ir jį išdėstau taip:</w:t>
                      </w:r>
                    </w:p>
                    <w:sdt>
                      <w:sdtPr>
                        <w:alias w:val="citata"/>
                        <w:tag w:val="part_a53bd6144c594f4d9a977b9757017e05"/>
                        <w:id w:val="1569376527"/>
                        <w:lock w:val="sdtLocked"/>
                      </w:sdtPr>
                      <w:sdtEndPr/>
                      <w:sdtContent>
                        <w:sdt>
                          <w:sdtPr>
                            <w:alias w:val="10 p."/>
                            <w:tag w:val="part_58a3a81e76074a8dab4b5d47da9a80c9"/>
                            <w:id w:val="-138116336"/>
                            <w:lock w:val="sdtLocked"/>
                          </w:sdtPr>
                          <w:sdtEndPr/>
                          <w:sdtContent>
                            <w:p w14:paraId="0B727B70" w14:textId="72346F70" w:rsidR="0059660B" w:rsidRDefault="0093765C">
                              <w:pPr>
                                <w:tabs>
                                  <w:tab w:val="left" w:pos="5103"/>
                                </w:tabs>
                                <w:ind w:firstLine="720"/>
                                <w:jc w:val="both"/>
                                <w:rPr>
                                  <w:lang w:eastAsia="lt-LT"/>
                                </w:rPr>
                              </w:pPr>
                              <w:r>
                                <w:rPr>
                                  <w:color w:val="000000"/>
                                  <w:szCs w:val="24"/>
                                  <w:lang w:eastAsia="lt-LT"/>
                                </w:rPr>
                                <w:t>„</w:t>
                              </w:r>
                              <w:sdt>
                                <w:sdtPr>
                                  <w:alias w:val="Numeris"/>
                                  <w:tag w:val="nr_58a3a81e76074a8dab4b5d47da9a80c9"/>
                                  <w:id w:val="-969364760"/>
                                  <w:lock w:val="sdtLocked"/>
                                </w:sdtPr>
                                <w:sdtEndPr/>
                                <w:sdtContent>
                                  <w:r>
                                    <w:rPr>
                                      <w:color w:val="000000"/>
                                    </w:rPr>
                                    <w:t>10</w:t>
                                  </w:r>
                                </w:sdtContent>
                              </w:sdt>
                              <w:r>
                                <w:rPr>
                                  <w:color w:val="000000"/>
                                </w:rPr>
                                <w:t xml:space="preserve">. </w:t>
                              </w:r>
                              <w:r>
                                <w:t>Pagal studijų rezultatyvumo kriterijų skatinamos tik tos mokslo ir studijų institucijos, kurios pagal ŠVIS duomenis atitinka Tvarkos aprašo 3 priede studijų rezultatyvumo kriterijaus įverčio apraše nustatytus reikalavimus.</w:t>
                              </w:r>
                              <w:r>
                                <w:rPr>
                                  <w:lang w:eastAsia="lt-LT"/>
                                </w:rPr>
                                <w:t>“</w:t>
                              </w:r>
                            </w:p>
                          </w:sdtContent>
                        </w:sdt>
                      </w:sdtContent>
                    </w:sdt>
                  </w:sdtContent>
                </w:sdt>
                <w:sdt>
                  <w:sdtPr>
                    <w:alias w:val="1.2.5 pp."/>
                    <w:tag w:val="part_4be1527fd7e247e6bed1743ebd202752"/>
                    <w:id w:val="1405884685"/>
                    <w:lock w:val="sdtLocked"/>
                  </w:sdtPr>
                  <w:sdtEndPr/>
                  <w:sdtContent>
                    <w:p w14:paraId="41F61D4D" w14:textId="4AA43957" w:rsidR="0059660B" w:rsidRDefault="009D1807">
                      <w:pPr>
                        <w:tabs>
                          <w:tab w:val="center" w:pos="4153"/>
                          <w:tab w:val="left" w:pos="6237"/>
                          <w:tab w:val="right" w:pos="8306"/>
                        </w:tabs>
                        <w:ind w:firstLine="720"/>
                        <w:jc w:val="both"/>
                        <w:rPr>
                          <w:szCs w:val="24"/>
                          <w:lang w:eastAsia="lt-LT"/>
                        </w:rPr>
                      </w:pPr>
                      <w:sdt>
                        <w:sdtPr>
                          <w:alias w:val="Numeris"/>
                          <w:tag w:val="nr_4be1527fd7e247e6bed1743ebd202752"/>
                          <w:id w:val="2139449834"/>
                          <w:lock w:val="sdtLocked"/>
                        </w:sdtPr>
                        <w:sdtEndPr/>
                        <w:sdtContent>
                          <w:r w:rsidR="0093765C">
                            <w:rPr>
                              <w:szCs w:val="24"/>
                              <w:lang w:eastAsia="lt-LT"/>
                            </w:rPr>
                            <w:t>1.2.5</w:t>
                          </w:r>
                        </w:sdtContent>
                      </w:sdt>
                      <w:r w:rsidR="0093765C">
                        <w:rPr>
                          <w:szCs w:val="24"/>
                          <w:lang w:eastAsia="lt-LT"/>
                        </w:rPr>
                        <w:t>. Pakeičiu 16 punktą ir jį išdėstau taip:</w:t>
                      </w:r>
                    </w:p>
                    <w:sdt>
                      <w:sdtPr>
                        <w:alias w:val="citata"/>
                        <w:tag w:val="part_2a40aa42881a4043ac514156c16e5e41"/>
                        <w:id w:val="-2028864623"/>
                        <w:lock w:val="sdtLocked"/>
                      </w:sdtPr>
                      <w:sdtEndPr/>
                      <w:sdtContent>
                        <w:sdt>
                          <w:sdtPr>
                            <w:alias w:val="16 p."/>
                            <w:tag w:val="part_45efbc35261141bb9e387985dcae5372"/>
                            <w:id w:val="-332451561"/>
                            <w:lock w:val="sdtLocked"/>
                          </w:sdtPr>
                          <w:sdtEndPr/>
                          <w:sdtContent>
                            <w:p w14:paraId="6F0A546F" w14:textId="563F4FFE" w:rsidR="0059660B" w:rsidRDefault="0093765C">
                              <w:pPr>
                                <w:tabs>
                                  <w:tab w:val="center" w:pos="4153"/>
                                  <w:tab w:val="left" w:pos="6237"/>
                                  <w:tab w:val="right" w:pos="8306"/>
                                </w:tabs>
                                <w:ind w:firstLine="720"/>
                                <w:jc w:val="both"/>
                                <w:rPr>
                                  <w:szCs w:val="24"/>
                                  <w:lang w:eastAsia="lt-LT"/>
                                </w:rPr>
                              </w:pPr>
                              <w:r>
                                <w:rPr>
                                  <w:szCs w:val="24"/>
                                  <w:lang w:eastAsia="lt-LT"/>
                                </w:rPr>
                                <w:t>„</w:t>
                              </w:r>
                              <w:sdt>
                                <w:sdtPr>
                                  <w:alias w:val="Numeris"/>
                                  <w:tag w:val="nr_45efbc35261141bb9e387985dcae5372"/>
                                  <w:id w:val="-1687439489"/>
                                  <w:lock w:val="sdtLocked"/>
                                </w:sdtPr>
                                <w:sdtEndPr/>
                                <w:sdtContent>
                                  <w:r>
                                    <w:rPr>
                                      <w:szCs w:val="24"/>
                                      <w:lang w:eastAsia="lt-LT"/>
                                    </w:rPr>
                                    <w:t>16</w:t>
                                  </w:r>
                                </w:sdtContent>
                              </w:sdt>
                              <w:r>
                                <w:rPr>
                                  <w:szCs w:val="24"/>
                                  <w:lang w:eastAsia="lt-LT"/>
                                </w:rPr>
                                <w:t xml:space="preserve">. Jei nėra nė vienos mokslo ir studijų institucijos, pasiekusios teigiamą Tvarkos aprašo 5.6 papunktyje nurodyto kriterijaus įvertį, tam kriterijui numatytos lėšos paskirstomos proporcingai studijų grupėms pagal kitus kriterijus. Jei kurioje nors studijų grupėje nėra nė vienos mokslo ir studijų institucijos, pasiekusios teigiamą kurio nors kriterijaus, išskyrus studijų rezultatyvumo kriterijų, įvertį, tam kriterijui numatytos lėšos paskirstomos proporcingai pagal kitus tos studijų grupės kriterijus. Jeigu nė viena mokslo ir studijų institucija nepasiekia teigiamo studijų rezultatyvumo kriterijaus įverčio, tai šiam kriterijui numatytos lėšos nėra skiriamos mokslo ir studijų institucijoms. Jeigu kurioje nors studijų grupėje nėra nė vienos mokslo ir studijų institucijos, pasiekusios teigiamą bent vieno studijų grupei priskirto teigiamo procentinio svorio kriterijaus įvertį, tai studijų grupei numatytos lėšos, išskyrus lėšas, numatytas studijų rezultatyvumo kriterijui, paskirstomos proporcingai kitoms studijų grupėms.“ </w:t>
                              </w:r>
                            </w:p>
                          </w:sdtContent>
                        </w:sdt>
                      </w:sdtContent>
                    </w:sdt>
                  </w:sdtContent>
                </w:sdt>
                <w:sdt>
                  <w:sdtPr>
                    <w:alias w:val="1.2.6 pp."/>
                    <w:tag w:val="part_9af495500118425f8f9c9e1dbfd9c990"/>
                    <w:id w:val="-547679197"/>
                    <w:lock w:val="sdtLocked"/>
                  </w:sdtPr>
                  <w:sdtEndPr/>
                  <w:sdtContent>
                    <w:p w14:paraId="649A6932" w14:textId="2906D891" w:rsidR="0059660B" w:rsidRDefault="009D1807">
                      <w:pPr>
                        <w:tabs>
                          <w:tab w:val="center" w:pos="4153"/>
                          <w:tab w:val="left" w:pos="6237"/>
                          <w:tab w:val="right" w:pos="8306"/>
                        </w:tabs>
                        <w:ind w:firstLine="720"/>
                        <w:jc w:val="both"/>
                        <w:rPr>
                          <w:szCs w:val="24"/>
                          <w:lang w:eastAsia="lt-LT"/>
                        </w:rPr>
                      </w:pPr>
                      <w:sdt>
                        <w:sdtPr>
                          <w:alias w:val="Numeris"/>
                          <w:tag w:val="nr_9af495500118425f8f9c9e1dbfd9c990"/>
                          <w:id w:val="1529066642"/>
                          <w:lock w:val="sdtLocked"/>
                        </w:sdtPr>
                        <w:sdtEndPr/>
                        <w:sdtContent>
                          <w:r w:rsidR="0093765C">
                            <w:rPr>
                              <w:szCs w:val="24"/>
                              <w:lang w:eastAsia="lt-LT"/>
                            </w:rPr>
                            <w:t>1.2.6</w:t>
                          </w:r>
                        </w:sdtContent>
                      </w:sdt>
                      <w:r w:rsidR="0093765C">
                        <w:rPr>
                          <w:szCs w:val="24"/>
                          <w:lang w:eastAsia="lt-LT"/>
                        </w:rPr>
                        <w:t>. Pakeičiu 2 priedo žymą ir ją išdėstau taip:</w:t>
                      </w:r>
                    </w:p>
                    <w:sdt>
                      <w:sdtPr>
                        <w:alias w:val="citata"/>
                        <w:tag w:val="part_8c074560981c4faa9e342260f6ac7d35"/>
                        <w:id w:val="-829909824"/>
                        <w:lock w:val="sdtLocked"/>
                      </w:sdtPr>
                      <w:sdtEndPr/>
                      <w:sdtContent>
                        <w:sdt>
                          <w:sdtPr>
                            <w:alias w:val="2 pr."/>
                            <w:tag w:val="part_b301423df33248d38c49335beb666ab6"/>
                            <w:id w:val="-1641255501"/>
                            <w:lock w:val="sdtLocked"/>
                          </w:sdtPr>
                          <w:sdtEndPr/>
                          <w:sdtContent>
                            <w:p w14:paraId="12C282C7" w14:textId="04BB9906" w:rsidR="0059660B" w:rsidRDefault="0093765C">
                              <w:pPr>
                                <w:ind w:left="5040"/>
                                <w:rPr>
                                  <w:szCs w:val="24"/>
                                  <w:lang w:eastAsia="lt-LT"/>
                                </w:rPr>
                              </w:pPr>
                              <w:r>
                                <w:rPr>
                                  <w:szCs w:val="24"/>
                                  <w:lang w:eastAsia="lt-LT"/>
                                </w:rPr>
                                <w:t>„</w:t>
                              </w:r>
                              <w:r>
                                <w:rPr>
                                  <w:bCs/>
                                  <w:szCs w:val="24"/>
                                  <w:lang w:eastAsia="lt-LT"/>
                                </w:rPr>
                                <w:t>Studijų v</w:t>
                              </w:r>
                              <w:r>
                                <w:rPr>
                                  <w:szCs w:val="24"/>
                                  <w:lang w:eastAsia="lt-LT"/>
                                </w:rPr>
                                <w:t xml:space="preserve">eiklos pasiekimų vertinimo, valstybės biudžeto skatinamojo finansavimo už studijų veiklos pasiekimus lėšų </w:t>
                              </w:r>
                              <w:r>
                                <w:rPr>
                                  <w:bCs/>
                                  <w:szCs w:val="24"/>
                                  <w:lang w:eastAsia="lt-LT"/>
                                </w:rPr>
                                <w:t xml:space="preserve">skirstymo </w:t>
                              </w:r>
                              <w:r>
                                <w:rPr>
                                  <w:szCs w:val="24"/>
                                  <w:lang w:eastAsia="lt-LT"/>
                                </w:rPr>
                                <w:t xml:space="preserve">mokslo ir studijų institucijoms, duomenų, kurių reikia siekiant atlikti studijų veiklos pasiekimų vertinimus, teikimo ir mokslo ir studijų </w:t>
                              </w:r>
                              <w:r>
                                <w:rPr>
                                  <w:szCs w:val="24"/>
                                  <w:lang w:eastAsia="lt-LT"/>
                                </w:rPr>
                                <w:lastRenderedPageBreak/>
                                <w:t xml:space="preserve">institucijų studijų veiklos pasiekimų vertinimo kriterijų svorio koeficientų nustatymo tvarkos aprašo </w:t>
                              </w:r>
                            </w:p>
                            <w:p w14:paraId="4B1FB714" w14:textId="320E36F9" w:rsidR="0059660B" w:rsidRDefault="009D1807">
                              <w:pPr>
                                <w:tabs>
                                  <w:tab w:val="center" w:pos="4153"/>
                                  <w:tab w:val="left" w:pos="6237"/>
                                  <w:tab w:val="right" w:pos="8306"/>
                                </w:tabs>
                                <w:ind w:left="4320" w:firstLine="720"/>
                                <w:rPr>
                                  <w:szCs w:val="24"/>
                                  <w:lang w:eastAsia="lt-LT"/>
                                </w:rPr>
                              </w:pPr>
                              <w:sdt>
                                <w:sdtPr>
                                  <w:rPr>
                                    <w:szCs w:val="24"/>
                                    <w:lang w:eastAsia="lt-LT"/>
                                  </w:rPr>
                                  <w:alias w:val="Numeris"/>
                                  <w:tag w:val="nr_b301423df33248d38c49335beb666ab6"/>
                                  <w:id w:val="-859961118"/>
                                  <w:lock w:val="sdtLocked"/>
                                  <w:placeholder>
                                    <w:docPart w:val="DefaultPlaceholder_-1854013440"/>
                                  </w:placeholder>
                                </w:sdtPr>
                                <w:sdtEndPr/>
                                <w:sdtContent>
                                  <w:r w:rsidR="0093765C">
                                    <w:rPr>
                                      <w:szCs w:val="24"/>
                                      <w:lang w:eastAsia="lt-LT"/>
                                    </w:rPr>
                                    <w:t>2</w:t>
                                  </w:r>
                                </w:sdtContent>
                              </w:sdt>
                              <w:r w:rsidR="0093765C">
                                <w:rPr>
                                  <w:szCs w:val="24"/>
                                  <w:lang w:eastAsia="lt-LT"/>
                                </w:rPr>
                                <w:t xml:space="preserve"> priedas“.</w:t>
                              </w:r>
                            </w:p>
                          </w:sdtContent>
                        </w:sdt>
                      </w:sdtContent>
                    </w:sdt>
                  </w:sdtContent>
                </w:sdt>
              </w:sdtContent>
            </w:sdt>
          </w:sdtContent>
        </w:sdt>
        <w:sdt>
          <w:sdtPr>
            <w:alias w:val="2 p."/>
            <w:tag w:val="part_7e2d25622f2644798bc70cf0924b201f"/>
            <w:id w:val="1096758293"/>
            <w:lock w:val="sdtLocked"/>
          </w:sdtPr>
          <w:sdtEndPr/>
          <w:sdtContent>
            <w:p w14:paraId="6CB3D045" w14:textId="77777777" w:rsidR="0059660B" w:rsidRDefault="009D1807">
              <w:pPr>
                <w:tabs>
                  <w:tab w:val="center" w:pos="4153"/>
                  <w:tab w:val="left" w:pos="6237"/>
                  <w:tab w:val="right" w:pos="8306"/>
                </w:tabs>
                <w:ind w:firstLine="720"/>
                <w:jc w:val="both"/>
                <w:rPr>
                  <w:color w:val="000000"/>
                </w:rPr>
              </w:pPr>
              <w:sdt>
                <w:sdtPr>
                  <w:alias w:val="Numeris"/>
                  <w:tag w:val="nr_7e2d25622f2644798bc70cf0924b201f"/>
                  <w:id w:val="176322744"/>
                  <w:lock w:val="sdtLocked"/>
                </w:sdtPr>
                <w:sdtEndPr/>
                <w:sdtContent>
                  <w:r w:rsidR="0093765C">
                    <w:rPr>
                      <w:color w:val="000000"/>
                    </w:rPr>
                    <w:t>2</w:t>
                  </w:r>
                </w:sdtContent>
              </w:sdt>
              <w:r w:rsidR="0093765C">
                <w:rPr>
                  <w:color w:val="000000"/>
                </w:rPr>
                <w:t>. Nustatau, kad:</w:t>
              </w:r>
            </w:p>
            <w:sdt>
              <w:sdtPr>
                <w:alias w:val="2.1 pp."/>
                <w:tag w:val="part_45c82b57e2c841f5b0e8e51e17bb9cac"/>
                <w:id w:val="395480551"/>
                <w:lock w:val="sdtLocked"/>
              </w:sdtPr>
              <w:sdtEndPr/>
              <w:sdtContent>
                <w:p w14:paraId="3769943C" w14:textId="38A2E765" w:rsidR="0059660B" w:rsidRDefault="009D1807">
                  <w:pPr>
                    <w:tabs>
                      <w:tab w:val="center" w:pos="4153"/>
                      <w:tab w:val="left" w:pos="6237"/>
                      <w:tab w:val="right" w:pos="8306"/>
                    </w:tabs>
                    <w:ind w:firstLine="720"/>
                    <w:jc w:val="both"/>
                    <w:rPr>
                      <w:color w:val="000000"/>
                    </w:rPr>
                  </w:pPr>
                  <w:sdt>
                    <w:sdtPr>
                      <w:alias w:val="Numeris"/>
                      <w:tag w:val="nr_45c82b57e2c841f5b0e8e51e17bb9cac"/>
                      <w:id w:val="2032757063"/>
                      <w:lock w:val="sdtLocked"/>
                    </w:sdtPr>
                    <w:sdtEndPr/>
                    <w:sdtContent>
                      <w:r w:rsidR="0093765C">
                        <w:rPr>
                          <w:color w:val="000000"/>
                        </w:rPr>
                        <w:t>2.1</w:t>
                      </w:r>
                    </w:sdtContent>
                  </w:sdt>
                  <w:r w:rsidR="0093765C">
                    <w:rPr>
                      <w:color w:val="000000"/>
                    </w:rPr>
                    <w:t>. šis įsakymas įsigalioja 2024 m. lapkričio 4 d.;</w:t>
                  </w:r>
                </w:p>
              </w:sdtContent>
            </w:sdt>
            <w:sdt>
              <w:sdtPr>
                <w:alias w:val="2.2 pp."/>
                <w:tag w:val="part_ffade8cb939f433aaa6242ce19bb75ac"/>
                <w:id w:val="802818622"/>
                <w:lock w:val="sdtLocked"/>
              </w:sdtPr>
              <w:sdtEndPr/>
              <w:sdtContent>
                <w:p w14:paraId="25AEC092" w14:textId="10368016" w:rsidR="0059660B" w:rsidRDefault="009D1807">
                  <w:pPr>
                    <w:tabs>
                      <w:tab w:val="center" w:pos="4153"/>
                      <w:tab w:val="left" w:pos="6237"/>
                      <w:tab w:val="right" w:pos="8306"/>
                    </w:tabs>
                    <w:ind w:firstLine="720"/>
                    <w:jc w:val="both"/>
                    <w:rPr>
                      <w:color w:val="000000"/>
                    </w:rPr>
                  </w:pPr>
                  <w:sdt>
                    <w:sdtPr>
                      <w:alias w:val="Numeris"/>
                      <w:tag w:val="nr_ffade8cb939f433aaa6242ce19bb75ac"/>
                      <w:id w:val="1096371902"/>
                      <w:lock w:val="sdtLocked"/>
                    </w:sdtPr>
                    <w:sdtEndPr/>
                    <w:sdtContent>
                      <w:r w:rsidR="0093765C">
                        <w:rPr>
                          <w:color w:val="000000"/>
                        </w:rPr>
                        <w:t>2.2</w:t>
                      </w:r>
                    </w:sdtContent>
                  </w:sdt>
                  <w:r w:rsidR="0093765C">
                    <w:rPr>
                      <w:color w:val="000000"/>
                    </w:rPr>
                    <w:t>. a</w:t>
                  </w:r>
                  <w:r w:rsidR="0093765C">
                    <w:rPr>
                      <w:szCs w:val="24"/>
                      <w:lang w:eastAsia="lt-LT"/>
                    </w:rPr>
                    <w:t>smenų priėmimo 2024–2025 studijų metais į trumposios pakopos, pirmosios pakopos, vientisąsias ir profesines studijas vykdymas per šiai funkcijai atlikti skirtą valstybės informacinę sistemą vertinamas nuo 2024 m. lapkričio 4 d.</w:t>
                  </w:r>
                </w:p>
              </w:sdtContent>
            </w:sdt>
          </w:sdtContent>
        </w:sdt>
        <w:sdt>
          <w:sdtPr>
            <w:alias w:val="signatura"/>
            <w:tag w:val="part_81520798d1d0421e8490a03ec8c0a701"/>
            <w:id w:val="1246697800"/>
            <w:lock w:val="sdtLocked"/>
          </w:sdtPr>
          <w:sdtEndPr/>
          <w:sdtContent>
            <w:p w14:paraId="5826EBDA" w14:textId="77777777" w:rsidR="002663A0" w:rsidRDefault="002663A0">
              <w:pPr>
                <w:tabs>
                  <w:tab w:val="left" w:pos="6237"/>
                </w:tabs>
                <w:overflowPunct w:val="0"/>
                <w:jc w:val="both"/>
                <w:textAlignment w:val="baseline"/>
              </w:pPr>
            </w:p>
            <w:p w14:paraId="1D29B84D" w14:textId="77777777" w:rsidR="002663A0" w:rsidRDefault="002663A0">
              <w:pPr>
                <w:tabs>
                  <w:tab w:val="left" w:pos="6237"/>
                </w:tabs>
                <w:overflowPunct w:val="0"/>
                <w:jc w:val="both"/>
                <w:textAlignment w:val="baseline"/>
              </w:pPr>
            </w:p>
            <w:p w14:paraId="382A6EA6" w14:textId="77777777" w:rsidR="002663A0" w:rsidRDefault="002663A0">
              <w:pPr>
                <w:tabs>
                  <w:tab w:val="left" w:pos="6237"/>
                </w:tabs>
                <w:overflowPunct w:val="0"/>
                <w:jc w:val="both"/>
                <w:textAlignment w:val="baseline"/>
              </w:pPr>
            </w:p>
            <w:p w14:paraId="775AD0CE" w14:textId="62F3A5BF" w:rsidR="0059660B" w:rsidRDefault="0093765C">
              <w:pPr>
                <w:tabs>
                  <w:tab w:val="left" w:pos="6237"/>
                </w:tabs>
                <w:overflowPunct w:val="0"/>
                <w:jc w:val="both"/>
                <w:textAlignment w:val="baseline"/>
              </w:pPr>
              <w:r>
                <w:t xml:space="preserve">Švietimo, mokslo ir sporto ministrė </w:t>
              </w:r>
              <w:r>
                <w:tab/>
                <w:t>Radvilė Morkūnaitė-Mikulėnienė</w:t>
              </w:r>
            </w:p>
            <w:p w14:paraId="0938AF69" w14:textId="579B387F" w:rsidR="0059660B" w:rsidRDefault="009D1807">
              <w:pPr>
                <w:rPr>
                  <w:szCs w:val="24"/>
                  <w:lang w:eastAsia="lt-LT"/>
                </w:rPr>
              </w:pPr>
            </w:p>
          </w:sdtContent>
        </w:sdt>
      </w:sdtContent>
    </w:sdt>
    <w:sectPr w:rsidR="0059660B">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064373" w14:textId="77777777" w:rsidR="0059660B" w:rsidRDefault="0093765C">
      <w:r>
        <w:separator/>
      </w:r>
    </w:p>
  </w:endnote>
  <w:endnote w:type="continuationSeparator" w:id="0">
    <w:p w14:paraId="4C74D0DA" w14:textId="77777777" w:rsidR="0059660B" w:rsidRDefault="009376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46DD3" w14:textId="77777777" w:rsidR="0059660B" w:rsidRDefault="0059660B">
    <w:pPr>
      <w:tabs>
        <w:tab w:val="center" w:pos="4153"/>
        <w:tab w:val="right" w:pos="8306"/>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E96E1" w14:textId="77777777" w:rsidR="0059660B" w:rsidRDefault="0059660B">
    <w:pPr>
      <w:tabs>
        <w:tab w:val="center" w:pos="4153"/>
        <w:tab w:val="right" w:pos="8306"/>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605BB" w14:textId="77777777" w:rsidR="0059660B" w:rsidRDefault="0059660B">
    <w:pPr>
      <w:tabs>
        <w:tab w:val="center" w:pos="4153"/>
        <w:tab w:val="right" w:pos="8306"/>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EA812F" w14:textId="77777777" w:rsidR="0059660B" w:rsidRDefault="0093765C">
      <w:r>
        <w:separator/>
      </w:r>
    </w:p>
  </w:footnote>
  <w:footnote w:type="continuationSeparator" w:id="0">
    <w:p w14:paraId="78683BAF" w14:textId="77777777" w:rsidR="0059660B" w:rsidRDefault="009376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A9ACBE" w14:textId="77777777" w:rsidR="0059660B" w:rsidRDefault="0093765C">
    <w:pPr>
      <w:framePr w:wrap="auto" w:vAnchor="text" w:hAnchor="margin" w:xAlign="center" w:y="1"/>
      <w:tabs>
        <w:tab w:val="center" w:pos="4153"/>
        <w:tab w:val="right" w:pos="8306"/>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14:paraId="2954A0EF" w14:textId="77777777" w:rsidR="0059660B" w:rsidRDefault="0059660B">
    <w:pPr>
      <w:tabs>
        <w:tab w:val="center" w:pos="4153"/>
        <w:tab w:val="right" w:pos="8306"/>
      </w:tabs>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B926A" w14:textId="195B1B0A" w:rsidR="0059660B" w:rsidRDefault="0093765C">
    <w:pPr>
      <w:tabs>
        <w:tab w:val="center" w:pos="4680"/>
        <w:tab w:val="right" w:pos="9360"/>
      </w:tabs>
      <w:jc w:val="center"/>
      <w:rPr>
        <w:lang w:eastAsia="lt-LT"/>
      </w:rPr>
    </w:pPr>
    <w:r>
      <w:rPr>
        <w:lang w:eastAsia="lt-LT"/>
      </w:rPr>
      <w:fldChar w:fldCharType="begin"/>
    </w:r>
    <w:r>
      <w:rPr>
        <w:lang w:eastAsia="lt-LT"/>
      </w:rPr>
      <w:instrText>PAGE   \* MERGEFORMAT</w:instrText>
    </w:r>
    <w:r>
      <w:rPr>
        <w:lang w:eastAsia="lt-LT"/>
      </w:rPr>
      <w:fldChar w:fldCharType="separate"/>
    </w:r>
    <w:r w:rsidR="009D1807">
      <w:rPr>
        <w:noProof/>
        <w:lang w:eastAsia="lt-LT"/>
      </w:rPr>
      <w:t>3</w:t>
    </w:r>
    <w:r>
      <w:rPr>
        <w:lang w:eastAsia="lt-LT"/>
      </w:rPr>
      <w:fldChar w:fldCharType="end"/>
    </w:r>
  </w:p>
  <w:p w14:paraId="5CDCE19F" w14:textId="77777777" w:rsidR="0059660B" w:rsidRDefault="0059660B">
    <w:pPr>
      <w:tabs>
        <w:tab w:val="center" w:pos="4153"/>
        <w:tab w:val="right" w:pos="8306"/>
      </w:tabs>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F3210" w14:textId="77777777" w:rsidR="0059660B" w:rsidRDefault="0059660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A7B"/>
    <w:rsid w:val="002663A0"/>
    <w:rsid w:val="00523A7B"/>
    <w:rsid w:val="0059660B"/>
    <w:rsid w:val="0093765C"/>
    <w:rsid w:val="009D18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79B7F"/>
  <w15:chartTrackingRefBased/>
  <w15:docId w15:val="{31502E5C-018A-41AD-98EE-2A500367E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765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1150523">
      <w:bodyDiv w:val="1"/>
      <w:marLeft w:val="0"/>
      <w:marRight w:val="0"/>
      <w:marTop w:val="0"/>
      <w:marBottom w:val="0"/>
      <w:divBdr>
        <w:top w:val="none" w:sz="0" w:space="0" w:color="auto"/>
        <w:left w:val="none" w:sz="0" w:space="0" w:color="auto"/>
        <w:bottom w:val="none" w:sz="0" w:space="0" w:color="auto"/>
        <w:right w:val="none" w:sz="0" w:space="0" w:color="auto"/>
      </w:divBdr>
    </w:div>
    <w:div w:id="1344285481">
      <w:bodyDiv w:val="1"/>
      <w:marLeft w:val="0"/>
      <w:marRight w:val="0"/>
      <w:marTop w:val="0"/>
      <w:marBottom w:val="0"/>
      <w:divBdr>
        <w:top w:val="none" w:sz="0" w:space="0" w:color="auto"/>
        <w:left w:val="none" w:sz="0" w:space="0" w:color="auto"/>
        <w:bottom w:val="none" w:sz="0" w:space="0" w:color="auto"/>
        <w:right w:val="none" w:sz="0" w:space="0" w:color="auto"/>
      </w:divBdr>
    </w:div>
    <w:div w:id="1639189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E71567D-B067-4F84-A0CB-F448B7C6DD47}"/>
      </w:docPartPr>
      <w:docPartBody>
        <w:p w:rsidR="00327FB4" w:rsidRDefault="008168E3">
          <w:r w:rsidRPr="00F648E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8E3"/>
    <w:rsid w:val="00327FB4"/>
    <w:rsid w:val="008168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68E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dd68d988d4b4c228c30c8bceffec773" PartId="6c79e2a1603949c3bef57e114eb0cb3c">
    <Part Type="punktas" Nr="1" Abbr="1 p." DocPartId="61d9f534812f44efbdb2d7ae71d17fb8" PartId="7b32b554194241ad8ad8b80561218660">
      <Part Type="papunktis" Nr="1.1" Abbr="1.1 pp." DocPartId="b5f69dcfec3b4e6ea3661120c0cde2d3" PartId="a0b9443f388940c0b07dd5e2f9e5d2b5">
        <Part Type="citata" DocPartId="99297110611b4d2b867dbb361c0e926a" PartId="2aaf721fa2cc49cebd6a9858432cc4ad">
          <Part Type="pagrindine" DocPartId="d6a895e6d391465eae935d9f37c784ee" PartId="3795bbfa8f1c4383b7ab651ee7121a83">
            <Part Type="preambule" DocPartId="f137c6c09d354c189869da4147ee4ed2" PartId="da67cd7423a94efb96a185e3be4ce8fe"/>
            <Part Type="pastraipa" DocPartId="435d1b8d3b8e4904804ea0ae7595409d" PartId="b1107d9bbf7b478b82e545711e0f5a08"/>
          </Part>
        </Part>
      </Part>
      <Part Type="papunktis" Nr="1.2" Abbr="1.2 pp." DocPartId="cfd12226ff7d45f6b8580b60876ac8f8" PartId="f30d55c179d44873a2e62a95c5b35a6d">
        <Part Type="papunktis" Nr="1.2.1" Abbr="1.2.1 pp." DocPartId="43076dc3abe642b1bd74d231e0836d41" PartId="8d871bc136af47bd8e03c36277359d19">
          <Part Type="citata" DocPartId="ec99aaa2d9e64bbb908274bf3b2a84e6" PartId="47dcd2556fcb4237b42fd227200f851e">
            <Part Type="pastraipa" Titl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AS" DocPartId="af6161f85ff540dd9deccb824d86cf63" PartId="e1436713c10f489882411393b1b121cf"/>
          </Part>
        </Part>
        <Part Type="papunktis" Nr="1.2.2" Abbr="1.2.2 pp." DocPartId="5c5c1a30578d437394aa2630b1b557d2" PartId="e0defce34b1a499e8ddd40894d521e8b">
          <Part Type="citata" DocPartId="bb252ab86e384c7e9d698be3ab0a4e6e" PartId="c4f59d697e07420a8202dcb39e35d313">
            <Part Type="punktas" Nr="1" Abbr="1 p." DocPartId="411d37fdc4f54c80a568b87ec095f70c" PartId="7bed26c2171a43c4956ca877cc7f4e1f"/>
          </Part>
        </Part>
        <Part Type="papunktis" Nr="1.2.3" Abbr="1.2.3 pp." DocPartId="20e499b8ee97474db77a233cc6906ae3" PartId="6b39849b969d4f88b1678355e28f8dbe">
          <Part Type="citata" DocPartId="5dd20f80bf4f4669979f7b68785840da" PartId="1193bb7cf55e4c63ad2392041da861bd">
            <Part Type="punktas" Nr="9" Abbr="9 p." DocPartId="96a9f531c0f44fd0954a4b087fa91ec1" PartId="670a008901be44c692f162c90997ab24"/>
          </Part>
        </Part>
        <Part Type="papunktis" Nr="1.2.4" Abbr="1.2.4 pp." DocPartId="dae299efc1af4a3d9b0383e42b244efb" PartId="fbe2d0ef56424424aa68dd4cb850a545">
          <Part Type="citata" DocPartId="9976131657374e51b0d4ee2104b99d37" PartId="a53bd6144c594f4d9a977b9757017e05">
            <Part Type="punktas" Nr="10" Abbr="10 p." DocPartId="014235f7653e4c6298bd38fa998e62e4" PartId="58a3a81e76074a8dab4b5d47da9a80c9"/>
          </Part>
        </Part>
        <Part Type="papunktis" Nr="1.2.5" Abbr="1.2.5 pp." DocPartId="eb890b55b2284ca9aac41dbcb93bf3cc" PartId="4be1527fd7e247e6bed1743ebd202752">
          <Part Type="citata" DocPartId="a18b0939007d4b9880fc0f5ce2160101" PartId="2a40aa42881a4043ac514156c16e5e41">
            <Part Type="punktas" Nr="16" Abbr="16 p." DocPartId="48660a9ecc9645529656f45b0fd4ad3f" PartId="45efbc35261141bb9e387985dcae5372"/>
          </Part>
        </Part>
        <Part Type="papunktis" Nr="1.2.6" Abbr="1.2.6 pp." DocPartId="92bbf7be8df9433fb2c04918172e654d" PartId="9af495500118425f8f9c9e1dbfd9c990">
          <Part Type="citata" DocPartId="8849c44660154a0cbfe3988cd6a579e5" PartId="8c074560981c4faa9e342260f6ac7d35">
            <Part Type="priedas" Nr="2" Abbr="2 pr." DocPartId="cf0cd08a204a4282a3b48957be7d9f2e" PartId="b301423df33248d38c49335beb666ab6"/>
          </Part>
        </Part>
      </Part>
    </Part>
    <Part Type="punktas" Nr="2" Abbr="2 p." DocPartId="0dd1cb6d437548879aa5a33b131a6881" PartId="7e2d25622f2644798bc70cf0924b201f">
      <Part Type="papunktis" Nr="2.1" Abbr="2.1 pp." DocPartId="091200eb81554f54bf38b60fa618bb3f" PartId="45c82b57e2c841f5b0e8e51e17bb9cac"/>
      <Part Type="papunktis" Nr="2.2" Abbr="2.2 pp." DocPartId="26a77d140ab84ea785c50215ebc9589f" PartId="ffade8cb939f433aaa6242ce19bb75ac"/>
    </Part>
    <Part Type="signatura" DocPartId="c7afe4a3051343ac947386657e686336" PartId="81520798d1d0421e8490a03ec8c0a701"/>
  </Part>
</Parts>
</file>

<file path=customXml/itemProps1.xml><?xml version="1.0" encoding="utf-8"?>
<ds:datastoreItem xmlns:ds="http://schemas.openxmlformats.org/officeDocument/2006/customXml" ds:itemID="{5C4039E9-1ED5-47B7-9E63-56E63622F0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4479</Words>
  <Characters>2554</Characters>
  <Application>Microsoft Office Word</Application>
  <DocSecurity>0</DocSecurity>
  <Lines>21</Lines>
  <Paragraphs>14</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7019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Žalys Albertas | ŠMSM</dc:creator>
  <cp:lastModifiedBy>DZIKAITĖ Jolanta</cp:lastModifiedBy>
  <cp:revision>5</cp:revision>
  <dcterms:created xsi:type="dcterms:W3CDTF">2024-10-29T08:49:00Z</dcterms:created>
  <dcterms:modified xsi:type="dcterms:W3CDTF">2024-10-30T07:34:00Z</dcterms:modified>
</cp:coreProperties>
</file>