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116298e5f5640f697dabcc33ee59b56"/>
        <w:id w:val="1882970852"/>
        <w:lock w:val="sdtLocked"/>
      </w:sdtPr>
      <w:sdtEndPr/>
      <w:sdtContent>
        <w:p w14:paraId="308B915A" w14:textId="77777777" w:rsidR="00522F0D" w:rsidRDefault="00522F0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08B915B" w14:textId="77777777" w:rsidR="00522F0D" w:rsidRDefault="003421E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08B9175" wp14:editId="308B917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08B915C" w14:textId="77777777" w:rsidR="00522F0D" w:rsidRDefault="00522F0D">
          <w:pPr>
            <w:jc w:val="center"/>
            <w:rPr>
              <w:caps/>
              <w:sz w:val="12"/>
              <w:szCs w:val="12"/>
            </w:rPr>
          </w:pPr>
        </w:p>
        <w:p w14:paraId="308B915D" w14:textId="77777777" w:rsidR="00522F0D" w:rsidRDefault="003421E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08B915E" w14:textId="77777777" w:rsidR="00522F0D" w:rsidRDefault="003421E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SUSIRINKIMŲ ĮSTATYMO NR. I-317 4 STRAIPSNIO PAKEITIMO</w:t>
          </w:r>
        </w:p>
        <w:p w14:paraId="308B915F" w14:textId="77777777" w:rsidR="00522F0D" w:rsidRDefault="003421E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08B9160" w14:textId="77777777" w:rsidR="00522F0D" w:rsidRDefault="00522F0D">
          <w:pPr>
            <w:jc w:val="center"/>
            <w:rPr>
              <w:b/>
              <w:caps/>
            </w:rPr>
          </w:pPr>
        </w:p>
        <w:p w14:paraId="308B9161" w14:textId="77777777" w:rsidR="00522F0D" w:rsidRDefault="003421E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2018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sausio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 xml:space="preserve">XIII-1008 </w:t>
          </w:r>
        </w:p>
        <w:p w14:paraId="308B9162" w14:textId="77777777" w:rsidR="00522F0D" w:rsidRDefault="003421E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08B9163" w14:textId="77777777" w:rsidR="00522F0D" w:rsidRDefault="00522F0D">
          <w:pPr>
            <w:jc w:val="center"/>
            <w:rPr>
              <w:sz w:val="22"/>
            </w:rPr>
          </w:pPr>
        </w:p>
        <w:p w14:paraId="308B9166" w14:textId="77777777" w:rsidR="00522F0D" w:rsidRDefault="00522F0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1 str."/>
            <w:tag w:val="part_387be46ea36140168d40d5a73d4d8f7b"/>
            <w:id w:val="-215901973"/>
            <w:lock w:val="sdtLocked"/>
          </w:sdtPr>
          <w:sdtEndPr/>
          <w:sdtContent>
            <w:p w14:paraId="308B9167" w14:textId="77777777" w:rsidR="00522F0D" w:rsidRDefault="003421EC">
              <w:pPr>
                <w:spacing w:line="34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87be46ea36140168d40d5a73d4d8f7b"/>
                  <w:id w:val="-167610958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87be46ea36140168d40d5a73d4d8f7b"/>
                  <w:id w:val="144927688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4 </w:t>
                  </w:r>
                  <w:r>
                    <w:rPr>
                      <w:b/>
                      <w:szCs w:val="24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abdddaa223af40a9b788cdefdce5567a"/>
                <w:id w:val="-2013219952"/>
                <w:lock w:val="sdtLocked"/>
              </w:sdtPr>
              <w:sdtEndPr/>
              <w:sdtContent>
                <w:p w14:paraId="308B9168" w14:textId="77777777" w:rsidR="00522F0D" w:rsidRDefault="003421EC">
                  <w:pPr>
                    <w:spacing w:line="34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 straipsnį ir jį išdėstyti taip:</w:t>
                  </w:r>
                </w:p>
                <w:sdt>
                  <w:sdtPr>
                    <w:alias w:val="citata"/>
                    <w:tag w:val="part_a3905d67989442a59e60b77e6452f449"/>
                    <w:id w:val="-1694458530"/>
                    <w:lock w:val="sdtLocked"/>
                  </w:sdtPr>
                  <w:sdtEndPr/>
                  <w:sdtContent>
                    <w:sdt>
                      <w:sdtPr>
                        <w:alias w:val="4 str."/>
                        <w:tag w:val="part_a09e515836a245f6953f9419978e2e75"/>
                        <w:id w:val="1848669638"/>
                        <w:lock w:val="sdtLocked"/>
                      </w:sdtPr>
                      <w:sdtEndPr/>
                      <w:sdtContent>
                        <w:p w14:paraId="308B9169" w14:textId="77777777" w:rsidR="00522F0D" w:rsidRDefault="003421EC">
                          <w:pPr>
                            <w:spacing w:line="34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09e515836a245f6953f9419978e2e75"/>
                              <w:id w:val="10461854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a09e515836a245f6953f9419978e2e75"/>
                              <w:id w:val="16561818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Susirinkimų laikas ir vieta</w:t>
                              </w:r>
                            </w:sdtContent>
                          </w:sdt>
                        </w:p>
                        <w:sdt>
                          <w:sdtPr>
                            <w:alias w:val="4 str. 1 d."/>
                            <w:tag w:val="part_fc355df48b644fd3800f88700e32e1aa"/>
                            <w:id w:val="-6138866"/>
                            <w:lock w:val="sdtLocked"/>
                          </w:sdtPr>
                          <w:sdtEndPr/>
                          <w:sdtContent>
                            <w:p w14:paraId="308B916A" w14:textId="77777777" w:rsidR="00522F0D" w:rsidRDefault="003421EC">
                              <w:pPr>
                                <w:spacing w:line="340" w:lineRule="atLeast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c355df48b644fd3800f88700e32e1aa"/>
                                  <w:id w:val="-4460017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Susirinkimai ar pavienio asmens akcija gali vykti viešosiose vietose, gyvenamųjų vietovių gatvėse,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aikštėse, parkuose, skveruose ir bendrojo naudojimo pastatuose visomis savaitės dienomis nuo 8 iki 22 valandos. </w:t>
                              </w:r>
                              <w:r>
                                <w:rPr>
                                  <w:szCs w:val="24"/>
                                </w:rPr>
                                <w:t>Suderinus susirinkimai gali būti organizuojami ir kitu paros metu, tačiau tik tose vietose, kuriose įrengtas stacionarus apšvietimas, ir netrik</w:t>
                              </w:r>
                              <w:r>
                                <w:rPr>
                                  <w:szCs w:val="24"/>
                                </w:rPr>
                                <w:t>dant gyventojų poilsio.</w:t>
                              </w:r>
                            </w:p>
                          </w:sdtContent>
                        </w:sdt>
                        <w:sdt>
                          <w:sdtPr>
                            <w:alias w:val="4 str. 2 d."/>
                            <w:tag w:val="part_8d6dfffc738b4ddb92a7d5657077e263"/>
                            <w:id w:val="513577163"/>
                            <w:lock w:val="sdtLocked"/>
                          </w:sdtPr>
                          <w:sdtEndPr/>
                          <w:sdtContent>
                            <w:p w14:paraId="308B916B" w14:textId="77777777" w:rsidR="00522F0D" w:rsidRDefault="003421EC">
                              <w:pPr>
                                <w:spacing w:line="340" w:lineRule="atLeast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d6dfffc738b4ddb92a7d5657077e263"/>
                                  <w:id w:val="-21011655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Neleidžiama organizuoti susirinkimų ar vykdyti pavienio asmens akcijos valstybės valdžios ir valdymo įstaigose, savivaldybių, policijos, areštinių, tardymo izoliatorių, bausmių vykdymo, sveikatos priežiūros, taip pat krašto a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psaugos, Lietuvos Respublikos valstybės saugumo departamento sistemos, prokuratūros, teismų patalpose, Lietuvos banke ir kituose Lietuvos Respublikoje veikiančiuose bankuose, nacionaliniam saugumui užtikrinti svarbiose įmonėse, taip pat branduolinės energe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tikos objektų apsaugos zonose.</w:t>
                              </w:r>
                            </w:p>
                          </w:sdtContent>
                        </w:sdt>
                        <w:sdt>
                          <w:sdtPr>
                            <w:alias w:val="4 str. 3 d."/>
                            <w:tag w:val="part_cfecfd51caa041809d63063d2d655fbd"/>
                            <w:id w:val="1844963380"/>
                            <w:lock w:val="sdtLocked"/>
                          </w:sdtPr>
                          <w:sdtEndPr/>
                          <w:sdtContent>
                            <w:p w14:paraId="308B916C" w14:textId="77777777" w:rsidR="00522F0D" w:rsidRDefault="003421EC">
                              <w:pPr>
                                <w:spacing w:line="340" w:lineRule="atLeast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fecfd51caa041809d63063d2d655fbd"/>
                                  <w:id w:val="44535558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Susirinkimai ar pavienio asmens akcija prie Lietuvos Respublikos Seimo, Respublikos Prezidento kanceliarijos, Lietuvos Respublikos Vyriausybės ir teismų pastatų gali būti organizuojami ne arčiau kaip 75 metrai, o prie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kitų valstybės valdžios ir valdymo įstaigų, užsienio diplomatinių atstovybių, savivaldybių, Lietuvos Respublikos valstybės saugumo departamento sistemos, policijos, prokuratūros, Lietuvos Respublikos vidaus reikalų ministerijos, Lietuvos Respublikos krašto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apsaugos ministerijos įstaigų ir kitų krašto apsaugos sistemos objektų, nacionaliniam saugumui užtikrinti svarbių įmonių, branduolinės energetikos objektų apsaugos zonų – ne arčiau kaip 25 metrai iki šių pastatų, objektų ir apsaugos zonų. Visais atvejais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užtikrinamas laisvas priėjimas ir privažiavimas prie šių pastatų, objektų ir apsaugos zonų.“</w:t>
                              </w:r>
                            </w:p>
                            <w:p w14:paraId="308B916D" w14:textId="77777777" w:rsidR="00522F0D" w:rsidRDefault="003421EC">
                              <w:pPr>
                                <w:spacing w:line="340" w:lineRule="atLeast"/>
                                <w:ind w:firstLine="720"/>
                                <w:jc w:val="both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4f91fdd09b849c3962548b7b13946bf"/>
            <w:id w:val="-1507206567"/>
            <w:lock w:val="sdtLocked"/>
          </w:sdtPr>
          <w:sdtEndPr/>
          <w:sdtContent>
            <w:p w14:paraId="308B916E" w14:textId="77777777" w:rsidR="00522F0D" w:rsidRDefault="003421EC">
              <w:pPr>
                <w:spacing w:line="34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4f91fdd09b849c3962548b7b13946bf"/>
                  <w:id w:val="-53535031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4f91fdd09b849c3962548b7b13946bf"/>
                  <w:id w:val="14201369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f6faa656e6b94187b703a8011adeaa0c"/>
                <w:id w:val="-818266305"/>
                <w:lock w:val="sdtLocked"/>
              </w:sdtPr>
              <w:sdtEndPr/>
              <w:sdtContent>
                <w:p w14:paraId="308B916F" w14:textId="77777777" w:rsidR="00522F0D" w:rsidRDefault="003421EC">
                  <w:pPr>
                    <w:shd w:val="clear" w:color="auto" w:fill="FFFFFF"/>
                    <w:spacing w:line="34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2018 m. kovo 1 d.</w:t>
                  </w:r>
                </w:p>
                <w:p w14:paraId="308B9170" w14:textId="77777777" w:rsidR="00522F0D" w:rsidRDefault="003421EC">
                  <w:pPr>
                    <w:spacing w:line="340" w:lineRule="atLeast"/>
                    <w:ind w:firstLine="720"/>
                    <w:jc w:val="both"/>
                    <w:rPr>
                      <w:i/>
                      <w:sz w:val="16"/>
                      <w:szCs w:val="16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93a2e9b5e2a4bfd923d0ee4192a3eab"/>
            <w:id w:val="-374700301"/>
            <w:lock w:val="sdtLocked"/>
          </w:sdtPr>
          <w:sdtEndPr/>
          <w:sdtContent>
            <w:p w14:paraId="308B9171" w14:textId="77777777" w:rsidR="00522F0D" w:rsidRDefault="003421EC">
              <w:pPr>
                <w:spacing w:line="340" w:lineRule="atLeast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08B9172" w14:textId="77777777" w:rsidR="00522F0D" w:rsidRDefault="00522F0D">
              <w:pPr>
                <w:spacing w:line="340" w:lineRule="atLeast"/>
                <w:ind w:firstLine="720"/>
                <w:jc w:val="both"/>
                <w:rPr>
                  <w:i/>
                  <w:sz w:val="16"/>
                  <w:szCs w:val="16"/>
                </w:rPr>
              </w:pPr>
            </w:p>
            <w:p w14:paraId="308B9173" w14:textId="77777777" w:rsidR="00522F0D" w:rsidRDefault="00522F0D">
              <w:pPr>
                <w:spacing w:line="340" w:lineRule="atLeast"/>
                <w:ind w:firstLine="720"/>
                <w:jc w:val="both"/>
                <w:rPr>
                  <w:i/>
                  <w:sz w:val="16"/>
                  <w:szCs w:val="16"/>
                </w:rPr>
              </w:pPr>
            </w:p>
            <w:p w14:paraId="308B9174" w14:textId="77777777" w:rsidR="00522F0D" w:rsidRDefault="003421EC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522F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8B9179" w14:textId="77777777" w:rsidR="00522F0D" w:rsidRDefault="003421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08B917A" w14:textId="77777777" w:rsidR="00522F0D" w:rsidRDefault="003421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8B917F" w14:textId="77777777" w:rsidR="00522F0D" w:rsidRDefault="003421E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08B9180" w14:textId="77777777" w:rsidR="00522F0D" w:rsidRDefault="00522F0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8B9181" w14:textId="77777777" w:rsidR="00522F0D" w:rsidRDefault="003421E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308B9182" w14:textId="77777777" w:rsidR="00522F0D" w:rsidRDefault="00522F0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8B9184" w14:textId="77777777" w:rsidR="00522F0D" w:rsidRDefault="00522F0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8B9177" w14:textId="77777777" w:rsidR="00522F0D" w:rsidRDefault="003421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08B9178" w14:textId="77777777" w:rsidR="00522F0D" w:rsidRDefault="003421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8B917B" w14:textId="77777777" w:rsidR="00522F0D" w:rsidRDefault="003421E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08B917C" w14:textId="77777777" w:rsidR="00522F0D" w:rsidRDefault="00522F0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8B917D" w14:textId="77777777" w:rsidR="00522F0D" w:rsidRDefault="003421E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08B917E" w14:textId="77777777" w:rsidR="00522F0D" w:rsidRDefault="00522F0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8B9183" w14:textId="77777777" w:rsidR="00522F0D" w:rsidRDefault="00522F0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60E"/>
    <w:rsid w:val="003421EC"/>
    <w:rsid w:val="004D660E"/>
    <w:rsid w:val="00522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8B91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5b5dbc780e74c4286a97252dd9ef581" PartId="6116298e5f5640f697dabcc33ee59b56">
    <Part Type="straipsnis" Nr="1" Abbr="1 str." Title="4 straipsnio pakeitimas" DocPartId="51153f7908f54b25a6305a32b35aeeea" PartId="387be46ea36140168d40d5a73d4d8f7b">
      <Part Type="strDalis" Nr="1" Abbr="1 str. 1 d." DocPartId="16cebb19cf2748aeb68628969fd84f18" PartId="abdddaa223af40a9b788cdefdce5567a">
        <Part Type="citata" DocPartId="da1c00de5ee64650a44431399ee0a329" PartId="a3905d67989442a59e60b77e6452f449">
          <Part Type="straipsnis" Nr="4" Abbr="4 str." Title="Susirinkimų laikas ir vieta" DocPartId="a6c4093a4cfa43098c78ff82e755a8c9" PartId="a09e515836a245f6953f9419978e2e75">
            <Part Type="strDalis" Nr="1" Abbr="4 str. 1 d." DocPartId="d6926da81e15483b8de695cb54914294" PartId="fc355df48b644fd3800f88700e32e1aa"/>
            <Part Type="strDalis" Nr="2" Abbr="4 str. 2 d." DocPartId="a48e422ee1284f969f57869df0204f77" PartId="8d6dfffc738b4ddb92a7d5657077e263"/>
            <Part Type="strDalis" Nr="3" Abbr="4 str. 3 d." DocPartId="0715e1ba0ffb492e8640128056037e16" PartId="cfecfd51caa041809d63063d2d655fbd"/>
          </Part>
        </Part>
      </Part>
    </Part>
    <Part Type="straipsnis" Nr="2" Abbr="2 str." Title="Įstatymo įsigaliojimas" DocPartId="e1c004dece0d498492eb9eebe0ebd034" PartId="34f91fdd09b849c3962548b7b13946bf">
      <Part Type="strDalis" Nr="1" Abbr="2 str. 1 d." DocPartId="9db34abb4a1d42d7aff0158d48ca9223" PartId="f6faa656e6b94187b703a8011adeaa0c"/>
    </Part>
    <Part Type="signatura" DocPartId="299988b101bd47b5bfa63bd0c1715bd8" PartId="993a2e9b5e2a4bfd923d0ee4192a3eab"/>
  </Part>
</Parts>
</file>

<file path=customXml/itemProps1.xml><?xml version="1.0" encoding="utf-8"?>
<ds:datastoreItem xmlns:ds="http://schemas.openxmlformats.org/officeDocument/2006/customXml" ds:itemID="{3C2EA528-5CA3-428F-A389-A23580C974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264</Words>
  <Characters>1941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2201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DRAZDAUSKIENĖ Nijolė</dc:creator>
  <cp:lastModifiedBy>GUMBYTĖ Danguolė</cp:lastModifiedBy>
  <cp:revision>3</cp:revision>
  <cp:lastPrinted>2004-12-10T05:45:00Z</cp:lastPrinted>
  <dcterms:created xsi:type="dcterms:W3CDTF">2018-01-23T14:09:00Z</dcterms:created>
  <dcterms:modified xsi:type="dcterms:W3CDTF">2018-01-23T14:35:00Z</dcterms:modified>
</cp:coreProperties>
</file>