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2d247030a80440b8a9efe933fd0180a4"/>
        <w:id w:val="-1025785736"/>
        <w:lock w:val="sdtLocked"/>
      </w:sdtPr>
      <w:sdtEndPr/>
      <w:sdtContent>
        <w:p w:rsidR="00083160" w:rsidRDefault="00083160">
          <w:pPr>
            <w:rPr>
              <w:b/>
              <w:szCs w:val="24"/>
              <w:lang w:eastAsia="lt-LT"/>
            </w:rPr>
          </w:pPr>
        </w:p>
        <w:p w:rsidR="00083160" w:rsidRDefault="00083160">
          <w:pPr>
            <w:rPr>
              <w:b/>
              <w:szCs w:val="24"/>
              <w:lang w:eastAsia="lt-LT"/>
            </w:rPr>
          </w:pPr>
        </w:p>
        <w:p w:rsidR="00083160" w:rsidRDefault="00663AF1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ko-KR"/>
            </w:rPr>
            <w:drawing>
              <wp:inline distT="0" distB="0" distL="0" distR="0" wp14:anchorId="6720119A" wp14:editId="54503AB4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83160" w:rsidRDefault="00083160">
          <w:pPr>
            <w:rPr>
              <w:sz w:val="10"/>
              <w:szCs w:val="10"/>
            </w:rPr>
          </w:pPr>
        </w:p>
        <w:p w:rsidR="00083160" w:rsidRDefault="00663AF1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083160" w:rsidRDefault="00083160">
          <w:pPr>
            <w:jc w:val="center"/>
            <w:rPr>
              <w:caps/>
              <w:lang w:eastAsia="lt-LT"/>
            </w:rPr>
          </w:pPr>
        </w:p>
        <w:p w:rsidR="00083160" w:rsidRDefault="00663AF1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083160" w:rsidRDefault="00663AF1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DĖL LIETUVOS RESPUBLIKOS DARBO KODEKSO 138 STRAIPSNIO PAKEITIMO ĮSTATYMO PROJEKTO NR. XVP-184</w:t>
          </w:r>
        </w:p>
        <w:p w:rsidR="00083160" w:rsidRDefault="00083160">
          <w:pPr>
            <w:ind w:firstLine="62"/>
            <w:jc w:val="center"/>
            <w:rPr>
              <w:lang w:eastAsia="lt-LT"/>
            </w:rPr>
          </w:pPr>
        </w:p>
        <w:p w:rsidR="00083160" w:rsidRDefault="00663AF1">
          <w:pPr>
            <w:jc w:val="center"/>
            <w:rPr>
              <w:lang w:eastAsia="lt-LT"/>
            </w:rPr>
          </w:pPr>
          <w:r>
            <w:rPr>
              <w:lang w:eastAsia="lt-LT"/>
            </w:rPr>
            <w:t>2025 m. birželio 11</w:t>
          </w:r>
          <w:bookmarkStart w:id="0" w:name="_GoBack"/>
          <w:bookmarkEnd w:id="0"/>
          <w:r>
            <w:rPr>
              <w:lang w:eastAsia="lt-LT"/>
            </w:rPr>
            <w:t xml:space="preserve"> d. </w:t>
          </w:r>
          <w:r>
            <w:rPr>
              <w:lang w:eastAsia="lt-LT"/>
            </w:rPr>
            <w:t>Nr. 406</w:t>
          </w:r>
        </w:p>
        <w:p w:rsidR="00083160" w:rsidRDefault="00663AF1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083160" w:rsidRDefault="00083160">
          <w:pPr>
            <w:ind w:firstLine="709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f60a2e389b2b4df3bc82f9d06a98141e"/>
            <w:id w:val="915677884"/>
            <w:lock w:val="sdtLocked"/>
          </w:sdtPr>
          <w:sdtEndPr/>
          <w:sdtContent>
            <w:p w:rsidR="00083160" w:rsidRDefault="00663AF1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color w:val="000000"/>
                  <w:lang w:eastAsia="lt-LT"/>
                </w:rPr>
                <w:t xml:space="preserve">Vadovaudamasi Lietuvos Respublikos Seimo statuto 138 straipsniu ir atsižvelgdama į Lietuvos Respublikos Seimo 2025 m. kovo 27 d. vakarinio posėdžio metu priimtą sprendimą (protokolas Nr. SPP-29), Lietuvos Respublikos Vyriausybė </w:t>
              </w:r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4bcf728d543c4f32b169ef9a395ef2a7"/>
            <w:id w:val="-789057235"/>
            <w:lock w:val="sdtLocked"/>
          </w:sdtPr>
          <w:sdtEndPr/>
          <w:sdtContent>
            <w:p w:rsidR="00083160" w:rsidRDefault="00663AF1">
              <w:pPr>
                <w:spacing w:line="360" w:lineRule="atLeast"/>
                <w:ind w:firstLine="720"/>
                <w:jc w:val="both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 xml:space="preserve">Pritarti Lietuvos Respublikos darbo kodekso 138 straipsnio pakeitimo įstatymo projektui Nr. XVP-184. </w:t>
              </w:r>
            </w:p>
            <w:p w:rsidR="00083160" w:rsidRDefault="00083160">
              <w:pPr>
                <w:jc w:val="both"/>
                <w:rPr>
                  <w:lang w:eastAsia="lt-LT"/>
                </w:rPr>
              </w:pPr>
            </w:p>
            <w:p w:rsidR="00083160" w:rsidRDefault="00083160">
              <w:pPr>
                <w:jc w:val="both"/>
                <w:rPr>
                  <w:lang w:eastAsia="lt-LT"/>
                </w:rPr>
              </w:pPr>
            </w:p>
            <w:p w:rsidR="00083160" w:rsidRDefault="00663AF1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30bcb5aef05c493db86a900cc478937b"/>
            <w:id w:val="-1099794400"/>
            <w:lock w:val="sdtLocked"/>
          </w:sdtPr>
          <w:sdtEndPr/>
          <w:sdtContent>
            <w:p w:rsidR="00083160" w:rsidRDefault="00663AF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Ministras Pirmininkas   </w:t>
              </w:r>
              <w:r>
                <w:rPr>
                  <w:lang w:eastAsia="lt-LT"/>
                </w:rPr>
                <w:tab/>
                <w:t xml:space="preserve">    Gintautas </w:t>
              </w:r>
              <w:proofErr w:type="spellStart"/>
              <w:r>
                <w:rPr>
                  <w:lang w:eastAsia="lt-LT"/>
                </w:rPr>
                <w:t>Paluckas</w:t>
              </w:r>
              <w:proofErr w:type="spellEnd"/>
            </w:p>
            <w:p w:rsidR="00083160" w:rsidRDefault="0008316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083160" w:rsidRDefault="0008316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083160" w:rsidRDefault="00663AF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Socialinės apsaugos ir darbo ministrė                                                Inga Ruginienė</w:t>
              </w:r>
              <w:r>
                <w:rPr>
                  <w:lang w:eastAsia="lt-LT"/>
                </w:rPr>
                <w:tab/>
              </w:r>
            </w:p>
            <w:p w:rsidR="00083160" w:rsidRDefault="00663AF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ectPr w:rsidR="0008316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3160" w:rsidRDefault="00663AF1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083160" w:rsidRDefault="00663AF1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3160" w:rsidRDefault="00083160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3160" w:rsidRDefault="00083160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3160" w:rsidRDefault="00083160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3160" w:rsidRDefault="00663AF1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083160" w:rsidRDefault="00663AF1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3160" w:rsidRDefault="00663AF1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083160" w:rsidRDefault="00083160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3160" w:rsidRDefault="00663AF1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</w:t>
    </w:r>
    <w:r>
      <w:rPr>
        <w:lang w:eastAsia="lt-LT"/>
      </w:rPr>
      <w:fldChar w:fldCharType="end"/>
    </w:r>
  </w:p>
  <w:p w:rsidR="00083160" w:rsidRDefault="00083160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3160" w:rsidRDefault="00083160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083160"/>
    <w:rsid w:val="004C66E7"/>
    <w:rsid w:val="00663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A0678E5"/>
  <w15:docId w15:val="{DA7D6EC7-070F-4C91-AC1B-2BBE32C54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48d211379204d79b3c9ea9a131b421f" PartId="2d247030a80440b8a9efe933fd0180a4">
    <Part Type="preambule" DocPartId="282fd0bafdbb443c84f0662e47805be6" PartId="f60a2e389b2b4df3bc82f9d06a98141e"/>
    <Part Type="pastraipa" DocPartId="70f808415fdf4d088dcff5b3bbd46e56" PartId="4bcf728d543c4f32b169ef9a395ef2a7"/>
    <Part Type="signatura" DocPartId="da24bc07896b4959832aad896b505d6f" PartId="30bcb5aef05c493db86a900cc478937b"/>
  </Part>
</Parts>
</file>

<file path=customXml/itemProps1.xml><?xml version="1.0" encoding="utf-8"?>
<ds:datastoreItem xmlns:ds="http://schemas.openxmlformats.org/officeDocument/2006/customXml" ds:itemID="{CA089785-DEC8-492E-AA5B-C0252EE793E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</Words>
  <Characters>608</Characters>
  <Application>Microsoft Office Word</Application>
  <DocSecurity>0</DocSecurity>
  <Lines>5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684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ŠAULYTĖ SKAIRIENĖ Dalia</cp:lastModifiedBy>
  <cp:revision>3</cp:revision>
  <cp:lastPrinted>2019-09-30T12:12:00Z</cp:lastPrinted>
  <dcterms:created xsi:type="dcterms:W3CDTF">2025-06-16T05:19:00Z</dcterms:created>
  <dcterms:modified xsi:type="dcterms:W3CDTF">2025-06-16T05:40:00Z</dcterms:modified>
</cp:coreProperties>
</file>