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a06cb55597e42a3aecf7f0d2102aee4"/>
        <w:id w:val="558208850"/>
        <w:lock w:val="sdtLocked"/>
      </w:sdtPr>
      <w:sdtEndPr/>
      <w:sdtContent>
        <w:p w14:paraId="52CB6DCA" w14:textId="77777777" w:rsidR="00D768FB" w:rsidRDefault="00D768FB">
          <w:pPr>
            <w:tabs>
              <w:tab w:val="center" w:pos="4819"/>
              <w:tab w:val="right" w:pos="9638"/>
            </w:tabs>
          </w:pPr>
        </w:p>
        <w:p w14:paraId="14CEDAF8" w14:textId="77777777" w:rsidR="00D768FB" w:rsidRDefault="00C851D8"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object w:dxaOrig="811" w:dyaOrig="961" w14:anchorId="601EB33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5pt;height:43pt" o:ole="" fillcolor="window">
                <v:imagedata r:id="rId8" o:title=""/>
              </v:shape>
              <o:OLEObject Type="Embed" ProgID="Word.Picture.8" ShapeID="_x0000_i1025" DrawAspect="Content" ObjectID="_1739197874" r:id="rId9"/>
            </w:object>
          </w:r>
        </w:p>
        <w:p w14:paraId="7EB03B07" w14:textId="77777777" w:rsidR="00D768FB" w:rsidRDefault="00D768FB">
          <w:pPr>
            <w:jc w:val="center"/>
            <w:rPr>
              <w:b/>
              <w:szCs w:val="24"/>
            </w:rPr>
          </w:pPr>
        </w:p>
        <w:p w14:paraId="49D57A06" w14:textId="77777777" w:rsidR="00D768FB" w:rsidRDefault="00C851D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1DB70309" w14:textId="77777777" w:rsidR="00D768FB" w:rsidRDefault="00D768FB">
          <w:pPr>
            <w:jc w:val="center"/>
            <w:rPr>
              <w:b/>
              <w:szCs w:val="24"/>
            </w:rPr>
          </w:pPr>
        </w:p>
        <w:p w14:paraId="10FC355B" w14:textId="77777777" w:rsidR="00D768FB" w:rsidRDefault="00C851D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697A9AB" w14:textId="288C74B6" w:rsidR="00D768FB" w:rsidRDefault="00C851D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BALANDŽIO 25 D. ĮSAKYMO NR. V-818 „DĖL LIETUVOS RESPUBLIKOS SVEIKATOS APSAUGOS MINISTRO 2010 M. BALANDŽIO 22 D. ĮSAKYMO NR. V-313 „DĖL LIETUVOS HIGIENOS NORMOS HN 75:2016 „IKIMOKYKLINIO </w:t>
          </w:r>
          <w:r>
            <w:rPr>
              <w:rFonts w:ascii="TimesLT" w:hAnsi="TimesLT"/>
              <w:b/>
              <w:bCs/>
              <w:caps/>
              <w:szCs w:val="24"/>
              <w:lang w:val="en-US" w:eastAsia="lt-LT"/>
            </w:rPr>
            <w:t>IR PRIEŠM</w:t>
          </w:r>
          <w:r>
            <w:rPr>
              <w:rFonts w:ascii="TimesLT" w:hAnsi="TimesLT"/>
              <w:b/>
              <w:bCs/>
              <w:caps/>
              <w:szCs w:val="24"/>
              <w:lang w:val="en-US" w:eastAsia="lt-LT"/>
            </w:rPr>
            <w:t>OKYKLINIO UGDYMO PROGRAMŲ VYKDYMO BENDRIEJI SVEIKATOS SAUGOS REIKALAVIMAI“ PATVIRTINIMO</w:t>
          </w:r>
          <w:r>
            <w:rPr>
              <w:b/>
              <w:bCs/>
              <w:szCs w:val="24"/>
            </w:rPr>
            <w:t>“ PAKEITIMO“ PAKEITIMO</w:t>
          </w:r>
        </w:p>
        <w:p w14:paraId="7354D524" w14:textId="77777777" w:rsidR="00D768FB" w:rsidRDefault="00D768FB">
          <w:pPr>
            <w:jc w:val="center"/>
            <w:rPr>
              <w:szCs w:val="24"/>
            </w:rPr>
          </w:pPr>
        </w:p>
        <w:p w14:paraId="1881C5FC" w14:textId="11BD30C1" w:rsidR="00D768FB" w:rsidRDefault="00C851D8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2023 m. kovo 1 </w:t>
          </w:r>
          <w:r>
            <w:rPr>
              <w:szCs w:val="24"/>
            </w:rPr>
            <w:t xml:space="preserve">d. Nr. </w:t>
          </w:r>
          <w:r w:rsidRPr="00C851D8">
            <w:rPr>
              <w:szCs w:val="24"/>
            </w:rPr>
            <w:t>V-282</w:t>
          </w:r>
          <w:r>
            <w:rPr>
              <w:szCs w:val="24"/>
            </w:rPr>
            <w:t> </w:t>
          </w:r>
        </w:p>
        <w:p w14:paraId="45950A6C" w14:textId="77777777" w:rsidR="00D768FB" w:rsidRDefault="00C851D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1BD9BB8" w14:textId="77777777" w:rsidR="00D768FB" w:rsidRDefault="00D768FB">
          <w:pPr>
            <w:jc w:val="center"/>
            <w:rPr>
              <w:szCs w:val="24"/>
            </w:rPr>
          </w:pPr>
        </w:p>
        <w:sdt>
          <w:sdtPr>
            <w:alias w:val="pastraipa"/>
            <w:tag w:val="part_944b9d24191547f8870d1ed4406e7d93"/>
            <w:id w:val="1136907882"/>
            <w:lock w:val="sdtLocked"/>
          </w:sdtPr>
          <w:sdtEndPr/>
          <w:sdtContent>
            <w:p w14:paraId="5B1C1C20" w14:textId="7CDD2601" w:rsidR="00D768FB" w:rsidRDefault="00C851D8">
              <w:pPr>
                <w:ind w:firstLine="720"/>
                <w:jc w:val="both"/>
                <w:textAlignment w:val="center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Lietuvos Respublikos sveikatos apsaugos ministro 2022 m. balandžio</w:t>
              </w:r>
              <w:r>
                <w:rPr>
                  <w:szCs w:val="24"/>
                  <w:lang w:eastAsia="lt-LT"/>
                </w:rPr>
                <w:t xml:space="preserve"> 25 d. įsakymo Nr. V-818 „Dėl Lietuvos Respublikos sveikatos apsaugos ministro 2010 m. balandžio 22 d. įsakymo Nr. V-313 „Dėl Lietuvos higienos normos HN 75:2016 „Ikimokyklinio ir priešmokyklinio ugdymo programų vykdymo bendrieji sveikatos saugos reikalavi</w:t>
              </w:r>
              <w:r>
                <w:rPr>
                  <w:szCs w:val="24"/>
                  <w:lang w:eastAsia="lt-LT"/>
                </w:rPr>
                <w:t>mai“ patvirtinimo“ pakeitimo“ 2 punktą ir jį išdėstau taip:</w:t>
              </w:r>
            </w:p>
            <w:sdt>
              <w:sdtPr>
                <w:alias w:val="citata"/>
                <w:tag w:val="part_d82ef7a5fc3e435fabdbdcf1b5ab7719"/>
                <w:id w:val="-100882346"/>
                <w:lock w:val="sdtLocked"/>
              </w:sdtPr>
              <w:sdtEndPr/>
              <w:sdtContent>
                <w:sdt>
                  <w:sdtPr>
                    <w:alias w:val="2 p."/>
                    <w:tag w:val="part_693f9e3f0308432781535dfb8413c34a"/>
                    <w:id w:val="850766382"/>
                    <w:lock w:val="sdtLocked"/>
                  </w:sdtPr>
                  <w:sdtEndPr/>
                  <w:sdtContent>
                    <w:p w14:paraId="0CC49611" w14:textId="68EA1568" w:rsidR="00D768FB" w:rsidRDefault="00C851D8">
                      <w:pPr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color w:val="000000"/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93f9e3f0308432781535dfb8413c34a"/>
                          <w:id w:val="977810665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N </w:t>
                      </w:r>
                      <w:bookmarkStart w:id="0" w:name="_GoBack"/>
                      <w:bookmarkEnd w:id="0"/>
                      <w:r>
                        <w:rPr>
                          <w:color w:val="000000"/>
                          <w:szCs w:val="24"/>
                          <w:lang w:eastAsia="lt-LT"/>
                        </w:rPr>
                        <w:t>u s t a t a u, kad šio įsakymo 1.2, 1.4 papunkčiai įsigalioja 2024 m. kovo 4 d.“</w:t>
                      </w:r>
                    </w:p>
                    <w:p w14:paraId="78B7806A" w14:textId="77777777" w:rsidR="00D768FB" w:rsidRDefault="00D768FB">
                      <w:pPr>
                        <w:tabs>
                          <w:tab w:val="left" w:pos="5103"/>
                          <w:tab w:val="left" w:pos="9180"/>
                        </w:tabs>
                        <w:jc w:val="both"/>
                        <w:rPr>
                          <w:bCs/>
                        </w:rPr>
                      </w:pPr>
                    </w:p>
                    <w:p w14:paraId="32C649D6" w14:textId="77777777" w:rsidR="00D768FB" w:rsidRDefault="00D768FB">
                      <w:pPr>
                        <w:tabs>
                          <w:tab w:val="left" w:pos="5103"/>
                          <w:tab w:val="left" w:pos="9180"/>
                        </w:tabs>
                        <w:jc w:val="both"/>
                        <w:rPr>
                          <w:bCs/>
                        </w:rPr>
                      </w:pPr>
                    </w:p>
                    <w:p w14:paraId="7C0B5CCC" w14:textId="77777777" w:rsidR="00D768FB" w:rsidRDefault="00C851D8">
                      <w:pPr>
                        <w:tabs>
                          <w:tab w:val="left" w:pos="5103"/>
                          <w:tab w:val="left" w:pos="9180"/>
                        </w:tabs>
                        <w:jc w:val="both"/>
                        <w:rPr>
                          <w:bCs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5a06ec02d034df6b45637e8b52a70fb"/>
            <w:id w:val="425238412"/>
            <w:lock w:val="sdtLocked"/>
          </w:sdtPr>
          <w:sdtEndPr/>
          <w:sdtContent>
            <w:p w14:paraId="5AF3F7F1" w14:textId="4ED63A4B" w:rsidR="00D768FB" w:rsidRDefault="00C851D8">
              <w:pPr>
                <w:tabs>
                  <w:tab w:val="left" w:pos="5103"/>
                  <w:tab w:val="left" w:pos="9180"/>
                </w:tabs>
                <w:jc w:val="both"/>
                <w:rPr>
                  <w:bCs/>
                </w:rPr>
              </w:pPr>
              <w:r>
                <w:rPr>
                  <w:bCs/>
                </w:rPr>
                <w:t>Sveikatos apsaugos ministras</w:t>
              </w:r>
              <w:r>
                <w:rPr>
                  <w:bCs/>
                </w:rPr>
                <w:tab/>
                <w:t xml:space="preserve">                                                   Arūnas Dulkys</w:t>
              </w:r>
            </w:p>
          </w:sdtContent>
        </w:sdt>
      </w:sdtContent>
    </w:sdt>
    <w:sectPr w:rsidR="00D768F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567" w:bottom="851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210ACC" w14:textId="77777777" w:rsidR="00D768FB" w:rsidRDefault="00C851D8">
      <w:r>
        <w:separator/>
      </w:r>
    </w:p>
  </w:endnote>
  <w:endnote w:type="continuationSeparator" w:id="0">
    <w:p w14:paraId="5680AD47" w14:textId="77777777" w:rsidR="00D768FB" w:rsidRDefault="00C85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752F82" w14:textId="77777777" w:rsidR="00D768FB" w:rsidRDefault="00D768FB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7AEFE1" w14:textId="77777777" w:rsidR="00D768FB" w:rsidRDefault="00D768FB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1FD825" w14:textId="77777777" w:rsidR="00D768FB" w:rsidRDefault="00D768FB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8FB4FF" w14:textId="77777777" w:rsidR="00D768FB" w:rsidRDefault="00C851D8">
      <w:r>
        <w:separator/>
      </w:r>
    </w:p>
  </w:footnote>
  <w:footnote w:type="continuationSeparator" w:id="0">
    <w:p w14:paraId="10E150B0" w14:textId="77777777" w:rsidR="00D768FB" w:rsidRDefault="00C851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32460E" w14:textId="77777777" w:rsidR="00D768FB" w:rsidRDefault="00D768FB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5D1D6" w14:textId="77777777" w:rsidR="00D768FB" w:rsidRDefault="00C851D8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71CFF2E1" w14:textId="77777777" w:rsidR="00D768FB" w:rsidRDefault="00D768FB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9BA09" w14:textId="77777777" w:rsidR="00D768FB" w:rsidRDefault="00D768FB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1AEB"/>
    <w:rsid w:val="00C31AEB"/>
    <w:rsid w:val="00C851D8"/>
    <w:rsid w:val="00D76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0515C7C1"/>
  <w15:chartTrackingRefBased/>
  <w15:docId w15:val="{7ADA81E5-D649-407E-B095-CCC7F7528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9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9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4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2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4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1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8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76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17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3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591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7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786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224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04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458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22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25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906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9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2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01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69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160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0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0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313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6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7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4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6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96fc7f0f2b44acc8c78a4f2c370d428" PartId="3a06cb55597e42a3aecf7f0d2102aee4">
    <Part Type="pastraipa" DocPartId="48d1a0747ae247e2ba8f0a8f6d02b8d4" PartId="944b9d24191547f8870d1ed4406e7d93">
      <Part Type="citata" DocPartId="8199ad9249804b86b3d75d5305c6978c" PartId="d82ef7a5fc3e435fabdbdcf1b5ab7719">
        <Part Type="punktas" Nr="2" Abbr="2 p." DocPartId="dc9748f15f3746dd959e23f67e221df9" PartId="693f9e3f0308432781535dfb8413c34a"/>
      </Part>
    </Part>
    <Part Type="signatura" DocPartId="bbfbd052857d4bb3b996fe5ca8826210" PartId="05a06ec02d034df6b45637e8b52a70fb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91750F-E808-481D-8399-35FA3FDE0BA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3B9D0CA2-6F3F-4FBD-A111-6FCDA55F4B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692</Words>
  <Characters>396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JUOSPONIENĖ Karolina</cp:lastModifiedBy>
  <cp:revision>3</cp:revision>
  <cp:lastPrinted>2019-03-19T06:36:00Z</cp:lastPrinted>
  <dcterms:created xsi:type="dcterms:W3CDTF">2023-03-01T15:23:00Z</dcterms:created>
  <dcterms:modified xsi:type="dcterms:W3CDTF">2023-03-01T15:45:00Z</dcterms:modified>
</cp:coreProperties>
</file>