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EE028" w14:textId="77777777" w:rsidR="00A96456" w:rsidRDefault="00AF0521">
      <w:pPr>
        <w:tabs>
          <w:tab w:val="center" w:pos="4153"/>
          <w:tab w:val="right" w:pos="8306"/>
        </w:tabs>
        <w:jc w:val="center"/>
      </w:pPr>
      <w:r>
        <w:object w:dxaOrig="811" w:dyaOrig="961" w14:anchorId="387EE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 fillcolor="window">
            <v:imagedata r:id="rId8" o:title=""/>
          </v:shape>
          <o:OLEObject Type="Embed" ProgID="Word.Picture.8" ShapeID="_x0000_i1025" DrawAspect="Content" ObjectID="_1540117417" r:id="rId9"/>
        </w:object>
      </w:r>
    </w:p>
    <w:p w14:paraId="387EE02B" w14:textId="77777777" w:rsidR="00A96456" w:rsidRDefault="00AF0521">
      <w:pPr>
        <w:tabs>
          <w:tab w:val="center" w:pos="4153"/>
          <w:tab w:val="right" w:pos="8306"/>
        </w:tabs>
        <w:jc w:val="center"/>
        <w:rPr>
          <w:b/>
        </w:rPr>
      </w:pPr>
      <w:r>
        <w:rPr>
          <w:b/>
        </w:rPr>
        <w:t>LIETUVOS RESPUBLIKOS SVEIKATOS APSAUGOS MINISTRAS</w:t>
      </w:r>
    </w:p>
    <w:p w14:paraId="387EE02C" w14:textId="77777777" w:rsidR="00A96456" w:rsidRDefault="00A96456">
      <w:pPr>
        <w:tabs>
          <w:tab w:val="center" w:pos="4153"/>
          <w:tab w:val="right" w:pos="8306"/>
        </w:tabs>
        <w:jc w:val="center"/>
        <w:rPr>
          <w:b/>
        </w:rPr>
      </w:pPr>
    </w:p>
    <w:p w14:paraId="387EE02D" w14:textId="77777777" w:rsidR="00A96456" w:rsidRDefault="00AF0521">
      <w:pPr>
        <w:tabs>
          <w:tab w:val="center" w:pos="4153"/>
          <w:tab w:val="right" w:pos="8306"/>
        </w:tabs>
        <w:jc w:val="center"/>
        <w:rPr>
          <w:b/>
        </w:rPr>
      </w:pPr>
      <w:r>
        <w:rPr>
          <w:b/>
        </w:rPr>
        <w:t>ĮSAKYMAS</w:t>
      </w:r>
    </w:p>
    <w:p w14:paraId="387EE02E" w14:textId="77777777" w:rsidR="00A96456" w:rsidRDefault="00AF0521">
      <w:pPr>
        <w:jc w:val="center"/>
        <w:rPr>
          <w:b/>
          <w:szCs w:val="24"/>
        </w:rPr>
      </w:pPr>
      <w:r>
        <w:rPr>
          <w:b/>
          <w:szCs w:val="24"/>
        </w:rPr>
        <w:t>DĖL LIETUVOS RESPUBLIKOS SVEIKATOS APSAUGOS MINISTERIJOS</w:t>
      </w:r>
    </w:p>
    <w:p w14:paraId="387EE02F" w14:textId="77777777" w:rsidR="00A96456" w:rsidRDefault="00AF0521">
      <w:pPr>
        <w:jc w:val="center"/>
        <w:rPr>
          <w:b/>
          <w:szCs w:val="24"/>
          <w:lang w:eastAsia="lt-LT"/>
        </w:rPr>
      </w:pPr>
      <w:r>
        <w:rPr>
          <w:b/>
          <w:szCs w:val="24"/>
        </w:rPr>
        <w:t xml:space="preserve">1994 M. LAPKRIČIO 8 D. ĮSAKYMO NR. 373 „DĖL </w:t>
      </w:r>
      <w:r>
        <w:rPr>
          <w:b/>
          <w:szCs w:val="24"/>
          <w:lang w:eastAsia="lt-LT"/>
        </w:rPr>
        <w:t>MOKAMŲ</w:t>
      </w:r>
    </w:p>
    <w:p w14:paraId="387EE030" w14:textId="77777777" w:rsidR="00A96456" w:rsidRDefault="00AF052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VISUOMENĖS SVEIKATOS PRIEŽIŪROS PASLAUGŲ IR</w:t>
      </w:r>
    </w:p>
    <w:p w14:paraId="387EE031" w14:textId="77777777" w:rsidR="00A96456" w:rsidRDefault="00AF0521">
      <w:pPr>
        <w:jc w:val="center"/>
        <w:rPr>
          <w:b/>
          <w:szCs w:val="24"/>
        </w:rPr>
      </w:pPr>
      <w:r>
        <w:rPr>
          <w:b/>
          <w:szCs w:val="24"/>
          <w:lang w:eastAsia="lt-LT"/>
        </w:rPr>
        <w:t xml:space="preserve">JŲ KAINŲ SĄRAŠO </w:t>
      </w:r>
      <w:r>
        <w:rPr>
          <w:b/>
          <w:szCs w:val="24"/>
        </w:rPr>
        <w:t>PATVIRTINIMO“ PAKEITIMO</w:t>
      </w:r>
    </w:p>
    <w:p w14:paraId="387EE034" w14:textId="77777777" w:rsidR="00A96456" w:rsidRDefault="00A96456">
      <w:pPr>
        <w:jc w:val="center"/>
        <w:rPr>
          <w:szCs w:val="24"/>
        </w:rPr>
      </w:pPr>
    </w:p>
    <w:p w14:paraId="387EE035" w14:textId="77777777" w:rsidR="00A96456" w:rsidRDefault="00AF0521">
      <w:pPr>
        <w:jc w:val="center"/>
        <w:rPr>
          <w:szCs w:val="24"/>
        </w:rPr>
      </w:pPr>
      <w:r>
        <w:rPr>
          <w:szCs w:val="24"/>
        </w:rPr>
        <w:t>2016 m. spalio 31 d. Nr. V-1225</w:t>
      </w:r>
    </w:p>
    <w:p w14:paraId="387EE036" w14:textId="77777777" w:rsidR="00A96456" w:rsidRDefault="00A96456">
      <w:pPr>
        <w:jc w:val="center"/>
        <w:rPr>
          <w:szCs w:val="24"/>
        </w:rPr>
      </w:pPr>
      <w:smartTag w:uri="urn:schemas-tilde-lv/tildestengine" w:element="firmas"/>
    </w:p>
    <w:p w14:paraId="387EE037" w14:textId="77777777" w:rsidR="00A96456" w:rsidRDefault="00AF0521">
      <w:pPr>
        <w:jc w:val="center"/>
        <w:rPr>
          <w:szCs w:val="24"/>
        </w:rPr>
      </w:pPr>
      <w:r>
        <w:rPr>
          <w:szCs w:val="24"/>
        </w:rPr>
        <w:t>Vilnius</w:t>
      </w:r>
    </w:p>
    <w:p w14:paraId="387EE038" w14:textId="77777777" w:rsidR="00A96456" w:rsidRDefault="00A96456">
      <w:pPr>
        <w:tabs>
          <w:tab w:val="left" w:pos="993"/>
        </w:tabs>
        <w:ind w:left="709"/>
        <w:jc w:val="both"/>
        <w:rPr>
          <w:szCs w:val="24"/>
        </w:rPr>
      </w:pPr>
    </w:p>
    <w:p w14:paraId="387EE039" w14:textId="77777777" w:rsidR="00A96456" w:rsidRDefault="00A96456">
      <w:pPr>
        <w:tabs>
          <w:tab w:val="left" w:pos="993"/>
        </w:tabs>
        <w:ind w:left="709"/>
        <w:jc w:val="both"/>
        <w:rPr>
          <w:szCs w:val="24"/>
        </w:rPr>
      </w:pPr>
    </w:p>
    <w:p w14:paraId="387EE03A" w14:textId="3CC98704" w:rsidR="00A96456" w:rsidRDefault="00126E48">
      <w:pPr>
        <w:tabs>
          <w:tab w:val="left" w:pos="709"/>
        </w:tabs>
        <w:ind w:firstLine="709"/>
        <w:jc w:val="both"/>
        <w:rPr>
          <w:color w:val="000000"/>
          <w:szCs w:val="24"/>
        </w:rPr>
      </w:pPr>
      <w:r w:rsidR="00AF0521">
        <w:rPr>
          <w:color w:val="000000"/>
          <w:szCs w:val="24"/>
        </w:rPr>
        <w:t>1</w:t>
      </w:r>
      <w:r w:rsidR="00AF0521">
        <w:rPr>
          <w:color w:val="000000"/>
          <w:szCs w:val="24"/>
        </w:rPr>
        <w:t>. P a k e i č i u Mokamų visuomenės sveikatos priežiūros paslaugų ir jų kainų sąrašą, patvirtintą Lietuvos Respublikos sveikatos apsaugos ministerijos 1994 m. lapkričio 8 d. įsakymu Nr. 373 „Dėl Mokamų visuomenės sveikatos priežiūros paslaugų ir jų kainų sąrašo patvirtinimo“ ir XVII skyrių „Visuomenės sveikatos mokymo paslaugos“ išdėstau taip:</w:t>
      </w:r>
    </w:p>
    <w:p w14:paraId="387EE03B" w14:textId="687E980F" w:rsidR="00A96456" w:rsidRDefault="00A96456">
      <w:pPr>
        <w:jc w:val="center"/>
        <w:rPr>
          <w:b/>
          <w:color w:val="000000"/>
          <w:szCs w:val="24"/>
        </w:rPr>
      </w:pPr>
    </w:p>
    <w:p w14:paraId="387EE03C" w14:textId="6EA01B9B" w:rsidR="00A96456" w:rsidRDefault="00AF0521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„</w:t>
      </w:r>
      <w:r>
        <w:rPr>
          <w:b/>
          <w:color w:val="000000"/>
          <w:szCs w:val="24"/>
        </w:rPr>
        <w:t>XVII</w:t>
      </w:r>
      <w:r>
        <w:rPr>
          <w:b/>
          <w:color w:val="000000"/>
          <w:szCs w:val="24"/>
        </w:rPr>
        <w:t xml:space="preserve"> SKYRIUS</w:t>
      </w:r>
    </w:p>
    <w:p w14:paraId="387EE03D" w14:textId="77777777" w:rsidR="00A96456" w:rsidRDefault="00126E48">
      <w:pPr>
        <w:ind w:firstLine="60"/>
        <w:jc w:val="center"/>
        <w:rPr>
          <w:b/>
          <w:color w:val="000000"/>
          <w:szCs w:val="24"/>
        </w:rPr>
      </w:pPr>
      <w:r w:rsidR="00AF0521">
        <w:rPr>
          <w:b/>
          <w:color w:val="000000"/>
          <w:szCs w:val="24"/>
        </w:rPr>
        <w:t>PRIVALOMOJO VISUOMENĖS SVEIKATOS MOKYMO PASLAUGOS</w:t>
      </w:r>
    </w:p>
    <w:p w14:paraId="387EE03E" w14:textId="77777777" w:rsidR="00A96456" w:rsidRDefault="00A96456">
      <w:pPr>
        <w:rPr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4"/>
        <w:gridCol w:w="6522"/>
        <w:gridCol w:w="1872"/>
      </w:tblGrid>
      <w:tr w:rsidR="00A96456" w14:paraId="387EE042" w14:textId="77777777">
        <w:trPr>
          <w:trHeight w:val="315"/>
        </w:trPr>
        <w:tc>
          <w:tcPr>
            <w:tcW w:w="1104" w:type="dxa"/>
          </w:tcPr>
          <w:p w14:paraId="387EE03F" w14:textId="77777777" w:rsidR="00A96456" w:rsidRDefault="00AF052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794.</w:t>
            </w:r>
          </w:p>
        </w:tc>
        <w:tc>
          <w:tcPr>
            <w:tcW w:w="6522" w:type="dxa"/>
          </w:tcPr>
          <w:p w14:paraId="387EE040" w14:textId="77777777" w:rsidR="00A96456" w:rsidRDefault="00AF052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Privalomasis pirmosios pagalbos mokymas (1 asmeniui)</w:t>
            </w:r>
          </w:p>
        </w:tc>
        <w:tc>
          <w:tcPr>
            <w:tcW w:w="1872" w:type="dxa"/>
            <w:noWrap/>
          </w:tcPr>
          <w:p w14:paraId="387EE041" w14:textId="77777777" w:rsidR="00A96456" w:rsidRDefault="00A96456">
            <w:pPr>
              <w:jc w:val="right"/>
            </w:pPr>
          </w:p>
        </w:tc>
      </w:tr>
      <w:tr w:rsidR="00A96456" w14:paraId="387EE046" w14:textId="77777777">
        <w:trPr>
          <w:trHeight w:val="315"/>
        </w:trPr>
        <w:tc>
          <w:tcPr>
            <w:tcW w:w="1104" w:type="dxa"/>
          </w:tcPr>
          <w:p w14:paraId="387EE043" w14:textId="77777777" w:rsidR="00A96456" w:rsidRDefault="00AF052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794.1.</w:t>
            </w:r>
          </w:p>
        </w:tc>
        <w:tc>
          <w:tcPr>
            <w:tcW w:w="6522" w:type="dxa"/>
          </w:tcPr>
          <w:p w14:paraId="387EE044" w14:textId="77777777" w:rsidR="00A96456" w:rsidRDefault="00AF052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Mokymo programa, kurios kodas PT</w:t>
            </w:r>
          </w:p>
        </w:tc>
        <w:tc>
          <w:tcPr>
            <w:tcW w:w="1872" w:type="dxa"/>
            <w:noWrap/>
          </w:tcPr>
          <w:p w14:paraId="387EE045" w14:textId="77777777" w:rsidR="00A96456" w:rsidRDefault="00AF0521">
            <w:pPr>
              <w:jc w:val="right"/>
            </w:pPr>
            <w:r>
              <w:t xml:space="preserve">8 </w:t>
            </w:r>
          </w:p>
        </w:tc>
      </w:tr>
      <w:tr w:rsidR="00A96456" w14:paraId="387EE04A" w14:textId="77777777">
        <w:trPr>
          <w:trHeight w:val="315"/>
        </w:trPr>
        <w:tc>
          <w:tcPr>
            <w:tcW w:w="1104" w:type="dxa"/>
          </w:tcPr>
          <w:p w14:paraId="387EE047" w14:textId="77777777" w:rsidR="00A96456" w:rsidRDefault="00AF052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794.2.</w:t>
            </w:r>
          </w:p>
        </w:tc>
        <w:tc>
          <w:tcPr>
            <w:tcW w:w="6522" w:type="dxa"/>
          </w:tcPr>
          <w:p w14:paraId="387EE048" w14:textId="77777777" w:rsidR="00A96456" w:rsidRDefault="00AF052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Mokymo programa, kurios kodas PP</w:t>
            </w:r>
          </w:p>
        </w:tc>
        <w:tc>
          <w:tcPr>
            <w:tcW w:w="1872" w:type="dxa"/>
            <w:noWrap/>
          </w:tcPr>
          <w:p w14:paraId="387EE049" w14:textId="77777777" w:rsidR="00A96456" w:rsidRDefault="00AF0521">
            <w:pPr>
              <w:jc w:val="right"/>
            </w:pPr>
            <w:r>
              <w:t>10</w:t>
            </w:r>
          </w:p>
        </w:tc>
      </w:tr>
      <w:tr w:rsidR="00A96456" w14:paraId="387EE04E" w14:textId="77777777">
        <w:trPr>
          <w:trHeight w:val="315"/>
        </w:trPr>
        <w:tc>
          <w:tcPr>
            <w:tcW w:w="1104" w:type="dxa"/>
          </w:tcPr>
          <w:p w14:paraId="387EE04B" w14:textId="77777777" w:rsidR="00A96456" w:rsidRDefault="00AF052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794.3.</w:t>
            </w:r>
          </w:p>
        </w:tc>
        <w:tc>
          <w:tcPr>
            <w:tcW w:w="6522" w:type="dxa"/>
          </w:tcPr>
          <w:p w14:paraId="387EE04C" w14:textId="77777777" w:rsidR="00A96456" w:rsidRDefault="00AF052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Mokymo programa, kurios kodas PG</w:t>
            </w:r>
          </w:p>
        </w:tc>
        <w:tc>
          <w:tcPr>
            <w:tcW w:w="1872" w:type="dxa"/>
            <w:noWrap/>
          </w:tcPr>
          <w:p w14:paraId="387EE04D" w14:textId="77777777" w:rsidR="00A96456" w:rsidRDefault="00AF0521">
            <w:pPr>
              <w:jc w:val="right"/>
            </w:pPr>
            <w:r>
              <w:t>18</w:t>
            </w:r>
          </w:p>
        </w:tc>
      </w:tr>
      <w:tr w:rsidR="00A96456" w14:paraId="387EE052" w14:textId="77777777">
        <w:trPr>
          <w:trHeight w:val="315"/>
        </w:trPr>
        <w:tc>
          <w:tcPr>
            <w:tcW w:w="1104" w:type="dxa"/>
          </w:tcPr>
          <w:p w14:paraId="387EE04F" w14:textId="77777777" w:rsidR="00A96456" w:rsidRDefault="00AF052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795.</w:t>
            </w:r>
          </w:p>
        </w:tc>
        <w:tc>
          <w:tcPr>
            <w:tcW w:w="6522" w:type="dxa"/>
          </w:tcPr>
          <w:p w14:paraId="387EE050" w14:textId="77777777" w:rsidR="00A96456" w:rsidRDefault="00AF052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Privalomasis higienos įgūdžių mokymas (1 asmeniui)</w:t>
            </w:r>
          </w:p>
        </w:tc>
        <w:tc>
          <w:tcPr>
            <w:tcW w:w="1872" w:type="dxa"/>
            <w:noWrap/>
          </w:tcPr>
          <w:p w14:paraId="387EE051" w14:textId="77777777" w:rsidR="00A96456" w:rsidRDefault="00A96456">
            <w:pPr>
              <w:jc w:val="right"/>
            </w:pPr>
          </w:p>
        </w:tc>
      </w:tr>
      <w:tr w:rsidR="00A96456" w14:paraId="387EE056" w14:textId="77777777">
        <w:trPr>
          <w:trHeight w:val="315"/>
        </w:trPr>
        <w:tc>
          <w:tcPr>
            <w:tcW w:w="1104" w:type="dxa"/>
          </w:tcPr>
          <w:p w14:paraId="387EE053" w14:textId="77777777" w:rsidR="00A96456" w:rsidRDefault="00AF052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795.1.</w:t>
            </w:r>
          </w:p>
        </w:tc>
        <w:tc>
          <w:tcPr>
            <w:tcW w:w="6522" w:type="dxa"/>
          </w:tcPr>
          <w:p w14:paraId="387EE054" w14:textId="77777777" w:rsidR="00A96456" w:rsidRDefault="00AF052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Mokymo programa, kurios kodas HB</w:t>
            </w:r>
          </w:p>
        </w:tc>
        <w:tc>
          <w:tcPr>
            <w:tcW w:w="1872" w:type="dxa"/>
            <w:noWrap/>
          </w:tcPr>
          <w:p w14:paraId="387EE055" w14:textId="77777777" w:rsidR="00A96456" w:rsidRDefault="00AF0521">
            <w:pPr>
              <w:jc w:val="right"/>
            </w:pPr>
            <w:r>
              <w:t>5</w:t>
            </w:r>
          </w:p>
        </w:tc>
      </w:tr>
      <w:tr w:rsidR="00A96456" w14:paraId="387EE05A" w14:textId="77777777">
        <w:trPr>
          <w:trHeight w:val="315"/>
        </w:trPr>
        <w:tc>
          <w:tcPr>
            <w:tcW w:w="1104" w:type="dxa"/>
          </w:tcPr>
          <w:p w14:paraId="387EE057" w14:textId="77777777" w:rsidR="00A96456" w:rsidRDefault="00AF052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795.2.</w:t>
            </w:r>
          </w:p>
        </w:tc>
        <w:tc>
          <w:tcPr>
            <w:tcW w:w="6522" w:type="dxa"/>
          </w:tcPr>
          <w:p w14:paraId="387EE058" w14:textId="77777777" w:rsidR="00A96456" w:rsidRDefault="00AF052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Mokymo programos, kurių kodai H1, H2, H3, H4, H5, H6, H7, H8, H9, H11, H12, H13, H14 </w:t>
            </w:r>
          </w:p>
        </w:tc>
        <w:tc>
          <w:tcPr>
            <w:tcW w:w="1872" w:type="dxa"/>
            <w:noWrap/>
          </w:tcPr>
          <w:p w14:paraId="387EE059" w14:textId="77777777" w:rsidR="00A96456" w:rsidRDefault="00AF0521">
            <w:pPr>
              <w:jc w:val="right"/>
            </w:pPr>
            <w:r>
              <w:t>9</w:t>
            </w:r>
          </w:p>
        </w:tc>
      </w:tr>
      <w:tr w:rsidR="00A96456" w14:paraId="387EE05E" w14:textId="77777777">
        <w:trPr>
          <w:trHeight w:val="315"/>
        </w:trPr>
        <w:tc>
          <w:tcPr>
            <w:tcW w:w="1104" w:type="dxa"/>
          </w:tcPr>
          <w:p w14:paraId="387EE05B" w14:textId="77777777" w:rsidR="00A96456" w:rsidRDefault="00AF052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795.3.</w:t>
            </w:r>
          </w:p>
        </w:tc>
        <w:tc>
          <w:tcPr>
            <w:tcW w:w="6522" w:type="dxa"/>
          </w:tcPr>
          <w:p w14:paraId="387EE05C" w14:textId="77777777" w:rsidR="00A96456" w:rsidRDefault="00AF052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Mokymo programa, kurios kodas H10</w:t>
            </w:r>
          </w:p>
        </w:tc>
        <w:tc>
          <w:tcPr>
            <w:tcW w:w="1872" w:type="dxa"/>
            <w:noWrap/>
          </w:tcPr>
          <w:p w14:paraId="387EE05D" w14:textId="77777777" w:rsidR="00A96456" w:rsidRDefault="00AF0521">
            <w:pPr>
              <w:jc w:val="right"/>
            </w:pPr>
            <w:r>
              <w:t>12</w:t>
            </w:r>
          </w:p>
        </w:tc>
      </w:tr>
      <w:tr w:rsidR="00A96456" w14:paraId="387EE062" w14:textId="77777777">
        <w:trPr>
          <w:trHeight w:val="453"/>
        </w:trPr>
        <w:tc>
          <w:tcPr>
            <w:tcW w:w="1104" w:type="dxa"/>
          </w:tcPr>
          <w:p w14:paraId="387EE05F" w14:textId="77777777" w:rsidR="00A96456" w:rsidRDefault="00AF052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796.</w:t>
            </w:r>
          </w:p>
        </w:tc>
        <w:tc>
          <w:tcPr>
            <w:tcW w:w="6522" w:type="dxa"/>
          </w:tcPr>
          <w:p w14:paraId="387EE060" w14:textId="77777777" w:rsidR="00A96456" w:rsidRDefault="00AF052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Privalomojo mokymo apie alkoholio ir narkotikų žalą žmogaus sveikatai programa, kurios kodas A1 (1 asmeniui)</w:t>
            </w:r>
          </w:p>
        </w:tc>
        <w:tc>
          <w:tcPr>
            <w:tcW w:w="1872" w:type="dxa"/>
            <w:noWrap/>
          </w:tcPr>
          <w:p w14:paraId="387EE061" w14:textId="77777777" w:rsidR="00A96456" w:rsidRDefault="00AF052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A96456" w14:paraId="387EE066" w14:textId="77777777">
        <w:trPr>
          <w:trHeight w:val="453"/>
        </w:trPr>
        <w:tc>
          <w:tcPr>
            <w:tcW w:w="1104" w:type="dxa"/>
          </w:tcPr>
          <w:p w14:paraId="387EE063" w14:textId="77777777" w:rsidR="00A96456" w:rsidRDefault="00AF052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797.</w:t>
            </w:r>
          </w:p>
        </w:tc>
        <w:tc>
          <w:tcPr>
            <w:tcW w:w="6522" w:type="dxa"/>
          </w:tcPr>
          <w:p w14:paraId="387EE064" w14:textId="77777777" w:rsidR="00A96456" w:rsidRDefault="00AF052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Sveikatos žinių ir įgūdžių atestavimo pažymėjimo išdavimas savarankiškai pasirengusiems asmenims ir išlaikiusiems teorinių žinių testą bei gavusiems teigiamą praktinės užduoties įvertinimą </w:t>
            </w:r>
          </w:p>
        </w:tc>
        <w:tc>
          <w:tcPr>
            <w:tcW w:w="1872" w:type="dxa"/>
            <w:noWrap/>
          </w:tcPr>
          <w:p w14:paraId="387EE065" w14:textId="77777777" w:rsidR="00A96456" w:rsidRDefault="00AF052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A96456" w14:paraId="387EE06A" w14:textId="77777777">
        <w:trPr>
          <w:trHeight w:val="630"/>
        </w:trPr>
        <w:tc>
          <w:tcPr>
            <w:tcW w:w="1104" w:type="dxa"/>
          </w:tcPr>
          <w:p w14:paraId="387EE067" w14:textId="77777777" w:rsidR="00A96456" w:rsidRDefault="00AF052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798.</w:t>
            </w:r>
          </w:p>
        </w:tc>
        <w:tc>
          <w:tcPr>
            <w:tcW w:w="6522" w:type="dxa"/>
          </w:tcPr>
          <w:p w14:paraId="387EE068" w14:textId="77777777" w:rsidR="00A96456" w:rsidRDefault="00AF052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Sveikatos žinių ir įgūdžių atestavimo pažymėjimo dublikato išdavimas</w:t>
            </w:r>
          </w:p>
        </w:tc>
        <w:tc>
          <w:tcPr>
            <w:tcW w:w="1872" w:type="dxa"/>
            <w:noWrap/>
          </w:tcPr>
          <w:p w14:paraId="387EE069" w14:textId="77777777" w:rsidR="00A96456" w:rsidRDefault="00AF052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</w:tbl>
    <w:p w14:paraId="387EE06B" w14:textId="77777777" w:rsidR="00A96456" w:rsidRDefault="00A96456">
      <w:pPr>
        <w:ind w:firstLine="709"/>
        <w:jc w:val="both"/>
        <w:rPr>
          <w:szCs w:val="24"/>
        </w:rPr>
      </w:pPr>
    </w:p>
    <w:p w14:paraId="387EE06C" w14:textId="77777777" w:rsidR="00A96456" w:rsidRDefault="00AF0521">
      <w:pPr>
        <w:ind w:firstLine="709"/>
        <w:jc w:val="both"/>
        <w:rPr>
          <w:szCs w:val="24"/>
        </w:rPr>
      </w:pPr>
      <w:r>
        <w:rPr>
          <w:szCs w:val="24"/>
        </w:rPr>
        <w:t xml:space="preserve">Pastaba. Mokymo programų kodai nustatyti Privalomųjų  pirmosios  pagalbos, higienos įgūdžių, alkoholio  ir  narkotikų  žalos  žmogaus  sveikatai  mokymų ir atestavimo tvarkos aprašo, patvirtinto </w:t>
      </w:r>
      <w:r>
        <w:rPr>
          <w:bCs/>
          <w:szCs w:val="24"/>
        </w:rPr>
        <w:t>Lietuvos Respublikos sveikatos apsaugos ministro 2008 m. sausio 28 d. įsakymu Nr. V-69 „</w:t>
      </w:r>
      <w:r>
        <w:rPr>
          <w:szCs w:val="24"/>
        </w:rPr>
        <w:t xml:space="preserve">Dėl Privalomųjų pirmosios pagalbos, higienos įgūdžių, alkoholio ir narkotikų žalos žmogaus sveikatai mokymų ir atestavimo tvarkos aprašo ir asmenų, kuriems privalomas sveikatos ir / ar pirmosios pagalbos mokymas, profesijų ir veiklos sričių sąrašo, mokymo programų kodų ir </w:t>
      </w:r>
    </w:p>
    <w:p w14:paraId="387EE06D" w14:textId="77777777" w:rsidR="00A96456" w:rsidRDefault="00A96456">
      <w:pPr>
        <w:ind w:firstLine="709"/>
        <w:jc w:val="both"/>
        <w:rPr>
          <w:szCs w:val="24"/>
        </w:rPr>
      </w:pPr>
    </w:p>
    <w:p w14:paraId="387EE06E" w14:textId="77777777" w:rsidR="00A96456" w:rsidRDefault="00A96456">
      <w:pPr>
        <w:ind w:firstLine="709"/>
        <w:jc w:val="both"/>
        <w:rPr>
          <w:szCs w:val="24"/>
        </w:rPr>
      </w:pPr>
    </w:p>
    <w:p w14:paraId="387EE06F" w14:textId="1E557A4D" w:rsidR="00A96456" w:rsidRDefault="00AF0521">
      <w:pPr>
        <w:jc w:val="both"/>
        <w:rPr>
          <w:szCs w:val="24"/>
        </w:rPr>
      </w:pPr>
      <w:r>
        <w:rPr>
          <w:szCs w:val="24"/>
        </w:rPr>
        <w:t xml:space="preserve">mokymo periodiškumo patvirtinimo“, 1 priede.“ </w:t>
      </w:r>
    </w:p>
    <w:p w14:paraId="387EE073" w14:textId="5367AB9F" w:rsidR="00A96456" w:rsidRDefault="00126E48" w:rsidP="00AF0521">
      <w:pPr>
        <w:ind w:firstLine="709"/>
        <w:jc w:val="both"/>
      </w:pPr>
      <w:r w:rsidR="00AF0521">
        <w:rPr>
          <w:color w:val="000000"/>
          <w:lang w:eastAsia="lt-LT"/>
        </w:rPr>
        <w:t>2</w:t>
      </w:r>
      <w:r w:rsidR="00AF0521">
        <w:rPr>
          <w:color w:val="000000"/>
          <w:lang w:eastAsia="lt-LT"/>
        </w:rPr>
        <w:t>. N u s t a t a u, kad šis įsakymas įsigalioja 2016 m. lapkričio 1 d.</w:t>
      </w:r>
    </w:p>
    <w:bookmarkStart w:id="0" w:name="_GoBack" w:displacedByCustomXml="prev"/>
    <w:p w14:paraId="68F56258" w14:textId="77777777" w:rsidR="00AF0521" w:rsidRDefault="00AF0521">
      <w:pPr>
        <w:tabs>
          <w:tab w:val="left" w:pos="709"/>
        </w:tabs>
        <w:jc w:val="both"/>
      </w:pPr>
    </w:p>
    <w:p w14:paraId="05D4D602" w14:textId="77777777" w:rsidR="00AF0521" w:rsidRDefault="00AF0521">
      <w:pPr>
        <w:tabs>
          <w:tab w:val="left" w:pos="709"/>
        </w:tabs>
        <w:jc w:val="both"/>
      </w:pPr>
    </w:p>
    <w:p w14:paraId="5122AE2B" w14:textId="77777777" w:rsidR="00AF0521" w:rsidRDefault="00AF0521">
      <w:pPr>
        <w:tabs>
          <w:tab w:val="left" w:pos="709"/>
        </w:tabs>
        <w:jc w:val="both"/>
      </w:pPr>
    </w:p>
    <w:p w14:paraId="387EE074" w14:textId="69614633" w:rsidR="00A96456" w:rsidRDefault="00AF0521">
      <w:pPr>
        <w:tabs>
          <w:tab w:val="left" w:pos="709"/>
        </w:tabs>
        <w:jc w:val="both"/>
      </w:pPr>
      <w:r>
        <w:t>Ūkio ministras,</w:t>
      </w:r>
      <w:r>
        <w:tab/>
      </w:r>
      <w:r>
        <w:tab/>
      </w:r>
      <w:r>
        <w:tab/>
      </w:r>
      <w:r>
        <w:tab/>
      </w:r>
      <w:r>
        <w:tab/>
        <w:t>Evaldas Gustas</w:t>
      </w:r>
    </w:p>
    <w:p w14:paraId="387EE075" w14:textId="77777777" w:rsidR="00A96456" w:rsidRDefault="00AF0521">
      <w:pPr>
        <w:tabs>
          <w:tab w:val="left" w:pos="709"/>
        </w:tabs>
        <w:jc w:val="both"/>
      </w:pPr>
      <w:r>
        <w:t xml:space="preserve">laikinai einantis sveikatos apsaugos ministro pareigas </w:t>
      </w:r>
    </w:p>
    <w:bookmarkEnd w:id="0" w:displacedByCustomXml="next"/>
    <w:sectPr w:rsidR="00A964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849" w:bottom="851" w:left="1560" w:header="1134" w:footer="312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EE079" w14:textId="77777777" w:rsidR="00A96456" w:rsidRDefault="00AF0521">
      <w:r>
        <w:separator/>
      </w:r>
    </w:p>
  </w:endnote>
  <w:endnote w:type="continuationSeparator" w:id="0">
    <w:p w14:paraId="387EE07A" w14:textId="77777777" w:rsidR="00A96456" w:rsidRDefault="00AF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EE07F" w14:textId="77777777" w:rsidR="00A96456" w:rsidRDefault="00A9645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EE080" w14:textId="77777777" w:rsidR="00A96456" w:rsidRDefault="00A9645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EE082" w14:textId="77777777" w:rsidR="00A96456" w:rsidRDefault="00A9645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EE077" w14:textId="77777777" w:rsidR="00A96456" w:rsidRDefault="00AF0521">
      <w:r>
        <w:separator/>
      </w:r>
    </w:p>
  </w:footnote>
  <w:footnote w:type="continuationSeparator" w:id="0">
    <w:p w14:paraId="387EE078" w14:textId="77777777" w:rsidR="00A96456" w:rsidRDefault="00AF0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EE07B" w14:textId="77777777" w:rsidR="00A96456" w:rsidRDefault="00AF0521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387EE07C" w14:textId="77777777" w:rsidR="00A96456" w:rsidRDefault="00A96456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EE07D" w14:textId="77777777" w:rsidR="00A96456" w:rsidRDefault="00AF0521">
    <w:pPr>
      <w:tabs>
        <w:tab w:val="center" w:pos="4153"/>
        <w:tab w:val="right" w:pos="8306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126E48">
      <w:rPr>
        <w:noProof/>
      </w:rPr>
      <w:t>2</w:t>
    </w:r>
    <w:r>
      <w:fldChar w:fldCharType="end"/>
    </w:r>
  </w:p>
  <w:p w14:paraId="387EE07E" w14:textId="77777777" w:rsidR="00A96456" w:rsidRDefault="00A96456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EE081" w14:textId="77777777" w:rsidR="00A96456" w:rsidRDefault="00A96456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F3"/>
    <w:rsid w:val="00061BF3"/>
    <w:rsid w:val="00126E48"/>
    <w:rsid w:val="00A96456"/>
    <w:rsid w:val="00A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10241"/>
    <o:shapelayout v:ext="edit">
      <o:idmap v:ext="edit" data="1"/>
    </o:shapelayout>
  </w:shapeDefaults>
  <w:decimalSymbol w:val=","/>
  <w:listSeparator w:val=";"/>
  <w14:docId w14:val="387EE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F05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F05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11"/>
    <w:rsid w:val="00144C4A"/>
    <w:rsid w:val="004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FF3FA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44C4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44C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2016-11-07T13:55:00Z</dcterms:created>
  <dc:creator>Martynas Pukas</dc:creator>
  <lastModifiedBy>PETRAUSKAITĖ Girmantė</lastModifiedBy>
  <lastPrinted>2016-10-31T13:52:00Z</lastPrinted>
  <dcterms:modified xsi:type="dcterms:W3CDTF">2016-11-08T11:37:00Z</dcterms:modified>
  <revision>4</revision>
</coreProperties>
</file>