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513c467c182d48c2a596d683a321cb39"/>
        <w:id w:val="1948425970"/>
        <w:lock w:val="sdtLocked"/>
      </w:sdtPr>
      <w:sdtEndPr/>
      <w:sdtContent>
        <w:p w14:paraId="514C74A0" w14:textId="77777777" w:rsidR="0022441B" w:rsidRDefault="0022441B">
          <w:pPr>
            <w:tabs>
              <w:tab w:val="center" w:pos="4153"/>
              <w:tab w:val="right" w:pos="9100"/>
            </w:tabs>
            <w:suppressAutoHyphens/>
            <w:textAlignment w:val="baseline"/>
            <w:rPr>
              <w:rFonts w:ascii="Tahoma" w:eastAsia="Tahoma" w:hAnsi="Tahoma" w:cs="Tahoma"/>
              <w:spacing w:val="10"/>
              <w:kern w:val="3"/>
              <w:sz w:val="20"/>
              <w:lang w:eastAsia="zh-CN" w:bidi="hi-IN"/>
            </w:rPr>
          </w:pPr>
        </w:p>
        <w:p w14:paraId="514C74A1" w14:textId="77777777" w:rsidR="0022441B" w:rsidRDefault="00695074">
          <w:pPr>
            <w:jc w:val="center"/>
            <w:rPr>
              <w:b/>
              <w:bCs/>
              <w:szCs w:val="24"/>
              <w:lang w:eastAsia="lt-LT"/>
            </w:rPr>
          </w:pPr>
          <w:r>
            <w:rPr>
              <w:b/>
              <w:bCs/>
              <w:noProof/>
              <w:szCs w:val="24"/>
              <w:lang w:eastAsia="lt-LT"/>
            </w:rPr>
            <w:drawing>
              <wp:inline distT="0" distB="0" distL="0" distR="0" wp14:anchorId="514C74E9" wp14:editId="514C74EA">
                <wp:extent cx="426720" cy="579120"/>
                <wp:effectExtent l="19050" t="0" r="0"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426720" cy="579120"/>
                        </a:xfrm>
                        <a:prstGeom prst="rect">
                          <a:avLst/>
                        </a:prstGeom>
                        <a:solidFill>
                          <a:srgbClr val="FFFFFF">
                            <a:alpha val="0"/>
                          </a:srgbClr>
                        </a:solidFill>
                        <a:ln w="9525">
                          <a:noFill/>
                          <a:miter lim="800000"/>
                          <a:headEnd/>
                          <a:tailEnd/>
                        </a:ln>
                      </pic:spPr>
                    </pic:pic>
                  </a:graphicData>
                </a:graphic>
              </wp:inline>
            </w:drawing>
          </w:r>
        </w:p>
        <w:p w14:paraId="514C74A2" w14:textId="77777777" w:rsidR="0022441B" w:rsidRDefault="0022441B">
          <w:pPr>
            <w:rPr>
              <w:sz w:val="8"/>
              <w:szCs w:val="8"/>
            </w:rPr>
          </w:pPr>
        </w:p>
        <w:p w14:paraId="514C74A3" w14:textId="77777777" w:rsidR="0022441B" w:rsidRDefault="00695074">
          <w:pPr>
            <w:jc w:val="center"/>
            <w:rPr>
              <w:b/>
              <w:szCs w:val="24"/>
              <w:lang w:eastAsia="lt-LT"/>
            </w:rPr>
          </w:pPr>
          <w:r>
            <w:rPr>
              <w:b/>
              <w:bCs/>
              <w:szCs w:val="24"/>
              <w:lang w:eastAsia="lt-LT"/>
            </w:rPr>
            <w:t>LIETUVOS RESPUBLIKOS APLINKOS MINISTRAS</w:t>
          </w:r>
        </w:p>
        <w:p w14:paraId="514C74A4" w14:textId="77777777" w:rsidR="0022441B" w:rsidRDefault="0022441B">
          <w:pPr>
            <w:rPr>
              <w:sz w:val="8"/>
              <w:szCs w:val="8"/>
            </w:rPr>
          </w:pPr>
        </w:p>
        <w:p w14:paraId="514C74A5" w14:textId="77777777" w:rsidR="0022441B" w:rsidRDefault="00695074">
          <w:pPr>
            <w:widowControl w:val="0"/>
            <w:suppressAutoHyphens/>
            <w:jc w:val="center"/>
            <w:textAlignment w:val="baseline"/>
            <w:rPr>
              <w:rFonts w:eastAsia="Lucida Sans Unicode" w:cs="Mangal"/>
              <w:b/>
              <w:kern w:val="3"/>
              <w:szCs w:val="21"/>
              <w:lang w:eastAsia="zh-CN" w:bidi="hi-IN"/>
            </w:rPr>
          </w:pPr>
          <w:r>
            <w:rPr>
              <w:rFonts w:eastAsia="Lucida Sans Unicode" w:cs="Mangal"/>
              <w:b/>
              <w:kern w:val="3"/>
              <w:szCs w:val="21"/>
              <w:lang w:eastAsia="zh-CN" w:bidi="hi-IN"/>
            </w:rPr>
            <w:t>ĮSAKYMAS</w:t>
          </w:r>
        </w:p>
        <w:p w14:paraId="514C74A6" w14:textId="77777777" w:rsidR="0022441B" w:rsidRDefault="00695074">
          <w:pPr>
            <w:widowControl w:val="0"/>
            <w:suppressAutoHyphens/>
            <w:jc w:val="center"/>
            <w:textAlignment w:val="baseline"/>
            <w:rPr>
              <w:rFonts w:eastAsia="Lucida Sans Unicode" w:cs="Mangal"/>
              <w:b/>
              <w:kern w:val="3"/>
              <w:szCs w:val="21"/>
              <w:lang w:eastAsia="zh-CN" w:bidi="hi-IN"/>
            </w:rPr>
          </w:pPr>
          <w:r>
            <w:rPr>
              <w:rFonts w:eastAsia="Lucida Sans Unicode" w:cs="Mangal"/>
              <w:b/>
              <w:kern w:val="3"/>
              <w:szCs w:val="21"/>
              <w:lang w:eastAsia="zh-CN" w:bidi="hi-IN"/>
            </w:rPr>
            <w:t>DĖL LIETUVOS RESPUBLIKOS APLINKOS MINISTRO 2014 M. GRUODŽIO 16 D.</w:t>
          </w:r>
        </w:p>
        <w:p w14:paraId="514C74A7" w14:textId="77777777" w:rsidR="0022441B" w:rsidRDefault="00695074">
          <w:pPr>
            <w:widowControl w:val="0"/>
            <w:suppressAutoHyphens/>
            <w:jc w:val="center"/>
            <w:textAlignment w:val="baseline"/>
            <w:rPr>
              <w:rFonts w:eastAsia="Lucida Sans Unicode" w:cs="Mangal"/>
              <w:b/>
              <w:kern w:val="3"/>
              <w:szCs w:val="21"/>
              <w:lang w:eastAsia="zh-CN" w:bidi="hi-IN"/>
            </w:rPr>
          </w:pPr>
          <w:r>
            <w:rPr>
              <w:rFonts w:eastAsia="Lucida Sans Unicode" w:cs="Mangal"/>
              <w:b/>
              <w:kern w:val="3"/>
              <w:szCs w:val="21"/>
              <w:lang w:eastAsia="zh-CN" w:bidi="hi-IN"/>
            </w:rPr>
            <w:t>ĮSAKYMO NR. D1-1038 „DĖL PAVIRŠINIŲ VANDENS TELKINIŲ TVARKYMO</w:t>
          </w:r>
        </w:p>
        <w:p w14:paraId="514C74A8" w14:textId="77777777" w:rsidR="0022441B" w:rsidRDefault="00695074">
          <w:pPr>
            <w:widowControl w:val="0"/>
            <w:suppressAutoHyphens/>
            <w:jc w:val="center"/>
            <w:textAlignment w:val="baseline"/>
            <w:rPr>
              <w:rFonts w:eastAsia="Lucida Sans Unicode" w:cs="Mangal"/>
              <w:b/>
              <w:kern w:val="3"/>
              <w:szCs w:val="21"/>
              <w:lang w:eastAsia="zh-CN" w:bidi="hi-IN"/>
            </w:rPr>
          </w:pPr>
          <w:r>
            <w:rPr>
              <w:rFonts w:eastAsia="Lucida Sans Unicode" w:cs="Mangal"/>
              <w:b/>
              <w:kern w:val="3"/>
              <w:szCs w:val="21"/>
              <w:lang w:eastAsia="zh-CN" w:bidi="hi-IN"/>
            </w:rPr>
            <w:t>REIKALAVIMŲ APRAŠO PATVIRTINIMO“ PAKEITIMO</w:t>
          </w:r>
        </w:p>
        <w:p w14:paraId="514C74AA" w14:textId="77777777" w:rsidR="0022441B" w:rsidRDefault="0022441B">
          <w:pPr>
            <w:widowControl w:val="0"/>
            <w:suppressAutoHyphens/>
            <w:jc w:val="center"/>
            <w:textAlignment w:val="baseline"/>
            <w:rPr>
              <w:rFonts w:eastAsia="Lucida Sans Unicode" w:cs="Mangal"/>
              <w:kern w:val="3"/>
              <w:szCs w:val="21"/>
              <w:lang w:eastAsia="zh-CN" w:bidi="hi-IN"/>
            </w:rPr>
          </w:pPr>
        </w:p>
        <w:p w14:paraId="514C74AB" w14:textId="77777777" w:rsidR="0022441B" w:rsidRDefault="00695074">
          <w:pPr>
            <w:widowControl w:val="0"/>
            <w:suppressAutoHyphens/>
            <w:jc w:val="center"/>
            <w:textAlignment w:val="baseline"/>
            <w:rPr>
              <w:rFonts w:eastAsia="Lucida Sans Unicode" w:cs="Mangal"/>
              <w:kern w:val="3"/>
              <w:szCs w:val="21"/>
              <w:lang w:eastAsia="zh-CN" w:bidi="hi-IN"/>
            </w:rPr>
          </w:pPr>
          <w:r>
            <w:rPr>
              <w:rFonts w:eastAsia="Lucida Sans Unicode" w:cs="Mangal"/>
              <w:kern w:val="3"/>
              <w:szCs w:val="21"/>
              <w:lang w:eastAsia="zh-CN" w:bidi="hi-IN"/>
            </w:rPr>
            <w:t xml:space="preserve">2015 m. birželio 16 d. Nr. </w:t>
          </w:r>
          <w:r>
            <w:rPr>
              <w:rFonts w:eastAsia="Lucida Sans Unicode" w:cs="Mangal"/>
              <w:kern w:val="3"/>
              <w:szCs w:val="21"/>
              <w:lang w:eastAsia="zh-CN" w:bidi="hi-IN"/>
            </w:rPr>
            <w:t>D1-471</w:t>
          </w:r>
        </w:p>
        <w:p w14:paraId="514C74AC" w14:textId="77777777" w:rsidR="0022441B" w:rsidRDefault="00695074">
          <w:pPr>
            <w:widowControl w:val="0"/>
            <w:suppressAutoHyphens/>
            <w:jc w:val="center"/>
            <w:textAlignment w:val="baseline"/>
            <w:rPr>
              <w:rFonts w:eastAsia="Lucida Sans Unicode" w:cs="Mangal"/>
              <w:kern w:val="3"/>
              <w:szCs w:val="21"/>
              <w:lang w:eastAsia="zh-CN" w:bidi="hi-IN"/>
            </w:rPr>
          </w:pPr>
          <w:r>
            <w:rPr>
              <w:rFonts w:eastAsia="Lucida Sans Unicode" w:cs="Mangal"/>
              <w:kern w:val="3"/>
              <w:szCs w:val="21"/>
              <w:lang w:eastAsia="zh-CN" w:bidi="hi-IN"/>
            </w:rPr>
            <w:t>Vilnius</w:t>
          </w:r>
        </w:p>
        <w:p w14:paraId="514C74AD" w14:textId="77777777" w:rsidR="0022441B" w:rsidRDefault="0022441B">
          <w:pPr>
            <w:ind w:firstLine="567"/>
            <w:jc w:val="center"/>
            <w:rPr>
              <w:b/>
              <w:szCs w:val="24"/>
              <w:lang w:eastAsia="lt-LT"/>
            </w:rPr>
          </w:pPr>
          <w:bookmarkStart w:id="0" w:name="_GoBack"/>
          <w:bookmarkEnd w:id="0"/>
        </w:p>
        <w:p w14:paraId="2B957324" w14:textId="77777777" w:rsidR="00695074" w:rsidRDefault="00695074">
          <w:pPr>
            <w:ind w:firstLine="567"/>
            <w:jc w:val="center"/>
            <w:rPr>
              <w:b/>
              <w:szCs w:val="24"/>
              <w:lang w:eastAsia="lt-LT"/>
            </w:rPr>
          </w:pPr>
        </w:p>
        <w:sdt>
          <w:sdtPr>
            <w:alias w:val="1 p."/>
            <w:tag w:val="part_5d65ec70c4ac44fe895986a26c729679"/>
            <w:id w:val="-1391876373"/>
            <w:lock w:val="sdtLocked"/>
          </w:sdtPr>
          <w:sdtEndPr/>
          <w:sdtContent>
            <w:p w14:paraId="514C74AE" w14:textId="77777777" w:rsidR="0022441B" w:rsidRDefault="00695074">
              <w:pPr>
                <w:widowControl w:val="0"/>
                <w:suppressAutoHyphens/>
                <w:ind w:firstLine="567"/>
                <w:textAlignment w:val="baseline"/>
                <w:rPr>
                  <w:rFonts w:eastAsia="Lucida Sans Unicode" w:cs="Mangal"/>
                  <w:szCs w:val="21"/>
                  <w:lang w:eastAsia="lt-LT"/>
                </w:rPr>
              </w:pPr>
              <w:sdt>
                <w:sdtPr>
                  <w:alias w:val="Numeris"/>
                  <w:tag w:val="nr_5d65ec70c4ac44fe895986a26c729679"/>
                  <w:id w:val="-698093493"/>
                  <w:lock w:val="sdtLocked"/>
                </w:sdtPr>
                <w:sdtEndPr/>
                <w:sdtContent>
                  <w:r>
                    <w:rPr>
                      <w:rFonts w:eastAsia="Lucida Sans Unicode" w:cs="Mangal"/>
                      <w:szCs w:val="21"/>
                      <w:lang w:eastAsia="lt-LT"/>
                    </w:rPr>
                    <w:t>1</w:t>
                  </w:r>
                </w:sdtContent>
              </w:sdt>
              <w:r>
                <w:rPr>
                  <w:rFonts w:eastAsia="Lucida Sans Unicode" w:cs="Mangal"/>
                  <w:szCs w:val="21"/>
                  <w:lang w:eastAsia="lt-LT"/>
                </w:rPr>
                <w:t xml:space="preserve">. </w:t>
              </w:r>
              <w:r>
                <w:rPr>
                  <w:rFonts w:eastAsia="Lucida Sans Unicode" w:cs="Mangal"/>
                  <w:spacing w:val="40"/>
                  <w:szCs w:val="21"/>
                  <w:lang w:eastAsia="lt-LT"/>
                </w:rPr>
                <w:t>Pakeičiu</w:t>
              </w:r>
              <w:r>
                <w:rPr>
                  <w:rFonts w:eastAsia="Lucida Sans Unicode" w:cs="Mangal"/>
                  <w:szCs w:val="21"/>
                  <w:lang w:eastAsia="lt-LT"/>
                </w:rPr>
                <w:t xml:space="preserve"> Lietuvos Respublikos aplinkos ministro 2014 m. gruodžio 16 d. įsakymą Nr. D1-1038 „Dėl Paviršinių vandens telkinių tvarkymo reikalavimų aprašo patvirtinimo“:</w:t>
              </w:r>
            </w:p>
            <w:sdt>
              <w:sdtPr>
                <w:alias w:val="1.1 p."/>
                <w:tag w:val="part_56f51ef3d83646d49993a7f81540e9bc"/>
                <w:id w:val="690412784"/>
                <w:lock w:val="sdtLocked"/>
              </w:sdtPr>
              <w:sdtEndPr/>
              <w:sdtContent>
                <w:p w14:paraId="514C74AF" w14:textId="77777777" w:rsidR="0022441B" w:rsidRDefault="00695074">
                  <w:pPr>
                    <w:widowControl w:val="0"/>
                    <w:suppressAutoHyphens/>
                    <w:ind w:firstLine="567"/>
                    <w:textAlignment w:val="baseline"/>
                    <w:rPr>
                      <w:szCs w:val="21"/>
                      <w:lang w:eastAsia="lt-LT"/>
                    </w:rPr>
                  </w:pPr>
                  <w:sdt>
                    <w:sdtPr>
                      <w:alias w:val="Numeris"/>
                      <w:tag w:val="nr_56f51ef3d83646d49993a7f81540e9bc"/>
                      <w:id w:val="-863891003"/>
                      <w:lock w:val="sdtLocked"/>
                    </w:sdtPr>
                    <w:sdtEndPr/>
                    <w:sdtContent>
                      <w:r>
                        <w:rPr>
                          <w:szCs w:val="21"/>
                          <w:lang w:eastAsia="lt-LT"/>
                        </w:rPr>
                        <w:t>1.1</w:t>
                      </w:r>
                    </w:sdtContent>
                  </w:sdt>
                  <w:r>
                    <w:rPr>
                      <w:szCs w:val="21"/>
                      <w:lang w:eastAsia="lt-LT"/>
                    </w:rPr>
                    <w:t>. pakeičiu 1 punktą ir jį išdėstau taip:</w:t>
                  </w:r>
                </w:p>
                <w:sdt>
                  <w:sdtPr>
                    <w:alias w:val="citata"/>
                    <w:tag w:val="part_1935f40aafcc4e0ba6bc0ba340c099be"/>
                    <w:id w:val="-193306771"/>
                    <w:lock w:val="sdtLocked"/>
                  </w:sdtPr>
                  <w:sdtEndPr/>
                  <w:sdtContent>
                    <w:sdt>
                      <w:sdtPr>
                        <w:alias w:val="1 p."/>
                        <w:tag w:val="part_cc42ab796f684f49938b317f4744ee95"/>
                        <w:id w:val="2049721010"/>
                        <w:lock w:val="sdtLocked"/>
                      </w:sdtPr>
                      <w:sdtEndPr/>
                      <w:sdtContent>
                        <w:p w14:paraId="514C74B0" w14:textId="77777777" w:rsidR="0022441B" w:rsidRDefault="00695074">
                          <w:pPr>
                            <w:ind w:firstLine="567"/>
                            <w:jc w:val="both"/>
                            <w:rPr>
                              <w:szCs w:val="24"/>
                              <w:lang w:eastAsia="lt-LT"/>
                            </w:rPr>
                          </w:pPr>
                          <w:r>
                            <w:rPr>
                              <w:szCs w:val="24"/>
                              <w:lang w:eastAsia="lt-LT"/>
                            </w:rPr>
                            <w:t>„</w:t>
                          </w:r>
                          <w:sdt>
                            <w:sdtPr>
                              <w:alias w:val="Numeris"/>
                              <w:tag w:val="nr_cc42ab796f684f49938b317f4744ee95"/>
                              <w:id w:val="-176270892"/>
                              <w:lock w:val="sdtLocked"/>
                            </w:sdtPr>
                            <w:sdtEndPr/>
                            <w:sdtContent>
                              <w:r>
                                <w:rPr>
                                  <w:szCs w:val="24"/>
                                  <w:lang w:eastAsia="lt-LT"/>
                                </w:rPr>
                                <w:t>1</w:t>
                              </w:r>
                            </w:sdtContent>
                          </w:sdt>
                          <w:r>
                            <w:rPr>
                              <w:szCs w:val="24"/>
                              <w:lang w:eastAsia="lt-LT"/>
                            </w:rPr>
                            <w:t xml:space="preserve">. </w:t>
                          </w:r>
                          <w:r>
                            <w:rPr>
                              <w:spacing w:val="40"/>
                              <w:szCs w:val="24"/>
                              <w:lang w:eastAsia="lt-LT"/>
                            </w:rPr>
                            <w:t>Tvirtinu</w:t>
                          </w:r>
                          <w:r>
                            <w:rPr>
                              <w:szCs w:val="24"/>
                              <w:lang w:eastAsia="lt-LT"/>
                            </w:rPr>
                            <w:t xml:space="preserve"> Paviršinių vandens telkinių tvarkymo reikalavimų aprašą (toliau – Aprašas) (pridedama).“;</w:t>
                          </w:r>
                        </w:p>
                      </w:sdtContent>
                    </w:sdt>
                  </w:sdtContent>
                </w:sdt>
              </w:sdtContent>
            </w:sdt>
            <w:sdt>
              <w:sdtPr>
                <w:alias w:val="1.2 p."/>
                <w:tag w:val="part_074b056c7f4e41debc275d27539a35d7"/>
                <w:id w:val="840510400"/>
                <w:lock w:val="sdtLocked"/>
              </w:sdtPr>
              <w:sdtEndPr/>
              <w:sdtContent>
                <w:p w14:paraId="514C74B1" w14:textId="77777777" w:rsidR="0022441B" w:rsidRDefault="00695074">
                  <w:pPr>
                    <w:ind w:firstLine="567"/>
                    <w:jc w:val="both"/>
                    <w:rPr>
                      <w:szCs w:val="24"/>
                      <w:lang w:eastAsia="lt-LT"/>
                    </w:rPr>
                  </w:pPr>
                  <w:sdt>
                    <w:sdtPr>
                      <w:alias w:val="Numeris"/>
                      <w:tag w:val="nr_074b056c7f4e41debc275d27539a35d7"/>
                      <w:id w:val="1576317523"/>
                      <w:lock w:val="sdtLocked"/>
                    </w:sdtPr>
                    <w:sdtEndPr/>
                    <w:sdtContent>
                      <w:r>
                        <w:rPr>
                          <w:szCs w:val="24"/>
                          <w:lang w:eastAsia="lt-LT"/>
                        </w:rPr>
                        <w:t>1.2</w:t>
                      </w:r>
                    </w:sdtContent>
                  </w:sdt>
                  <w:r>
                    <w:rPr>
                      <w:szCs w:val="24"/>
                      <w:lang w:eastAsia="lt-LT"/>
                    </w:rPr>
                    <w:t>. pakeičiu 2 punktą ir jį išdėstau taip:</w:t>
                  </w:r>
                </w:p>
                <w:sdt>
                  <w:sdtPr>
                    <w:alias w:val="citata"/>
                    <w:tag w:val="part_18572a012007440491497258bacdc43e"/>
                    <w:id w:val="-11452479"/>
                    <w:lock w:val="sdtLocked"/>
                  </w:sdtPr>
                  <w:sdtEndPr/>
                  <w:sdtContent>
                    <w:sdt>
                      <w:sdtPr>
                        <w:alias w:val="2 p."/>
                        <w:tag w:val="part_679f6a2c6a794876939bb787b5bfe29a"/>
                        <w:id w:val="-990484734"/>
                        <w:lock w:val="sdtLocked"/>
                      </w:sdtPr>
                      <w:sdtEndPr/>
                      <w:sdtContent>
                        <w:p w14:paraId="514C74B2" w14:textId="77777777" w:rsidR="0022441B" w:rsidRDefault="00695074">
                          <w:pPr>
                            <w:widowControl w:val="0"/>
                            <w:suppressAutoHyphens/>
                            <w:ind w:firstLine="567"/>
                            <w:jc w:val="both"/>
                            <w:textAlignment w:val="baseline"/>
                            <w:rPr>
                              <w:rFonts w:eastAsia="Lucida Sans Unicode"/>
                              <w:kern w:val="3"/>
                              <w:szCs w:val="24"/>
                              <w:lang w:eastAsia="lt-LT"/>
                            </w:rPr>
                          </w:pPr>
                          <w:r>
                            <w:rPr>
                              <w:szCs w:val="24"/>
                              <w:lang w:eastAsia="lt-LT"/>
                            </w:rPr>
                            <w:t>„</w:t>
                          </w:r>
                          <w:sdt>
                            <w:sdtPr>
                              <w:alias w:val="Numeris"/>
                              <w:tag w:val="nr_679f6a2c6a794876939bb787b5bfe29a"/>
                              <w:id w:val="-1902907958"/>
                              <w:lock w:val="sdtLocked"/>
                            </w:sdtPr>
                            <w:sdtEndPr/>
                            <w:sdtContent>
                              <w:r>
                                <w:rPr>
                                  <w:szCs w:val="24"/>
                                  <w:lang w:eastAsia="lt-LT"/>
                                </w:rPr>
                                <w:t>2</w:t>
                              </w:r>
                            </w:sdtContent>
                          </w:sdt>
                          <w:r>
                            <w:rPr>
                              <w:szCs w:val="24"/>
                              <w:lang w:eastAsia="lt-LT"/>
                            </w:rPr>
                            <w:t xml:space="preserve">. P a v e d u Aplinkos apsaugos agentūrai </w:t>
                          </w:r>
                          <w:r>
                            <w:rPr>
                              <w:rFonts w:eastAsia="Lucida Sans Unicode"/>
                              <w:kern w:val="3"/>
                              <w:szCs w:val="24"/>
                              <w:lang w:eastAsia="lt-LT"/>
                            </w:rPr>
                            <w:t>derinti vandens telkinių tvarkymo projektų, kurie buvo suderinti su</w:t>
                          </w:r>
                          <w:r>
                            <w:rPr>
                              <w:rFonts w:eastAsia="Lucida Sans Unicode"/>
                              <w:kern w:val="3"/>
                              <w:szCs w:val="24"/>
                              <w:lang w:eastAsia="lt-LT"/>
                            </w:rPr>
                            <w:t xml:space="preserve"> Aplinkos ministerijai pavaldžiomis institucijomis iki Lietuvos Respublikos aplinkos ministro 2014 m. gruodžio 16 d. įsakymo Nr. D1-1038 „Dėl Paviršinių vandens telkinių tvarkymo reikalavimų aprašo patvirtinimo“ įsigaliojimo, pakeitimus vadovaujantis Apraš</w:t>
                          </w:r>
                          <w:r>
                            <w:rPr>
                              <w:rFonts w:eastAsia="Lucida Sans Unicode"/>
                              <w:kern w:val="3"/>
                              <w:szCs w:val="24"/>
                              <w:lang w:eastAsia="lt-LT"/>
                            </w:rPr>
                            <w:t>u.“.</w:t>
                          </w:r>
                        </w:p>
                      </w:sdtContent>
                    </w:sdt>
                  </w:sdtContent>
                </w:sdt>
              </w:sdtContent>
            </w:sdt>
          </w:sdtContent>
        </w:sdt>
        <w:sdt>
          <w:sdtPr>
            <w:alias w:val="2 p."/>
            <w:tag w:val="part_cd00301040bb40f2bd73d75d2709fa10"/>
            <w:id w:val="2107373668"/>
            <w:lock w:val="sdtLocked"/>
          </w:sdtPr>
          <w:sdtEndPr/>
          <w:sdtContent>
            <w:p w14:paraId="514C74B3" w14:textId="77777777" w:rsidR="0022441B" w:rsidRDefault="00695074">
              <w:pPr>
                <w:widowControl w:val="0"/>
                <w:suppressAutoHyphens/>
                <w:ind w:firstLine="567"/>
                <w:jc w:val="both"/>
                <w:textAlignment w:val="baseline"/>
                <w:rPr>
                  <w:rFonts w:eastAsia="Lucida Sans Unicode"/>
                  <w:kern w:val="3"/>
                  <w:szCs w:val="21"/>
                  <w:lang w:eastAsia="lt-LT"/>
                </w:rPr>
              </w:pPr>
              <w:sdt>
                <w:sdtPr>
                  <w:alias w:val="Numeris"/>
                  <w:tag w:val="nr_cd00301040bb40f2bd73d75d2709fa10"/>
                  <w:id w:val="-568272689"/>
                  <w:lock w:val="sdtLocked"/>
                </w:sdtPr>
                <w:sdtEndPr/>
                <w:sdtContent>
                  <w:r>
                    <w:rPr>
                      <w:rFonts w:eastAsia="Lucida Sans Unicode"/>
                      <w:kern w:val="3"/>
                      <w:szCs w:val="21"/>
                      <w:lang w:eastAsia="lt-LT"/>
                    </w:rPr>
                    <w:t>2</w:t>
                  </w:r>
                </w:sdtContent>
              </w:sdt>
              <w:r>
                <w:rPr>
                  <w:rFonts w:eastAsia="Lucida Sans Unicode"/>
                  <w:kern w:val="3"/>
                  <w:szCs w:val="21"/>
                  <w:lang w:eastAsia="lt-LT"/>
                </w:rPr>
                <w:t xml:space="preserve">. </w:t>
              </w:r>
              <w:r>
                <w:rPr>
                  <w:rFonts w:eastAsia="Lucida Sans Unicode"/>
                  <w:spacing w:val="40"/>
                  <w:kern w:val="3"/>
                  <w:szCs w:val="21"/>
                  <w:lang w:eastAsia="lt-LT"/>
                </w:rPr>
                <w:t>Pakeičiu</w:t>
              </w:r>
              <w:r>
                <w:rPr>
                  <w:rFonts w:eastAsia="Lucida Sans Unicode"/>
                  <w:kern w:val="3"/>
                  <w:szCs w:val="21"/>
                  <w:lang w:eastAsia="lt-LT"/>
                </w:rPr>
                <w:t xml:space="preserve"> Paviršinių vandens telkinių tvarkymo reikalavimų aprašą, patvirtintą Lietuvos Respublikos aplinkos ministro 2014 m. gruodžio 16 d. įsakymu Nr. D1-1038 „Dėl Paviršinių vandens telkinių tvarkymo reikalavimų aprašo patvirtinimo“:</w:t>
              </w:r>
            </w:p>
            <w:sdt>
              <w:sdtPr>
                <w:alias w:val="2.1 p."/>
                <w:tag w:val="part_e9ca30e8f5e44cc3802988d3db380ae8"/>
                <w:id w:val="1405574497"/>
                <w:lock w:val="sdtLocked"/>
              </w:sdtPr>
              <w:sdtEndPr/>
              <w:sdtContent>
                <w:p w14:paraId="514C74B4" w14:textId="77777777" w:rsidR="0022441B" w:rsidRDefault="00695074">
                  <w:pPr>
                    <w:ind w:firstLine="567"/>
                    <w:jc w:val="both"/>
                    <w:rPr>
                      <w:szCs w:val="24"/>
                      <w:lang w:eastAsia="lt-LT"/>
                    </w:rPr>
                  </w:pPr>
                  <w:sdt>
                    <w:sdtPr>
                      <w:alias w:val="Numeris"/>
                      <w:tag w:val="nr_e9ca30e8f5e44cc3802988d3db380ae8"/>
                      <w:id w:val="-506211090"/>
                      <w:lock w:val="sdtLocked"/>
                    </w:sdtPr>
                    <w:sdtEndPr/>
                    <w:sdtContent>
                      <w:r>
                        <w:rPr>
                          <w:szCs w:val="24"/>
                          <w:lang w:eastAsia="lt-LT"/>
                        </w:rPr>
                        <w:t>2.</w:t>
                      </w:r>
                      <w:r>
                        <w:rPr>
                          <w:szCs w:val="24"/>
                          <w:lang w:eastAsia="lt-LT"/>
                        </w:rPr>
                        <w:t>1</w:t>
                      </w:r>
                    </w:sdtContent>
                  </w:sdt>
                  <w:r>
                    <w:rPr>
                      <w:szCs w:val="24"/>
                      <w:lang w:eastAsia="lt-LT"/>
                    </w:rPr>
                    <w:t>. pakeičiu 7 punktą ir jį išdėstau taip:</w:t>
                  </w:r>
                </w:p>
                <w:sdt>
                  <w:sdtPr>
                    <w:alias w:val="citata"/>
                    <w:tag w:val="part_7c9370308b9e447b9db83936a9b6b8dd"/>
                    <w:id w:val="2028127804"/>
                    <w:lock w:val="sdtLocked"/>
                  </w:sdtPr>
                  <w:sdtEndPr/>
                  <w:sdtContent>
                    <w:sdt>
                      <w:sdtPr>
                        <w:alias w:val="7 p."/>
                        <w:tag w:val="part_ad2ee7edb5ef4d23a8203d84dd205a22"/>
                        <w:id w:val="-1737698911"/>
                        <w:lock w:val="sdtLocked"/>
                      </w:sdtPr>
                      <w:sdtEndPr/>
                      <w:sdtContent>
                        <w:p w14:paraId="514C74B5" w14:textId="77777777" w:rsidR="0022441B" w:rsidRDefault="00695074">
                          <w:pPr>
                            <w:widowControl w:val="0"/>
                            <w:suppressAutoHyphens/>
                            <w:ind w:firstLine="567"/>
                            <w:jc w:val="both"/>
                            <w:textAlignment w:val="baseline"/>
                            <w:rPr>
                              <w:rFonts w:eastAsia="Lucida Sans Unicode"/>
                              <w:kern w:val="3"/>
                              <w:szCs w:val="21"/>
                              <w:lang w:eastAsia="lt-LT"/>
                            </w:rPr>
                          </w:pPr>
                          <w:r>
                            <w:rPr>
                              <w:rFonts w:eastAsia="Lucida Sans Unicode"/>
                              <w:kern w:val="3"/>
                              <w:szCs w:val="21"/>
                              <w:lang w:eastAsia="lt-LT"/>
                            </w:rPr>
                            <w:t>„</w:t>
                          </w:r>
                          <w:sdt>
                            <w:sdtPr>
                              <w:alias w:val="Numeris"/>
                              <w:tag w:val="nr_ad2ee7edb5ef4d23a8203d84dd205a22"/>
                              <w:id w:val="569232204"/>
                              <w:lock w:val="sdtLocked"/>
                            </w:sdtPr>
                            <w:sdtEndPr/>
                            <w:sdtContent>
                              <w:r>
                                <w:rPr>
                                  <w:rFonts w:eastAsia="Lucida Sans Unicode"/>
                                  <w:kern w:val="3"/>
                                  <w:szCs w:val="21"/>
                                  <w:lang w:eastAsia="lt-LT"/>
                                </w:rPr>
                                <w:t>7</w:t>
                              </w:r>
                            </w:sdtContent>
                          </w:sdt>
                          <w:r>
                            <w:rPr>
                              <w:rFonts w:eastAsia="Lucida Sans Unicode"/>
                              <w:kern w:val="3"/>
                              <w:szCs w:val="21"/>
                              <w:lang w:eastAsia="lt-LT"/>
                            </w:rPr>
                            <w:t xml:space="preserve">. Vandens telkinių valymo darbai, kuriuos būtina atlikti žuvų neršto ir migracijos laikotarpiu, gali būti vykdomi ir šiuo laikotarpiu, tačiau vandens telkinio tvarkymo projekte (toliau – Projektas) ar </w:t>
                          </w:r>
                          <w:r>
                            <w:rPr>
                              <w:rFonts w:eastAsia="Lucida Sans Unicode"/>
                              <w:kern w:val="3"/>
                              <w:szCs w:val="21"/>
                              <w:lang w:eastAsia="lt-LT"/>
                            </w:rPr>
                            <w:t>Projekto pakeitime ir pranešime apie ketinimą tvarkyti vandens telkinį (toliau – Pranešimas) turi būti nurodytos minėtų darbų poveikio žuvims sumažinimo priemonės ir informacija, kokiu būdu bus kompensuojama arba atlyginama aplinkai daroma žala.“;</w:t>
                          </w:r>
                        </w:p>
                      </w:sdtContent>
                    </w:sdt>
                  </w:sdtContent>
                </w:sdt>
              </w:sdtContent>
            </w:sdt>
            <w:sdt>
              <w:sdtPr>
                <w:alias w:val="2.2 p."/>
                <w:tag w:val="part_df5910c65e584f4ab603953a9fc08a68"/>
                <w:id w:val="-1323425734"/>
                <w:lock w:val="sdtLocked"/>
              </w:sdtPr>
              <w:sdtEndPr/>
              <w:sdtContent>
                <w:p w14:paraId="514C74B6" w14:textId="77777777" w:rsidR="0022441B" w:rsidRDefault="00695074">
                  <w:pPr>
                    <w:ind w:firstLine="567"/>
                    <w:jc w:val="both"/>
                    <w:rPr>
                      <w:szCs w:val="24"/>
                      <w:lang w:eastAsia="lt-LT"/>
                    </w:rPr>
                  </w:pPr>
                  <w:sdt>
                    <w:sdtPr>
                      <w:alias w:val="Numeris"/>
                      <w:tag w:val="nr_df5910c65e584f4ab603953a9fc08a68"/>
                      <w:id w:val="-1735545052"/>
                      <w:lock w:val="sdtLocked"/>
                    </w:sdtPr>
                    <w:sdtEndPr/>
                    <w:sdtContent>
                      <w:r>
                        <w:rPr>
                          <w:szCs w:val="24"/>
                          <w:lang w:eastAsia="lt-LT"/>
                        </w:rPr>
                        <w:t>2.</w:t>
                      </w:r>
                      <w:r>
                        <w:rPr>
                          <w:szCs w:val="24"/>
                          <w:lang w:eastAsia="lt-LT"/>
                        </w:rPr>
                        <w:t>2</w:t>
                      </w:r>
                    </w:sdtContent>
                  </w:sdt>
                  <w:r>
                    <w:rPr>
                      <w:szCs w:val="24"/>
                      <w:lang w:eastAsia="lt-LT"/>
                    </w:rPr>
                    <w:t>. pakeičiu 8 punktą ir jį išdėstau taip:</w:t>
                  </w:r>
                </w:p>
                <w:sdt>
                  <w:sdtPr>
                    <w:alias w:val="citata"/>
                    <w:tag w:val="part_aaa81544d1b142db8e4d4a993bd6e4f3"/>
                    <w:id w:val="248544291"/>
                    <w:lock w:val="sdtLocked"/>
                  </w:sdtPr>
                  <w:sdtEndPr/>
                  <w:sdtContent>
                    <w:sdt>
                      <w:sdtPr>
                        <w:alias w:val="8 p."/>
                        <w:tag w:val="part_234861aaad5743c7baf44c063bce9847"/>
                        <w:id w:val="97531286"/>
                        <w:lock w:val="sdtLocked"/>
                      </w:sdtPr>
                      <w:sdtEndPr/>
                      <w:sdtContent>
                        <w:p w14:paraId="514C74B7" w14:textId="77777777" w:rsidR="0022441B" w:rsidRDefault="00695074">
                          <w:pPr>
                            <w:widowControl w:val="0"/>
                            <w:suppressAutoHyphens/>
                            <w:ind w:firstLine="567"/>
                            <w:jc w:val="both"/>
                            <w:textAlignment w:val="baseline"/>
                            <w:rPr>
                              <w:rFonts w:eastAsia="Lucida Sans Unicode"/>
                              <w:kern w:val="3"/>
                              <w:szCs w:val="21"/>
                              <w:lang w:eastAsia="lt-LT"/>
                            </w:rPr>
                          </w:pPr>
                          <w:r>
                            <w:rPr>
                              <w:rFonts w:eastAsia="Lucida Sans Unicode"/>
                              <w:kern w:val="3"/>
                              <w:szCs w:val="21"/>
                              <w:lang w:eastAsia="lt-LT"/>
                            </w:rPr>
                            <w:t>„</w:t>
                          </w:r>
                          <w:sdt>
                            <w:sdtPr>
                              <w:alias w:val="Numeris"/>
                              <w:tag w:val="nr_234861aaad5743c7baf44c063bce9847"/>
                              <w:id w:val="1362783682"/>
                              <w:lock w:val="sdtLocked"/>
                            </w:sdtPr>
                            <w:sdtEndPr/>
                            <w:sdtContent>
                              <w:r>
                                <w:rPr>
                                  <w:rFonts w:eastAsia="Lucida Sans Unicode"/>
                                  <w:kern w:val="3"/>
                                  <w:szCs w:val="21"/>
                                  <w:lang w:eastAsia="lt-LT"/>
                                </w:rPr>
                                <w:t>8</w:t>
                              </w:r>
                            </w:sdtContent>
                          </w:sdt>
                          <w:r>
                            <w:rPr>
                              <w:rFonts w:eastAsia="Lucida Sans Unicode"/>
                              <w:kern w:val="3"/>
                              <w:szCs w:val="21"/>
                              <w:lang w:eastAsia="lt-LT"/>
                            </w:rPr>
                            <w:t>. Planuojant ir vykdant vandens telkinių tvarkymo darbus, būtina vengti žalos saugomoms rūšims, jų buveinėms ar saugomoms natūralioms buveinėms. Jeigu žalos išvengti neįmanoma, darbus atlikti leidžiama, jei P</w:t>
                          </w:r>
                          <w:r>
                            <w:rPr>
                              <w:rFonts w:eastAsia="Lucida Sans Unicode"/>
                              <w:kern w:val="3"/>
                              <w:szCs w:val="21"/>
                              <w:lang w:eastAsia="lt-LT"/>
                            </w:rPr>
                            <w:t>rojekte ar Projekto pakeitime pateikiama įrodanti informacija, kad numatomas tvarkymo darbų ilgalaikis teigiamas poveikis visiškai kompensuos tvarkymo darbų metu padarytą žalą pagerindamas minėtų saugomų objektų būklę.“;</w:t>
                          </w:r>
                        </w:p>
                      </w:sdtContent>
                    </w:sdt>
                  </w:sdtContent>
                </w:sdt>
              </w:sdtContent>
            </w:sdt>
            <w:sdt>
              <w:sdtPr>
                <w:alias w:val="2.3 p."/>
                <w:tag w:val="part_d48346ecf9094573801cd6cfcb91b8cb"/>
                <w:id w:val="881440822"/>
                <w:lock w:val="sdtLocked"/>
              </w:sdtPr>
              <w:sdtEndPr/>
              <w:sdtContent>
                <w:p w14:paraId="514C74B8" w14:textId="77777777" w:rsidR="0022441B" w:rsidRDefault="00695074">
                  <w:pPr>
                    <w:ind w:firstLine="567"/>
                    <w:jc w:val="both"/>
                    <w:rPr>
                      <w:szCs w:val="24"/>
                      <w:lang w:eastAsia="lt-LT"/>
                    </w:rPr>
                  </w:pPr>
                  <w:sdt>
                    <w:sdtPr>
                      <w:alias w:val="Numeris"/>
                      <w:tag w:val="nr_d48346ecf9094573801cd6cfcb91b8cb"/>
                      <w:id w:val="-1908913756"/>
                      <w:lock w:val="sdtLocked"/>
                    </w:sdtPr>
                    <w:sdtEndPr/>
                    <w:sdtContent>
                      <w:r>
                        <w:rPr>
                          <w:szCs w:val="24"/>
                          <w:lang w:eastAsia="lt-LT"/>
                        </w:rPr>
                        <w:t>2.3</w:t>
                      </w:r>
                    </w:sdtContent>
                  </w:sdt>
                  <w:r>
                    <w:rPr>
                      <w:szCs w:val="24"/>
                      <w:lang w:eastAsia="lt-LT"/>
                    </w:rPr>
                    <w:t>. pakeičiu 9 punktą ir j</w:t>
                  </w:r>
                  <w:r>
                    <w:rPr>
                      <w:szCs w:val="24"/>
                      <w:lang w:eastAsia="lt-LT"/>
                    </w:rPr>
                    <w:t>į išdėstau taip:</w:t>
                  </w:r>
                </w:p>
                <w:sdt>
                  <w:sdtPr>
                    <w:alias w:val="citata"/>
                    <w:tag w:val="part_c3070cecb4604bf99459f7ef15759c59"/>
                    <w:id w:val="598909480"/>
                    <w:lock w:val="sdtLocked"/>
                  </w:sdtPr>
                  <w:sdtEndPr/>
                  <w:sdtContent>
                    <w:sdt>
                      <w:sdtPr>
                        <w:alias w:val="9 p."/>
                        <w:tag w:val="part_f43f047a11df418f999a1adc13f82476"/>
                        <w:id w:val="1131293828"/>
                        <w:lock w:val="sdtLocked"/>
                      </w:sdtPr>
                      <w:sdtEndPr/>
                      <w:sdtContent>
                        <w:p w14:paraId="514C74B9" w14:textId="77777777" w:rsidR="0022441B" w:rsidRDefault="00695074">
                          <w:pPr>
                            <w:ind w:firstLine="567"/>
                            <w:jc w:val="both"/>
                            <w:rPr>
                              <w:szCs w:val="24"/>
                              <w:lang w:eastAsia="lt-LT"/>
                            </w:rPr>
                          </w:pPr>
                          <w:r>
                            <w:rPr>
                              <w:szCs w:val="24"/>
                              <w:lang w:eastAsia="lt-LT"/>
                            </w:rPr>
                            <w:t>„</w:t>
                          </w:r>
                          <w:sdt>
                            <w:sdtPr>
                              <w:alias w:val="Numeris"/>
                              <w:tag w:val="nr_f43f047a11df418f999a1adc13f82476"/>
                              <w:id w:val="2057957794"/>
                              <w:lock w:val="sdtLocked"/>
                            </w:sdtPr>
                            <w:sdtEndPr/>
                            <w:sdtContent>
                              <w:r>
                                <w:rPr>
                                  <w:szCs w:val="24"/>
                                  <w:lang w:eastAsia="lt-LT"/>
                                </w:rPr>
                                <w:t>9</w:t>
                              </w:r>
                            </w:sdtContent>
                          </w:sdt>
                          <w:r>
                            <w:rPr>
                              <w:szCs w:val="24"/>
                              <w:lang w:eastAsia="lt-LT"/>
                            </w:rPr>
                            <w:t xml:space="preserve">. Planuojamų vandens telkinio tvarkymo darbų poveikis aplinkai vertinamas pagal Lietuvos Respublikos planuojamos ūkinės veiklos poveikio aplinkai vertinimo įstatymo nustatytą tvarką, kai tai privaloma pagal šio įstatymo 3 straipsnio 2 </w:t>
                          </w:r>
                          <w:r>
                            <w:rPr>
                              <w:szCs w:val="24"/>
                              <w:lang w:eastAsia="lt-LT"/>
                            </w:rPr>
                            <w:t>dalies nuostatas, ir vertinimo išvados pateikiamos kartu su derinti teikiamu Projektu ar Projekto pakeitimu.“;</w:t>
                          </w:r>
                        </w:p>
                      </w:sdtContent>
                    </w:sdt>
                  </w:sdtContent>
                </w:sdt>
              </w:sdtContent>
            </w:sdt>
            <w:sdt>
              <w:sdtPr>
                <w:alias w:val="2.4 p."/>
                <w:tag w:val="part_8a7973b0abe04ad0905855b42dcd50e2"/>
                <w:id w:val="1824859543"/>
                <w:lock w:val="sdtLocked"/>
              </w:sdtPr>
              <w:sdtEndPr/>
              <w:sdtContent>
                <w:p w14:paraId="514C74BA" w14:textId="77777777" w:rsidR="0022441B" w:rsidRDefault="00695074">
                  <w:pPr>
                    <w:ind w:firstLine="567"/>
                    <w:jc w:val="both"/>
                    <w:rPr>
                      <w:szCs w:val="24"/>
                      <w:lang w:eastAsia="lt-LT"/>
                    </w:rPr>
                  </w:pPr>
                  <w:sdt>
                    <w:sdtPr>
                      <w:alias w:val="Numeris"/>
                      <w:tag w:val="nr_8a7973b0abe04ad0905855b42dcd50e2"/>
                      <w:id w:val="1687010273"/>
                      <w:lock w:val="sdtLocked"/>
                    </w:sdtPr>
                    <w:sdtEndPr/>
                    <w:sdtContent>
                      <w:r>
                        <w:rPr>
                          <w:szCs w:val="24"/>
                          <w:lang w:eastAsia="lt-LT"/>
                        </w:rPr>
                        <w:t>2.4</w:t>
                      </w:r>
                    </w:sdtContent>
                  </w:sdt>
                  <w:r>
                    <w:rPr>
                      <w:szCs w:val="24"/>
                      <w:lang w:eastAsia="lt-LT"/>
                    </w:rPr>
                    <w:t>. pakeičiu 25 punkto pirmąją pastraipą ir ją išdėstau taip:</w:t>
                  </w:r>
                </w:p>
                <w:sdt>
                  <w:sdtPr>
                    <w:alias w:val="citata"/>
                    <w:tag w:val="part_7f1a4bbf132d421d936144ef6c08707f"/>
                    <w:id w:val="1515954676"/>
                    <w:lock w:val="sdtLocked"/>
                  </w:sdtPr>
                  <w:sdtEndPr/>
                  <w:sdtContent>
                    <w:sdt>
                      <w:sdtPr>
                        <w:alias w:val="pastraipa"/>
                        <w:tag w:val="part_0e97765cac414443b3c6c486ba28492a"/>
                        <w:id w:val="854471447"/>
                        <w:lock w:val="sdtLocked"/>
                      </w:sdtPr>
                      <w:sdtEndPr/>
                      <w:sdtContent>
                        <w:p w14:paraId="514C74BB" w14:textId="77777777" w:rsidR="0022441B" w:rsidRDefault="00695074">
                          <w:pPr>
                            <w:widowControl w:val="0"/>
                            <w:suppressAutoHyphens/>
                            <w:ind w:firstLine="567"/>
                            <w:jc w:val="both"/>
                            <w:textAlignment w:val="baseline"/>
                            <w:rPr>
                              <w:rFonts w:eastAsia="Lucida Sans Unicode"/>
                              <w:kern w:val="3"/>
                              <w:szCs w:val="21"/>
                              <w:lang w:eastAsia="lt-LT"/>
                            </w:rPr>
                          </w:pPr>
                          <w:r>
                            <w:rPr>
                              <w:rFonts w:eastAsia="Lucida Sans Unicode"/>
                              <w:kern w:val="3"/>
                              <w:szCs w:val="21"/>
                              <w:lang w:eastAsia="lt-LT"/>
                            </w:rPr>
                            <w:t>„</w:t>
                          </w:r>
                          <w:sdt>
                            <w:sdtPr>
                              <w:alias w:val="Numeris"/>
                              <w:tag w:val="nr_0e97765cac414443b3c6c486ba28492a"/>
                              <w:id w:val="115642738"/>
                              <w:lock w:val="sdtLocked"/>
                            </w:sdtPr>
                            <w:sdtEndPr/>
                            <w:sdtContent>
                              <w:r>
                                <w:rPr>
                                  <w:rFonts w:eastAsia="Lucida Sans Unicode"/>
                                  <w:kern w:val="3"/>
                                  <w:szCs w:val="21"/>
                                  <w:lang w:eastAsia="lt-LT"/>
                                </w:rPr>
                                <w:t>25</w:t>
                              </w:r>
                            </w:sdtContent>
                          </w:sdt>
                          <w:r>
                            <w:rPr>
                              <w:rFonts w:eastAsia="Lucida Sans Unicode"/>
                              <w:kern w:val="3"/>
                              <w:szCs w:val="21"/>
                              <w:lang w:eastAsia="lt-LT"/>
                            </w:rPr>
                            <w:t xml:space="preserve">. Asmuo, organizuojantis tvarkymo darbus, pateikia Aplinkos apsaugos agentūrai </w:t>
                          </w:r>
                          <w:r>
                            <w:rPr>
                              <w:rFonts w:eastAsia="Lucida Sans Unicode"/>
                              <w:color w:val="000000"/>
                              <w:kern w:val="3"/>
                              <w:szCs w:val="21"/>
                              <w:lang w:eastAsia="lt-LT"/>
                            </w:rPr>
                            <w:t xml:space="preserve">(toliau – atsakinga institucija) </w:t>
                          </w:r>
                          <w:r>
                            <w:rPr>
                              <w:rFonts w:eastAsia="Lucida Sans Unicode"/>
                              <w:kern w:val="3"/>
                              <w:szCs w:val="21"/>
                              <w:lang w:eastAsia="lt-LT"/>
                            </w:rPr>
                            <w:t>vieną iš šių dokumentų:“;</w:t>
                          </w:r>
                        </w:p>
                      </w:sdtContent>
                    </w:sdt>
                  </w:sdtContent>
                </w:sdt>
              </w:sdtContent>
            </w:sdt>
            <w:sdt>
              <w:sdtPr>
                <w:alias w:val="2.5 p."/>
                <w:tag w:val="part_691fd9b31db94302934fed56661fead4"/>
                <w:id w:val="-540587819"/>
                <w:lock w:val="sdtLocked"/>
              </w:sdtPr>
              <w:sdtEndPr/>
              <w:sdtContent>
                <w:p w14:paraId="514C74BC" w14:textId="77777777" w:rsidR="0022441B" w:rsidRDefault="00695074">
                  <w:pPr>
                    <w:ind w:firstLine="567"/>
                    <w:jc w:val="both"/>
                    <w:rPr>
                      <w:szCs w:val="24"/>
                      <w:lang w:eastAsia="lt-LT"/>
                    </w:rPr>
                  </w:pPr>
                  <w:sdt>
                    <w:sdtPr>
                      <w:alias w:val="Numeris"/>
                      <w:tag w:val="nr_691fd9b31db94302934fed56661fead4"/>
                      <w:id w:val="1387992810"/>
                      <w:lock w:val="sdtLocked"/>
                    </w:sdtPr>
                    <w:sdtEndPr/>
                    <w:sdtContent>
                      <w:r>
                        <w:rPr>
                          <w:szCs w:val="24"/>
                          <w:lang w:eastAsia="lt-LT"/>
                        </w:rPr>
                        <w:t>2.5</w:t>
                      </w:r>
                    </w:sdtContent>
                  </w:sdt>
                  <w:r>
                    <w:rPr>
                      <w:szCs w:val="24"/>
                      <w:lang w:eastAsia="lt-LT"/>
                    </w:rPr>
                    <w:t>. papildau 25</w:t>
                  </w:r>
                  <w:r>
                    <w:rPr>
                      <w:szCs w:val="24"/>
                      <w:vertAlign w:val="superscript"/>
                      <w:lang w:eastAsia="lt-LT"/>
                    </w:rPr>
                    <w:t>1</w:t>
                  </w:r>
                  <w:r>
                    <w:rPr>
                      <w:szCs w:val="24"/>
                      <w:lang w:eastAsia="lt-LT"/>
                    </w:rPr>
                    <w:t xml:space="preserve"> punktu:</w:t>
                  </w:r>
                </w:p>
                <w:sdt>
                  <w:sdtPr>
                    <w:alias w:val="citata"/>
                    <w:tag w:val="part_3d4b8745d951479384ed9c9c8444d39b"/>
                    <w:id w:val="-1416232122"/>
                    <w:lock w:val="sdtLocked"/>
                  </w:sdtPr>
                  <w:sdtEndPr/>
                  <w:sdtContent>
                    <w:sdt>
                      <w:sdtPr>
                        <w:alias w:val="25-1 p."/>
                        <w:tag w:val="part_3034b9bebe9848038971afd8bfa10c41"/>
                        <w:id w:val="-663006176"/>
                        <w:lock w:val="sdtLocked"/>
                      </w:sdtPr>
                      <w:sdtEndPr/>
                      <w:sdtContent>
                        <w:p w14:paraId="514C74BD" w14:textId="77777777" w:rsidR="0022441B" w:rsidRDefault="00695074">
                          <w:pPr>
                            <w:widowControl w:val="0"/>
                            <w:suppressAutoHyphens/>
                            <w:ind w:firstLine="567"/>
                            <w:jc w:val="both"/>
                            <w:textAlignment w:val="baseline"/>
                            <w:rPr>
                              <w:rFonts w:eastAsia="Lucida Sans Unicode"/>
                              <w:kern w:val="3"/>
                              <w:szCs w:val="21"/>
                              <w:lang w:eastAsia="ar-SA" w:bidi="hi-IN"/>
                            </w:rPr>
                          </w:pPr>
                          <w:r>
                            <w:rPr>
                              <w:szCs w:val="21"/>
                              <w:lang w:eastAsia="lt-LT"/>
                            </w:rPr>
                            <w:t>„</w:t>
                          </w:r>
                          <w:sdt>
                            <w:sdtPr>
                              <w:alias w:val="Numeris"/>
                              <w:tag w:val="nr_3034b9bebe9848038971afd8bfa10c41"/>
                              <w:id w:val="1752312555"/>
                              <w:lock w:val="sdtLocked"/>
                            </w:sdtPr>
                            <w:sdtEndPr/>
                            <w:sdtContent>
                              <w:r>
                                <w:rPr>
                                  <w:szCs w:val="21"/>
                                  <w:lang w:eastAsia="lt-LT"/>
                                </w:rPr>
                                <w:t>25</w:t>
                              </w:r>
                              <w:r>
                                <w:rPr>
                                  <w:rFonts w:eastAsia="Lucida Sans Unicode"/>
                                  <w:kern w:val="3"/>
                                  <w:szCs w:val="21"/>
                                  <w:vertAlign w:val="superscript"/>
                                  <w:lang w:eastAsia="ar-SA" w:bidi="hi-IN"/>
                                </w:rPr>
                                <w:t>1</w:t>
                              </w:r>
                            </w:sdtContent>
                          </w:sdt>
                          <w:r>
                            <w:rPr>
                              <w:rFonts w:eastAsia="Lucida Sans Unicode"/>
                              <w:kern w:val="3"/>
                              <w:szCs w:val="21"/>
                              <w:lang w:eastAsia="ar-SA" w:bidi="hi-IN"/>
                            </w:rPr>
                            <w:t>. K</w:t>
                          </w:r>
                          <w:r>
                            <w:rPr>
                              <w:rFonts w:eastAsia="Courier New"/>
                              <w:kern w:val="3"/>
                              <w:szCs w:val="21"/>
                              <w:lang w:eastAsia="ar-SA" w:bidi="hi-IN"/>
                            </w:rPr>
                            <w:t>ai dėl objektyvių priežasčių Projekte keičiasi dugno nuosėdų apdorojimui ar</w:t>
                          </w:r>
                          <w:r>
                            <w:rPr>
                              <w:rFonts w:eastAsia="Courier New"/>
                              <w:kern w:val="3"/>
                              <w:szCs w:val="21"/>
                              <w:lang w:eastAsia="ar-SA" w:bidi="hi-IN"/>
                            </w:rPr>
                            <w:t xml:space="preserve"> panaudojimui numatoma vieta ir (ar) </w:t>
                          </w:r>
                          <w:r>
                            <w:rPr>
                              <w:rFonts w:eastAsia="Lucida Sans Unicode"/>
                              <w:kern w:val="3"/>
                              <w:szCs w:val="21"/>
                              <w:lang w:eastAsia="ar-SA" w:bidi="hi-IN"/>
                            </w:rPr>
                            <w:t xml:space="preserve">iškastų dugno nuosėdų tvarkymo technologija ir panaudojimas ir </w:t>
                          </w:r>
                          <w:r>
                            <w:rPr>
                              <w:rFonts w:eastAsia="Lucida Sans Unicode"/>
                              <w:kern w:val="3"/>
                              <w:szCs w:val="21"/>
                              <w:lang w:eastAsia="ar-SA" w:bidi="hi-IN"/>
                            </w:rPr>
                            <w:lastRenderedPageBreak/>
                            <w:t xml:space="preserve">(ar) vieta </w:t>
                          </w:r>
                          <w:proofErr w:type="spellStart"/>
                          <w:r>
                            <w:rPr>
                              <w:rFonts w:eastAsia="Lucida Sans Unicode"/>
                              <w:kern w:val="3"/>
                              <w:szCs w:val="21"/>
                              <w:lang w:eastAsia="ar-SA" w:bidi="hi-IN"/>
                            </w:rPr>
                            <w:t>sėsdintuvų</w:t>
                          </w:r>
                          <w:proofErr w:type="spellEnd"/>
                          <w:r>
                            <w:rPr>
                              <w:rFonts w:eastAsia="Lucida Sans Unicode"/>
                              <w:kern w:val="3"/>
                              <w:szCs w:val="21"/>
                              <w:lang w:eastAsia="ar-SA" w:bidi="hi-IN"/>
                            </w:rPr>
                            <w:t xml:space="preserve"> įrengimui ir (ar) privažiavimo vietos ir (ar) numatomi užbaigiamieji darbai (krantų sutvarkymas, </w:t>
                          </w:r>
                          <w:proofErr w:type="spellStart"/>
                          <w:r>
                            <w:rPr>
                              <w:rFonts w:eastAsia="Lucida Sans Unicode"/>
                              <w:kern w:val="3"/>
                              <w:szCs w:val="21"/>
                              <w:lang w:eastAsia="ar-SA" w:bidi="hi-IN"/>
                            </w:rPr>
                            <w:t>sėsdintuvų</w:t>
                          </w:r>
                          <w:proofErr w:type="spellEnd"/>
                          <w:r>
                            <w:rPr>
                              <w:rFonts w:eastAsia="Lucida Sans Unicode"/>
                              <w:kern w:val="3"/>
                              <w:szCs w:val="21"/>
                              <w:lang w:eastAsia="ar-SA" w:bidi="hi-IN"/>
                            </w:rPr>
                            <w:t>, laikinų privažiavimo viet</w:t>
                          </w:r>
                          <w:r>
                            <w:rPr>
                              <w:rFonts w:eastAsia="Lucida Sans Unicode"/>
                              <w:kern w:val="3"/>
                              <w:szCs w:val="21"/>
                              <w:lang w:eastAsia="ar-SA" w:bidi="hi-IN"/>
                            </w:rPr>
                            <w:t xml:space="preserve">ų ir statinių panaikinimas, vandens kokybės </w:t>
                          </w:r>
                          <w:proofErr w:type="spellStart"/>
                          <w:r>
                            <w:rPr>
                              <w:rFonts w:eastAsia="Lucida Sans Unicode"/>
                              <w:kern w:val="3"/>
                              <w:szCs w:val="21"/>
                              <w:lang w:eastAsia="ar-SA" w:bidi="hi-IN"/>
                            </w:rPr>
                            <w:t>stebėsena</w:t>
                          </w:r>
                          <w:proofErr w:type="spellEnd"/>
                          <w:r>
                            <w:rPr>
                              <w:rFonts w:eastAsia="Lucida Sans Unicode"/>
                              <w:kern w:val="3"/>
                              <w:szCs w:val="21"/>
                              <w:lang w:eastAsia="ar-SA" w:bidi="hi-IN"/>
                            </w:rPr>
                            <w:t xml:space="preserve"> ir jos gerinimo priemonės), asmuo, organizuojantis vandens telkinio tvarkymo darbus, pateikia atsakingai institucijai prašymą suderinti Projekto pakeitimą.“;</w:t>
                          </w:r>
                        </w:p>
                      </w:sdtContent>
                    </w:sdt>
                  </w:sdtContent>
                </w:sdt>
              </w:sdtContent>
            </w:sdt>
            <w:sdt>
              <w:sdtPr>
                <w:alias w:val="2.6 p."/>
                <w:tag w:val="part_23646bf18e44408b822dc511b2dc71ac"/>
                <w:id w:val="-797844318"/>
                <w:lock w:val="sdtLocked"/>
              </w:sdtPr>
              <w:sdtEndPr/>
              <w:sdtContent>
                <w:p w14:paraId="514C74BE" w14:textId="77777777" w:rsidR="0022441B" w:rsidRDefault="00695074">
                  <w:pPr>
                    <w:ind w:firstLine="567"/>
                    <w:jc w:val="both"/>
                    <w:rPr>
                      <w:rFonts w:eastAsia="Arial"/>
                      <w:color w:val="000000"/>
                      <w:kern w:val="3"/>
                      <w:szCs w:val="24"/>
                      <w:lang w:eastAsia="ar-SA" w:bidi="hi-IN"/>
                    </w:rPr>
                  </w:pPr>
                  <w:sdt>
                    <w:sdtPr>
                      <w:alias w:val="Numeris"/>
                      <w:tag w:val="nr_23646bf18e44408b822dc511b2dc71ac"/>
                      <w:id w:val="2052035856"/>
                      <w:lock w:val="sdtLocked"/>
                    </w:sdtPr>
                    <w:sdtEndPr/>
                    <w:sdtContent>
                      <w:r>
                        <w:rPr>
                          <w:rFonts w:eastAsia="Arial"/>
                          <w:color w:val="000000"/>
                          <w:kern w:val="3"/>
                          <w:szCs w:val="24"/>
                          <w:lang w:eastAsia="ar-SA" w:bidi="hi-IN"/>
                        </w:rPr>
                        <w:t>2.6</w:t>
                      </w:r>
                    </w:sdtContent>
                  </w:sdt>
                  <w:r>
                    <w:rPr>
                      <w:rFonts w:eastAsia="Arial"/>
                      <w:color w:val="000000"/>
                      <w:kern w:val="3"/>
                      <w:szCs w:val="24"/>
                      <w:lang w:eastAsia="ar-SA" w:bidi="hi-IN"/>
                    </w:rPr>
                    <w:t>. papildau 25</w:t>
                  </w:r>
                  <w:r>
                    <w:rPr>
                      <w:rFonts w:eastAsia="Arial"/>
                      <w:color w:val="000000"/>
                      <w:kern w:val="3"/>
                      <w:szCs w:val="24"/>
                      <w:vertAlign w:val="superscript"/>
                      <w:lang w:eastAsia="ar-SA" w:bidi="hi-IN"/>
                    </w:rPr>
                    <w:t>2</w:t>
                  </w:r>
                  <w:r>
                    <w:rPr>
                      <w:rFonts w:eastAsia="Arial"/>
                      <w:color w:val="000000"/>
                      <w:kern w:val="3"/>
                      <w:szCs w:val="24"/>
                      <w:lang w:eastAsia="ar-SA" w:bidi="hi-IN"/>
                    </w:rPr>
                    <w:t xml:space="preserve"> punktu:</w:t>
                  </w:r>
                </w:p>
                <w:sdt>
                  <w:sdtPr>
                    <w:alias w:val="citata"/>
                    <w:tag w:val="part_17f01d2df77b4fcba26020a162a68020"/>
                    <w:id w:val="-7910868"/>
                    <w:lock w:val="sdtLocked"/>
                  </w:sdtPr>
                  <w:sdtEndPr/>
                  <w:sdtContent>
                    <w:sdt>
                      <w:sdtPr>
                        <w:alias w:val="25-2 p."/>
                        <w:tag w:val="part_fdc64459b0fa4151919d05530b50662f"/>
                        <w:id w:val="2013252838"/>
                        <w:lock w:val="sdtLocked"/>
                      </w:sdtPr>
                      <w:sdtEndPr/>
                      <w:sdtContent>
                        <w:p w14:paraId="514C74BF" w14:textId="77777777" w:rsidR="0022441B" w:rsidRDefault="00695074">
                          <w:pPr>
                            <w:widowControl w:val="0"/>
                            <w:suppressAutoHyphens/>
                            <w:ind w:firstLine="567"/>
                            <w:jc w:val="both"/>
                            <w:textAlignment w:val="baseline"/>
                            <w:rPr>
                              <w:rFonts w:eastAsia="Lucida Sans Unicode"/>
                              <w:kern w:val="3"/>
                              <w:szCs w:val="21"/>
                              <w:lang w:eastAsia="ar-SA" w:bidi="hi-IN"/>
                            </w:rPr>
                          </w:pPr>
                          <w:r>
                            <w:rPr>
                              <w:rFonts w:eastAsia="Lucida Sans Unicode"/>
                              <w:kern w:val="3"/>
                              <w:szCs w:val="21"/>
                              <w:lang w:eastAsia="ar-SA" w:bidi="hi-IN"/>
                            </w:rPr>
                            <w:t>„</w:t>
                          </w:r>
                          <w:sdt>
                            <w:sdtPr>
                              <w:alias w:val="Numeris"/>
                              <w:tag w:val="nr_fdc64459b0fa4151919d05530b50662f"/>
                              <w:id w:val="-261301100"/>
                              <w:lock w:val="sdtLocked"/>
                            </w:sdtPr>
                            <w:sdtEndPr/>
                            <w:sdtContent>
                              <w:r>
                                <w:rPr>
                                  <w:rFonts w:eastAsia="Lucida Sans Unicode"/>
                                  <w:kern w:val="3"/>
                                  <w:szCs w:val="21"/>
                                  <w:lang w:eastAsia="ar-SA" w:bidi="hi-IN"/>
                                </w:rPr>
                                <w:t>25</w:t>
                              </w:r>
                              <w:r>
                                <w:rPr>
                                  <w:rFonts w:eastAsia="Lucida Sans Unicode"/>
                                  <w:kern w:val="3"/>
                                  <w:szCs w:val="21"/>
                                  <w:vertAlign w:val="superscript"/>
                                  <w:lang w:eastAsia="ar-SA" w:bidi="hi-IN"/>
                                </w:rPr>
                                <w:t>2</w:t>
                              </w:r>
                            </w:sdtContent>
                          </w:sdt>
                          <w:r>
                            <w:rPr>
                              <w:rFonts w:eastAsia="Lucida Sans Unicode"/>
                              <w:kern w:val="3"/>
                              <w:szCs w:val="21"/>
                              <w:lang w:eastAsia="ar-SA" w:bidi="hi-IN"/>
                            </w:rPr>
                            <w:t>. Ap</w:t>
                          </w:r>
                          <w:r>
                            <w:rPr>
                              <w:rFonts w:eastAsia="Lucida Sans Unicode"/>
                              <w:kern w:val="3"/>
                              <w:szCs w:val="21"/>
                              <w:lang w:eastAsia="ar-SA" w:bidi="hi-IN"/>
                            </w:rPr>
                            <w:t>rašo 25</w:t>
                          </w:r>
                          <w:r>
                            <w:rPr>
                              <w:rFonts w:eastAsia="Lucida Sans Unicode"/>
                              <w:kern w:val="3"/>
                              <w:szCs w:val="21"/>
                              <w:vertAlign w:val="superscript"/>
                              <w:lang w:eastAsia="ar-SA" w:bidi="hi-IN"/>
                            </w:rPr>
                            <w:t>1</w:t>
                          </w:r>
                          <w:r>
                            <w:rPr>
                              <w:rFonts w:eastAsia="Lucida Sans Unicode"/>
                              <w:kern w:val="3"/>
                              <w:szCs w:val="21"/>
                              <w:lang w:eastAsia="ar-SA" w:bidi="hi-IN"/>
                            </w:rPr>
                            <w:t xml:space="preserve"> punkte numatytais atvejais prašyme turi būti nurodoma (-</w:t>
                          </w:r>
                          <w:proofErr w:type="spellStart"/>
                          <w:r>
                            <w:rPr>
                              <w:rFonts w:eastAsia="Lucida Sans Unicode"/>
                              <w:kern w:val="3"/>
                              <w:szCs w:val="21"/>
                              <w:lang w:eastAsia="ar-SA" w:bidi="hi-IN"/>
                            </w:rPr>
                            <w:t>os</w:t>
                          </w:r>
                          <w:proofErr w:type="spellEnd"/>
                          <w:r>
                            <w:rPr>
                              <w:rFonts w:eastAsia="Lucida Sans Unicode"/>
                              <w:kern w:val="3"/>
                              <w:szCs w:val="21"/>
                              <w:lang w:eastAsia="ar-SA" w:bidi="hi-IN"/>
                            </w:rPr>
                            <w:t>) priežastis (-</w:t>
                          </w:r>
                          <w:proofErr w:type="spellStart"/>
                          <w:r>
                            <w:rPr>
                              <w:rFonts w:eastAsia="Lucida Sans Unicode"/>
                              <w:kern w:val="3"/>
                              <w:szCs w:val="21"/>
                              <w:lang w:eastAsia="ar-SA" w:bidi="hi-IN"/>
                            </w:rPr>
                            <w:t>ys</w:t>
                          </w:r>
                          <w:proofErr w:type="spellEnd"/>
                          <w:r>
                            <w:rPr>
                              <w:rFonts w:eastAsia="Lucida Sans Unicode"/>
                              <w:kern w:val="3"/>
                              <w:szCs w:val="21"/>
                              <w:lang w:eastAsia="ar-SA" w:bidi="hi-IN"/>
                            </w:rPr>
                            <w:t>) dėl ko teikiamas derinti Projekto pakeitimas. Prie prašymo turi būti pridedamas Projekto pakeitimas nurodant tik pasikeitusią arba naują informaciją, nustatytą Aprašo 36 punkte.“</w:t>
                          </w:r>
                          <w:r>
                            <w:rPr>
                              <w:rFonts w:eastAsia="Lucida Sans Unicode"/>
                              <w:kern w:val="3"/>
                              <w:szCs w:val="21"/>
                              <w:lang w:eastAsia="ar-SA" w:bidi="hi-IN"/>
                            </w:rPr>
                            <w:t>;</w:t>
                          </w:r>
                        </w:p>
                      </w:sdtContent>
                    </w:sdt>
                  </w:sdtContent>
                </w:sdt>
              </w:sdtContent>
            </w:sdt>
            <w:sdt>
              <w:sdtPr>
                <w:alias w:val="2.7 p."/>
                <w:tag w:val="part_5a9f408244be40f8b1f60de62f5b0aeb"/>
                <w:id w:val="510030843"/>
                <w:lock w:val="sdtLocked"/>
              </w:sdtPr>
              <w:sdtEndPr/>
              <w:sdtContent>
                <w:p w14:paraId="514C74C0" w14:textId="77777777" w:rsidR="0022441B" w:rsidRDefault="00695074">
                  <w:pPr>
                    <w:ind w:firstLine="567"/>
                    <w:jc w:val="both"/>
                    <w:rPr>
                      <w:rFonts w:eastAsia="Arial"/>
                      <w:color w:val="000000"/>
                      <w:kern w:val="3"/>
                      <w:szCs w:val="24"/>
                      <w:lang w:eastAsia="ar-SA" w:bidi="hi-IN"/>
                    </w:rPr>
                  </w:pPr>
                  <w:sdt>
                    <w:sdtPr>
                      <w:alias w:val="Numeris"/>
                      <w:tag w:val="nr_5a9f408244be40f8b1f60de62f5b0aeb"/>
                      <w:id w:val="-1549375420"/>
                      <w:lock w:val="sdtLocked"/>
                    </w:sdtPr>
                    <w:sdtEndPr/>
                    <w:sdtContent>
                      <w:r>
                        <w:rPr>
                          <w:rFonts w:eastAsia="Arial"/>
                          <w:color w:val="000000"/>
                          <w:kern w:val="3"/>
                          <w:szCs w:val="24"/>
                          <w:lang w:eastAsia="ar-SA" w:bidi="hi-IN"/>
                        </w:rPr>
                        <w:t>2.7</w:t>
                      </w:r>
                    </w:sdtContent>
                  </w:sdt>
                  <w:r>
                    <w:rPr>
                      <w:rFonts w:eastAsia="Arial"/>
                      <w:color w:val="000000"/>
                      <w:kern w:val="3"/>
                      <w:szCs w:val="24"/>
                      <w:lang w:eastAsia="ar-SA" w:bidi="hi-IN"/>
                    </w:rPr>
                    <w:t>. pakeičiu 26 punktą ir jį išdėstau taip:</w:t>
                  </w:r>
                </w:p>
                <w:sdt>
                  <w:sdtPr>
                    <w:alias w:val="citata"/>
                    <w:tag w:val="part_4ef32556b1ce4de4aec8357a5336d05b"/>
                    <w:id w:val="-1921863528"/>
                    <w:lock w:val="sdtLocked"/>
                  </w:sdtPr>
                  <w:sdtEndPr/>
                  <w:sdtContent>
                    <w:sdt>
                      <w:sdtPr>
                        <w:alias w:val="26 p."/>
                        <w:tag w:val="part_fa89caa498b641f7ab066f3b605eb517"/>
                        <w:id w:val="158747946"/>
                        <w:lock w:val="sdtLocked"/>
                      </w:sdtPr>
                      <w:sdtEndPr/>
                      <w:sdtContent>
                        <w:p w14:paraId="514C74C1" w14:textId="77777777" w:rsidR="0022441B" w:rsidRDefault="00695074">
                          <w:pPr>
                            <w:widowControl w:val="0"/>
                            <w:suppressAutoHyphens/>
                            <w:ind w:firstLine="567"/>
                            <w:jc w:val="both"/>
                            <w:textAlignment w:val="baseline"/>
                            <w:rPr>
                              <w:rFonts w:eastAsia="Lucida Sans Unicode"/>
                              <w:kern w:val="3"/>
                              <w:szCs w:val="21"/>
                              <w:lang w:eastAsia="lt-LT"/>
                            </w:rPr>
                          </w:pPr>
                          <w:r>
                            <w:rPr>
                              <w:rFonts w:eastAsia="Lucida Sans Unicode"/>
                              <w:kern w:val="3"/>
                              <w:szCs w:val="21"/>
                              <w:lang w:eastAsia="lt-LT"/>
                            </w:rPr>
                            <w:t>„</w:t>
                          </w:r>
                          <w:sdt>
                            <w:sdtPr>
                              <w:alias w:val="Numeris"/>
                              <w:tag w:val="nr_fa89caa498b641f7ab066f3b605eb517"/>
                              <w:id w:val="1565374136"/>
                              <w:lock w:val="sdtLocked"/>
                            </w:sdtPr>
                            <w:sdtEndPr/>
                            <w:sdtContent>
                              <w:r>
                                <w:rPr>
                                  <w:rFonts w:eastAsia="Lucida Sans Unicode"/>
                                  <w:kern w:val="3"/>
                                  <w:szCs w:val="21"/>
                                  <w:lang w:eastAsia="lt-LT"/>
                                </w:rPr>
                                <w:t>26</w:t>
                              </w:r>
                            </w:sdtContent>
                          </w:sdt>
                          <w:r>
                            <w:rPr>
                              <w:rFonts w:eastAsia="Lucida Sans Unicode"/>
                              <w:kern w:val="3"/>
                              <w:szCs w:val="21"/>
                              <w:lang w:eastAsia="lt-LT"/>
                            </w:rPr>
                            <w:t>. Atsakinga institucija suderina Projektą, Projekto pakeitimą per 30 darbo dienų nuo Projekto, Projekto pakeitimo gavimo atsakingoje institucijoje dienos.“;</w:t>
                          </w:r>
                        </w:p>
                      </w:sdtContent>
                    </w:sdt>
                  </w:sdtContent>
                </w:sdt>
              </w:sdtContent>
            </w:sdt>
            <w:sdt>
              <w:sdtPr>
                <w:alias w:val="2.8 p."/>
                <w:tag w:val="part_30d31dd374764c4198c69fac2deb41b7"/>
                <w:id w:val="1663968243"/>
                <w:lock w:val="sdtLocked"/>
              </w:sdtPr>
              <w:sdtEndPr/>
              <w:sdtContent>
                <w:p w14:paraId="514C74C2" w14:textId="77777777" w:rsidR="0022441B" w:rsidRDefault="00695074">
                  <w:pPr>
                    <w:ind w:firstLine="567"/>
                    <w:jc w:val="both"/>
                    <w:rPr>
                      <w:szCs w:val="24"/>
                      <w:lang w:eastAsia="lt-LT"/>
                    </w:rPr>
                  </w:pPr>
                  <w:sdt>
                    <w:sdtPr>
                      <w:alias w:val="Numeris"/>
                      <w:tag w:val="nr_30d31dd374764c4198c69fac2deb41b7"/>
                      <w:id w:val="-1125000773"/>
                      <w:lock w:val="sdtLocked"/>
                    </w:sdtPr>
                    <w:sdtEndPr/>
                    <w:sdtContent>
                      <w:r>
                        <w:rPr>
                          <w:szCs w:val="24"/>
                          <w:lang w:eastAsia="lt-LT"/>
                        </w:rPr>
                        <w:t>2.8</w:t>
                      </w:r>
                    </w:sdtContent>
                  </w:sdt>
                  <w:r>
                    <w:rPr>
                      <w:szCs w:val="24"/>
                      <w:lang w:eastAsia="lt-LT"/>
                    </w:rPr>
                    <w:t>. pakeičiu 27 punkto pirmąją</w:t>
                  </w:r>
                  <w:r>
                    <w:rPr>
                      <w:szCs w:val="24"/>
                      <w:lang w:eastAsia="lt-LT"/>
                    </w:rPr>
                    <w:t xml:space="preserve"> pastraipą ir ją išdėstau taip:</w:t>
                  </w:r>
                </w:p>
                <w:sdt>
                  <w:sdtPr>
                    <w:alias w:val="citata"/>
                    <w:tag w:val="part_94d7d64f0c5f4a1fa6b25b42dc00cc8f"/>
                    <w:id w:val="1803418627"/>
                    <w:lock w:val="sdtLocked"/>
                  </w:sdtPr>
                  <w:sdtEndPr/>
                  <w:sdtContent>
                    <w:sdt>
                      <w:sdtPr>
                        <w:alias w:val="27 p."/>
                        <w:tag w:val="part_297c96a5e1734308a0ee83478c0fa4c9"/>
                        <w:id w:val="-271328716"/>
                        <w:lock w:val="sdtLocked"/>
                      </w:sdtPr>
                      <w:sdtEndPr/>
                      <w:sdtContent>
                        <w:p w14:paraId="514C74C3" w14:textId="77777777" w:rsidR="0022441B" w:rsidRDefault="00695074">
                          <w:pPr>
                            <w:widowControl w:val="0"/>
                            <w:suppressAutoHyphens/>
                            <w:ind w:firstLine="567"/>
                            <w:jc w:val="both"/>
                            <w:textAlignment w:val="baseline"/>
                            <w:rPr>
                              <w:rFonts w:eastAsia="Lucida Sans Unicode"/>
                              <w:kern w:val="3"/>
                              <w:szCs w:val="21"/>
                              <w:lang w:eastAsia="lt-LT"/>
                            </w:rPr>
                          </w:pPr>
                          <w:r>
                            <w:rPr>
                              <w:rFonts w:eastAsia="Lucida Sans Unicode"/>
                              <w:kern w:val="3"/>
                              <w:szCs w:val="21"/>
                              <w:lang w:eastAsia="lt-LT"/>
                            </w:rPr>
                            <w:t>„</w:t>
                          </w:r>
                          <w:sdt>
                            <w:sdtPr>
                              <w:alias w:val="Numeris"/>
                              <w:tag w:val="nr_297c96a5e1734308a0ee83478c0fa4c9"/>
                              <w:id w:val="1464927841"/>
                              <w:lock w:val="sdtLocked"/>
                            </w:sdtPr>
                            <w:sdtEndPr/>
                            <w:sdtContent>
                              <w:r>
                                <w:rPr>
                                  <w:rFonts w:eastAsia="Lucida Sans Unicode"/>
                                  <w:kern w:val="3"/>
                                  <w:szCs w:val="21"/>
                                  <w:lang w:eastAsia="lt-LT"/>
                                </w:rPr>
                                <w:t>27</w:t>
                              </w:r>
                            </w:sdtContent>
                          </w:sdt>
                          <w:r>
                            <w:rPr>
                              <w:rFonts w:eastAsia="Lucida Sans Unicode"/>
                              <w:kern w:val="3"/>
                              <w:szCs w:val="21"/>
                              <w:lang w:eastAsia="lt-LT"/>
                            </w:rPr>
                            <w:t>. Atsakinga institucija, derindama Projektą, Projekto pakeitimą ar tikrindama Pranešimą:“;</w:t>
                          </w:r>
                        </w:p>
                      </w:sdtContent>
                    </w:sdt>
                  </w:sdtContent>
                </w:sdt>
              </w:sdtContent>
            </w:sdt>
            <w:sdt>
              <w:sdtPr>
                <w:alias w:val="2.9 p."/>
                <w:tag w:val="part_b846c1d1a24043d68d89e30ba47b88d9"/>
                <w:id w:val="-1558311448"/>
                <w:lock w:val="sdtLocked"/>
              </w:sdtPr>
              <w:sdtEndPr/>
              <w:sdtContent>
                <w:p w14:paraId="514C74C4" w14:textId="77777777" w:rsidR="0022441B" w:rsidRDefault="00695074">
                  <w:pPr>
                    <w:ind w:firstLine="567"/>
                    <w:jc w:val="both"/>
                    <w:rPr>
                      <w:szCs w:val="24"/>
                      <w:lang w:eastAsia="lt-LT"/>
                    </w:rPr>
                  </w:pPr>
                  <w:sdt>
                    <w:sdtPr>
                      <w:alias w:val="Numeris"/>
                      <w:tag w:val="nr_b846c1d1a24043d68d89e30ba47b88d9"/>
                      <w:id w:val="1799405795"/>
                      <w:lock w:val="sdtLocked"/>
                    </w:sdtPr>
                    <w:sdtEndPr/>
                    <w:sdtContent>
                      <w:r>
                        <w:rPr>
                          <w:szCs w:val="24"/>
                          <w:lang w:eastAsia="lt-LT"/>
                        </w:rPr>
                        <w:t>2.9</w:t>
                      </w:r>
                    </w:sdtContent>
                  </w:sdt>
                  <w:r>
                    <w:rPr>
                      <w:szCs w:val="24"/>
                      <w:lang w:eastAsia="lt-LT"/>
                    </w:rPr>
                    <w:t>. pakeičiu 27.2 papunktį ir jį išdėstau taip:</w:t>
                  </w:r>
                </w:p>
                <w:sdt>
                  <w:sdtPr>
                    <w:alias w:val="citata"/>
                    <w:tag w:val="part_63277556ccb542848faa4c0f73532eb0"/>
                    <w:id w:val="-474835738"/>
                    <w:lock w:val="sdtLocked"/>
                  </w:sdtPr>
                  <w:sdtEndPr/>
                  <w:sdtContent>
                    <w:sdt>
                      <w:sdtPr>
                        <w:alias w:val="27.2 p."/>
                        <w:tag w:val="part_8ee6de3bf3824693a2f441f85c66b800"/>
                        <w:id w:val="-1225756526"/>
                        <w:lock w:val="sdtLocked"/>
                      </w:sdtPr>
                      <w:sdtEndPr/>
                      <w:sdtContent>
                        <w:p w14:paraId="514C74C5" w14:textId="77777777" w:rsidR="0022441B" w:rsidRDefault="00695074">
                          <w:pPr>
                            <w:widowControl w:val="0"/>
                            <w:suppressAutoHyphens/>
                            <w:ind w:firstLine="567"/>
                            <w:jc w:val="both"/>
                            <w:textAlignment w:val="baseline"/>
                            <w:rPr>
                              <w:rFonts w:eastAsia="Lucida Sans Unicode"/>
                              <w:kern w:val="3"/>
                              <w:szCs w:val="21"/>
                              <w:lang w:eastAsia="lt-LT"/>
                            </w:rPr>
                          </w:pPr>
                          <w:r>
                            <w:rPr>
                              <w:rFonts w:eastAsia="Lucida Sans Unicode"/>
                              <w:kern w:val="3"/>
                              <w:szCs w:val="21"/>
                              <w:lang w:eastAsia="lt-LT"/>
                            </w:rPr>
                            <w:t>„</w:t>
                          </w:r>
                          <w:sdt>
                            <w:sdtPr>
                              <w:alias w:val="Numeris"/>
                              <w:tag w:val="nr_8ee6de3bf3824693a2f441f85c66b800"/>
                              <w:id w:val="818546545"/>
                              <w:lock w:val="sdtLocked"/>
                            </w:sdtPr>
                            <w:sdtEndPr/>
                            <w:sdtContent>
                              <w:r>
                                <w:rPr>
                                  <w:rFonts w:eastAsia="Lucida Sans Unicode"/>
                                  <w:kern w:val="3"/>
                                  <w:szCs w:val="21"/>
                                  <w:lang w:eastAsia="lt-LT"/>
                                </w:rPr>
                                <w:t>27.2</w:t>
                              </w:r>
                            </w:sdtContent>
                          </w:sdt>
                          <w:r>
                            <w:rPr>
                              <w:rFonts w:eastAsia="Lucida Sans Unicode"/>
                              <w:kern w:val="3"/>
                              <w:szCs w:val="21"/>
                              <w:lang w:eastAsia="lt-LT"/>
                            </w:rPr>
                            <w:t xml:space="preserve">. patikrina duomenis saugomų rūšių informacinėje sistemoje apie </w:t>
                          </w:r>
                          <w:r>
                            <w:rPr>
                              <w:rFonts w:eastAsia="Lucida Sans Unicode"/>
                              <w:kern w:val="3"/>
                              <w:szCs w:val="21"/>
                              <w:lang w:eastAsia="lt-LT"/>
                            </w:rPr>
                            <w:t xml:space="preserve">saugomų rūšių </w:t>
                          </w:r>
                          <w:proofErr w:type="spellStart"/>
                          <w:r>
                            <w:rPr>
                              <w:rFonts w:eastAsia="Lucida Sans Unicode"/>
                              <w:kern w:val="3"/>
                              <w:szCs w:val="21"/>
                              <w:lang w:eastAsia="lt-LT"/>
                            </w:rPr>
                            <w:t>radavietes</w:t>
                          </w:r>
                          <w:proofErr w:type="spellEnd"/>
                          <w:r>
                            <w:rPr>
                              <w:rFonts w:eastAsia="Lucida Sans Unicode"/>
                              <w:kern w:val="3"/>
                              <w:szCs w:val="21"/>
                              <w:lang w:eastAsia="lt-LT"/>
                            </w:rPr>
                            <w:t xml:space="preserve"> ir </w:t>
                          </w:r>
                          <w:proofErr w:type="spellStart"/>
                          <w:r>
                            <w:rPr>
                              <w:rFonts w:eastAsia="Lucida Sans Unicode"/>
                              <w:kern w:val="3"/>
                              <w:szCs w:val="21"/>
                              <w:lang w:eastAsia="lt-LT"/>
                            </w:rPr>
                            <w:t>augavietes</w:t>
                          </w:r>
                          <w:proofErr w:type="spellEnd"/>
                          <w:r>
                            <w:rPr>
                              <w:rFonts w:eastAsia="Lucida Sans Unicode"/>
                              <w:kern w:val="3"/>
                              <w:szCs w:val="21"/>
                              <w:lang w:eastAsia="lt-LT"/>
                            </w:rPr>
                            <w:t xml:space="preserve">, įvertina, ar tvarkymo darbais nebus padaryta žalos saugomoms rūšims ir jų </w:t>
                          </w:r>
                          <w:proofErr w:type="spellStart"/>
                          <w:r>
                            <w:rPr>
                              <w:rFonts w:eastAsia="Lucida Sans Unicode"/>
                              <w:kern w:val="3"/>
                              <w:szCs w:val="21"/>
                              <w:lang w:eastAsia="lt-LT"/>
                            </w:rPr>
                            <w:t>radavietėms</w:t>
                          </w:r>
                          <w:proofErr w:type="spellEnd"/>
                          <w:r>
                            <w:rPr>
                              <w:rFonts w:eastAsia="Lucida Sans Unicode"/>
                              <w:kern w:val="3"/>
                              <w:szCs w:val="21"/>
                              <w:lang w:eastAsia="lt-LT"/>
                            </w:rPr>
                            <w:t xml:space="preserve"> ir </w:t>
                          </w:r>
                          <w:proofErr w:type="spellStart"/>
                          <w:r>
                            <w:rPr>
                              <w:rFonts w:eastAsia="Lucida Sans Unicode"/>
                              <w:kern w:val="3"/>
                              <w:szCs w:val="21"/>
                              <w:lang w:eastAsia="lt-LT"/>
                            </w:rPr>
                            <w:t>augavietėms</w:t>
                          </w:r>
                          <w:proofErr w:type="spellEnd"/>
                          <w:r>
                            <w:rPr>
                              <w:rFonts w:eastAsia="Lucida Sans Unicode"/>
                              <w:kern w:val="3"/>
                              <w:szCs w:val="21"/>
                              <w:lang w:eastAsia="lt-LT"/>
                            </w:rPr>
                            <w:t>, išskyrus atvejus, kai vandens telkinio tvarkymo darbai numatomi Saugomoje teritorijoje. Kai vandens telkinio tvark</w:t>
                          </w:r>
                          <w:r>
                            <w:rPr>
                              <w:rFonts w:eastAsia="Lucida Sans Unicode"/>
                              <w:kern w:val="3"/>
                              <w:szCs w:val="21"/>
                              <w:lang w:eastAsia="lt-LT"/>
                            </w:rPr>
                            <w:t>ymo darbai numatomi Saugomoje teritorijoje, nurodytą patikrinimą atlieka Saugomos teritorijos direkcija, su kuria derinamas Projektas, Projekto pakeitimas ar Pranešimas teikiamas pagal Aprašo 28 punktą;“;</w:t>
                          </w:r>
                        </w:p>
                      </w:sdtContent>
                    </w:sdt>
                  </w:sdtContent>
                </w:sdt>
              </w:sdtContent>
            </w:sdt>
            <w:sdt>
              <w:sdtPr>
                <w:alias w:val="2.10 p."/>
                <w:tag w:val="part_c2a30b66849d4c5c9106c5469c8f2645"/>
                <w:id w:val="484591509"/>
                <w:lock w:val="sdtLocked"/>
              </w:sdtPr>
              <w:sdtEndPr/>
              <w:sdtContent>
                <w:p w14:paraId="514C74C6" w14:textId="77777777" w:rsidR="0022441B" w:rsidRDefault="00695074">
                  <w:pPr>
                    <w:ind w:firstLine="567"/>
                    <w:jc w:val="both"/>
                    <w:rPr>
                      <w:szCs w:val="24"/>
                      <w:lang w:eastAsia="lt-LT"/>
                    </w:rPr>
                  </w:pPr>
                  <w:sdt>
                    <w:sdtPr>
                      <w:alias w:val="Numeris"/>
                      <w:tag w:val="nr_c2a30b66849d4c5c9106c5469c8f2645"/>
                      <w:id w:val="-1190516887"/>
                      <w:lock w:val="sdtLocked"/>
                    </w:sdtPr>
                    <w:sdtEndPr/>
                    <w:sdtContent>
                      <w:r>
                        <w:rPr>
                          <w:szCs w:val="24"/>
                          <w:lang w:eastAsia="lt-LT"/>
                        </w:rPr>
                        <w:t>2.10</w:t>
                      </w:r>
                    </w:sdtContent>
                  </w:sdt>
                  <w:r>
                    <w:rPr>
                      <w:szCs w:val="24"/>
                      <w:lang w:eastAsia="lt-LT"/>
                    </w:rPr>
                    <w:t xml:space="preserve">. pakeičiu 28 punkto pirmąją pastraipą </w:t>
                  </w:r>
                  <w:r>
                    <w:rPr>
                      <w:szCs w:val="24"/>
                      <w:lang w:eastAsia="lt-LT"/>
                    </w:rPr>
                    <w:t>ir ją išdėstau taip:</w:t>
                  </w:r>
                </w:p>
                <w:sdt>
                  <w:sdtPr>
                    <w:alias w:val="citata"/>
                    <w:tag w:val="part_d7ddb8b65ea746a4bbf99ecad1dac97d"/>
                    <w:id w:val="-1935821168"/>
                    <w:lock w:val="sdtLocked"/>
                  </w:sdtPr>
                  <w:sdtEndPr/>
                  <w:sdtContent>
                    <w:sdt>
                      <w:sdtPr>
                        <w:alias w:val="28 p."/>
                        <w:tag w:val="part_2f68ab86c64b42b2aa19d81788885478"/>
                        <w:id w:val="-2079893622"/>
                        <w:lock w:val="sdtLocked"/>
                      </w:sdtPr>
                      <w:sdtEndPr/>
                      <w:sdtContent>
                        <w:p w14:paraId="514C74C7" w14:textId="77777777" w:rsidR="0022441B" w:rsidRDefault="00695074">
                          <w:pPr>
                            <w:ind w:firstLine="567"/>
                            <w:jc w:val="both"/>
                            <w:rPr>
                              <w:color w:val="000000"/>
                              <w:szCs w:val="24"/>
                              <w:lang w:eastAsia="lt-LT"/>
                            </w:rPr>
                          </w:pPr>
                          <w:r>
                            <w:rPr>
                              <w:szCs w:val="24"/>
                              <w:lang w:eastAsia="lt-LT"/>
                            </w:rPr>
                            <w:t>„</w:t>
                          </w:r>
                          <w:sdt>
                            <w:sdtPr>
                              <w:alias w:val="Numeris"/>
                              <w:tag w:val="nr_2f68ab86c64b42b2aa19d81788885478"/>
                              <w:id w:val="976338466"/>
                              <w:lock w:val="sdtLocked"/>
                            </w:sdtPr>
                            <w:sdtEndPr/>
                            <w:sdtContent>
                              <w:r>
                                <w:rPr>
                                  <w:color w:val="000000"/>
                                  <w:szCs w:val="24"/>
                                  <w:lang w:eastAsia="lt-LT"/>
                                </w:rPr>
                                <w:t>28</w:t>
                              </w:r>
                            </w:sdtContent>
                          </w:sdt>
                          <w:r>
                            <w:rPr>
                              <w:color w:val="000000"/>
                              <w:szCs w:val="24"/>
                              <w:lang w:eastAsia="lt-LT"/>
                            </w:rPr>
                            <w:t xml:space="preserve">. </w:t>
                          </w:r>
                          <w:r>
                            <w:rPr>
                              <w:szCs w:val="24"/>
                              <w:lang w:eastAsia="lt-LT"/>
                            </w:rPr>
                            <w:t>Atsakinga institucija</w:t>
                          </w:r>
                          <w:r>
                            <w:rPr>
                              <w:color w:val="000000"/>
                              <w:szCs w:val="24"/>
                              <w:lang w:eastAsia="lt-LT"/>
                            </w:rPr>
                            <w:t xml:space="preserve"> Projektą, Projekto pakeitimą arba Pranešimą teikia derinti:“;</w:t>
                          </w:r>
                        </w:p>
                      </w:sdtContent>
                    </w:sdt>
                  </w:sdtContent>
                </w:sdt>
              </w:sdtContent>
            </w:sdt>
            <w:sdt>
              <w:sdtPr>
                <w:alias w:val="2.11 p."/>
                <w:tag w:val="part_8595288b13174ceaa2b664c50d8db072"/>
                <w:id w:val="-1262914178"/>
                <w:lock w:val="sdtLocked"/>
              </w:sdtPr>
              <w:sdtEndPr/>
              <w:sdtContent>
                <w:p w14:paraId="514C74C8" w14:textId="77777777" w:rsidR="0022441B" w:rsidRDefault="00695074">
                  <w:pPr>
                    <w:ind w:firstLine="567"/>
                    <w:jc w:val="both"/>
                    <w:rPr>
                      <w:color w:val="000000"/>
                      <w:szCs w:val="24"/>
                      <w:lang w:eastAsia="lt-LT"/>
                    </w:rPr>
                  </w:pPr>
                  <w:sdt>
                    <w:sdtPr>
                      <w:alias w:val="Numeris"/>
                      <w:tag w:val="nr_8595288b13174ceaa2b664c50d8db072"/>
                      <w:id w:val="1960607242"/>
                      <w:lock w:val="sdtLocked"/>
                    </w:sdtPr>
                    <w:sdtEndPr/>
                    <w:sdtContent>
                      <w:r>
                        <w:rPr>
                          <w:color w:val="000000"/>
                          <w:szCs w:val="24"/>
                          <w:lang w:eastAsia="lt-LT"/>
                        </w:rPr>
                        <w:t>2.11</w:t>
                      </w:r>
                    </w:sdtContent>
                  </w:sdt>
                  <w:r>
                    <w:rPr>
                      <w:color w:val="000000"/>
                      <w:szCs w:val="24"/>
                      <w:lang w:eastAsia="lt-LT"/>
                    </w:rPr>
                    <w:t>. pakeičiu 29 punktą ir jį išdėstau taip:</w:t>
                  </w:r>
                </w:p>
                <w:sdt>
                  <w:sdtPr>
                    <w:alias w:val="citata"/>
                    <w:tag w:val="part_ff67f5a6aab8403fbb77fd97668f6aff"/>
                    <w:id w:val="427002690"/>
                    <w:lock w:val="sdtLocked"/>
                  </w:sdtPr>
                  <w:sdtEndPr/>
                  <w:sdtContent>
                    <w:sdt>
                      <w:sdtPr>
                        <w:alias w:val="29 p."/>
                        <w:tag w:val="part_b1fa773d44e64dfda6b82ce1c1b69021"/>
                        <w:id w:val="-1527869497"/>
                        <w:lock w:val="sdtLocked"/>
                      </w:sdtPr>
                      <w:sdtEndPr/>
                      <w:sdtContent>
                        <w:p w14:paraId="514C74C9" w14:textId="77777777" w:rsidR="0022441B" w:rsidRDefault="00695074">
                          <w:pPr>
                            <w:widowControl w:val="0"/>
                            <w:suppressAutoHyphens/>
                            <w:ind w:firstLine="567"/>
                            <w:jc w:val="both"/>
                            <w:textAlignment w:val="baseline"/>
                            <w:rPr>
                              <w:rFonts w:eastAsia="Lucida Sans Unicode"/>
                              <w:kern w:val="3"/>
                              <w:szCs w:val="21"/>
                              <w:lang w:eastAsia="lt-LT"/>
                            </w:rPr>
                          </w:pPr>
                          <w:r>
                            <w:rPr>
                              <w:rFonts w:eastAsia="Lucida Sans Unicode"/>
                              <w:kern w:val="3"/>
                              <w:szCs w:val="21"/>
                              <w:lang w:eastAsia="lt-LT"/>
                            </w:rPr>
                            <w:t>„</w:t>
                          </w:r>
                          <w:sdt>
                            <w:sdtPr>
                              <w:alias w:val="Numeris"/>
                              <w:tag w:val="nr_b1fa773d44e64dfda6b82ce1c1b69021"/>
                              <w:id w:val="-1664769994"/>
                              <w:lock w:val="sdtLocked"/>
                            </w:sdtPr>
                            <w:sdtEndPr/>
                            <w:sdtContent>
                              <w:r>
                                <w:rPr>
                                  <w:rFonts w:eastAsia="Lucida Sans Unicode"/>
                                  <w:kern w:val="3"/>
                                  <w:szCs w:val="21"/>
                                  <w:lang w:eastAsia="lt-LT"/>
                                </w:rPr>
                                <w:t>29</w:t>
                              </w:r>
                            </w:sdtContent>
                          </w:sdt>
                          <w:r>
                            <w:rPr>
                              <w:rFonts w:eastAsia="Lucida Sans Unicode"/>
                              <w:kern w:val="3"/>
                              <w:szCs w:val="21"/>
                              <w:lang w:eastAsia="lt-LT"/>
                            </w:rPr>
                            <w:t>. Direkcija ar atitinkamos savivaldybės administracija ne vėliau kaip per 10 darbo di</w:t>
                          </w:r>
                          <w:r>
                            <w:rPr>
                              <w:rFonts w:eastAsia="Lucida Sans Unicode"/>
                              <w:kern w:val="3"/>
                              <w:szCs w:val="21"/>
                              <w:lang w:eastAsia="lt-LT"/>
                            </w:rPr>
                            <w:t>enų nuo Projekto ir (arba) Projekto pakeitimo ir (arba) Pranešimo iš atsakingos institucijos gavimo dienos patikrina šiuos dokumentus, rengia išvadą numatytiems tvarkymo darbams ir teikia atsakingai institucijai. Rengdama išvadą apie pritarimą ir (arba) ne</w:t>
                          </w:r>
                          <w:r>
                            <w:rPr>
                              <w:rFonts w:eastAsia="Lucida Sans Unicode"/>
                              <w:kern w:val="3"/>
                              <w:szCs w:val="21"/>
                              <w:lang w:eastAsia="lt-LT"/>
                            </w:rPr>
                            <w:t xml:space="preserve">pritarimą numatytiems vandens telkinio tvarkymo darbams, direkcija įvertina, ar nebus padaryta žalos Saugomos teritorijos kraštovaizdžiui, saugomoms rūšims, jų </w:t>
                          </w:r>
                          <w:proofErr w:type="spellStart"/>
                          <w:r>
                            <w:rPr>
                              <w:rFonts w:eastAsia="Lucida Sans Unicode"/>
                              <w:kern w:val="3"/>
                              <w:szCs w:val="21"/>
                              <w:lang w:eastAsia="lt-LT"/>
                            </w:rPr>
                            <w:t>radavietėms</w:t>
                          </w:r>
                          <w:proofErr w:type="spellEnd"/>
                          <w:r>
                            <w:rPr>
                              <w:rFonts w:eastAsia="Lucida Sans Unicode"/>
                              <w:kern w:val="3"/>
                              <w:szCs w:val="21"/>
                              <w:lang w:eastAsia="lt-LT"/>
                            </w:rPr>
                            <w:t xml:space="preserve"> ir </w:t>
                          </w:r>
                          <w:proofErr w:type="spellStart"/>
                          <w:r>
                            <w:rPr>
                              <w:rFonts w:eastAsia="Lucida Sans Unicode"/>
                              <w:kern w:val="3"/>
                              <w:szCs w:val="21"/>
                              <w:lang w:eastAsia="lt-LT"/>
                            </w:rPr>
                            <w:t>augavietėms</w:t>
                          </w:r>
                          <w:proofErr w:type="spellEnd"/>
                          <w:r>
                            <w:rPr>
                              <w:rFonts w:eastAsia="Lucida Sans Unicode"/>
                              <w:kern w:val="3"/>
                              <w:szCs w:val="21"/>
                              <w:lang w:eastAsia="lt-LT"/>
                            </w:rPr>
                            <w:t>, saugomoms natūralioms buveinėms (pagal Saugomų rūšių informacinės si</w:t>
                          </w:r>
                          <w:r>
                            <w:rPr>
                              <w:rFonts w:eastAsia="Lucida Sans Unicode"/>
                              <w:kern w:val="3"/>
                              <w:szCs w:val="21"/>
                              <w:lang w:eastAsia="lt-LT"/>
                            </w:rPr>
                            <w:t>stemos ar kitų informacinių sistemų ir duomenų bazių duomenis) ar kitoms gamtos vertybėms, prireikus siūlo nustatyti reikalavimus tvarkymo darbams, kad tokios žalos būtų išvengta. Savivaldybės administracija, rengdama išvadą apie pritarimą ir (arba) neprit</w:t>
                          </w:r>
                          <w:r>
                            <w:rPr>
                              <w:rFonts w:eastAsia="Lucida Sans Unicode"/>
                              <w:kern w:val="3"/>
                              <w:szCs w:val="21"/>
                              <w:lang w:eastAsia="lt-LT"/>
                            </w:rPr>
                            <w:t>arimą numatytiems vandens telkinio tvarkymo darbams, įvertina, ar numatyti vandens telkinio tvarkymo darbai yra suderinami su savivaldybės įsteigto draustinio apsaugos ir tvarkymo reikalavimais. Nepateikus išvados per 10 darbo dienų, laikoma, kad direkcija</w:t>
                          </w:r>
                          <w:r>
                            <w:rPr>
                              <w:rFonts w:eastAsia="Lucida Sans Unicode"/>
                              <w:kern w:val="3"/>
                              <w:szCs w:val="21"/>
                              <w:lang w:eastAsia="lt-LT"/>
                            </w:rPr>
                            <w:t xml:space="preserve"> ar atitinkamos savivaldybės administracija pastabų Projektui ar Projekto pakeitimui ar Pranešimui neturi ir numatomiems vandens telkinio tvarkymo darbams pritaria.“;</w:t>
                          </w:r>
                        </w:p>
                      </w:sdtContent>
                    </w:sdt>
                  </w:sdtContent>
                </w:sdt>
              </w:sdtContent>
            </w:sdt>
            <w:sdt>
              <w:sdtPr>
                <w:alias w:val="2.12 p."/>
                <w:tag w:val="part_adce2664d12c43b2996a47f38e748bed"/>
                <w:id w:val="1389311909"/>
                <w:lock w:val="sdtLocked"/>
              </w:sdtPr>
              <w:sdtEndPr/>
              <w:sdtContent>
                <w:p w14:paraId="514C74CA" w14:textId="77777777" w:rsidR="0022441B" w:rsidRDefault="00695074">
                  <w:pPr>
                    <w:ind w:firstLine="567"/>
                    <w:jc w:val="both"/>
                    <w:rPr>
                      <w:color w:val="000000"/>
                      <w:szCs w:val="24"/>
                      <w:lang w:eastAsia="lt-LT"/>
                    </w:rPr>
                  </w:pPr>
                  <w:sdt>
                    <w:sdtPr>
                      <w:alias w:val="Numeris"/>
                      <w:tag w:val="nr_adce2664d12c43b2996a47f38e748bed"/>
                      <w:id w:val="-1203167160"/>
                      <w:lock w:val="sdtLocked"/>
                    </w:sdtPr>
                    <w:sdtEndPr/>
                    <w:sdtContent>
                      <w:r>
                        <w:rPr>
                          <w:color w:val="000000"/>
                          <w:szCs w:val="24"/>
                          <w:lang w:eastAsia="lt-LT"/>
                        </w:rPr>
                        <w:t>2.12</w:t>
                      </w:r>
                    </w:sdtContent>
                  </w:sdt>
                  <w:r>
                    <w:rPr>
                      <w:color w:val="000000"/>
                      <w:szCs w:val="24"/>
                      <w:lang w:eastAsia="lt-LT"/>
                    </w:rPr>
                    <w:t>. pakeičiu 30.2 papunktį ir jį išdėstau taip:</w:t>
                  </w:r>
                </w:p>
                <w:sdt>
                  <w:sdtPr>
                    <w:alias w:val="citata"/>
                    <w:tag w:val="part_e181dc92807b4b3fb45e81b479aead7d"/>
                    <w:id w:val="-785501504"/>
                    <w:lock w:val="sdtLocked"/>
                  </w:sdtPr>
                  <w:sdtEndPr/>
                  <w:sdtContent>
                    <w:sdt>
                      <w:sdtPr>
                        <w:alias w:val="30.2 p."/>
                        <w:tag w:val="part_934bbf723c874d45aeeb88aa14ec6c96"/>
                        <w:id w:val="-2074575142"/>
                        <w:lock w:val="sdtLocked"/>
                      </w:sdtPr>
                      <w:sdtEndPr/>
                      <w:sdtContent>
                        <w:p w14:paraId="514C74CB" w14:textId="77777777" w:rsidR="0022441B" w:rsidRDefault="00695074">
                          <w:pPr>
                            <w:widowControl w:val="0"/>
                            <w:suppressAutoHyphens/>
                            <w:ind w:firstLine="567"/>
                            <w:jc w:val="both"/>
                            <w:textAlignment w:val="baseline"/>
                            <w:rPr>
                              <w:rFonts w:eastAsia="Lucida Sans Unicode"/>
                              <w:kern w:val="3"/>
                              <w:szCs w:val="21"/>
                              <w:lang w:eastAsia="lt-LT"/>
                            </w:rPr>
                          </w:pPr>
                          <w:r>
                            <w:rPr>
                              <w:rFonts w:eastAsia="Lucida Sans Unicode"/>
                              <w:kern w:val="3"/>
                              <w:szCs w:val="21"/>
                              <w:lang w:eastAsia="lt-LT"/>
                            </w:rPr>
                            <w:t>„</w:t>
                          </w:r>
                          <w:sdt>
                            <w:sdtPr>
                              <w:alias w:val="Numeris"/>
                              <w:tag w:val="nr_934bbf723c874d45aeeb88aa14ec6c96"/>
                              <w:id w:val="-1295513511"/>
                              <w:lock w:val="sdtLocked"/>
                            </w:sdtPr>
                            <w:sdtEndPr/>
                            <w:sdtContent>
                              <w:r>
                                <w:rPr>
                                  <w:rFonts w:eastAsia="Lucida Sans Unicode"/>
                                  <w:kern w:val="3"/>
                                  <w:szCs w:val="21"/>
                                  <w:lang w:eastAsia="lt-LT"/>
                                </w:rPr>
                                <w:t>30.2</w:t>
                              </w:r>
                            </w:sdtContent>
                          </w:sdt>
                          <w:r>
                            <w:rPr>
                              <w:rFonts w:eastAsia="Lucida Sans Unicode"/>
                              <w:kern w:val="3"/>
                              <w:szCs w:val="21"/>
                              <w:lang w:eastAsia="lt-LT"/>
                            </w:rPr>
                            <w:t>. nuo suderinto Projekto</w:t>
                          </w:r>
                          <w:r>
                            <w:rPr>
                              <w:rFonts w:eastAsia="Lucida Sans Unicode"/>
                              <w:kern w:val="3"/>
                              <w:szCs w:val="21"/>
                              <w:lang w:eastAsia="lt-LT"/>
                            </w:rPr>
                            <w:t xml:space="preserve"> gavimo dienos, kai pagal Aprašo 1 priede nurodytus atvejus būtina Projektui gauti pritarimą“;</w:t>
                          </w:r>
                        </w:p>
                      </w:sdtContent>
                    </w:sdt>
                  </w:sdtContent>
                </w:sdt>
              </w:sdtContent>
            </w:sdt>
            <w:sdt>
              <w:sdtPr>
                <w:alias w:val="2.13 p."/>
                <w:tag w:val="part_e4bda448a05e4d52b3342c1c569458c5"/>
                <w:id w:val="1485198997"/>
                <w:lock w:val="sdtLocked"/>
              </w:sdtPr>
              <w:sdtEndPr/>
              <w:sdtContent>
                <w:p w14:paraId="514C74CC" w14:textId="77777777" w:rsidR="0022441B" w:rsidRDefault="00695074">
                  <w:pPr>
                    <w:ind w:firstLine="567"/>
                    <w:jc w:val="both"/>
                    <w:rPr>
                      <w:color w:val="000000"/>
                      <w:szCs w:val="24"/>
                      <w:lang w:eastAsia="lt-LT"/>
                    </w:rPr>
                  </w:pPr>
                  <w:sdt>
                    <w:sdtPr>
                      <w:alias w:val="Numeris"/>
                      <w:tag w:val="nr_e4bda448a05e4d52b3342c1c569458c5"/>
                      <w:id w:val="279465034"/>
                      <w:lock w:val="sdtLocked"/>
                    </w:sdtPr>
                    <w:sdtEndPr/>
                    <w:sdtContent>
                      <w:r>
                        <w:rPr>
                          <w:color w:val="000000"/>
                          <w:szCs w:val="24"/>
                          <w:lang w:eastAsia="lt-LT"/>
                        </w:rPr>
                        <w:t>2.13</w:t>
                      </w:r>
                    </w:sdtContent>
                  </w:sdt>
                  <w:r>
                    <w:rPr>
                      <w:color w:val="000000"/>
                      <w:szCs w:val="24"/>
                      <w:lang w:eastAsia="lt-LT"/>
                    </w:rPr>
                    <w:t>. papildau 30.3 papunkčiu:</w:t>
                  </w:r>
                </w:p>
                <w:sdt>
                  <w:sdtPr>
                    <w:alias w:val="citata"/>
                    <w:tag w:val="part_934d8eefa0ef4eca996691a62655b31d"/>
                    <w:id w:val="972410562"/>
                    <w:lock w:val="sdtLocked"/>
                  </w:sdtPr>
                  <w:sdtEndPr/>
                  <w:sdtContent>
                    <w:sdt>
                      <w:sdtPr>
                        <w:alias w:val="30.3 p."/>
                        <w:tag w:val="part_3788c41375344339a6b6d7315a38fe67"/>
                        <w:id w:val="-2007888832"/>
                        <w:lock w:val="sdtLocked"/>
                      </w:sdtPr>
                      <w:sdtEndPr/>
                      <w:sdtContent>
                        <w:p w14:paraId="514C74CD" w14:textId="77777777" w:rsidR="0022441B" w:rsidRDefault="00695074">
                          <w:pPr>
                            <w:ind w:firstLine="567"/>
                            <w:jc w:val="both"/>
                            <w:rPr>
                              <w:szCs w:val="24"/>
                              <w:lang w:eastAsia="lt-LT"/>
                            </w:rPr>
                          </w:pPr>
                          <w:r>
                            <w:rPr>
                              <w:color w:val="000000"/>
                              <w:szCs w:val="24"/>
                              <w:lang w:eastAsia="lt-LT"/>
                            </w:rPr>
                            <w:t>„</w:t>
                          </w:r>
                          <w:sdt>
                            <w:sdtPr>
                              <w:alias w:val="Numeris"/>
                              <w:tag w:val="nr_3788c41375344339a6b6d7315a38fe67"/>
                              <w:id w:val="-74051908"/>
                              <w:lock w:val="sdtLocked"/>
                            </w:sdtPr>
                            <w:sdtEndPr/>
                            <w:sdtContent>
                              <w:r>
                                <w:rPr>
                                  <w:szCs w:val="24"/>
                                  <w:lang w:eastAsia="lt-LT"/>
                                </w:rPr>
                                <w:t>30.3</w:t>
                              </w:r>
                            </w:sdtContent>
                          </w:sdt>
                          <w:r>
                            <w:rPr>
                              <w:szCs w:val="24"/>
                              <w:lang w:eastAsia="lt-LT"/>
                            </w:rPr>
                            <w:t>. nuo suderinto Projekto pakeitimo gavimo dienos.“;</w:t>
                          </w:r>
                        </w:p>
                      </w:sdtContent>
                    </w:sdt>
                  </w:sdtContent>
                </w:sdt>
              </w:sdtContent>
            </w:sdt>
            <w:sdt>
              <w:sdtPr>
                <w:alias w:val="2.14 p."/>
                <w:tag w:val="part_60cd6c5cd9864a608edff9e4670d9b7e"/>
                <w:id w:val="98843589"/>
                <w:lock w:val="sdtLocked"/>
              </w:sdtPr>
              <w:sdtEndPr/>
              <w:sdtContent>
                <w:p w14:paraId="514C74CE" w14:textId="77777777" w:rsidR="0022441B" w:rsidRDefault="00695074">
                  <w:pPr>
                    <w:ind w:firstLine="567"/>
                    <w:jc w:val="both"/>
                    <w:rPr>
                      <w:szCs w:val="24"/>
                      <w:lang w:eastAsia="lt-LT"/>
                    </w:rPr>
                  </w:pPr>
                  <w:sdt>
                    <w:sdtPr>
                      <w:alias w:val="Numeris"/>
                      <w:tag w:val="nr_60cd6c5cd9864a608edff9e4670d9b7e"/>
                      <w:id w:val="-343468581"/>
                      <w:lock w:val="sdtLocked"/>
                    </w:sdtPr>
                    <w:sdtEndPr/>
                    <w:sdtContent>
                      <w:r>
                        <w:rPr>
                          <w:szCs w:val="24"/>
                          <w:lang w:eastAsia="lt-LT"/>
                        </w:rPr>
                        <w:t>2.14</w:t>
                      </w:r>
                    </w:sdtContent>
                  </w:sdt>
                  <w:r>
                    <w:rPr>
                      <w:szCs w:val="24"/>
                      <w:lang w:eastAsia="lt-LT"/>
                    </w:rPr>
                    <w:t>. pakeičiu 31 punktą ir jį išdėstau taip:</w:t>
                  </w:r>
                </w:p>
                <w:sdt>
                  <w:sdtPr>
                    <w:alias w:val="citata"/>
                    <w:tag w:val="part_0ba73c5e9e9d480e9effefceeeed5e63"/>
                    <w:id w:val="1076102973"/>
                    <w:lock w:val="sdtLocked"/>
                  </w:sdtPr>
                  <w:sdtEndPr/>
                  <w:sdtContent>
                    <w:sdt>
                      <w:sdtPr>
                        <w:alias w:val="31 p."/>
                        <w:tag w:val="part_69a0017dc48548a7ae3cc24f879d5bdf"/>
                        <w:id w:val="1508702827"/>
                        <w:lock w:val="sdtLocked"/>
                      </w:sdtPr>
                      <w:sdtEndPr/>
                      <w:sdtContent>
                        <w:p w14:paraId="514C74CF" w14:textId="77777777" w:rsidR="0022441B" w:rsidRDefault="00695074">
                          <w:pPr>
                            <w:widowControl w:val="0"/>
                            <w:suppressAutoHyphens/>
                            <w:ind w:firstLine="567"/>
                            <w:jc w:val="both"/>
                            <w:textAlignment w:val="baseline"/>
                            <w:rPr>
                              <w:rFonts w:eastAsia="Lucida Sans Unicode"/>
                              <w:kern w:val="3"/>
                              <w:szCs w:val="21"/>
                              <w:lang w:eastAsia="lt-LT"/>
                            </w:rPr>
                          </w:pPr>
                          <w:r>
                            <w:rPr>
                              <w:rFonts w:eastAsia="Lucida Sans Unicode"/>
                              <w:kern w:val="3"/>
                              <w:szCs w:val="21"/>
                              <w:lang w:eastAsia="lt-LT"/>
                            </w:rPr>
                            <w:t>„</w:t>
                          </w:r>
                          <w:sdt>
                            <w:sdtPr>
                              <w:alias w:val="Numeris"/>
                              <w:tag w:val="nr_69a0017dc48548a7ae3cc24f879d5bdf"/>
                              <w:id w:val="-1146351041"/>
                              <w:lock w:val="sdtLocked"/>
                            </w:sdtPr>
                            <w:sdtEndPr/>
                            <w:sdtContent>
                              <w:r>
                                <w:rPr>
                                  <w:rFonts w:eastAsia="Lucida Sans Unicode"/>
                                  <w:kern w:val="3"/>
                                  <w:szCs w:val="21"/>
                                  <w:lang w:eastAsia="lt-LT"/>
                                </w:rPr>
                                <w:t>31</w:t>
                              </w:r>
                            </w:sdtContent>
                          </w:sdt>
                          <w:r>
                            <w:rPr>
                              <w:rFonts w:eastAsia="Lucida Sans Unicode"/>
                              <w:kern w:val="3"/>
                              <w:szCs w:val="21"/>
                              <w:lang w:eastAsia="lt-LT"/>
                            </w:rPr>
                            <w:t>. Je</w:t>
                          </w:r>
                          <w:r>
                            <w:rPr>
                              <w:rFonts w:eastAsia="Lucida Sans Unicode"/>
                              <w:kern w:val="3"/>
                              <w:szCs w:val="21"/>
                              <w:lang w:eastAsia="lt-LT"/>
                            </w:rPr>
                            <w:t>i Projektas ar Projekto pakeitimas neatitinka Aprašo reikalavimų, gavus kitų institucijų išvadas dėl nepritarimo numatytiems vandens telkinio tvarkymo darbams, atsakinga institucija raštu nurodo organizatoriui (asmeniui, organizuojančiam tvarkymo darbus) p</w:t>
                          </w:r>
                          <w:r>
                            <w:rPr>
                              <w:rFonts w:eastAsia="Lucida Sans Unicode"/>
                              <w:kern w:val="3"/>
                              <w:szCs w:val="21"/>
                              <w:lang w:eastAsia="lt-LT"/>
                            </w:rPr>
                            <w:t>ašalinti trūkumus. Projekto ar Projekto pakeitimo pateikimo data skaičiuojama nuo dienos, kai atsakingai institucijai pateikiamas Aprašo reikalavimus atitinkantis Projektas ar Projekto pakeitimas.“;</w:t>
                          </w:r>
                        </w:p>
                      </w:sdtContent>
                    </w:sdt>
                  </w:sdtContent>
                </w:sdt>
              </w:sdtContent>
            </w:sdt>
            <w:sdt>
              <w:sdtPr>
                <w:alias w:val="2.15 p."/>
                <w:tag w:val="part_1dfefb31a2044d8e9f2ce3f35c72f7a8"/>
                <w:id w:val="-968510663"/>
                <w:lock w:val="sdtLocked"/>
              </w:sdtPr>
              <w:sdtEndPr/>
              <w:sdtContent>
                <w:p w14:paraId="514C74D0" w14:textId="77777777" w:rsidR="0022441B" w:rsidRDefault="00695074">
                  <w:pPr>
                    <w:ind w:firstLine="567"/>
                    <w:jc w:val="both"/>
                    <w:rPr>
                      <w:szCs w:val="24"/>
                      <w:lang w:eastAsia="lt-LT"/>
                    </w:rPr>
                  </w:pPr>
                  <w:sdt>
                    <w:sdtPr>
                      <w:alias w:val="Numeris"/>
                      <w:tag w:val="nr_1dfefb31a2044d8e9f2ce3f35c72f7a8"/>
                      <w:id w:val="1226949394"/>
                      <w:lock w:val="sdtLocked"/>
                    </w:sdtPr>
                    <w:sdtEndPr/>
                    <w:sdtContent>
                      <w:r>
                        <w:rPr>
                          <w:szCs w:val="24"/>
                          <w:lang w:eastAsia="lt-LT"/>
                        </w:rPr>
                        <w:t>2.15</w:t>
                      </w:r>
                    </w:sdtContent>
                  </w:sdt>
                  <w:r>
                    <w:rPr>
                      <w:szCs w:val="24"/>
                      <w:lang w:eastAsia="lt-LT"/>
                    </w:rPr>
                    <w:t>. pakeičiu 33 punktą ir jį išdėstau taip:</w:t>
                  </w:r>
                </w:p>
                <w:sdt>
                  <w:sdtPr>
                    <w:alias w:val="citata"/>
                    <w:tag w:val="part_03ebf6f7f28b4a8b9aff2f8e44ba57b9"/>
                    <w:id w:val="1084874331"/>
                    <w:lock w:val="sdtLocked"/>
                  </w:sdtPr>
                  <w:sdtEndPr/>
                  <w:sdtContent>
                    <w:sdt>
                      <w:sdtPr>
                        <w:alias w:val="33 p."/>
                        <w:tag w:val="part_802c466af44b49f78943217262a93fc1"/>
                        <w:id w:val="-15694295"/>
                        <w:lock w:val="sdtLocked"/>
                      </w:sdtPr>
                      <w:sdtEndPr/>
                      <w:sdtContent>
                        <w:p w14:paraId="514C74D1" w14:textId="77777777" w:rsidR="0022441B" w:rsidRDefault="00695074">
                          <w:pPr>
                            <w:widowControl w:val="0"/>
                            <w:suppressAutoHyphens/>
                            <w:ind w:firstLine="567"/>
                            <w:jc w:val="both"/>
                            <w:textAlignment w:val="baseline"/>
                            <w:rPr>
                              <w:rFonts w:eastAsia="Lucida Sans Unicode"/>
                              <w:kern w:val="3"/>
                              <w:szCs w:val="21"/>
                              <w:lang w:eastAsia="lt-LT"/>
                            </w:rPr>
                          </w:pPr>
                          <w:r>
                            <w:rPr>
                              <w:rFonts w:eastAsia="Lucida Sans Unicode"/>
                              <w:kern w:val="3"/>
                              <w:szCs w:val="21"/>
                              <w:lang w:eastAsia="lt-LT"/>
                            </w:rPr>
                            <w:t>„</w:t>
                          </w:r>
                          <w:sdt>
                            <w:sdtPr>
                              <w:alias w:val="Numeris"/>
                              <w:tag w:val="nr_802c466af44b49f78943217262a93fc1"/>
                              <w:id w:val="-529564054"/>
                              <w:lock w:val="sdtLocked"/>
                            </w:sdtPr>
                            <w:sdtEndPr/>
                            <w:sdtContent>
                              <w:r>
                                <w:rPr>
                                  <w:rFonts w:eastAsia="Lucida Sans Unicode"/>
                                  <w:kern w:val="3"/>
                                  <w:szCs w:val="21"/>
                                  <w:lang w:eastAsia="lt-LT"/>
                                </w:rPr>
                                <w:t>33</w:t>
                              </w:r>
                            </w:sdtContent>
                          </w:sdt>
                          <w:r>
                            <w:rPr>
                              <w:rFonts w:eastAsia="Lucida Sans Unicode"/>
                              <w:kern w:val="3"/>
                              <w:szCs w:val="21"/>
                              <w:lang w:eastAsia="lt-LT"/>
                            </w:rPr>
                            <w:t xml:space="preserve">. Neatlikus vandens telkinio tvarkymo darbų per Projekte ar Projekto pakeitime nustatytą </w:t>
                          </w:r>
                          <w:r>
                            <w:rPr>
                              <w:rFonts w:eastAsia="Lucida Sans Unicode"/>
                              <w:kern w:val="3"/>
                              <w:szCs w:val="21"/>
                              <w:lang w:eastAsia="lt-LT"/>
                            </w:rPr>
                            <w:lastRenderedPageBreak/>
                            <w:t>terminą, tvarkymo darbus organizuojantis asmuo, nurodydamas vėlavimo priežastis, apie tai raštu informuoja atsakingą instituciją, kuri suderina naują Projekto ar Pro</w:t>
                          </w:r>
                          <w:r>
                            <w:rPr>
                              <w:rFonts w:eastAsia="Lucida Sans Unicode"/>
                              <w:kern w:val="3"/>
                              <w:szCs w:val="21"/>
                              <w:lang w:eastAsia="lt-LT"/>
                            </w:rPr>
                            <w:t>jekto pakeitimo įgyvendinimo terminą, priima sprendimą dėl nebaigtų tvarkymo darbų atlikimo termino ir apie tai informuoja Projektą ar Projekto pakeitimą nagrinėjusias institucijas ir atitinkamo regiono (pagal vandens telkinio buvimo vietą) aplinkos apsaug</w:t>
                          </w:r>
                          <w:r>
                            <w:rPr>
                              <w:rFonts w:eastAsia="Lucida Sans Unicode"/>
                              <w:kern w:val="3"/>
                              <w:szCs w:val="21"/>
                              <w:lang w:eastAsia="lt-LT"/>
                            </w:rPr>
                            <w:t>os departamentą.“;</w:t>
                          </w:r>
                        </w:p>
                      </w:sdtContent>
                    </w:sdt>
                  </w:sdtContent>
                </w:sdt>
              </w:sdtContent>
            </w:sdt>
            <w:sdt>
              <w:sdtPr>
                <w:alias w:val="2.16 p."/>
                <w:tag w:val="part_09b860a265f948f6849ff6174da51bbf"/>
                <w:id w:val="977111230"/>
                <w:lock w:val="sdtLocked"/>
              </w:sdtPr>
              <w:sdtEndPr/>
              <w:sdtContent>
                <w:p w14:paraId="514C74D2" w14:textId="77777777" w:rsidR="0022441B" w:rsidRDefault="00695074">
                  <w:pPr>
                    <w:ind w:firstLine="567"/>
                    <w:jc w:val="both"/>
                    <w:rPr>
                      <w:szCs w:val="24"/>
                      <w:lang w:eastAsia="lt-LT"/>
                    </w:rPr>
                  </w:pPr>
                  <w:sdt>
                    <w:sdtPr>
                      <w:alias w:val="Numeris"/>
                      <w:tag w:val="nr_09b860a265f948f6849ff6174da51bbf"/>
                      <w:id w:val="-179814289"/>
                      <w:lock w:val="sdtLocked"/>
                    </w:sdtPr>
                    <w:sdtEndPr/>
                    <w:sdtContent>
                      <w:r>
                        <w:rPr>
                          <w:szCs w:val="24"/>
                          <w:lang w:eastAsia="lt-LT"/>
                        </w:rPr>
                        <w:t>2.16</w:t>
                      </w:r>
                    </w:sdtContent>
                  </w:sdt>
                  <w:r>
                    <w:rPr>
                      <w:szCs w:val="24"/>
                      <w:lang w:eastAsia="lt-LT"/>
                    </w:rPr>
                    <w:t>. pakeičiu 34 punktą ir jį išdėstau taip:</w:t>
                  </w:r>
                </w:p>
                <w:sdt>
                  <w:sdtPr>
                    <w:alias w:val="citata"/>
                    <w:tag w:val="part_198581a6e4ab41adb42cb9df53b3171c"/>
                    <w:id w:val="-517552033"/>
                    <w:lock w:val="sdtLocked"/>
                  </w:sdtPr>
                  <w:sdtEndPr/>
                  <w:sdtContent>
                    <w:sdt>
                      <w:sdtPr>
                        <w:alias w:val="34 p."/>
                        <w:tag w:val="part_23c43a79c22e4012bfb064019992769e"/>
                        <w:id w:val="767435232"/>
                        <w:lock w:val="sdtLocked"/>
                      </w:sdtPr>
                      <w:sdtEndPr/>
                      <w:sdtContent>
                        <w:p w14:paraId="514C74D3" w14:textId="77777777" w:rsidR="0022441B" w:rsidRDefault="00695074">
                          <w:pPr>
                            <w:widowControl w:val="0"/>
                            <w:suppressAutoHyphens/>
                            <w:ind w:firstLine="567"/>
                            <w:jc w:val="both"/>
                            <w:textAlignment w:val="baseline"/>
                            <w:rPr>
                              <w:rFonts w:eastAsia="Lucida Sans Unicode"/>
                              <w:kern w:val="3"/>
                              <w:szCs w:val="21"/>
                              <w:lang w:eastAsia="lt-LT"/>
                            </w:rPr>
                          </w:pPr>
                          <w:r>
                            <w:rPr>
                              <w:rFonts w:eastAsia="Lucida Sans Unicode"/>
                              <w:kern w:val="3"/>
                              <w:szCs w:val="21"/>
                              <w:lang w:eastAsia="lt-LT"/>
                            </w:rPr>
                            <w:t>„</w:t>
                          </w:r>
                          <w:sdt>
                            <w:sdtPr>
                              <w:alias w:val="Numeris"/>
                              <w:tag w:val="nr_23c43a79c22e4012bfb064019992769e"/>
                              <w:id w:val="938790066"/>
                              <w:lock w:val="sdtLocked"/>
                            </w:sdtPr>
                            <w:sdtEndPr/>
                            <w:sdtContent>
                              <w:r>
                                <w:rPr>
                                  <w:rFonts w:eastAsia="Lucida Sans Unicode"/>
                                  <w:kern w:val="3"/>
                                  <w:szCs w:val="21"/>
                                  <w:lang w:eastAsia="lt-LT"/>
                                </w:rPr>
                                <w:t>34</w:t>
                              </w:r>
                            </w:sdtContent>
                          </w:sdt>
                          <w:r>
                            <w:rPr>
                              <w:rFonts w:eastAsia="Lucida Sans Unicode"/>
                              <w:kern w:val="3"/>
                              <w:szCs w:val="21"/>
                              <w:lang w:eastAsia="lt-LT"/>
                            </w:rPr>
                            <w:t>. Atsakinga institucija apie suderintus Projektus, Projekto pakeitimus ir išvadas pranešimams, jei jos buvo teiktos, turi informuoti juos nagrinėjusias institucijas ir atitinkamo</w:t>
                          </w:r>
                          <w:r>
                            <w:rPr>
                              <w:rFonts w:eastAsia="Lucida Sans Unicode"/>
                              <w:kern w:val="3"/>
                              <w:szCs w:val="21"/>
                              <w:lang w:eastAsia="lt-LT"/>
                            </w:rPr>
                            <w:t xml:space="preserve"> regiono (pagal vandens telkinio buvimo vietą) aplinkos apsaugos departamentą, pateikdama jam Projekto ar Projekto pakeitimo ar išvados dėl Pranešimo kopiją.“;</w:t>
                          </w:r>
                        </w:p>
                      </w:sdtContent>
                    </w:sdt>
                  </w:sdtContent>
                </w:sdt>
              </w:sdtContent>
            </w:sdt>
            <w:sdt>
              <w:sdtPr>
                <w:alias w:val="2.17 p."/>
                <w:tag w:val="part_4018855bd062490c8c192a6c1dde013e"/>
                <w:id w:val="-885410650"/>
                <w:lock w:val="sdtLocked"/>
              </w:sdtPr>
              <w:sdtEndPr/>
              <w:sdtContent>
                <w:p w14:paraId="514C74D4" w14:textId="77777777" w:rsidR="0022441B" w:rsidRDefault="00695074">
                  <w:pPr>
                    <w:ind w:firstLine="567"/>
                    <w:jc w:val="both"/>
                    <w:rPr>
                      <w:szCs w:val="24"/>
                      <w:lang w:eastAsia="lt-LT"/>
                    </w:rPr>
                  </w:pPr>
                  <w:sdt>
                    <w:sdtPr>
                      <w:alias w:val="Numeris"/>
                      <w:tag w:val="nr_4018855bd062490c8c192a6c1dde013e"/>
                      <w:id w:val="1215706177"/>
                      <w:lock w:val="sdtLocked"/>
                    </w:sdtPr>
                    <w:sdtEndPr/>
                    <w:sdtContent>
                      <w:r>
                        <w:rPr>
                          <w:szCs w:val="24"/>
                          <w:lang w:eastAsia="lt-LT"/>
                        </w:rPr>
                        <w:t>2.17</w:t>
                      </w:r>
                    </w:sdtContent>
                  </w:sdt>
                  <w:r>
                    <w:rPr>
                      <w:szCs w:val="24"/>
                      <w:lang w:eastAsia="lt-LT"/>
                    </w:rPr>
                    <w:t>. pakeičiu 35 punktą ir jį išdėstau taip:</w:t>
                  </w:r>
                </w:p>
                <w:sdt>
                  <w:sdtPr>
                    <w:alias w:val="citata"/>
                    <w:tag w:val="part_160d884c629b4c71bd7a81be27d47ca3"/>
                    <w:id w:val="1923136079"/>
                    <w:lock w:val="sdtLocked"/>
                  </w:sdtPr>
                  <w:sdtEndPr/>
                  <w:sdtContent>
                    <w:sdt>
                      <w:sdtPr>
                        <w:alias w:val="35 p."/>
                        <w:tag w:val="part_cec1e8bd2ce240a6a524c84c05d17fd1"/>
                        <w:id w:val="988910701"/>
                        <w:lock w:val="sdtLocked"/>
                      </w:sdtPr>
                      <w:sdtEndPr/>
                      <w:sdtContent>
                        <w:p w14:paraId="514C74D5" w14:textId="77777777" w:rsidR="0022441B" w:rsidRDefault="00695074">
                          <w:pPr>
                            <w:widowControl w:val="0"/>
                            <w:suppressAutoHyphens/>
                            <w:ind w:firstLine="567"/>
                            <w:jc w:val="both"/>
                            <w:textAlignment w:val="baseline"/>
                            <w:rPr>
                              <w:rFonts w:eastAsia="Lucida Sans Unicode"/>
                              <w:kern w:val="3"/>
                              <w:szCs w:val="21"/>
                              <w:lang w:eastAsia="lt-LT"/>
                            </w:rPr>
                          </w:pPr>
                          <w:r>
                            <w:rPr>
                              <w:rFonts w:eastAsia="Lucida Sans Unicode"/>
                              <w:kern w:val="3"/>
                              <w:szCs w:val="21"/>
                              <w:lang w:eastAsia="lt-LT"/>
                            </w:rPr>
                            <w:t>„</w:t>
                          </w:r>
                          <w:sdt>
                            <w:sdtPr>
                              <w:alias w:val="Numeris"/>
                              <w:tag w:val="nr_cec1e8bd2ce240a6a524c84c05d17fd1"/>
                              <w:id w:val="-265697766"/>
                              <w:lock w:val="sdtLocked"/>
                            </w:sdtPr>
                            <w:sdtEndPr/>
                            <w:sdtContent>
                              <w:r>
                                <w:rPr>
                                  <w:rFonts w:eastAsia="Lucida Sans Unicode"/>
                                  <w:kern w:val="3"/>
                                  <w:szCs w:val="21"/>
                                  <w:lang w:eastAsia="lt-LT"/>
                                </w:rPr>
                                <w:t>35</w:t>
                              </w:r>
                            </w:sdtContent>
                          </w:sdt>
                          <w:r>
                            <w:rPr>
                              <w:rFonts w:eastAsia="Lucida Sans Unicode"/>
                              <w:kern w:val="3"/>
                              <w:szCs w:val="21"/>
                              <w:lang w:eastAsia="lt-LT"/>
                            </w:rPr>
                            <w:t>. Vandens telkinių tvarkymo darbai, a</w:t>
                          </w:r>
                          <w:r>
                            <w:rPr>
                              <w:rFonts w:eastAsia="Lucida Sans Unicode"/>
                              <w:kern w:val="3"/>
                              <w:szCs w:val="21"/>
                              <w:lang w:eastAsia="lt-LT"/>
                            </w:rPr>
                            <w:t xml:space="preserve">tsižvelgiant į jų rūšį, mastą ir tai, ar vandens telkinys yra Saugomose teritorijose, vykdomi gavus atsakingos institucijos pritarimą Projektui arba Projekto pakeitimui arba pateikus Pranešimą, arba be šių dokumentų. Vandens telkinio tvarkymo darbai, kada </w:t>
                          </w:r>
                          <w:r>
                            <w:rPr>
                              <w:rFonts w:eastAsia="Lucida Sans Unicode"/>
                              <w:kern w:val="3"/>
                              <w:szCs w:val="21"/>
                              <w:lang w:eastAsia="lt-LT"/>
                            </w:rPr>
                            <w:t>būtina teikti Pranešimą arba gauti pritarimą Projektui, nurodyti Aprašo 1 priede.“;</w:t>
                          </w:r>
                        </w:p>
                      </w:sdtContent>
                    </w:sdt>
                  </w:sdtContent>
                </w:sdt>
              </w:sdtContent>
            </w:sdt>
            <w:sdt>
              <w:sdtPr>
                <w:alias w:val="2.18 p."/>
                <w:tag w:val="part_1f40038f04ea4311ad7a2d54ffc5a25e"/>
                <w:id w:val="-273085967"/>
                <w:lock w:val="sdtLocked"/>
              </w:sdtPr>
              <w:sdtEndPr/>
              <w:sdtContent>
                <w:p w14:paraId="514C74D6" w14:textId="77777777" w:rsidR="0022441B" w:rsidRDefault="00695074">
                  <w:pPr>
                    <w:ind w:firstLine="567"/>
                    <w:jc w:val="both"/>
                    <w:rPr>
                      <w:szCs w:val="24"/>
                      <w:lang w:eastAsia="lt-LT"/>
                    </w:rPr>
                  </w:pPr>
                  <w:sdt>
                    <w:sdtPr>
                      <w:alias w:val="Numeris"/>
                      <w:tag w:val="nr_1f40038f04ea4311ad7a2d54ffc5a25e"/>
                      <w:id w:val="-1707470101"/>
                      <w:lock w:val="sdtLocked"/>
                    </w:sdtPr>
                    <w:sdtEndPr/>
                    <w:sdtContent>
                      <w:r>
                        <w:rPr>
                          <w:szCs w:val="24"/>
                          <w:lang w:eastAsia="lt-LT"/>
                        </w:rPr>
                        <w:t>2.18</w:t>
                      </w:r>
                    </w:sdtContent>
                  </w:sdt>
                  <w:r>
                    <w:rPr>
                      <w:szCs w:val="24"/>
                      <w:lang w:eastAsia="lt-LT"/>
                    </w:rPr>
                    <w:t>. pakeičiu 36.7 papunktį ir jį išdėstau taip:</w:t>
                  </w:r>
                </w:p>
                <w:sdt>
                  <w:sdtPr>
                    <w:alias w:val="citata"/>
                    <w:tag w:val="part_1836314b9b3441c68fb1e9a7bab90431"/>
                    <w:id w:val="-272093763"/>
                    <w:lock w:val="sdtLocked"/>
                  </w:sdtPr>
                  <w:sdtEndPr/>
                  <w:sdtContent>
                    <w:sdt>
                      <w:sdtPr>
                        <w:alias w:val="36.7 p."/>
                        <w:tag w:val="part_b9be472d3be249ebb72bc3d2285ce6b1"/>
                        <w:id w:val="-277109914"/>
                        <w:lock w:val="sdtLocked"/>
                      </w:sdtPr>
                      <w:sdtEndPr/>
                      <w:sdtContent>
                        <w:p w14:paraId="514C74D7" w14:textId="77777777" w:rsidR="0022441B" w:rsidRDefault="00695074">
                          <w:pPr>
                            <w:widowControl w:val="0"/>
                            <w:suppressAutoHyphens/>
                            <w:ind w:firstLine="567"/>
                            <w:jc w:val="both"/>
                            <w:textAlignment w:val="baseline"/>
                            <w:rPr>
                              <w:rFonts w:eastAsia="Lucida Sans Unicode"/>
                              <w:kern w:val="3"/>
                              <w:szCs w:val="21"/>
                              <w:lang w:eastAsia="lt-LT"/>
                            </w:rPr>
                          </w:pPr>
                          <w:r>
                            <w:rPr>
                              <w:rFonts w:eastAsia="Lucida Sans Unicode"/>
                              <w:kern w:val="3"/>
                              <w:szCs w:val="21"/>
                              <w:lang w:eastAsia="lt-LT"/>
                            </w:rPr>
                            <w:t>„</w:t>
                          </w:r>
                          <w:sdt>
                            <w:sdtPr>
                              <w:alias w:val="Numeris"/>
                              <w:tag w:val="nr_b9be472d3be249ebb72bc3d2285ce6b1"/>
                              <w:id w:val="-33811384"/>
                              <w:lock w:val="sdtLocked"/>
                            </w:sdtPr>
                            <w:sdtEndPr/>
                            <w:sdtContent>
                              <w:r>
                                <w:rPr>
                                  <w:rFonts w:eastAsia="Lucida Sans Unicode"/>
                                  <w:kern w:val="3"/>
                                  <w:szCs w:val="21"/>
                                  <w:lang w:eastAsia="lt-LT"/>
                                </w:rPr>
                                <w:t>36.7</w:t>
                              </w:r>
                            </w:sdtContent>
                          </w:sdt>
                          <w:r>
                            <w:rPr>
                              <w:rFonts w:eastAsia="Lucida Sans Unicode"/>
                              <w:kern w:val="3"/>
                              <w:szCs w:val="21"/>
                              <w:lang w:eastAsia="lt-LT"/>
                            </w:rPr>
                            <w:t>. jei vandens telkinyje ar pakrantėje, kur numatomi vandens telkinio tvarkymo darbai, randama saugomų rūšių</w:t>
                          </w:r>
                          <w:r>
                            <w:rPr>
                              <w:rFonts w:eastAsia="Lucida Sans Unicode"/>
                              <w:kern w:val="3"/>
                              <w:szCs w:val="21"/>
                              <w:lang w:eastAsia="lt-LT"/>
                            </w:rPr>
                            <w:t xml:space="preserve">, Projekte ar Projekto pakeitime turi būti numatytos saugomų rūšių </w:t>
                          </w:r>
                          <w:proofErr w:type="spellStart"/>
                          <w:r>
                            <w:rPr>
                              <w:rFonts w:eastAsia="Lucida Sans Unicode"/>
                              <w:kern w:val="3"/>
                              <w:szCs w:val="21"/>
                              <w:lang w:eastAsia="lt-LT"/>
                            </w:rPr>
                            <w:t>radaviečių</w:t>
                          </w:r>
                          <w:proofErr w:type="spellEnd"/>
                          <w:r>
                            <w:rPr>
                              <w:rFonts w:eastAsia="Lucida Sans Unicode"/>
                              <w:kern w:val="3"/>
                              <w:szCs w:val="21"/>
                              <w:lang w:eastAsia="lt-LT"/>
                            </w:rPr>
                            <w:t xml:space="preserve"> ir </w:t>
                          </w:r>
                          <w:proofErr w:type="spellStart"/>
                          <w:r>
                            <w:rPr>
                              <w:rFonts w:eastAsia="Lucida Sans Unicode"/>
                              <w:kern w:val="3"/>
                              <w:szCs w:val="21"/>
                              <w:lang w:eastAsia="lt-LT"/>
                            </w:rPr>
                            <w:t>augaviečių</w:t>
                          </w:r>
                          <w:proofErr w:type="spellEnd"/>
                          <w:r>
                            <w:rPr>
                              <w:rFonts w:eastAsia="Lucida Sans Unicode"/>
                              <w:kern w:val="3"/>
                              <w:szCs w:val="21"/>
                              <w:lang w:eastAsia="lt-LT"/>
                            </w:rPr>
                            <w:t xml:space="preserve"> apsaugos priemonės;“;</w:t>
                          </w:r>
                        </w:p>
                      </w:sdtContent>
                    </w:sdt>
                  </w:sdtContent>
                </w:sdt>
              </w:sdtContent>
            </w:sdt>
            <w:sdt>
              <w:sdtPr>
                <w:alias w:val="2.19 p."/>
                <w:tag w:val="part_5d2b5c4f40db4c4ba69b4a7926fa6f5c"/>
                <w:id w:val="-1752655581"/>
                <w:lock w:val="sdtLocked"/>
              </w:sdtPr>
              <w:sdtEndPr/>
              <w:sdtContent>
                <w:p w14:paraId="514C74D8" w14:textId="77777777" w:rsidR="0022441B" w:rsidRDefault="00695074">
                  <w:pPr>
                    <w:ind w:firstLine="567"/>
                    <w:jc w:val="both"/>
                    <w:rPr>
                      <w:szCs w:val="24"/>
                      <w:lang w:eastAsia="lt-LT"/>
                    </w:rPr>
                  </w:pPr>
                  <w:sdt>
                    <w:sdtPr>
                      <w:alias w:val="Numeris"/>
                      <w:tag w:val="nr_5d2b5c4f40db4c4ba69b4a7926fa6f5c"/>
                      <w:id w:val="-1543596323"/>
                      <w:lock w:val="sdtLocked"/>
                    </w:sdtPr>
                    <w:sdtEndPr/>
                    <w:sdtContent>
                      <w:r>
                        <w:rPr>
                          <w:szCs w:val="24"/>
                          <w:lang w:eastAsia="lt-LT"/>
                        </w:rPr>
                        <w:t>2.19</w:t>
                      </w:r>
                    </w:sdtContent>
                  </w:sdt>
                  <w:r>
                    <w:rPr>
                      <w:szCs w:val="24"/>
                      <w:lang w:eastAsia="lt-LT"/>
                    </w:rPr>
                    <w:t>. pakeičiu 39 punktą ir jį išdėstau taip:</w:t>
                  </w:r>
                </w:p>
                <w:sdt>
                  <w:sdtPr>
                    <w:alias w:val="citata"/>
                    <w:tag w:val="part_1c4aab48d72a46feb81da7964959a98b"/>
                    <w:id w:val="1633597376"/>
                    <w:lock w:val="sdtLocked"/>
                  </w:sdtPr>
                  <w:sdtEndPr/>
                  <w:sdtContent>
                    <w:sdt>
                      <w:sdtPr>
                        <w:alias w:val="39 p."/>
                        <w:tag w:val="part_08c55c31dfa34f23aab3d37ea11b0ced"/>
                        <w:id w:val="656337354"/>
                        <w:lock w:val="sdtLocked"/>
                      </w:sdtPr>
                      <w:sdtEndPr/>
                      <w:sdtContent>
                        <w:p w14:paraId="514C74D9" w14:textId="77777777" w:rsidR="0022441B" w:rsidRDefault="00695074">
                          <w:pPr>
                            <w:ind w:firstLine="567"/>
                            <w:jc w:val="both"/>
                            <w:rPr>
                              <w:szCs w:val="24"/>
                              <w:lang w:eastAsia="lt-LT"/>
                            </w:rPr>
                          </w:pPr>
                          <w:r>
                            <w:rPr>
                              <w:szCs w:val="24"/>
                              <w:lang w:eastAsia="lt-LT"/>
                            </w:rPr>
                            <w:t>„</w:t>
                          </w:r>
                          <w:sdt>
                            <w:sdtPr>
                              <w:alias w:val="Numeris"/>
                              <w:tag w:val="nr_08c55c31dfa34f23aab3d37ea11b0ced"/>
                              <w:id w:val="209395013"/>
                              <w:lock w:val="sdtLocked"/>
                            </w:sdtPr>
                            <w:sdtEndPr/>
                            <w:sdtContent>
                              <w:r>
                                <w:rPr>
                                  <w:szCs w:val="24"/>
                                  <w:lang w:eastAsia="lt-LT"/>
                                </w:rPr>
                                <w:t>39</w:t>
                              </w:r>
                            </w:sdtContent>
                          </w:sdt>
                          <w:r>
                            <w:rPr>
                              <w:szCs w:val="24"/>
                              <w:lang w:eastAsia="lt-LT"/>
                            </w:rPr>
                            <w:t>. Projektą, Projekto pakeitimą gali rengti specialistai, turintys aukštąjį universi</w:t>
                          </w:r>
                          <w:r>
                            <w:rPr>
                              <w:szCs w:val="24"/>
                              <w:lang w:eastAsia="lt-LT"/>
                            </w:rPr>
                            <w:t>tetinį ar jam prilygintą biomedicinos mokslų studijų srities biologijos, geografijos, geologijos ar ekologijos ir aplinkotyros krypties arba technologijos mokslų studijų srities aplinkos inžinerijos krypties išsilavinimą. Projektų, Projektų pakeitimų rengė</w:t>
                          </w:r>
                          <w:r>
                            <w:rPr>
                              <w:szCs w:val="24"/>
                              <w:lang w:eastAsia="lt-LT"/>
                            </w:rPr>
                            <w:t>jų patirtis – dalyvavimas rengiant ne mažiau kaip 1 vandens telkinio tvarkymo ir (arba) valymo projektą.“;</w:t>
                          </w:r>
                        </w:p>
                      </w:sdtContent>
                    </w:sdt>
                  </w:sdtContent>
                </w:sdt>
              </w:sdtContent>
            </w:sdt>
            <w:sdt>
              <w:sdtPr>
                <w:alias w:val="2.20 p."/>
                <w:tag w:val="part_9cd59cbc53504f9285a2013cfd49a21d"/>
                <w:id w:val="165600504"/>
                <w:lock w:val="sdtLocked"/>
              </w:sdtPr>
              <w:sdtEndPr/>
              <w:sdtContent>
                <w:p w14:paraId="514C74DA" w14:textId="77777777" w:rsidR="0022441B" w:rsidRDefault="00695074">
                  <w:pPr>
                    <w:ind w:firstLine="567"/>
                    <w:jc w:val="both"/>
                    <w:rPr>
                      <w:szCs w:val="24"/>
                      <w:lang w:eastAsia="lt-LT"/>
                    </w:rPr>
                  </w:pPr>
                  <w:sdt>
                    <w:sdtPr>
                      <w:alias w:val="Numeris"/>
                      <w:tag w:val="nr_9cd59cbc53504f9285a2013cfd49a21d"/>
                      <w:id w:val="1169216435"/>
                      <w:lock w:val="sdtLocked"/>
                    </w:sdtPr>
                    <w:sdtEndPr/>
                    <w:sdtContent>
                      <w:r>
                        <w:rPr>
                          <w:szCs w:val="24"/>
                          <w:lang w:eastAsia="lt-LT"/>
                        </w:rPr>
                        <w:t>2.20</w:t>
                      </w:r>
                    </w:sdtContent>
                  </w:sdt>
                  <w:r>
                    <w:rPr>
                      <w:szCs w:val="24"/>
                      <w:lang w:eastAsia="lt-LT"/>
                    </w:rPr>
                    <w:t>. pakeičiu 40 punktą ir jį išdėstau taip:</w:t>
                  </w:r>
                </w:p>
                <w:sdt>
                  <w:sdtPr>
                    <w:alias w:val="citata"/>
                    <w:tag w:val="part_e746ce76577c4b238b67d6e7169ee14d"/>
                    <w:id w:val="1746078816"/>
                    <w:lock w:val="sdtLocked"/>
                  </w:sdtPr>
                  <w:sdtEndPr/>
                  <w:sdtContent>
                    <w:sdt>
                      <w:sdtPr>
                        <w:alias w:val="40 p."/>
                        <w:tag w:val="part_362b82480e97493d8eb379d9e0e3f89b"/>
                        <w:id w:val="1238832000"/>
                        <w:lock w:val="sdtLocked"/>
                      </w:sdtPr>
                      <w:sdtEndPr/>
                      <w:sdtContent>
                        <w:p w14:paraId="514C74DE" w14:textId="7128C0C8" w:rsidR="0022441B" w:rsidRDefault="00695074" w:rsidP="00695074">
                          <w:pPr>
                            <w:widowControl w:val="0"/>
                            <w:suppressAutoHyphens/>
                            <w:ind w:firstLine="567"/>
                            <w:jc w:val="both"/>
                            <w:textAlignment w:val="baseline"/>
                            <w:rPr>
                              <w:szCs w:val="24"/>
                              <w:lang w:eastAsia="lt-LT"/>
                            </w:rPr>
                          </w:pPr>
                          <w:r>
                            <w:rPr>
                              <w:szCs w:val="21"/>
                              <w:lang w:eastAsia="lt-LT"/>
                            </w:rPr>
                            <w:t>„</w:t>
                          </w:r>
                          <w:sdt>
                            <w:sdtPr>
                              <w:alias w:val="Numeris"/>
                              <w:tag w:val="nr_362b82480e97493d8eb379d9e0e3f89b"/>
                              <w:id w:val="-608887582"/>
                              <w:lock w:val="sdtLocked"/>
                            </w:sdtPr>
                            <w:sdtEndPr/>
                            <w:sdtContent>
                              <w:r>
                                <w:rPr>
                                  <w:szCs w:val="21"/>
                                  <w:lang w:eastAsia="lt-LT"/>
                                </w:rPr>
                                <w:t>40</w:t>
                              </w:r>
                            </w:sdtContent>
                          </w:sdt>
                          <w:r>
                            <w:rPr>
                              <w:szCs w:val="21"/>
                              <w:lang w:eastAsia="lt-LT"/>
                            </w:rPr>
                            <w:t xml:space="preserve">. </w:t>
                          </w:r>
                          <w:r>
                            <w:rPr>
                              <w:rFonts w:eastAsia="Lucida Sans Unicode"/>
                              <w:kern w:val="3"/>
                              <w:szCs w:val="21"/>
                              <w:lang w:eastAsia="ar-SA" w:bidi="hi-IN"/>
                            </w:rPr>
                            <w:t>Rengiant Pranešimą, teikiama informacija: asmens, organizuojančio tvarkymo darbus, kontaktinė informacija (fizinio ar juridinio asmens vardas, pavardė/pavadinimas, gyvenamosios vietovės/buveinės adresas, telefono numeris, elektroninis paštas), planuojamo t</w:t>
                          </w:r>
                          <w:r>
                            <w:rPr>
                              <w:rFonts w:eastAsia="Lucida Sans Unicode"/>
                              <w:kern w:val="3"/>
                              <w:szCs w:val="21"/>
                              <w:lang w:eastAsia="ar-SA" w:bidi="hi-IN"/>
                            </w:rPr>
                            <w:t xml:space="preserve">varkyti vandens telkinio pavadinimas, vietovės adresas, tvarkytinos vietos centro taško koordinatės LKS 94, sklypo planas ar kita kartografinė medžiaga apie vietą, kurioje numatomi tvarkymo darbai, </w:t>
                          </w:r>
                          <w:r>
                            <w:rPr>
                              <w:rFonts w:eastAsia="Lucida Sans Unicode"/>
                              <w:color w:val="000000"/>
                              <w:kern w:val="3"/>
                              <w:szCs w:val="21"/>
                              <w:lang w:eastAsia="zh-CN" w:bidi="hi-IN"/>
                            </w:rPr>
                            <w:t>nuosavybę patvirtinančių dokumentų, kuriuose nurodyta tiks</w:t>
                          </w:r>
                          <w:r>
                            <w:rPr>
                              <w:rFonts w:eastAsia="Lucida Sans Unicode"/>
                              <w:color w:val="000000"/>
                              <w:kern w:val="3"/>
                              <w:szCs w:val="21"/>
                              <w:lang w:eastAsia="zh-CN" w:bidi="hi-IN"/>
                            </w:rPr>
                            <w:t>linė žemės naudojimo paskirtis, nustatytos specialiosios žemės naudojimo sąlygos, kopijos,</w:t>
                          </w:r>
                          <w:r>
                            <w:rPr>
                              <w:rFonts w:eastAsia="Lucida Sans Unicode"/>
                              <w:kern w:val="3"/>
                              <w:szCs w:val="21"/>
                              <w:lang w:eastAsia="ar-SA" w:bidi="hi-IN"/>
                            </w:rPr>
                            <w:t xml:space="preserve"> darbų vykdymo pradžios ir pabaigos data, darbų vykdymo priežastis ir tikslas, pažymėtas numatomas tvarkyti plotas ir maudyklos ar paplūdimo įrengimo plotas, vandens </w:t>
                          </w:r>
                          <w:r>
                            <w:rPr>
                              <w:rFonts w:eastAsia="Lucida Sans Unicode"/>
                              <w:kern w:val="3"/>
                              <w:szCs w:val="21"/>
                              <w:lang w:eastAsia="ar-SA" w:bidi="hi-IN"/>
                            </w:rPr>
                            <w:t>telkinio valymo technologija, numatomas dumblo panaudojimas, vietovės fotonuotraukos (ne senesnės kaip pusės metų, darytos prieš vandens telkinio tvarkymo darbus augalų vegetacijos periodu, kuriose būtų aiškiai matomas vandens telkinys ar jo dalis)</w:t>
                          </w:r>
                          <w:r>
                            <w:rPr>
                              <w:rFonts w:eastAsia="Lucida Sans Unicode"/>
                              <w:color w:val="000000"/>
                              <w:kern w:val="3"/>
                              <w:szCs w:val="21"/>
                              <w:lang w:eastAsia="ar-SA" w:bidi="hi-IN"/>
                            </w:rPr>
                            <w:t>.“</w:t>
                          </w:r>
                        </w:p>
                      </w:sdtContent>
                    </w:sdt>
                  </w:sdtContent>
                </w:sdt>
              </w:sdtContent>
            </w:sdt>
          </w:sdtContent>
        </w:sdt>
        <w:sdt>
          <w:sdtPr>
            <w:alias w:val="signatura"/>
            <w:tag w:val="part_35cda5ef59c143789a7b0819647de783"/>
            <w:id w:val="2032371403"/>
            <w:lock w:val="sdtLocked"/>
          </w:sdtPr>
          <w:sdtEndPr/>
          <w:sdtContent>
            <w:p w14:paraId="1F6EF86F" w14:textId="77777777" w:rsidR="00695074" w:rsidRDefault="00695074">
              <w:pPr>
                <w:jc w:val="both"/>
              </w:pPr>
            </w:p>
            <w:p w14:paraId="73313D10" w14:textId="77777777" w:rsidR="00695074" w:rsidRDefault="00695074">
              <w:pPr>
                <w:jc w:val="both"/>
              </w:pPr>
            </w:p>
            <w:p w14:paraId="43008CC4" w14:textId="77777777" w:rsidR="00695074" w:rsidRDefault="00695074">
              <w:pPr>
                <w:jc w:val="both"/>
              </w:pPr>
            </w:p>
            <w:p w14:paraId="514C74E8" w14:textId="6B15792A" w:rsidR="0022441B" w:rsidRDefault="00695074">
              <w:pPr>
                <w:jc w:val="both"/>
                <w:rPr>
                  <w:szCs w:val="24"/>
                  <w:lang w:eastAsia="lt-LT"/>
                </w:rPr>
              </w:pPr>
              <w:r>
                <w:rPr>
                  <w:szCs w:val="24"/>
                  <w:lang w:eastAsia="lt-LT"/>
                </w:rPr>
                <w:t xml:space="preserve">Aplinkos ministras </w:t>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t xml:space="preserve">   Kęstutis Trečiokas</w:t>
              </w:r>
            </w:p>
          </w:sdtContent>
        </w:sdt>
      </w:sdtContent>
    </w:sdt>
    <w:sectPr w:rsidR="0022441B">
      <w:headerReference w:type="even" r:id="rId9"/>
      <w:headerReference w:type="default" r:id="rId10"/>
      <w:footerReference w:type="even" r:id="rId11"/>
      <w:footerReference w:type="default" r:id="rId12"/>
      <w:headerReference w:type="first" r:id="rId13"/>
      <w:footerReference w:type="first" r:id="rId14"/>
      <w:pgSz w:w="11906" w:h="16838"/>
      <w:pgMar w:top="1134" w:right="567" w:bottom="1134" w:left="1418" w:header="1140" w:footer="1134"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14C74ED" w14:textId="77777777" w:rsidR="0022441B" w:rsidRDefault="00695074">
      <w:pPr>
        <w:widowControl w:val="0"/>
        <w:suppressAutoHyphens/>
        <w:textAlignment w:val="baseline"/>
        <w:rPr>
          <w:rFonts w:eastAsia="Lucida Sans Unicode" w:cs="Mangal"/>
          <w:kern w:val="3"/>
          <w:szCs w:val="24"/>
          <w:lang w:eastAsia="zh-CN" w:bidi="hi-IN"/>
        </w:rPr>
      </w:pPr>
      <w:r>
        <w:rPr>
          <w:rFonts w:eastAsia="Lucida Sans Unicode" w:cs="Mangal"/>
          <w:kern w:val="3"/>
          <w:szCs w:val="24"/>
          <w:lang w:eastAsia="zh-CN" w:bidi="hi-IN"/>
        </w:rPr>
        <w:separator/>
      </w:r>
    </w:p>
  </w:endnote>
  <w:endnote w:type="continuationSeparator" w:id="0">
    <w:p w14:paraId="514C74EE" w14:textId="77777777" w:rsidR="0022441B" w:rsidRDefault="00695074">
      <w:pPr>
        <w:widowControl w:val="0"/>
        <w:suppressAutoHyphens/>
        <w:textAlignment w:val="baseline"/>
        <w:rPr>
          <w:rFonts w:eastAsia="Lucida Sans Unicode" w:cs="Mangal"/>
          <w:kern w:val="3"/>
          <w:szCs w:val="24"/>
          <w:lang w:eastAsia="zh-CN" w:bidi="hi-IN"/>
        </w:rPr>
      </w:pPr>
      <w:r>
        <w:rPr>
          <w:rFonts w:eastAsia="Lucida Sans Unicode" w:cs="Mangal"/>
          <w:kern w:val="3"/>
          <w:szCs w:val="24"/>
          <w:lang w:eastAsia="zh-CN" w:bidi="hi-IN"/>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Mangal">
    <w:panose1 w:val="02040503050203030202"/>
    <w:charset w:val="01"/>
    <w:family w:val="roman"/>
    <w:notTrueType/>
    <w:pitch w:val="variable"/>
    <w:sig w:usb0="00002000" w:usb1="00000000" w:usb2="00000000" w:usb3="00000000" w:csb0="00000000"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4C74F2" w14:textId="77777777" w:rsidR="0022441B" w:rsidRDefault="0022441B">
    <w:pPr>
      <w:tabs>
        <w:tab w:val="center" w:pos="4153"/>
        <w:tab w:val="right" w:pos="8306"/>
      </w:tabs>
      <w:suppressAutoHyphens/>
      <w:textAlignment w:val="baseline"/>
      <w:rPr>
        <w:rFonts w:ascii="Tahoma" w:eastAsia="Tahoma" w:hAnsi="Tahoma" w:cs="Tahoma"/>
        <w:spacing w:val="10"/>
        <w:kern w:val="3"/>
        <w:sz w:val="16"/>
        <w:lang w:eastAsia="zh-CN" w:bidi="hi-IN"/>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4C74F3" w14:textId="77777777" w:rsidR="0022441B" w:rsidRDefault="0022441B">
    <w:pPr>
      <w:tabs>
        <w:tab w:val="center" w:pos="4153"/>
        <w:tab w:val="right" w:pos="8306"/>
      </w:tabs>
      <w:suppressAutoHyphens/>
      <w:textAlignment w:val="baseline"/>
      <w:rPr>
        <w:rFonts w:ascii="Tahoma" w:eastAsia="Tahoma" w:hAnsi="Tahoma" w:cs="Tahoma"/>
        <w:spacing w:val="10"/>
        <w:kern w:val="3"/>
        <w:sz w:val="16"/>
        <w:lang w:eastAsia="zh-CN" w:bidi="hi-IN"/>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4C74F5" w14:textId="77777777" w:rsidR="0022441B" w:rsidRDefault="0022441B">
    <w:pPr>
      <w:tabs>
        <w:tab w:val="center" w:pos="4153"/>
        <w:tab w:val="right" w:pos="8306"/>
      </w:tabs>
      <w:suppressAutoHyphens/>
      <w:textAlignment w:val="baseline"/>
      <w:rPr>
        <w:rFonts w:ascii="Tahoma" w:eastAsia="Tahoma" w:hAnsi="Tahoma" w:cs="Tahoma"/>
        <w:spacing w:val="10"/>
        <w:kern w:val="3"/>
        <w:sz w:val="16"/>
        <w:lang w:eastAsia="zh-CN" w:bidi="hi-IN"/>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14C74EB" w14:textId="77777777" w:rsidR="0022441B" w:rsidRDefault="00695074">
      <w:pPr>
        <w:widowControl w:val="0"/>
        <w:suppressAutoHyphens/>
        <w:textAlignment w:val="baseline"/>
        <w:rPr>
          <w:rFonts w:eastAsia="Lucida Sans Unicode" w:cs="Mangal"/>
          <w:kern w:val="3"/>
          <w:szCs w:val="24"/>
          <w:lang w:eastAsia="zh-CN" w:bidi="hi-IN"/>
        </w:rPr>
      </w:pPr>
      <w:r>
        <w:rPr>
          <w:rFonts w:eastAsia="Lucida Sans Unicode" w:cs="Mangal"/>
          <w:color w:val="000000"/>
          <w:kern w:val="3"/>
          <w:szCs w:val="24"/>
          <w:lang w:eastAsia="zh-CN" w:bidi="hi-IN"/>
        </w:rPr>
        <w:separator/>
      </w:r>
    </w:p>
  </w:footnote>
  <w:footnote w:type="continuationSeparator" w:id="0">
    <w:p w14:paraId="514C74EC" w14:textId="77777777" w:rsidR="0022441B" w:rsidRDefault="00695074">
      <w:pPr>
        <w:widowControl w:val="0"/>
        <w:suppressAutoHyphens/>
        <w:textAlignment w:val="baseline"/>
        <w:rPr>
          <w:rFonts w:eastAsia="Lucida Sans Unicode" w:cs="Mangal"/>
          <w:kern w:val="3"/>
          <w:szCs w:val="24"/>
          <w:lang w:eastAsia="zh-CN" w:bidi="hi-IN"/>
        </w:rPr>
      </w:pPr>
      <w:r>
        <w:rPr>
          <w:rFonts w:eastAsia="Lucida Sans Unicode" w:cs="Mangal"/>
          <w:kern w:val="3"/>
          <w:szCs w:val="24"/>
          <w:lang w:eastAsia="zh-CN" w:bidi="hi-IN"/>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4C74EF" w14:textId="77777777" w:rsidR="0022441B" w:rsidRDefault="0022441B">
    <w:pPr>
      <w:tabs>
        <w:tab w:val="center" w:pos="4153"/>
        <w:tab w:val="right" w:pos="9100"/>
      </w:tabs>
      <w:suppressAutoHyphens/>
      <w:textAlignment w:val="baseline"/>
      <w:rPr>
        <w:rFonts w:ascii="Tahoma" w:eastAsia="Tahoma" w:hAnsi="Tahoma" w:cs="Tahoma"/>
        <w:spacing w:val="10"/>
        <w:kern w:val="3"/>
        <w:sz w:val="20"/>
        <w:lang w:eastAsia="zh-CN" w:bidi="hi-IN"/>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4C74F0" w14:textId="77777777" w:rsidR="0022441B" w:rsidRDefault="00695074">
    <w:pPr>
      <w:tabs>
        <w:tab w:val="center" w:pos="4153"/>
        <w:tab w:val="right" w:pos="9100"/>
      </w:tabs>
      <w:suppressAutoHyphens/>
      <w:jc w:val="center"/>
      <w:textAlignment w:val="baseline"/>
      <w:rPr>
        <w:rFonts w:ascii="Tahoma" w:eastAsia="Tahoma" w:hAnsi="Tahoma" w:cs="Tahoma"/>
        <w:spacing w:val="10"/>
        <w:kern w:val="3"/>
        <w:sz w:val="20"/>
        <w:lang w:eastAsia="zh-CN" w:bidi="hi-IN"/>
      </w:rPr>
    </w:pPr>
    <w:r>
      <w:rPr>
        <w:rFonts w:ascii="Tahoma" w:eastAsia="Tahoma" w:hAnsi="Tahoma" w:cs="Tahoma"/>
        <w:spacing w:val="10"/>
        <w:kern w:val="3"/>
        <w:sz w:val="20"/>
        <w:lang w:eastAsia="zh-CN" w:bidi="hi-IN"/>
      </w:rPr>
      <w:fldChar w:fldCharType="begin"/>
    </w:r>
    <w:r>
      <w:rPr>
        <w:rFonts w:ascii="Tahoma" w:eastAsia="Tahoma" w:hAnsi="Tahoma" w:cs="Tahoma"/>
        <w:spacing w:val="10"/>
        <w:kern w:val="3"/>
        <w:sz w:val="20"/>
        <w:lang w:eastAsia="zh-CN" w:bidi="hi-IN"/>
      </w:rPr>
      <w:instrText xml:space="preserve"> PAGE   \* MERGEFORMAT </w:instrText>
    </w:r>
    <w:r>
      <w:rPr>
        <w:rFonts w:ascii="Tahoma" w:eastAsia="Tahoma" w:hAnsi="Tahoma" w:cs="Tahoma"/>
        <w:spacing w:val="10"/>
        <w:kern w:val="3"/>
        <w:sz w:val="20"/>
        <w:lang w:eastAsia="zh-CN" w:bidi="hi-IN"/>
      </w:rPr>
      <w:fldChar w:fldCharType="separate"/>
    </w:r>
    <w:r>
      <w:rPr>
        <w:rFonts w:ascii="Tahoma" w:eastAsia="Tahoma" w:hAnsi="Tahoma" w:cs="Tahoma"/>
        <w:noProof/>
        <w:spacing w:val="10"/>
        <w:kern w:val="3"/>
        <w:sz w:val="20"/>
        <w:lang w:eastAsia="zh-CN" w:bidi="hi-IN"/>
      </w:rPr>
      <w:t>3</w:t>
    </w:r>
    <w:r>
      <w:rPr>
        <w:rFonts w:ascii="Tahoma" w:eastAsia="Tahoma" w:hAnsi="Tahoma" w:cs="Tahoma"/>
        <w:spacing w:val="10"/>
        <w:kern w:val="3"/>
        <w:sz w:val="20"/>
        <w:lang w:eastAsia="zh-CN" w:bidi="hi-IN"/>
      </w:rPr>
      <w:fldChar w:fldCharType="end"/>
    </w:r>
  </w:p>
  <w:p w14:paraId="514C74F1" w14:textId="77777777" w:rsidR="0022441B" w:rsidRDefault="0022441B">
    <w:pPr>
      <w:tabs>
        <w:tab w:val="center" w:pos="4153"/>
        <w:tab w:val="right" w:pos="9100"/>
      </w:tabs>
      <w:suppressAutoHyphens/>
      <w:textAlignment w:val="baseline"/>
      <w:rPr>
        <w:rFonts w:ascii="Tahoma" w:eastAsia="Tahoma" w:hAnsi="Tahoma" w:cs="Tahoma"/>
        <w:spacing w:val="10"/>
        <w:kern w:val="3"/>
        <w:sz w:val="20"/>
        <w:lang w:eastAsia="zh-CN" w:bidi="hi-IN"/>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4C74F4" w14:textId="77777777" w:rsidR="0022441B" w:rsidRDefault="0022441B">
    <w:pPr>
      <w:tabs>
        <w:tab w:val="center" w:pos="4153"/>
        <w:tab w:val="right" w:pos="9100"/>
      </w:tabs>
      <w:suppressAutoHyphens/>
      <w:textAlignment w:val="baseline"/>
      <w:rPr>
        <w:rFonts w:ascii="Tahoma" w:eastAsia="Tahoma" w:hAnsi="Tahoma" w:cs="Tahoma"/>
        <w:spacing w:val="10"/>
        <w:kern w:val="3"/>
        <w:sz w:val="20"/>
        <w:lang w:eastAsia="zh-CN" w:bidi="hi-IN"/>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F165D"/>
    <w:rsid w:val="0022441B"/>
    <w:rsid w:val="003F165D"/>
    <w:rsid w:val="0069507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4C74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3886622">
      <w:bodyDiv w:val="1"/>
      <w:marLeft w:val="0"/>
      <w:marRight w:val="0"/>
      <w:marTop w:val="0"/>
      <w:marBottom w:val="0"/>
      <w:divBdr>
        <w:top w:val="none" w:sz="0" w:space="0" w:color="auto"/>
        <w:left w:val="none" w:sz="0" w:space="0" w:color="auto"/>
        <w:bottom w:val="none" w:sz="0" w:space="0" w:color="auto"/>
        <w:right w:val="none" w:sz="0" w:space="0" w:color="auto"/>
      </w:divBdr>
      <w:divsChild>
        <w:div w:id="639502380">
          <w:marLeft w:val="0"/>
          <w:marRight w:val="0"/>
          <w:marTop w:val="0"/>
          <w:marBottom w:val="0"/>
          <w:divBdr>
            <w:top w:val="none" w:sz="0" w:space="0" w:color="auto"/>
            <w:left w:val="none" w:sz="0" w:space="0" w:color="auto"/>
            <w:bottom w:val="none" w:sz="0" w:space="0" w:color="auto"/>
            <w:right w:val="none" w:sz="0" w:space="0" w:color="auto"/>
          </w:divBdr>
          <w:divsChild>
            <w:div w:id="1652250442">
              <w:marLeft w:val="0"/>
              <w:marRight w:val="0"/>
              <w:marTop w:val="0"/>
              <w:marBottom w:val="0"/>
              <w:divBdr>
                <w:top w:val="none" w:sz="0" w:space="0" w:color="auto"/>
                <w:left w:val="none" w:sz="0" w:space="0" w:color="auto"/>
                <w:bottom w:val="none" w:sz="0" w:space="0" w:color="auto"/>
                <w:right w:val="none" w:sz="0" w:space="0" w:color="auto"/>
              </w:divBdr>
            </w:div>
            <w:div w:id="1373773293">
              <w:marLeft w:val="0"/>
              <w:marRight w:val="0"/>
              <w:marTop w:val="0"/>
              <w:marBottom w:val="0"/>
              <w:divBdr>
                <w:top w:val="none" w:sz="0" w:space="0" w:color="auto"/>
                <w:left w:val="none" w:sz="0" w:space="0" w:color="auto"/>
                <w:bottom w:val="none" w:sz="0" w:space="0" w:color="auto"/>
                <w:right w:val="none" w:sz="0" w:space="0" w:color="auto"/>
              </w:divBdr>
            </w:div>
            <w:div w:id="443503753">
              <w:marLeft w:val="0"/>
              <w:marRight w:val="0"/>
              <w:marTop w:val="0"/>
              <w:marBottom w:val="0"/>
              <w:divBdr>
                <w:top w:val="none" w:sz="0" w:space="0" w:color="auto"/>
                <w:left w:val="none" w:sz="0" w:space="0" w:color="auto"/>
                <w:bottom w:val="none" w:sz="0" w:space="0" w:color="auto"/>
                <w:right w:val="none" w:sz="0" w:space="0" w:color="auto"/>
              </w:divBdr>
            </w:div>
            <w:div w:id="674184647">
              <w:marLeft w:val="0"/>
              <w:marRight w:val="0"/>
              <w:marTop w:val="0"/>
              <w:marBottom w:val="0"/>
              <w:divBdr>
                <w:top w:val="none" w:sz="0" w:space="0" w:color="auto"/>
                <w:left w:val="none" w:sz="0" w:space="0" w:color="auto"/>
                <w:bottom w:val="none" w:sz="0" w:space="0" w:color="auto"/>
                <w:right w:val="none" w:sz="0" w:space="0" w:color="auto"/>
              </w:divBdr>
            </w:div>
          </w:divsChild>
        </w:div>
        <w:div w:id="1436052739">
          <w:marLeft w:val="0"/>
          <w:marRight w:val="0"/>
          <w:marTop w:val="0"/>
          <w:marBottom w:val="0"/>
          <w:divBdr>
            <w:top w:val="none" w:sz="0" w:space="0" w:color="auto"/>
            <w:left w:val="none" w:sz="0" w:space="0" w:color="auto"/>
            <w:bottom w:val="none" w:sz="0" w:space="0" w:color="auto"/>
            <w:right w:val="none" w:sz="0" w:space="0" w:color="auto"/>
          </w:divBdr>
          <w:divsChild>
            <w:div w:id="1238786466">
              <w:marLeft w:val="0"/>
              <w:marRight w:val="0"/>
              <w:marTop w:val="0"/>
              <w:marBottom w:val="0"/>
              <w:divBdr>
                <w:top w:val="none" w:sz="0" w:space="0" w:color="auto"/>
                <w:left w:val="none" w:sz="0" w:space="0" w:color="auto"/>
                <w:bottom w:val="none" w:sz="0" w:space="0" w:color="auto"/>
                <w:right w:val="none" w:sz="0" w:space="0" w:color="auto"/>
              </w:divBdr>
              <w:divsChild>
                <w:div w:id="2098407610">
                  <w:marLeft w:val="0"/>
                  <w:marRight w:val="0"/>
                  <w:marTop w:val="0"/>
                  <w:marBottom w:val="0"/>
                  <w:divBdr>
                    <w:top w:val="none" w:sz="0" w:space="0" w:color="auto"/>
                    <w:left w:val="none" w:sz="0" w:space="0" w:color="auto"/>
                    <w:bottom w:val="none" w:sz="0" w:space="0" w:color="auto"/>
                    <w:right w:val="none" w:sz="0" w:space="0" w:color="auto"/>
                  </w:divBdr>
                </w:div>
                <w:div w:id="1433667114">
                  <w:marLeft w:val="0"/>
                  <w:marRight w:val="0"/>
                  <w:marTop w:val="0"/>
                  <w:marBottom w:val="0"/>
                  <w:divBdr>
                    <w:top w:val="none" w:sz="0" w:space="0" w:color="auto"/>
                    <w:left w:val="none" w:sz="0" w:space="0" w:color="auto"/>
                    <w:bottom w:val="none" w:sz="0" w:space="0" w:color="auto"/>
                    <w:right w:val="none" w:sz="0" w:space="0" w:color="auto"/>
                  </w:divBdr>
                  <w:divsChild>
                    <w:div w:id="20054656">
                      <w:marLeft w:val="0"/>
                      <w:marRight w:val="0"/>
                      <w:marTop w:val="0"/>
                      <w:marBottom w:val="0"/>
                      <w:divBdr>
                        <w:top w:val="none" w:sz="0" w:space="0" w:color="auto"/>
                        <w:left w:val="none" w:sz="0" w:space="0" w:color="auto"/>
                        <w:bottom w:val="none" w:sz="0" w:space="0" w:color="auto"/>
                        <w:right w:val="none" w:sz="0" w:space="0" w:color="auto"/>
                      </w:divBdr>
                    </w:div>
                    <w:div w:id="1594632381">
                      <w:marLeft w:val="0"/>
                      <w:marRight w:val="0"/>
                      <w:marTop w:val="0"/>
                      <w:marBottom w:val="0"/>
                      <w:divBdr>
                        <w:top w:val="none" w:sz="0" w:space="0" w:color="auto"/>
                        <w:left w:val="none" w:sz="0" w:space="0" w:color="auto"/>
                        <w:bottom w:val="none" w:sz="0" w:space="0" w:color="auto"/>
                        <w:right w:val="none" w:sz="0" w:space="0" w:color="auto"/>
                      </w:divBdr>
                    </w:div>
                    <w:div w:id="1994019183">
                      <w:marLeft w:val="0"/>
                      <w:marRight w:val="0"/>
                      <w:marTop w:val="0"/>
                      <w:marBottom w:val="0"/>
                      <w:divBdr>
                        <w:top w:val="none" w:sz="0" w:space="0" w:color="auto"/>
                        <w:left w:val="none" w:sz="0" w:space="0" w:color="auto"/>
                        <w:bottom w:val="none" w:sz="0" w:space="0" w:color="auto"/>
                        <w:right w:val="none" w:sz="0" w:space="0" w:color="auto"/>
                      </w:divBdr>
                    </w:div>
                    <w:div w:id="687874326">
                      <w:marLeft w:val="0"/>
                      <w:marRight w:val="0"/>
                      <w:marTop w:val="0"/>
                      <w:marBottom w:val="0"/>
                      <w:divBdr>
                        <w:top w:val="none" w:sz="0" w:space="0" w:color="auto"/>
                        <w:left w:val="none" w:sz="0" w:space="0" w:color="auto"/>
                        <w:bottom w:val="none" w:sz="0" w:space="0" w:color="auto"/>
                        <w:right w:val="none" w:sz="0" w:space="0" w:color="auto"/>
                      </w:divBdr>
                    </w:div>
                    <w:div w:id="1470512832">
                      <w:marLeft w:val="0"/>
                      <w:marRight w:val="0"/>
                      <w:marTop w:val="0"/>
                      <w:marBottom w:val="0"/>
                      <w:divBdr>
                        <w:top w:val="none" w:sz="0" w:space="0" w:color="auto"/>
                        <w:left w:val="none" w:sz="0" w:space="0" w:color="auto"/>
                        <w:bottom w:val="none" w:sz="0" w:space="0" w:color="auto"/>
                        <w:right w:val="none" w:sz="0" w:space="0" w:color="auto"/>
                      </w:divBdr>
                    </w:div>
                    <w:div w:id="1807429600">
                      <w:marLeft w:val="0"/>
                      <w:marRight w:val="0"/>
                      <w:marTop w:val="0"/>
                      <w:marBottom w:val="0"/>
                      <w:divBdr>
                        <w:top w:val="none" w:sz="0" w:space="0" w:color="auto"/>
                        <w:left w:val="none" w:sz="0" w:space="0" w:color="auto"/>
                        <w:bottom w:val="none" w:sz="0" w:space="0" w:color="auto"/>
                        <w:right w:val="none" w:sz="0" w:space="0" w:color="auto"/>
                      </w:divBdr>
                    </w:div>
                    <w:div w:id="904602933">
                      <w:marLeft w:val="0"/>
                      <w:marRight w:val="0"/>
                      <w:marTop w:val="0"/>
                      <w:marBottom w:val="0"/>
                      <w:divBdr>
                        <w:top w:val="none" w:sz="0" w:space="0" w:color="auto"/>
                        <w:left w:val="none" w:sz="0" w:space="0" w:color="auto"/>
                        <w:bottom w:val="none" w:sz="0" w:space="0" w:color="auto"/>
                        <w:right w:val="none" w:sz="0" w:space="0" w:color="auto"/>
                      </w:divBdr>
                    </w:div>
                    <w:div w:id="2028435079">
                      <w:marLeft w:val="0"/>
                      <w:marRight w:val="0"/>
                      <w:marTop w:val="0"/>
                      <w:marBottom w:val="0"/>
                      <w:divBdr>
                        <w:top w:val="none" w:sz="0" w:space="0" w:color="auto"/>
                        <w:left w:val="none" w:sz="0" w:space="0" w:color="auto"/>
                        <w:bottom w:val="none" w:sz="0" w:space="0" w:color="auto"/>
                        <w:right w:val="none" w:sz="0" w:space="0" w:color="auto"/>
                      </w:divBdr>
                    </w:div>
                  </w:divsChild>
                </w:div>
                <w:div w:id="2047176069">
                  <w:marLeft w:val="0"/>
                  <w:marRight w:val="0"/>
                  <w:marTop w:val="0"/>
                  <w:marBottom w:val="0"/>
                  <w:divBdr>
                    <w:top w:val="none" w:sz="0" w:space="0" w:color="auto"/>
                    <w:left w:val="none" w:sz="0" w:space="0" w:color="auto"/>
                    <w:bottom w:val="none" w:sz="0" w:space="0" w:color="auto"/>
                    <w:right w:val="none" w:sz="0" w:space="0" w:color="auto"/>
                  </w:divBdr>
                </w:div>
                <w:div w:id="590703488">
                  <w:marLeft w:val="0"/>
                  <w:marRight w:val="0"/>
                  <w:marTop w:val="0"/>
                  <w:marBottom w:val="0"/>
                  <w:divBdr>
                    <w:top w:val="none" w:sz="0" w:space="0" w:color="auto"/>
                    <w:left w:val="none" w:sz="0" w:space="0" w:color="auto"/>
                    <w:bottom w:val="none" w:sz="0" w:space="0" w:color="auto"/>
                    <w:right w:val="none" w:sz="0" w:space="0" w:color="auto"/>
                  </w:divBdr>
                  <w:divsChild>
                    <w:div w:id="755174153">
                      <w:marLeft w:val="0"/>
                      <w:marRight w:val="0"/>
                      <w:marTop w:val="0"/>
                      <w:marBottom w:val="0"/>
                      <w:divBdr>
                        <w:top w:val="none" w:sz="0" w:space="0" w:color="auto"/>
                        <w:left w:val="none" w:sz="0" w:space="0" w:color="auto"/>
                        <w:bottom w:val="none" w:sz="0" w:space="0" w:color="auto"/>
                        <w:right w:val="none" w:sz="0" w:space="0" w:color="auto"/>
                      </w:divBdr>
                    </w:div>
                    <w:div w:id="1877426070">
                      <w:marLeft w:val="0"/>
                      <w:marRight w:val="0"/>
                      <w:marTop w:val="0"/>
                      <w:marBottom w:val="0"/>
                      <w:divBdr>
                        <w:top w:val="none" w:sz="0" w:space="0" w:color="auto"/>
                        <w:left w:val="none" w:sz="0" w:space="0" w:color="auto"/>
                        <w:bottom w:val="none" w:sz="0" w:space="0" w:color="auto"/>
                        <w:right w:val="none" w:sz="0" w:space="0" w:color="auto"/>
                      </w:divBdr>
                    </w:div>
                    <w:div w:id="1965378679">
                      <w:marLeft w:val="0"/>
                      <w:marRight w:val="0"/>
                      <w:marTop w:val="0"/>
                      <w:marBottom w:val="0"/>
                      <w:divBdr>
                        <w:top w:val="none" w:sz="0" w:space="0" w:color="auto"/>
                        <w:left w:val="none" w:sz="0" w:space="0" w:color="auto"/>
                        <w:bottom w:val="none" w:sz="0" w:space="0" w:color="auto"/>
                        <w:right w:val="none" w:sz="0" w:space="0" w:color="auto"/>
                      </w:divBdr>
                    </w:div>
                    <w:div w:id="569849675">
                      <w:marLeft w:val="0"/>
                      <w:marRight w:val="0"/>
                      <w:marTop w:val="0"/>
                      <w:marBottom w:val="0"/>
                      <w:divBdr>
                        <w:top w:val="none" w:sz="0" w:space="0" w:color="auto"/>
                        <w:left w:val="none" w:sz="0" w:space="0" w:color="auto"/>
                        <w:bottom w:val="none" w:sz="0" w:space="0" w:color="auto"/>
                        <w:right w:val="none" w:sz="0" w:space="0" w:color="auto"/>
                      </w:divBdr>
                    </w:div>
                    <w:div w:id="1317102436">
                      <w:marLeft w:val="0"/>
                      <w:marRight w:val="0"/>
                      <w:marTop w:val="0"/>
                      <w:marBottom w:val="0"/>
                      <w:divBdr>
                        <w:top w:val="none" w:sz="0" w:space="0" w:color="auto"/>
                        <w:left w:val="none" w:sz="0" w:space="0" w:color="auto"/>
                        <w:bottom w:val="none" w:sz="0" w:space="0" w:color="auto"/>
                        <w:right w:val="none" w:sz="0" w:space="0" w:color="auto"/>
                      </w:divBdr>
                    </w:div>
                    <w:div w:id="455487758">
                      <w:marLeft w:val="0"/>
                      <w:marRight w:val="0"/>
                      <w:marTop w:val="0"/>
                      <w:marBottom w:val="0"/>
                      <w:divBdr>
                        <w:top w:val="none" w:sz="0" w:space="0" w:color="auto"/>
                        <w:left w:val="none" w:sz="0" w:space="0" w:color="auto"/>
                        <w:bottom w:val="none" w:sz="0" w:space="0" w:color="auto"/>
                        <w:right w:val="none" w:sz="0" w:space="0" w:color="auto"/>
                      </w:divBdr>
                    </w:div>
                    <w:div w:id="263849171">
                      <w:marLeft w:val="0"/>
                      <w:marRight w:val="0"/>
                      <w:marTop w:val="0"/>
                      <w:marBottom w:val="0"/>
                      <w:divBdr>
                        <w:top w:val="none" w:sz="0" w:space="0" w:color="auto"/>
                        <w:left w:val="none" w:sz="0" w:space="0" w:color="auto"/>
                        <w:bottom w:val="none" w:sz="0" w:space="0" w:color="auto"/>
                        <w:right w:val="none" w:sz="0" w:space="0" w:color="auto"/>
                      </w:divBdr>
                    </w:div>
                  </w:divsChild>
                </w:div>
                <w:div w:id="714936403">
                  <w:marLeft w:val="0"/>
                  <w:marRight w:val="0"/>
                  <w:marTop w:val="0"/>
                  <w:marBottom w:val="0"/>
                  <w:divBdr>
                    <w:top w:val="none" w:sz="0" w:space="0" w:color="auto"/>
                    <w:left w:val="none" w:sz="0" w:space="0" w:color="auto"/>
                    <w:bottom w:val="none" w:sz="0" w:space="0" w:color="auto"/>
                    <w:right w:val="none" w:sz="0" w:space="0" w:color="auto"/>
                  </w:divBdr>
                </w:div>
              </w:divsChild>
            </w:div>
            <w:div w:id="675576477">
              <w:marLeft w:val="0"/>
              <w:marRight w:val="0"/>
              <w:marTop w:val="0"/>
              <w:marBottom w:val="0"/>
              <w:divBdr>
                <w:top w:val="none" w:sz="0" w:space="0" w:color="auto"/>
                <w:left w:val="none" w:sz="0" w:space="0" w:color="auto"/>
                <w:bottom w:val="none" w:sz="0" w:space="0" w:color="auto"/>
                <w:right w:val="none" w:sz="0" w:space="0" w:color="auto"/>
              </w:divBdr>
              <w:divsChild>
                <w:div w:id="1438256870">
                  <w:marLeft w:val="0"/>
                  <w:marRight w:val="0"/>
                  <w:marTop w:val="0"/>
                  <w:marBottom w:val="0"/>
                  <w:divBdr>
                    <w:top w:val="none" w:sz="0" w:space="0" w:color="auto"/>
                    <w:left w:val="none" w:sz="0" w:space="0" w:color="auto"/>
                    <w:bottom w:val="none" w:sz="0" w:space="0" w:color="auto"/>
                    <w:right w:val="none" w:sz="0" w:space="0" w:color="auto"/>
                  </w:divBdr>
                  <w:divsChild>
                    <w:div w:id="911427501">
                      <w:marLeft w:val="0"/>
                      <w:marRight w:val="0"/>
                      <w:marTop w:val="0"/>
                      <w:marBottom w:val="0"/>
                      <w:divBdr>
                        <w:top w:val="none" w:sz="0" w:space="0" w:color="auto"/>
                        <w:left w:val="none" w:sz="0" w:space="0" w:color="auto"/>
                        <w:bottom w:val="none" w:sz="0" w:space="0" w:color="auto"/>
                        <w:right w:val="none" w:sz="0" w:space="0" w:color="auto"/>
                      </w:divBdr>
                    </w:div>
                    <w:div w:id="1583174075">
                      <w:marLeft w:val="0"/>
                      <w:marRight w:val="0"/>
                      <w:marTop w:val="0"/>
                      <w:marBottom w:val="0"/>
                      <w:divBdr>
                        <w:top w:val="none" w:sz="0" w:space="0" w:color="auto"/>
                        <w:left w:val="none" w:sz="0" w:space="0" w:color="auto"/>
                        <w:bottom w:val="none" w:sz="0" w:space="0" w:color="auto"/>
                        <w:right w:val="none" w:sz="0" w:space="0" w:color="auto"/>
                      </w:divBdr>
                    </w:div>
                    <w:div w:id="370808599">
                      <w:marLeft w:val="0"/>
                      <w:marRight w:val="0"/>
                      <w:marTop w:val="0"/>
                      <w:marBottom w:val="0"/>
                      <w:divBdr>
                        <w:top w:val="none" w:sz="0" w:space="0" w:color="auto"/>
                        <w:left w:val="none" w:sz="0" w:space="0" w:color="auto"/>
                        <w:bottom w:val="none" w:sz="0" w:space="0" w:color="auto"/>
                        <w:right w:val="none" w:sz="0" w:space="0" w:color="auto"/>
                      </w:divBdr>
                    </w:div>
                  </w:divsChild>
                </w:div>
                <w:div w:id="288979468">
                  <w:marLeft w:val="0"/>
                  <w:marRight w:val="0"/>
                  <w:marTop w:val="0"/>
                  <w:marBottom w:val="0"/>
                  <w:divBdr>
                    <w:top w:val="none" w:sz="0" w:space="0" w:color="auto"/>
                    <w:left w:val="none" w:sz="0" w:space="0" w:color="auto"/>
                    <w:bottom w:val="none" w:sz="0" w:space="0" w:color="auto"/>
                    <w:right w:val="none" w:sz="0" w:space="0" w:color="auto"/>
                  </w:divBdr>
                </w:div>
                <w:div w:id="1463888804">
                  <w:marLeft w:val="0"/>
                  <w:marRight w:val="0"/>
                  <w:marTop w:val="0"/>
                  <w:marBottom w:val="0"/>
                  <w:divBdr>
                    <w:top w:val="none" w:sz="0" w:space="0" w:color="auto"/>
                    <w:left w:val="none" w:sz="0" w:space="0" w:color="auto"/>
                    <w:bottom w:val="none" w:sz="0" w:space="0" w:color="auto"/>
                    <w:right w:val="none" w:sz="0" w:space="0" w:color="auto"/>
                  </w:divBdr>
                </w:div>
                <w:div w:id="893857204">
                  <w:marLeft w:val="0"/>
                  <w:marRight w:val="0"/>
                  <w:marTop w:val="0"/>
                  <w:marBottom w:val="0"/>
                  <w:divBdr>
                    <w:top w:val="none" w:sz="0" w:space="0" w:color="auto"/>
                    <w:left w:val="none" w:sz="0" w:space="0" w:color="auto"/>
                    <w:bottom w:val="none" w:sz="0" w:space="0" w:color="auto"/>
                    <w:right w:val="none" w:sz="0" w:space="0" w:color="auto"/>
                  </w:divBdr>
                </w:div>
                <w:div w:id="1855026935">
                  <w:marLeft w:val="0"/>
                  <w:marRight w:val="0"/>
                  <w:marTop w:val="0"/>
                  <w:marBottom w:val="0"/>
                  <w:divBdr>
                    <w:top w:val="none" w:sz="0" w:space="0" w:color="auto"/>
                    <w:left w:val="none" w:sz="0" w:space="0" w:color="auto"/>
                    <w:bottom w:val="none" w:sz="0" w:space="0" w:color="auto"/>
                    <w:right w:val="none" w:sz="0" w:space="0" w:color="auto"/>
                  </w:divBdr>
                </w:div>
                <w:div w:id="2065056269">
                  <w:marLeft w:val="0"/>
                  <w:marRight w:val="0"/>
                  <w:marTop w:val="0"/>
                  <w:marBottom w:val="0"/>
                  <w:divBdr>
                    <w:top w:val="none" w:sz="0" w:space="0" w:color="auto"/>
                    <w:left w:val="none" w:sz="0" w:space="0" w:color="auto"/>
                    <w:bottom w:val="none" w:sz="0" w:space="0" w:color="auto"/>
                    <w:right w:val="none" w:sz="0" w:space="0" w:color="auto"/>
                  </w:divBdr>
                </w:div>
                <w:div w:id="2094547111">
                  <w:marLeft w:val="0"/>
                  <w:marRight w:val="0"/>
                  <w:marTop w:val="0"/>
                  <w:marBottom w:val="0"/>
                  <w:divBdr>
                    <w:top w:val="none" w:sz="0" w:space="0" w:color="auto"/>
                    <w:left w:val="none" w:sz="0" w:space="0" w:color="auto"/>
                    <w:bottom w:val="none" w:sz="0" w:space="0" w:color="auto"/>
                    <w:right w:val="none" w:sz="0" w:space="0" w:color="auto"/>
                  </w:divBdr>
                </w:div>
                <w:div w:id="1728142415">
                  <w:marLeft w:val="0"/>
                  <w:marRight w:val="0"/>
                  <w:marTop w:val="0"/>
                  <w:marBottom w:val="0"/>
                  <w:divBdr>
                    <w:top w:val="none" w:sz="0" w:space="0" w:color="auto"/>
                    <w:left w:val="none" w:sz="0" w:space="0" w:color="auto"/>
                    <w:bottom w:val="none" w:sz="0" w:space="0" w:color="auto"/>
                    <w:right w:val="none" w:sz="0" w:space="0" w:color="auto"/>
                  </w:divBdr>
                </w:div>
                <w:div w:id="1895238399">
                  <w:marLeft w:val="0"/>
                  <w:marRight w:val="0"/>
                  <w:marTop w:val="0"/>
                  <w:marBottom w:val="0"/>
                  <w:divBdr>
                    <w:top w:val="none" w:sz="0" w:space="0" w:color="auto"/>
                    <w:left w:val="none" w:sz="0" w:space="0" w:color="auto"/>
                    <w:bottom w:val="none" w:sz="0" w:space="0" w:color="auto"/>
                    <w:right w:val="none" w:sz="0" w:space="0" w:color="auto"/>
                  </w:divBdr>
                </w:div>
                <w:div w:id="1688480707">
                  <w:marLeft w:val="0"/>
                  <w:marRight w:val="0"/>
                  <w:marTop w:val="0"/>
                  <w:marBottom w:val="0"/>
                  <w:divBdr>
                    <w:top w:val="none" w:sz="0" w:space="0" w:color="auto"/>
                    <w:left w:val="none" w:sz="0" w:space="0" w:color="auto"/>
                    <w:bottom w:val="none" w:sz="0" w:space="0" w:color="auto"/>
                    <w:right w:val="none" w:sz="0" w:space="0" w:color="auto"/>
                  </w:divBdr>
                </w:div>
                <w:div w:id="390034060">
                  <w:marLeft w:val="0"/>
                  <w:marRight w:val="0"/>
                  <w:marTop w:val="0"/>
                  <w:marBottom w:val="0"/>
                  <w:divBdr>
                    <w:top w:val="none" w:sz="0" w:space="0" w:color="auto"/>
                    <w:left w:val="none" w:sz="0" w:space="0" w:color="auto"/>
                    <w:bottom w:val="none" w:sz="0" w:space="0" w:color="auto"/>
                    <w:right w:val="none" w:sz="0" w:space="0" w:color="auto"/>
                  </w:divBdr>
                  <w:divsChild>
                    <w:div w:id="1796366520">
                      <w:marLeft w:val="0"/>
                      <w:marRight w:val="0"/>
                      <w:marTop w:val="0"/>
                      <w:marBottom w:val="0"/>
                      <w:divBdr>
                        <w:top w:val="none" w:sz="0" w:space="0" w:color="auto"/>
                        <w:left w:val="none" w:sz="0" w:space="0" w:color="auto"/>
                        <w:bottom w:val="none" w:sz="0" w:space="0" w:color="auto"/>
                        <w:right w:val="none" w:sz="0" w:space="0" w:color="auto"/>
                      </w:divBdr>
                    </w:div>
                    <w:div w:id="207491820">
                      <w:marLeft w:val="0"/>
                      <w:marRight w:val="0"/>
                      <w:marTop w:val="0"/>
                      <w:marBottom w:val="0"/>
                      <w:divBdr>
                        <w:top w:val="none" w:sz="0" w:space="0" w:color="auto"/>
                        <w:left w:val="none" w:sz="0" w:space="0" w:color="auto"/>
                        <w:bottom w:val="none" w:sz="0" w:space="0" w:color="auto"/>
                        <w:right w:val="none" w:sz="0" w:space="0" w:color="auto"/>
                      </w:divBdr>
                    </w:div>
                    <w:div w:id="1691949646">
                      <w:marLeft w:val="0"/>
                      <w:marRight w:val="0"/>
                      <w:marTop w:val="0"/>
                      <w:marBottom w:val="0"/>
                      <w:divBdr>
                        <w:top w:val="none" w:sz="0" w:space="0" w:color="auto"/>
                        <w:left w:val="none" w:sz="0" w:space="0" w:color="auto"/>
                        <w:bottom w:val="none" w:sz="0" w:space="0" w:color="auto"/>
                        <w:right w:val="none" w:sz="0" w:space="0" w:color="auto"/>
                      </w:divBdr>
                    </w:div>
                    <w:div w:id="812599164">
                      <w:marLeft w:val="0"/>
                      <w:marRight w:val="0"/>
                      <w:marTop w:val="0"/>
                      <w:marBottom w:val="0"/>
                      <w:divBdr>
                        <w:top w:val="none" w:sz="0" w:space="0" w:color="auto"/>
                        <w:left w:val="none" w:sz="0" w:space="0" w:color="auto"/>
                        <w:bottom w:val="none" w:sz="0" w:space="0" w:color="auto"/>
                        <w:right w:val="none" w:sz="0" w:space="0" w:color="auto"/>
                      </w:divBdr>
                    </w:div>
                    <w:div w:id="135685655">
                      <w:marLeft w:val="0"/>
                      <w:marRight w:val="0"/>
                      <w:marTop w:val="0"/>
                      <w:marBottom w:val="0"/>
                      <w:divBdr>
                        <w:top w:val="none" w:sz="0" w:space="0" w:color="auto"/>
                        <w:left w:val="none" w:sz="0" w:space="0" w:color="auto"/>
                        <w:bottom w:val="none" w:sz="0" w:space="0" w:color="auto"/>
                        <w:right w:val="none" w:sz="0" w:space="0" w:color="auto"/>
                      </w:divBdr>
                    </w:div>
                  </w:divsChild>
                </w:div>
                <w:div w:id="175845308">
                  <w:marLeft w:val="0"/>
                  <w:marRight w:val="0"/>
                  <w:marTop w:val="0"/>
                  <w:marBottom w:val="0"/>
                  <w:divBdr>
                    <w:top w:val="none" w:sz="0" w:space="0" w:color="auto"/>
                    <w:left w:val="none" w:sz="0" w:space="0" w:color="auto"/>
                    <w:bottom w:val="none" w:sz="0" w:space="0" w:color="auto"/>
                    <w:right w:val="none" w:sz="0" w:space="0" w:color="auto"/>
                  </w:divBdr>
                </w:div>
                <w:div w:id="1283998033">
                  <w:marLeft w:val="0"/>
                  <w:marRight w:val="0"/>
                  <w:marTop w:val="0"/>
                  <w:marBottom w:val="0"/>
                  <w:divBdr>
                    <w:top w:val="none" w:sz="0" w:space="0" w:color="auto"/>
                    <w:left w:val="none" w:sz="0" w:space="0" w:color="auto"/>
                    <w:bottom w:val="none" w:sz="0" w:space="0" w:color="auto"/>
                    <w:right w:val="none" w:sz="0" w:space="0" w:color="auto"/>
                  </w:divBdr>
                </w:div>
                <w:div w:id="1853186159">
                  <w:marLeft w:val="0"/>
                  <w:marRight w:val="0"/>
                  <w:marTop w:val="0"/>
                  <w:marBottom w:val="0"/>
                  <w:divBdr>
                    <w:top w:val="none" w:sz="0" w:space="0" w:color="auto"/>
                    <w:left w:val="none" w:sz="0" w:space="0" w:color="auto"/>
                    <w:bottom w:val="none" w:sz="0" w:space="0" w:color="auto"/>
                    <w:right w:val="none" w:sz="0" w:space="0" w:color="auto"/>
                  </w:divBdr>
                </w:div>
                <w:div w:id="774515847">
                  <w:marLeft w:val="0"/>
                  <w:marRight w:val="0"/>
                  <w:marTop w:val="0"/>
                  <w:marBottom w:val="0"/>
                  <w:divBdr>
                    <w:top w:val="none" w:sz="0" w:space="0" w:color="auto"/>
                    <w:left w:val="none" w:sz="0" w:space="0" w:color="auto"/>
                    <w:bottom w:val="none" w:sz="0" w:space="0" w:color="auto"/>
                    <w:right w:val="none" w:sz="0" w:space="0" w:color="auto"/>
                  </w:divBdr>
                </w:div>
                <w:div w:id="1251936774">
                  <w:marLeft w:val="0"/>
                  <w:marRight w:val="0"/>
                  <w:marTop w:val="0"/>
                  <w:marBottom w:val="0"/>
                  <w:divBdr>
                    <w:top w:val="none" w:sz="0" w:space="0" w:color="auto"/>
                    <w:left w:val="none" w:sz="0" w:space="0" w:color="auto"/>
                    <w:bottom w:val="none" w:sz="0" w:space="0" w:color="auto"/>
                    <w:right w:val="none" w:sz="0" w:space="0" w:color="auto"/>
                  </w:divBdr>
                </w:div>
                <w:div w:id="506093814">
                  <w:marLeft w:val="0"/>
                  <w:marRight w:val="0"/>
                  <w:marTop w:val="0"/>
                  <w:marBottom w:val="0"/>
                  <w:divBdr>
                    <w:top w:val="none" w:sz="0" w:space="0" w:color="auto"/>
                    <w:left w:val="none" w:sz="0" w:space="0" w:color="auto"/>
                    <w:bottom w:val="none" w:sz="0" w:space="0" w:color="auto"/>
                    <w:right w:val="none" w:sz="0" w:space="0" w:color="auto"/>
                  </w:divBdr>
                </w:div>
                <w:div w:id="1463769947">
                  <w:marLeft w:val="0"/>
                  <w:marRight w:val="0"/>
                  <w:marTop w:val="0"/>
                  <w:marBottom w:val="0"/>
                  <w:divBdr>
                    <w:top w:val="none" w:sz="0" w:space="0" w:color="auto"/>
                    <w:left w:val="none" w:sz="0" w:space="0" w:color="auto"/>
                    <w:bottom w:val="none" w:sz="0" w:space="0" w:color="auto"/>
                    <w:right w:val="none" w:sz="0" w:space="0" w:color="auto"/>
                  </w:divBdr>
                </w:div>
                <w:div w:id="1250310289">
                  <w:marLeft w:val="0"/>
                  <w:marRight w:val="0"/>
                  <w:marTop w:val="0"/>
                  <w:marBottom w:val="0"/>
                  <w:divBdr>
                    <w:top w:val="none" w:sz="0" w:space="0" w:color="auto"/>
                    <w:left w:val="none" w:sz="0" w:space="0" w:color="auto"/>
                    <w:bottom w:val="none" w:sz="0" w:space="0" w:color="auto"/>
                    <w:right w:val="none" w:sz="0" w:space="0" w:color="auto"/>
                  </w:divBdr>
                  <w:divsChild>
                    <w:div w:id="1540703038">
                      <w:marLeft w:val="0"/>
                      <w:marRight w:val="0"/>
                      <w:marTop w:val="0"/>
                      <w:marBottom w:val="0"/>
                      <w:divBdr>
                        <w:top w:val="none" w:sz="0" w:space="0" w:color="auto"/>
                        <w:left w:val="none" w:sz="0" w:space="0" w:color="auto"/>
                        <w:bottom w:val="none" w:sz="0" w:space="0" w:color="auto"/>
                        <w:right w:val="none" w:sz="0" w:space="0" w:color="auto"/>
                      </w:divBdr>
                    </w:div>
                    <w:div w:id="871723541">
                      <w:marLeft w:val="0"/>
                      <w:marRight w:val="0"/>
                      <w:marTop w:val="0"/>
                      <w:marBottom w:val="0"/>
                      <w:divBdr>
                        <w:top w:val="none" w:sz="0" w:space="0" w:color="auto"/>
                        <w:left w:val="none" w:sz="0" w:space="0" w:color="auto"/>
                        <w:bottom w:val="none" w:sz="0" w:space="0" w:color="auto"/>
                        <w:right w:val="none" w:sz="0" w:space="0" w:color="auto"/>
                      </w:divBdr>
                    </w:div>
                    <w:div w:id="897857802">
                      <w:marLeft w:val="0"/>
                      <w:marRight w:val="0"/>
                      <w:marTop w:val="0"/>
                      <w:marBottom w:val="0"/>
                      <w:divBdr>
                        <w:top w:val="none" w:sz="0" w:space="0" w:color="auto"/>
                        <w:left w:val="none" w:sz="0" w:space="0" w:color="auto"/>
                        <w:bottom w:val="none" w:sz="0" w:space="0" w:color="auto"/>
                        <w:right w:val="none" w:sz="0" w:space="0" w:color="auto"/>
                      </w:divBdr>
                    </w:div>
                    <w:div w:id="1179659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9191481">
              <w:marLeft w:val="0"/>
              <w:marRight w:val="0"/>
              <w:marTop w:val="0"/>
              <w:marBottom w:val="0"/>
              <w:divBdr>
                <w:top w:val="none" w:sz="0" w:space="0" w:color="auto"/>
                <w:left w:val="none" w:sz="0" w:space="0" w:color="auto"/>
                <w:bottom w:val="none" w:sz="0" w:space="0" w:color="auto"/>
                <w:right w:val="none" w:sz="0" w:space="0" w:color="auto"/>
              </w:divBdr>
              <w:divsChild>
                <w:div w:id="906454115">
                  <w:marLeft w:val="0"/>
                  <w:marRight w:val="0"/>
                  <w:marTop w:val="0"/>
                  <w:marBottom w:val="0"/>
                  <w:divBdr>
                    <w:top w:val="none" w:sz="0" w:space="0" w:color="auto"/>
                    <w:left w:val="none" w:sz="0" w:space="0" w:color="auto"/>
                    <w:bottom w:val="none" w:sz="0" w:space="0" w:color="auto"/>
                    <w:right w:val="none" w:sz="0" w:space="0" w:color="auto"/>
                  </w:divBdr>
                  <w:divsChild>
                    <w:div w:id="77483129">
                      <w:marLeft w:val="0"/>
                      <w:marRight w:val="0"/>
                      <w:marTop w:val="0"/>
                      <w:marBottom w:val="0"/>
                      <w:divBdr>
                        <w:top w:val="none" w:sz="0" w:space="0" w:color="auto"/>
                        <w:left w:val="none" w:sz="0" w:space="0" w:color="auto"/>
                        <w:bottom w:val="none" w:sz="0" w:space="0" w:color="auto"/>
                        <w:right w:val="none" w:sz="0" w:space="0" w:color="auto"/>
                      </w:divBdr>
                    </w:div>
                    <w:div w:id="1399789421">
                      <w:marLeft w:val="0"/>
                      <w:marRight w:val="0"/>
                      <w:marTop w:val="0"/>
                      <w:marBottom w:val="0"/>
                      <w:divBdr>
                        <w:top w:val="none" w:sz="0" w:space="0" w:color="auto"/>
                        <w:left w:val="none" w:sz="0" w:space="0" w:color="auto"/>
                        <w:bottom w:val="none" w:sz="0" w:space="0" w:color="auto"/>
                        <w:right w:val="none" w:sz="0" w:space="0" w:color="auto"/>
                      </w:divBdr>
                    </w:div>
                  </w:divsChild>
                </w:div>
                <w:div w:id="1470971841">
                  <w:marLeft w:val="0"/>
                  <w:marRight w:val="0"/>
                  <w:marTop w:val="0"/>
                  <w:marBottom w:val="0"/>
                  <w:divBdr>
                    <w:top w:val="none" w:sz="0" w:space="0" w:color="auto"/>
                    <w:left w:val="none" w:sz="0" w:space="0" w:color="auto"/>
                    <w:bottom w:val="none" w:sz="0" w:space="0" w:color="auto"/>
                    <w:right w:val="none" w:sz="0" w:space="0" w:color="auto"/>
                  </w:divBdr>
                </w:div>
                <w:div w:id="1176648268">
                  <w:marLeft w:val="0"/>
                  <w:marRight w:val="0"/>
                  <w:marTop w:val="0"/>
                  <w:marBottom w:val="0"/>
                  <w:divBdr>
                    <w:top w:val="none" w:sz="0" w:space="0" w:color="auto"/>
                    <w:left w:val="none" w:sz="0" w:space="0" w:color="auto"/>
                    <w:bottom w:val="none" w:sz="0" w:space="0" w:color="auto"/>
                    <w:right w:val="none" w:sz="0" w:space="0" w:color="auto"/>
                  </w:divBdr>
                  <w:divsChild>
                    <w:div w:id="1690989765">
                      <w:marLeft w:val="0"/>
                      <w:marRight w:val="0"/>
                      <w:marTop w:val="0"/>
                      <w:marBottom w:val="0"/>
                      <w:divBdr>
                        <w:top w:val="none" w:sz="0" w:space="0" w:color="auto"/>
                        <w:left w:val="none" w:sz="0" w:space="0" w:color="auto"/>
                        <w:bottom w:val="none" w:sz="0" w:space="0" w:color="auto"/>
                        <w:right w:val="none" w:sz="0" w:space="0" w:color="auto"/>
                      </w:divBdr>
                    </w:div>
                    <w:div w:id="1191646117">
                      <w:marLeft w:val="0"/>
                      <w:marRight w:val="0"/>
                      <w:marTop w:val="0"/>
                      <w:marBottom w:val="0"/>
                      <w:divBdr>
                        <w:top w:val="none" w:sz="0" w:space="0" w:color="auto"/>
                        <w:left w:val="none" w:sz="0" w:space="0" w:color="auto"/>
                        <w:bottom w:val="none" w:sz="0" w:space="0" w:color="auto"/>
                        <w:right w:val="none" w:sz="0" w:space="0" w:color="auto"/>
                      </w:divBdr>
                    </w:div>
                    <w:div w:id="563956563">
                      <w:marLeft w:val="0"/>
                      <w:marRight w:val="0"/>
                      <w:marTop w:val="0"/>
                      <w:marBottom w:val="0"/>
                      <w:divBdr>
                        <w:top w:val="none" w:sz="0" w:space="0" w:color="auto"/>
                        <w:left w:val="none" w:sz="0" w:space="0" w:color="auto"/>
                        <w:bottom w:val="none" w:sz="0" w:space="0" w:color="auto"/>
                        <w:right w:val="none" w:sz="0" w:space="0" w:color="auto"/>
                      </w:divBdr>
                    </w:div>
                  </w:divsChild>
                </w:div>
                <w:div w:id="362438589">
                  <w:marLeft w:val="0"/>
                  <w:marRight w:val="0"/>
                  <w:marTop w:val="0"/>
                  <w:marBottom w:val="0"/>
                  <w:divBdr>
                    <w:top w:val="none" w:sz="0" w:space="0" w:color="auto"/>
                    <w:left w:val="none" w:sz="0" w:space="0" w:color="auto"/>
                    <w:bottom w:val="none" w:sz="0" w:space="0" w:color="auto"/>
                    <w:right w:val="none" w:sz="0" w:space="0" w:color="auto"/>
                  </w:divBdr>
                  <w:divsChild>
                    <w:div w:id="507910802">
                      <w:marLeft w:val="0"/>
                      <w:marRight w:val="0"/>
                      <w:marTop w:val="0"/>
                      <w:marBottom w:val="0"/>
                      <w:divBdr>
                        <w:top w:val="none" w:sz="0" w:space="0" w:color="auto"/>
                        <w:left w:val="none" w:sz="0" w:space="0" w:color="auto"/>
                        <w:bottom w:val="none" w:sz="0" w:space="0" w:color="auto"/>
                        <w:right w:val="none" w:sz="0" w:space="0" w:color="auto"/>
                      </w:divBdr>
                    </w:div>
                    <w:div w:id="1448236212">
                      <w:marLeft w:val="0"/>
                      <w:marRight w:val="0"/>
                      <w:marTop w:val="0"/>
                      <w:marBottom w:val="0"/>
                      <w:divBdr>
                        <w:top w:val="none" w:sz="0" w:space="0" w:color="auto"/>
                        <w:left w:val="none" w:sz="0" w:space="0" w:color="auto"/>
                        <w:bottom w:val="none" w:sz="0" w:space="0" w:color="auto"/>
                        <w:right w:val="none" w:sz="0" w:space="0" w:color="auto"/>
                      </w:divBdr>
                    </w:div>
                  </w:divsChild>
                </w:div>
                <w:div w:id="2102136673">
                  <w:marLeft w:val="0"/>
                  <w:marRight w:val="0"/>
                  <w:marTop w:val="0"/>
                  <w:marBottom w:val="0"/>
                  <w:divBdr>
                    <w:top w:val="none" w:sz="0" w:space="0" w:color="auto"/>
                    <w:left w:val="none" w:sz="0" w:space="0" w:color="auto"/>
                    <w:bottom w:val="none" w:sz="0" w:space="0" w:color="auto"/>
                    <w:right w:val="none" w:sz="0" w:space="0" w:color="auto"/>
                  </w:divBdr>
                </w:div>
                <w:div w:id="672223226">
                  <w:marLeft w:val="0"/>
                  <w:marRight w:val="0"/>
                  <w:marTop w:val="0"/>
                  <w:marBottom w:val="0"/>
                  <w:divBdr>
                    <w:top w:val="none" w:sz="0" w:space="0" w:color="auto"/>
                    <w:left w:val="none" w:sz="0" w:space="0" w:color="auto"/>
                    <w:bottom w:val="none" w:sz="0" w:space="0" w:color="auto"/>
                    <w:right w:val="none" w:sz="0" w:space="0" w:color="auto"/>
                  </w:divBdr>
                  <w:divsChild>
                    <w:div w:id="418991707">
                      <w:marLeft w:val="0"/>
                      <w:marRight w:val="0"/>
                      <w:marTop w:val="0"/>
                      <w:marBottom w:val="0"/>
                      <w:divBdr>
                        <w:top w:val="none" w:sz="0" w:space="0" w:color="auto"/>
                        <w:left w:val="none" w:sz="0" w:space="0" w:color="auto"/>
                        <w:bottom w:val="none" w:sz="0" w:space="0" w:color="auto"/>
                        <w:right w:val="none" w:sz="0" w:space="0" w:color="auto"/>
                      </w:divBdr>
                    </w:div>
                    <w:div w:id="196545835">
                      <w:marLeft w:val="0"/>
                      <w:marRight w:val="0"/>
                      <w:marTop w:val="0"/>
                      <w:marBottom w:val="0"/>
                      <w:divBdr>
                        <w:top w:val="none" w:sz="0" w:space="0" w:color="auto"/>
                        <w:left w:val="none" w:sz="0" w:space="0" w:color="auto"/>
                        <w:bottom w:val="none" w:sz="0" w:space="0" w:color="auto"/>
                        <w:right w:val="none" w:sz="0" w:space="0" w:color="auto"/>
                      </w:divBdr>
                    </w:div>
                  </w:divsChild>
                </w:div>
                <w:div w:id="1128355980">
                  <w:marLeft w:val="0"/>
                  <w:marRight w:val="0"/>
                  <w:marTop w:val="0"/>
                  <w:marBottom w:val="0"/>
                  <w:divBdr>
                    <w:top w:val="none" w:sz="0" w:space="0" w:color="auto"/>
                    <w:left w:val="none" w:sz="0" w:space="0" w:color="auto"/>
                    <w:bottom w:val="none" w:sz="0" w:space="0" w:color="auto"/>
                    <w:right w:val="none" w:sz="0" w:space="0" w:color="auto"/>
                  </w:divBdr>
                </w:div>
                <w:div w:id="610169761">
                  <w:marLeft w:val="0"/>
                  <w:marRight w:val="0"/>
                  <w:marTop w:val="0"/>
                  <w:marBottom w:val="0"/>
                  <w:divBdr>
                    <w:top w:val="none" w:sz="0" w:space="0" w:color="auto"/>
                    <w:left w:val="none" w:sz="0" w:space="0" w:color="auto"/>
                    <w:bottom w:val="none" w:sz="0" w:space="0" w:color="auto"/>
                    <w:right w:val="none" w:sz="0" w:space="0" w:color="auto"/>
                  </w:divBdr>
                </w:div>
                <w:div w:id="542521803">
                  <w:marLeft w:val="0"/>
                  <w:marRight w:val="0"/>
                  <w:marTop w:val="0"/>
                  <w:marBottom w:val="0"/>
                  <w:divBdr>
                    <w:top w:val="none" w:sz="0" w:space="0" w:color="auto"/>
                    <w:left w:val="none" w:sz="0" w:space="0" w:color="auto"/>
                    <w:bottom w:val="none" w:sz="0" w:space="0" w:color="auto"/>
                    <w:right w:val="none" w:sz="0" w:space="0" w:color="auto"/>
                  </w:divBdr>
                </w:div>
                <w:div w:id="1153528548">
                  <w:marLeft w:val="0"/>
                  <w:marRight w:val="0"/>
                  <w:marTop w:val="0"/>
                  <w:marBottom w:val="0"/>
                  <w:divBdr>
                    <w:top w:val="none" w:sz="0" w:space="0" w:color="auto"/>
                    <w:left w:val="none" w:sz="0" w:space="0" w:color="auto"/>
                    <w:bottom w:val="none" w:sz="0" w:space="0" w:color="auto"/>
                    <w:right w:val="none" w:sz="0" w:space="0" w:color="auto"/>
                  </w:divBdr>
                </w:div>
              </w:divsChild>
            </w:div>
            <w:div w:id="1195076045">
              <w:marLeft w:val="0"/>
              <w:marRight w:val="0"/>
              <w:marTop w:val="0"/>
              <w:marBottom w:val="0"/>
              <w:divBdr>
                <w:top w:val="none" w:sz="0" w:space="0" w:color="auto"/>
                <w:left w:val="none" w:sz="0" w:space="0" w:color="auto"/>
                <w:bottom w:val="none" w:sz="0" w:space="0" w:color="auto"/>
                <w:right w:val="none" w:sz="0" w:space="0" w:color="auto"/>
              </w:divBdr>
              <w:divsChild>
                <w:div w:id="971667872">
                  <w:marLeft w:val="0"/>
                  <w:marRight w:val="0"/>
                  <w:marTop w:val="0"/>
                  <w:marBottom w:val="0"/>
                  <w:divBdr>
                    <w:top w:val="none" w:sz="0" w:space="0" w:color="auto"/>
                    <w:left w:val="none" w:sz="0" w:space="0" w:color="auto"/>
                    <w:bottom w:val="none" w:sz="0" w:space="0" w:color="auto"/>
                    <w:right w:val="none" w:sz="0" w:space="0" w:color="auto"/>
                  </w:divBdr>
                </w:div>
                <w:div w:id="1738699882">
                  <w:marLeft w:val="0"/>
                  <w:marRight w:val="0"/>
                  <w:marTop w:val="0"/>
                  <w:marBottom w:val="0"/>
                  <w:divBdr>
                    <w:top w:val="none" w:sz="0" w:space="0" w:color="auto"/>
                    <w:left w:val="none" w:sz="0" w:space="0" w:color="auto"/>
                    <w:bottom w:val="none" w:sz="0" w:space="0" w:color="auto"/>
                    <w:right w:val="none" w:sz="0" w:space="0" w:color="auto"/>
                  </w:divBdr>
                  <w:divsChild>
                    <w:div w:id="401486372">
                      <w:marLeft w:val="0"/>
                      <w:marRight w:val="0"/>
                      <w:marTop w:val="0"/>
                      <w:marBottom w:val="0"/>
                      <w:divBdr>
                        <w:top w:val="none" w:sz="0" w:space="0" w:color="auto"/>
                        <w:left w:val="none" w:sz="0" w:space="0" w:color="auto"/>
                        <w:bottom w:val="none" w:sz="0" w:space="0" w:color="auto"/>
                        <w:right w:val="none" w:sz="0" w:space="0" w:color="auto"/>
                      </w:divBdr>
                    </w:div>
                    <w:div w:id="362638850">
                      <w:marLeft w:val="0"/>
                      <w:marRight w:val="0"/>
                      <w:marTop w:val="0"/>
                      <w:marBottom w:val="0"/>
                      <w:divBdr>
                        <w:top w:val="none" w:sz="0" w:space="0" w:color="auto"/>
                        <w:left w:val="none" w:sz="0" w:space="0" w:color="auto"/>
                        <w:bottom w:val="none" w:sz="0" w:space="0" w:color="auto"/>
                        <w:right w:val="none" w:sz="0" w:space="0" w:color="auto"/>
                      </w:divBdr>
                    </w:div>
                    <w:div w:id="1723946811">
                      <w:marLeft w:val="0"/>
                      <w:marRight w:val="0"/>
                      <w:marTop w:val="0"/>
                      <w:marBottom w:val="0"/>
                      <w:divBdr>
                        <w:top w:val="none" w:sz="0" w:space="0" w:color="auto"/>
                        <w:left w:val="none" w:sz="0" w:space="0" w:color="auto"/>
                        <w:bottom w:val="none" w:sz="0" w:space="0" w:color="auto"/>
                        <w:right w:val="none" w:sz="0" w:space="0" w:color="auto"/>
                      </w:divBdr>
                    </w:div>
                    <w:div w:id="662666136">
                      <w:marLeft w:val="0"/>
                      <w:marRight w:val="0"/>
                      <w:marTop w:val="0"/>
                      <w:marBottom w:val="0"/>
                      <w:divBdr>
                        <w:top w:val="none" w:sz="0" w:space="0" w:color="auto"/>
                        <w:left w:val="none" w:sz="0" w:space="0" w:color="auto"/>
                        <w:bottom w:val="none" w:sz="0" w:space="0" w:color="auto"/>
                        <w:right w:val="none" w:sz="0" w:space="0" w:color="auto"/>
                      </w:divBdr>
                    </w:div>
                    <w:div w:id="477765196">
                      <w:marLeft w:val="0"/>
                      <w:marRight w:val="0"/>
                      <w:marTop w:val="0"/>
                      <w:marBottom w:val="0"/>
                      <w:divBdr>
                        <w:top w:val="none" w:sz="0" w:space="0" w:color="auto"/>
                        <w:left w:val="none" w:sz="0" w:space="0" w:color="auto"/>
                        <w:bottom w:val="none" w:sz="0" w:space="0" w:color="auto"/>
                        <w:right w:val="none" w:sz="0" w:space="0" w:color="auto"/>
                      </w:divBdr>
                    </w:div>
                    <w:div w:id="1647398374">
                      <w:marLeft w:val="0"/>
                      <w:marRight w:val="0"/>
                      <w:marTop w:val="0"/>
                      <w:marBottom w:val="0"/>
                      <w:divBdr>
                        <w:top w:val="none" w:sz="0" w:space="0" w:color="auto"/>
                        <w:left w:val="none" w:sz="0" w:space="0" w:color="auto"/>
                        <w:bottom w:val="none" w:sz="0" w:space="0" w:color="auto"/>
                        <w:right w:val="none" w:sz="0" w:space="0" w:color="auto"/>
                      </w:divBdr>
                    </w:div>
                    <w:div w:id="285046128">
                      <w:marLeft w:val="0"/>
                      <w:marRight w:val="0"/>
                      <w:marTop w:val="0"/>
                      <w:marBottom w:val="0"/>
                      <w:divBdr>
                        <w:top w:val="none" w:sz="0" w:space="0" w:color="auto"/>
                        <w:left w:val="none" w:sz="0" w:space="0" w:color="auto"/>
                        <w:bottom w:val="none" w:sz="0" w:space="0" w:color="auto"/>
                        <w:right w:val="none" w:sz="0" w:space="0" w:color="auto"/>
                      </w:divBdr>
                    </w:div>
                    <w:div w:id="1757744953">
                      <w:marLeft w:val="0"/>
                      <w:marRight w:val="0"/>
                      <w:marTop w:val="0"/>
                      <w:marBottom w:val="0"/>
                      <w:divBdr>
                        <w:top w:val="none" w:sz="0" w:space="0" w:color="auto"/>
                        <w:left w:val="none" w:sz="0" w:space="0" w:color="auto"/>
                        <w:bottom w:val="none" w:sz="0" w:space="0" w:color="auto"/>
                        <w:right w:val="none" w:sz="0" w:space="0" w:color="auto"/>
                      </w:divBdr>
                    </w:div>
                    <w:div w:id="270169726">
                      <w:marLeft w:val="0"/>
                      <w:marRight w:val="0"/>
                      <w:marTop w:val="0"/>
                      <w:marBottom w:val="0"/>
                      <w:divBdr>
                        <w:top w:val="none" w:sz="0" w:space="0" w:color="auto"/>
                        <w:left w:val="none" w:sz="0" w:space="0" w:color="auto"/>
                        <w:bottom w:val="none" w:sz="0" w:space="0" w:color="auto"/>
                        <w:right w:val="none" w:sz="0" w:space="0" w:color="auto"/>
                      </w:divBdr>
                    </w:div>
                  </w:divsChild>
                </w:div>
                <w:div w:id="995180824">
                  <w:marLeft w:val="0"/>
                  <w:marRight w:val="0"/>
                  <w:marTop w:val="0"/>
                  <w:marBottom w:val="0"/>
                  <w:divBdr>
                    <w:top w:val="none" w:sz="0" w:space="0" w:color="auto"/>
                    <w:left w:val="none" w:sz="0" w:space="0" w:color="auto"/>
                    <w:bottom w:val="none" w:sz="0" w:space="0" w:color="auto"/>
                    <w:right w:val="none" w:sz="0" w:space="0" w:color="auto"/>
                  </w:divBdr>
                </w:div>
                <w:div w:id="1125124353">
                  <w:marLeft w:val="0"/>
                  <w:marRight w:val="0"/>
                  <w:marTop w:val="0"/>
                  <w:marBottom w:val="0"/>
                  <w:divBdr>
                    <w:top w:val="none" w:sz="0" w:space="0" w:color="auto"/>
                    <w:left w:val="none" w:sz="0" w:space="0" w:color="auto"/>
                    <w:bottom w:val="none" w:sz="0" w:space="0" w:color="auto"/>
                    <w:right w:val="none" w:sz="0" w:space="0" w:color="auto"/>
                  </w:divBdr>
                </w:div>
                <w:div w:id="1961953246">
                  <w:marLeft w:val="0"/>
                  <w:marRight w:val="0"/>
                  <w:marTop w:val="0"/>
                  <w:marBottom w:val="0"/>
                  <w:divBdr>
                    <w:top w:val="none" w:sz="0" w:space="0" w:color="auto"/>
                    <w:left w:val="none" w:sz="0" w:space="0" w:color="auto"/>
                    <w:bottom w:val="none" w:sz="0" w:space="0" w:color="auto"/>
                    <w:right w:val="none" w:sz="0" w:space="0" w:color="auto"/>
                  </w:divBdr>
                </w:div>
                <w:div w:id="1415781146">
                  <w:marLeft w:val="0"/>
                  <w:marRight w:val="0"/>
                  <w:marTop w:val="0"/>
                  <w:marBottom w:val="0"/>
                  <w:divBdr>
                    <w:top w:val="none" w:sz="0" w:space="0" w:color="auto"/>
                    <w:left w:val="none" w:sz="0" w:space="0" w:color="auto"/>
                    <w:bottom w:val="none" w:sz="0" w:space="0" w:color="auto"/>
                    <w:right w:val="none" w:sz="0" w:space="0" w:color="auto"/>
                  </w:divBdr>
                </w:div>
              </w:divsChild>
            </w:div>
            <w:div w:id="2081783058">
              <w:marLeft w:val="0"/>
              <w:marRight w:val="0"/>
              <w:marTop w:val="0"/>
              <w:marBottom w:val="0"/>
              <w:divBdr>
                <w:top w:val="none" w:sz="0" w:space="0" w:color="auto"/>
                <w:left w:val="none" w:sz="0" w:space="0" w:color="auto"/>
                <w:bottom w:val="none" w:sz="0" w:space="0" w:color="auto"/>
                <w:right w:val="none" w:sz="0" w:space="0" w:color="auto"/>
              </w:divBdr>
              <w:divsChild>
                <w:div w:id="244652896">
                  <w:marLeft w:val="0"/>
                  <w:marRight w:val="0"/>
                  <w:marTop w:val="0"/>
                  <w:marBottom w:val="0"/>
                  <w:divBdr>
                    <w:top w:val="none" w:sz="0" w:space="0" w:color="auto"/>
                    <w:left w:val="none" w:sz="0" w:space="0" w:color="auto"/>
                    <w:bottom w:val="none" w:sz="0" w:space="0" w:color="auto"/>
                    <w:right w:val="none" w:sz="0" w:space="0" w:color="auto"/>
                  </w:divBdr>
                </w:div>
                <w:div w:id="916550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8467390">
          <w:marLeft w:val="0"/>
          <w:marRight w:val="0"/>
          <w:marTop w:val="0"/>
          <w:marBottom w:val="0"/>
          <w:divBdr>
            <w:top w:val="none" w:sz="0" w:space="0" w:color="auto"/>
            <w:left w:val="none" w:sz="0" w:space="0" w:color="auto"/>
            <w:bottom w:val="none" w:sz="0" w:space="0" w:color="auto"/>
            <w:right w:val="none" w:sz="0" w:space="0" w:color="auto"/>
          </w:divBdr>
          <w:divsChild>
            <w:div w:id="516846901">
              <w:marLeft w:val="0"/>
              <w:marRight w:val="0"/>
              <w:marTop w:val="0"/>
              <w:marBottom w:val="0"/>
              <w:divBdr>
                <w:top w:val="none" w:sz="0" w:space="0" w:color="auto"/>
                <w:left w:val="none" w:sz="0" w:space="0" w:color="auto"/>
                <w:bottom w:val="none" w:sz="0" w:space="0" w:color="auto"/>
                <w:right w:val="none" w:sz="0" w:space="0" w:color="auto"/>
              </w:divBdr>
              <w:divsChild>
                <w:div w:id="985015035">
                  <w:marLeft w:val="0"/>
                  <w:marRight w:val="0"/>
                  <w:marTop w:val="0"/>
                  <w:marBottom w:val="0"/>
                  <w:divBdr>
                    <w:top w:val="none" w:sz="0" w:space="0" w:color="auto"/>
                    <w:left w:val="none" w:sz="0" w:space="0" w:color="auto"/>
                    <w:bottom w:val="none" w:sz="0" w:space="0" w:color="auto"/>
                    <w:right w:val="none" w:sz="0" w:space="0" w:color="auto"/>
                  </w:divBdr>
                </w:div>
                <w:div w:id="2035573260">
                  <w:marLeft w:val="0"/>
                  <w:marRight w:val="0"/>
                  <w:marTop w:val="0"/>
                  <w:marBottom w:val="0"/>
                  <w:divBdr>
                    <w:top w:val="none" w:sz="0" w:space="0" w:color="auto"/>
                    <w:left w:val="none" w:sz="0" w:space="0" w:color="auto"/>
                    <w:bottom w:val="none" w:sz="0" w:space="0" w:color="auto"/>
                    <w:right w:val="none" w:sz="0" w:space="0" w:color="auto"/>
                  </w:divBdr>
                </w:div>
                <w:div w:id="350496481">
                  <w:marLeft w:val="0"/>
                  <w:marRight w:val="0"/>
                  <w:marTop w:val="0"/>
                  <w:marBottom w:val="0"/>
                  <w:divBdr>
                    <w:top w:val="none" w:sz="0" w:space="0" w:color="auto"/>
                    <w:left w:val="none" w:sz="0" w:space="0" w:color="auto"/>
                    <w:bottom w:val="none" w:sz="0" w:space="0" w:color="auto"/>
                    <w:right w:val="none" w:sz="0" w:space="0" w:color="auto"/>
                  </w:divBdr>
                </w:div>
                <w:div w:id="562641237">
                  <w:marLeft w:val="0"/>
                  <w:marRight w:val="0"/>
                  <w:marTop w:val="0"/>
                  <w:marBottom w:val="0"/>
                  <w:divBdr>
                    <w:top w:val="none" w:sz="0" w:space="0" w:color="auto"/>
                    <w:left w:val="none" w:sz="0" w:space="0" w:color="auto"/>
                    <w:bottom w:val="none" w:sz="0" w:space="0" w:color="auto"/>
                    <w:right w:val="none" w:sz="0" w:space="0" w:color="auto"/>
                  </w:divBdr>
                </w:div>
                <w:div w:id="88233000">
                  <w:marLeft w:val="0"/>
                  <w:marRight w:val="0"/>
                  <w:marTop w:val="0"/>
                  <w:marBottom w:val="0"/>
                  <w:divBdr>
                    <w:top w:val="none" w:sz="0" w:space="0" w:color="auto"/>
                    <w:left w:val="none" w:sz="0" w:space="0" w:color="auto"/>
                    <w:bottom w:val="none" w:sz="0" w:space="0" w:color="auto"/>
                    <w:right w:val="none" w:sz="0" w:space="0" w:color="auto"/>
                  </w:divBdr>
                </w:div>
              </w:divsChild>
            </w:div>
            <w:div w:id="182548617">
              <w:marLeft w:val="0"/>
              <w:marRight w:val="0"/>
              <w:marTop w:val="0"/>
              <w:marBottom w:val="0"/>
              <w:divBdr>
                <w:top w:val="none" w:sz="0" w:space="0" w:color="auto"/>
                <w:left w:val="none" w:sz="0" w:space="0" w:color="auto"/>
                <w:bottom w:val="none" w:sz="0" w:space="0" w:color="auto"/>
                <w:right w:val="none" w:sz="0" w:space="0" w:color="auto"/>
              </w:divBdr>
              <w:divsChild>
                <w:div w:id="169875446">
                  <w:marLeft w:val="0"/>
                  <w:marRight w:val="0"/>
                  <w:marTop w:val="0"/>
                  <w:marBottom w:val="0"/>
                  <w:divBdr>
                    <w:top w:val="none" w:sz="0" w:space="0" w:color="auto"/>
                    <w:left w:val="none" w:sz="0" w:space="0" w:color="auto"/>
                    <w:bottom w:val="none" w:sz="0" w:space="0" w:color="auto"/>
                    <w:right w:val="none" w:sz="0" w:space="0" w:color="auto"/>
                  </w:divBdr>
                </w:div>
                <w:div w:id="1486779051">
                  <w:marLeft w:val="0"/>
                  <w:marRight w:val="0"/>
                  <w:marTop w:val="0"/>
                  <w:marBottom w:val="0"/>
                  <w:divBdr>
                    <w:top w:val="none" w:sz="0" w:space="0" w:color="auto"/>
                    <w:left w:val="none" w:sz="0" w:space="0" w:color="auto"/>
                    <w:bottom w:val="none" w:sz="0" w:space="0" w:color="auto"/>
                    <w:right w:val="none" w:sz="0" w:space="0" w:color="auto"/>
                  </w:divBdr>
                </w:div>
                <w:div w:id="899483796">
                  <w:marLeft w:val="0"/>
                  <w:marRight w:val="0"/>
                  <w:marTop w:val="0"/>
                  <w:marBottom w:val="0"/>
                  <w:divBdr>
                    <w:top w:val="none" w:sz="0" w:space="0" w:color="auto"/>
                    <w:left w:val="none" w:sz="0" w:space="0" w:color="auto"/>
                    <w:bottom w:val="none" w:sz="0" w:space="0" w:color="auto"/>
                    <w:right w:val="none" w:sz="0" w:space="0" w:color="auto"/>
                  </w:divBdr>
                </w:div>
                <w:div w:id="392583211">
                  <w:marLeft w:val="0"/>
                  <w:marRight w:val="0"/>
                  <w:marTop w:val="0"/>
                  <w:marBottom w:val="0"/>
                  <w:divBdr>
                    <w:top w:val="none" w:sz="0" w:space="0" w:color="auto"/>
                    <w:left w:val="none" w:sz="0" w:space="0" w:color="auto"/>
                    <w:bottom w:val="none" w:sz="0" w:space="0" w:color="auto"/>
                    <w:right w:val="none" w:sz="0" w:space="0" w:color="auto"/>
                  </w:divBdr>
                </w:div>
              </w:divsChild>
            </w:div>
            <w:div w:id="1123698185">
              <w:marLeft w:val="0"/>
              <w:marRight w:val="0"/>
              <w:marTop w:val="0"/>
              <w:marBottom w:val="0"/>
              <w:divBdr>
                <w:top w:val="none" w:sz="0" w:space="0" w:color="auto"/>
                <w:left w:val="none" w:sz="0" w:space="0" w:color="auto"/>
                <w:bottom w:val="none" w:sz="0" w:space="0" w:color="auto"/>
                <w:right w:val="none" w:sz="0" w:space="0" w:color="auto"/>
              </w:divBdr>
            </w:div>
            <w:div w:id="534193420">
              <w:marLeft w:val="0"/>
              <w:marRight w:val="0"/>
              <w:marTop w:val="0"/>
              <w:marBottom w:val="0"/>
              <w:divBdr>
                <w:top w:val="none" w:sz="0" w:space="0" w:color="auto"/>
                <w:left w:val="none" w:sz="0" w:space="0" w:color="auto"/>
                <w:bottom w:val="none" w:sz="0" w:space="0" w:color="auto"/>
                <w:right w:val="none" w:sz="0" w:space="0" w:color="auto"/>
              </w:divBdr>
              <w:divsChild>
                <w:div w:id="1806117833">
                  <w:marLeft w:val="0"/>
                  <w:marRight w:val="0"/>
                  <w:marTop w:val="0"/>
                  <w:marBottom w:val="0"/>
                  <w:divBdr>
                    <w:top w:val="none" w:sz="0" w:space="0" w:color="auto"/>
                    <w:left w:val="none" w:sz="0" w:space="0" w:color="auto"/>
                    <w:bottom w:val="none" w:sz="0" w:space="0" w:color="auto"/>
                    <w:right w:val="none" w:sz="0" w:space="0" w:color="auto"/>
                  </w:divBdr>
                </w:div>
                <w:div w:id="1428310966">
                  <w:marLeft w:val="0"/>
                  <w:marRight w:val="0"/>
                  <w:marTop w:val="0"/>
                  <w:marBottom w:val="0"/>
                  <w:divBdr>
                    <w:top w:val="none" w:sz="0" w:space="0" w:color="auto"/>
                    <w:left w:val="none" w:sz="0" w:space="0" w:color="auto"/>
                    <w:bottom w:val="none" w:sz="0" w:space="0" w:color="auto"/>
                    <w:right w:val="none" w:sz="0" w:space="0" w:color="auto"/>
                  </w:divBdr>
                </w:div>
                <w:div w:id="654068685">
                  <w:marLeft w:val="0"/>
                  <w:marRight w:val="0"/>
                  <w:marTop w:val="0"/>
                  <w:marBottom w:val="0"/>
                  <w:divBdr>
                    <w:top w:val="none" w:sz="0" w:space="0" w:color="auto"/>
                    <w:left w:val="none" w:sz="0" w:space="0" w:color="auto"/>
                    <w:bottom w:val="none" w:sz="0" w:space="0" w:color="auto"/>
                    <w:right w:val="none" w:sz="0" w:space="0" w:color="auto"/>
                  </w:divBdr>
                </w:div>
              </w:divsChild>
            </w:div>
            <w:div w:id="506752728">
              <w:marLeft w:val="0"/>
              <w:marRight w:val="0"/>
              <w:marTop w:val="0"/>
              <w:marBottom w:val="0"/>
              <w:divBdr>
                <w:top w:val="none" w:sz="0" w:space="0" w:color="auto"/>
                <w:left w:val="none" w:sz="0" w:space="0" w:color="auto"/>
                <w:bottom w:val="none" w:sz="0" w:space="0" w:color="auto"/>
                <w:right w:val="none" w:sz="0" w:space="0" w:color="auto"/>
              </w:divBdr>
              <w:divsChild>
                <w:div w:id="1338383315">
                  <w:marLeft w:val="0"/>
                  <w:marRight w:val="0"/>
                  <w:marTop w:val="0"/>
                  <w:marBottom w:val="0"/>
                  <w:divBdr>
                    <w:top w:val="none" w:sz="0" w:space="0" w:color="auto"/>
                    <w:left w:val="none" w:sz="0" w:space="0" w:color="auto"/>
                    <w:bottom w:val="none" w:sz="0" w:space="0" w:color="auto"/>
                    <w:right w:val="none" w:sz="0" w:space="0" w:color="auto"/>
                  </w:divBdr>
                </w:div>
                <w:div w:id="2142796749">
                  <w:marLeft w:val="0"/>
                  <w:marRight w:val="0"/>
                  <w:marTop w:val="0"/>
                  <w:marBottom w:val="0"/>
                  <w:divBdr>
                    <w:top w:val="none" w:sz="0" w:space="0" w:color="auto"/>
                    <w:left w:val="none" w:sz="0" w:space="0" w:color="auto"/>
                    <w:bottom w:val="none" w:sz="0" w:space="0" w:color="auto"/>
                    <w:right w:val="none" w:sz="0" w:space="0" w:color="auto"/>
                  </w:divBdr>
                </w:div>
              </w:divsChild>
            </w:div>
            <w:div w:id="1783763579">
              <w:marLeft w:val="0"/>
              <w:marRight w:val="0"/>
              <w:marTop w:val="0"/>
              <w:marBottom w:val="0"/>
              <w:divBdr>
                <w:top w:val="none" w:sz="0" w:space="0" w:color="auto"/>
                <w:left w:val="none" w:sz="0" w:space="0" w:color="auto"/>
                <w:bottom w:val="none" w:sz="0" w:space="0" w:color="auto"/>
                <w:right w:val="none" w:sz="0" w:space="0" w:color="auto"/>
              </w:divBdr>
              <w:divsChild>
                <w:div w:id="135413453">
                  <w:marLeft w:val="0"/>
                  <w:marRight w:val="0"/>
                  <w:marTop w:val="0"/>
                  <w:marBottom w:val="0"/>
                  <w:divBdr>
                    <w:top w:val="none" w:sz="0" w:space="0" w:color="auto"/>
                    <w:left w:val="none" w:sz="0" w:space="0" w:color="auto"/>
                    <w:bottom w:val="none" w:sz="0" w:space="0" w:color="auto"/>
                    <w:right w:val="none" w:sz="0" w:space="0" w:color="auto"/>
                  </w:divBdr>
                </w:div>
                <w:div w:id="1787306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a5b1822eae9c431dabfdd34ea08c1009" PartId="513c467c182d48c2a596d683a321cb39">
    <Part Type="punktas" Nr="1" Abbr="1 p." DocPartId="2a961b9ddab649a5b7605c03c94ff04c" PartId="5d65ec70c4ac44fe895986a26c729679">
      <Part Type="punktas" Nr="1.1" Abbr="1.1 p." DocPartId="7cc5649c9f3143758dca90c4a6b0d9b4" PartId="56f51ef3d83646d49993a7f81540e9bc">
        <Part Type="citata" DocPartId="0077a1a4c0774a57ba94a4301b482e62" PartId="1935f40aafcc4e0ba6bc0ba340c099be">
          <Part Type="punktas" Nr="1" Abbr="1 p." DocPartId="a32a302d1b874dc1be8b2bfd36e1bd66" PartId="cc42ab796f684f49938b317f4744ee95"/>
        </Part>
      </Part>
      <Part Type="punktas" Nr="1.2" Abbr="1.2 p." DocPartId="2885be6799d04eea9d51c498fec99349" PartId="074b056c7f4e41debc275d27539a35d7">
        <Part Type="citata" DocPartId="f0a8df37523347edad791ffdc1a9c864" PartId="18572a012007440491497258bacdc43e">
          <Part Type="punktas" Nr="2" Abbr="2 p." DocPartId="b09f97e502c04c81b18619a840d7f72a" PartId="679f6a2c6a794876939bb787b5bfe29a"/>
        </Part>
      </Part>
    </Part>
    <Part Type="punktas" Nr="2" Abbr="2 p." DocPartId="8f452b4bfc5641278c653a850059bdc1" PartId="cd00301040bb40f2bd73d75d2709fa10">
      <Part Type="punktas" Nr="2.1" Abbr="2.1 p." DocPartId="57465b1de3424784b4324009beb40219" PartId="e9ca30e8f5e44cc3802988d3db380ae8">
        <Part Type="citata" DocPartId="05386b19fb8247c48d544531ee02acfd" PartId="7c9370308b9e447b9db83936a9b6b8dd">
          <Part Type="punktas" Nr="7" Abbr="7 p." DocPartId="162df1e505334af4ba4b51896b1915d9" PartId="ad2ee7edb5ef4d23a8203d84dd205a22"/>
        </Part>
      </Part>
      <Part Type="punktas" Nr="2.2" Abbr="2.2 p." DocPartId="5d45598283694c3d93ab1831bafad94e" PartId="df5910c65e584f4ab603953a9fc08a68">
        <Part Type="citata" DocPartId="b5c62b1e0743482bafdb930960868bb5" PartId="aaa81544d1b142db8e4d4a993bd6e4f3">
          <Part Type="punktas" Nr="8" Abbr="8 p." DocPartId="ab78662ff0d74a059a9c3af0da13d8c4" PartId="234861aaad5743c7baf44c063bce9847"/>
        </Part>
      </Part>
      <Part Type="punktas" Nr="2.3" Abbr="2.3 p." DocPartId="ca90bef2b01241a6980ae7a59348208d" PartId="d48346ecf9094573801cd6cfcb91b8cb">
        <Part Type="citata" DocPartId="872bd5f72ccd469ba67fa40551877f7f" PartId="c3070cecb4604bf99459f7ef15759c59">
          <Part Type="punktas" Nr="9" Abbr="9 p." DocPartId="a1f22e06c05542988075c13ce6e0d977" PartId="f43f047a11df418f999a1adc13f82476"/>
        </Part>
      </Part>
      <Part Type="punktas" Nr="2.4" Abbr="2.4 p." DocPartId="abd88174da5f4c0385cb3f4c5a8b4d42" PartId="8a7973b0abe04ad0905855b42dcd50e2">
        <Part Type="citata" DocPartId="00a107d4180940fcb22014f3e6bd013f" PartId="7f1a4bbf132d421d936144ef6c08707f">
          <Part Type="pastraipa" Nr="" Abbr="" Title="" Notes="" DocPartId="a7a8760276eb4ff6a14e7615a97faeca" PartId="0e97765cac414443b3c6c486ba28492a"/>
        </Part>
      </Part>
      <Part Type="punktas" Nr="2.5" Abbr="2.5 p." DocPartId="379674ec68824eac8b15aa88372dc433" PartId="691fd9b31db94302934fed56661fead4">
        <Part Type="citata" DocPartId="5dc6fad8cff749b89bce1c7b1d45e2b8" PartId="3d4b8745d951479384ed9c9c8444d39b">
          <Part Type="punktas" Nr="25-1" Abbr="25-1 p." DocPartId="bef2482866cd456eaab229bf99822400" PartId="3034b9bebe9848038971afd8bfa10c41"/>
        </Part>
      </Part>
      <Part Type="punktas" Nr="2.6" Abbr="2.6 p." DocPartId="848a1332588041cd8df879d5d4b4ca69" PartId="23646bf18e44408b822dc511b2dc71ac">
        <Part Type="citata" DocPartId="8505025501e6435fa6ab980cf99acd42" PartId="17f01d2df77b4fcba26020a162a68020">
          <Part Type="punktas" Nr="25-2" Abbr="25-2 p." DocPartId="624f6535ce8d4e14b46410c6121b7b3a" PartId="fdc64459b0fa4151919d05530b50662f"/>
        </Part>
      </Part>
      <Part Type="punktas" Nr="2.7" Abbr="2.7 p." DocPartId="70d43b8e6f6e46d589c6cc34d3d9a636" PartId="5a9f408244be40f8b1f60de62f5b0aeb">
        <Part Type="citata" DocPartId="a9356efce00944ccbcbf872fa496cef4" PartId="4ef32556b1ce4de4aec8357a5336d05b">
          <Part Type="punktas" Nr="26" Abbr="26 p." DocPartId="0a5c1b4f1e6d48d8b9c72fbd5ad14be1" PartId="fa89caa498b641f7ab066f3b605eb517"/>
        </Part>
      </Part>
      <Part Type="punktas" Nr="2.8" Abbr="2.8 p." DocPartId="aba07b6075174a91b26a3d1e38bb9ab1" PartId="30d31dd374764c4198c69fac2deb41b7">
        <Part Type="citata" DocPartId="b1ef1358c631420991fb529ab55c2aed" PartId="94d7d64f0c5f4a1fa6b25b42dc00cc8f">
          <Part Type="punktas" Nr="27" Abbr="27 p." DocPartId="98bf5e16d20347b19e610ae67715f44d" PartId="297c96a5e1734308a0ee83478c0fa4c9"/>
        </Part>
      </Part>
      <Part Type="punktas" Nr="2.9" Abbr="2.9 p." DocPartId="63381c01b94741e884db419d75ec8fe3" PartId="b846c1d1a24043d68d89e30ba47b88d9">
        <Part Type="citata" DocPartId="a4192314f4d342c8b10b1dc904405f07" PartId="63277556ccb542848faa4c0f73532eb0">
          <Part Type="punktas" Nr="27.2" Abbr="27.2 p." DocPartId="52d01bbabd5642c2a60dcfd9a1bf64b6" PartId="8ee6de3bf3824693a2f441f85c66b800"/>
        </Part>
      </Part>
      <Part Type="punktas" Nr="2.10" Abbr="2.10 p." DocPartId="b4c4c5a9c35b4d67a21da9bac34a597d" PartId="c2a30b66849d4c5c9106c5469c8f2645">
        <Part Type="citata" DocPartId="5654b6ba4d5c426bb3e6f0199f5355ee" PartId="d7ddb8b65ea746a4bbf99ecad1dac97d">
          <Part Type="punktas" Nr="28" Abbr="28 p." DocPartId="742b601b59f147a0b036d8a9d561a3b1" PartId="2f68ab86c64b42b2aa19d81788885478"/>
        </Part>
      </Part>
      <Part Type="punktas" Nr="2.11" Abbr="2.11 p." DocPartId="450cc4baec204e489024dc39f892646a" PartId="8595288b13174ceaa2b664c50d8db072">
        <Part Type="citata" DocPartId="f5fee1ad11444f7fb7b9ceb3456dbbc2" PartId="ff67f5a6aab8403fbb77fd97668f6aff">
          <Part Type="punktas" Nr="29" Abbr="29 p." DocPartId="359eebbc8f694bf0bcede900133d33bf" PartId="b1fa773d44e64dfda6b82ce1c1b69021"/>
        </Part>
      </Part>
      <Part Type="punktas" Nr="2.12" Abbr="2.12 p." DocPartId="5523e1c9a1f84e4997acb4f8c8fdb328" PartId="adce2664d12c43b2996a47f38e748bed">
        <Part Type="citata" DocPartId="de69a5b7fd9143d4a758b7d77e41272f" PartId="e181dc92807b4b3fb45e81b479aead7d">
          <Part Type="punktas" Nr="30.2" Abbr="30.2 p." DocPartId="b9d51a22057c420580da423bdcee99a4" PartId="934bbf723c874d45aeeb88aa14ec6c96"/>
        </Part>
      </Part>
      <Part Type="punktas" Nr="2.13" Abbr="2.13 p." DocPartId="ec98c30509f142c79a736400190a71c7" PartId="e4bda448a05e4d52b3342c1c569458c5">
        <Part Type="citata" DocPartId="d6a8f27741b54cbeb6b76f038d76180b" PartId="934d8eefa0ef4eca996691a62655b31d">
          <Part Type="punktas" Nr="30.3" Abbr="30.3 p." DocPartId="55a7c90e963d4e08bf73350b62dc14f0" PartId="3788c41375344339a6b6d7315a38fe67"/>
        </Part>
      </Part>
      <Part Type="punktas" Nr="2.14" Abbr="2.14 p." DocPartId="606c70d7da3e42fa94d0cd5bda20c690" PartId="60cd6c5cd9864a608edff9e4670d9b7e">
        <Part Type="citata" DocPartId="168aacaba9f24c1ab3206b0c79f4d077" PartId="0ba73c5e9e9d480e9effefceeeed5e63">
          <Part Type="punktas" Nr="31" Abbr="31 p." DocPartId="d801301ad662420a952c323290db2a84" PartId="69a0017dc48548a7ae3cc24f879d5bdf"/>
        </Part>
      </Part>
      <Part Type="punktas" Nr="2.15" Abbr="2.15 p." DocPartId="f3a9230cc124466a83cef19518420e35" PartId="1dfefb31a2044d8e9f2ce3f35c72f7a8">
        <Part Type="citata" DocPartId="a8e6797b3db5443aa2d2c68f33234325" PartId="03ebf6f7f28b4a8b9aff2f8e44ba57b9">
          <Part Type="punktas" Nr="33" Abbr="33 p." DocPartId="97772d767b6641948c0e2c55b56ab55e" PartId="802c466af44b49f78943217262a93fc1"/>
        </Part>
      </Part>
      <Part Type="punktas" Nr="2.16" Abbr="2.16 p." DocPartId="8656c14bb9e541ba8f96bdd9f8773aae" PartId="09b860a265f948f6849ff6174da51bbf">
        <Part Type="citata" DocPartId="1ac54518d5384eb3a838c3476d160587" PartId="198581a6e4ab41adb42cb9df53b3171c">
          <Part Type="punktas" Nr="34" Abbr="34 p." DocPartId="5aea7be603264a81926d3b06df60ab3b" PartId="23c43a79c22e4012bfb064019992769e"/>
        </Part>
      </Part>
      <Part Type="punktas" Nr="2.17" Abbr="2.17 p." DocPartId="d7121eadbe6c48a591ed146c555360de" PartId="4018855bd062490c8c192a6c1dde013e">
        <Part Type="citata" DocPartId="e5e516867dcd498f915aae11f9592316" PartId="160d884c629b4c71bd7a81be27d47ca3">
          <Part Type="punktas" Nr="35" Abbr="35 p." DocPartId="aa4177c29a424911a7528a51f0dd2fba" PartId="cec1e8bd2ce240a6a524c84c05d17fd1"/>
        </Part>
      </Part>
      <Part Type="punktas" Nr="2.18" Abbr="2.18 p." DocPartId="028923054ca64160879e98ce69096646" PartId="1f40038f04ea4311ad7a2d54ffc5a25e">
        <Part Type="citata" DocPartId="389d08871d6c4f60bae171d834c83f44" PartId="1836314b9b3441c68fb1e9a7bab90431">
          <Part Type="punktas" Nr="36.7" Abbr="36.7 p." DocPartId="5338b0fb9c3544ee8eed1c39bd5687c4" PartId="b9be472d3be249ebb72bc3d2285ce6b1"/>
        </Part>
      </Part>
      <Part Type="punktas" Nr="2.19" Abbr="2.19 p." DocPartId="7802fb36ab3742579a925e5ec06fa8ae" PartId="5d2b5c4f40db4c4ba69b4a7926fa6f5c">
        <Part Type="citata" DocPartId="111575e6b3ac4e18b15d3049c121e4e5" PartId="1c4aab48d72a46feb81da7964959a98b">
          <Part Type="punktas" Nr="39" Abbr="39 p." DocPartId="ec6d5438a9cd4909a2cff2e99167e2f0" PartId="08c55c31dfa34f23aab3d37ea11b0ced"/>
        </Part>
      </Part>
      <Part Type="punktas" Nr="2.20" Abbr="2.20 p." DocPartId="bdc0570a07154362b3e079754d73873c" PartId="9cd59cbc53504f9285a2013cfd49a21d">
        <Part Type="citata" DocPartId="9ebb1de5006f41cd98936da3fdf78034" PartId="e746ce76577c4b238b67d6e7169ee14d">
          <Part Type="punktas" Nr="40" Abbr="40 p." DocPartId="5a20a784c66c4b5da4dd791e92610de0" PartId="362b82480e97493d8eb379d9e0e3f89b"/>
        </Part>
      </Part>
    </Part>
    <Part Type="signatura" DocPartId="0860139a558c45f2ad64bcdcc85b8e28" PartId="35cda5ef59c143789a7b0819647de783"/>
  </Part>
</Parts>
</file>

<file path=customXml/itemProps1.xml><?xml version="1.0" encoding="utf-8"?>
<ds:datastoreItem xmlns:ds="http://schemas.openxmlformats.org/officeDocument/2006/customXml" ds:itemID="{A59C33BE-596D-4D13-8056-6705D3E74B9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Pages>
  <Words>6617</Words>
  <Characters>3773</Characters>
  <Application>Microsoft Office Word</Application>
  <DocSecurity>0</DocSecurity>
  <Lines>31</Lines>
  <Paragraphs>20</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ĮSAKYMAS</vt:lpstr>
      <vt:lpstr>ĮSAKYMAS</vt:lpstr>
    </vt:vector>
  </TitlesOfParts>
  <Company>AAA</Company>
  <LinksUpToDate>false</LinksUpToDate>
  <CharactersWithSpaces>10370</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ĮSAKYMAS</dc:title>
  <dc:creator>File_server</dc:creator>
  <cp:lastModifiedBy>SKAPAITĖ Dalia</cp:lastModifiedBy>
  <cp:revision>3</cp:revision>
  <cp:lastPrinted>2015-05-26T06:34:00Z</cp:lastPrinted>
  <dcterms:created xsi:type="dcterms:W3CDTF">2015-06-16T10:34:00Z</dcterms:created>
  <dcterms:modified xsi:type="dcterms:W3CDTF">2015-06-16T14:27:00Z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nfo 1">
    <vt:lpwstr/>
  </property>
  <property fmtid="{D5CDD505-2E9C-101B-9397-08002B2CF9AE}" pid="3" name="Info 2">
    <vt:lpwstr/>
  </property>
  <property fmtid="{D5CDD505-2E9C-101B-9397-08002B2CF9AE}" pid="4" name="Info 3">
    <vt:lpwstr/>
  </property>
  <property fmtid="{D5CDD505-2E9C-101B-9397-08002B2CF9AE}" pid="5" name="Info 4">
    <vt:lpwstr/>
  </property>
</Properties>
</file>