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947bc7490f44668a9b6902a6f2cfb24"/>
        <w:id w:val="2106227355"/>
        <w:lock w:val="sdtLocked"/>
      </w:sdtPr>
      <w:sdtEndPr/>
      <w:sdtContent>
        <w:p w14:paraId="1B2F62D1" w14:textId="77777777" w:rsidR="002E61F5" w:rsidRDefault="002E61F5">
          <w:pPr>
            <w:tabs>
              <w:tab w:val="center" w:pos="4819"/>
              <w:tab w:val="right" w:pos="9638"/>
            </w:tabs>
            <w:rPr>
              <w:szCs w:val="24"/>
            </w:rPr>
          </w:pPr>
        </w:p>
        <w:p w14:paraId="3A45B511" w14:textId="7B12D714" w:rsidR="002E61F5" w:rsidRDefault="009E1297">
          <w:pPr>
            <w:tabs>
              <w:tab w:val="center" w:pos="4819"/>
              <w:tab w:val="right" w:pos="9638"/>
            </w:tabs>
            <w:jc w:val="center"/>
            <w:rPr>
              <w:color w:val="000000"/>
              <w:szCs w:val="24"/>
            </w:rPr>
          </w:pPr>
          <w:r>
            <w:rPr>
              <w:noProof/>
              <w:color w:val="000000"/>
              <w:szCs w:val="24"/>
              <w:lang w:eastAsia="lt-LT"/>
            </w:rPr>
            <w:drawing>
              <wp:inline distT="0" distB="0" distL="0" distR="0" wp14:anchorId="3A45B52D" wp14:editId="3A45B52E">
                <wp:extent cx="556260" cy="640080"/>
                <wp:effectExtent l="0" t="0" r="0" b="7620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6260" cy="640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A45B513" w14:textId="77777777" w:rsidR="002E61F5" w:rsidRDefault="009E1297">
          <w:pPr>
            <w:keepNext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VALSTYBINĖS KELIŲ TRANSPORTO INSPEKCIJOS</w:t>
          </w:r>
        </w:p>
        <w:p w14:paraId="3A45B514" w14:textId="77777777" w:rsidR="002E61F5" w:rsidRDefault="009E1297">
          <w:pPr>
            <w:keepNext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PRIE SUSISIEKIMO MINISTERIJOS</w:t>
          </w:r>
        </w:p>
        <w:p w14:paraId="3A45B515" w14:textId="77777777" w:rsidR="002E61F5" w:rsidRDefault="009E1297"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VIRŠININKAS</w:t>
          </w:r>
        </w:p>
        <w:p w14:paraId="3A45B516" w14:textId="77777777" w:rsidR="002E61F5" w:rsidRDefault="002E61F5">
          <w:pPr>
            <w:jc w:val="both"/>
            <w:rPr>
              <w:b/>
              <w:color w:val="000000"/>
              <w:szCs w:val="24"/>
            </w:rPr>
          </w:pPr>
        </w:p>
        <w:p w14:paraId="3A45B517" w14:textId="77777777" w:rsidR="002E61F5" w:rsidRDefault="009E129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ĮSAKYMAS</w:t>
          </w:r>
        </w:p>
        <w:p w14:paraId="3A45B518" w14:textId="77777777" w:rsidR="002E61F5" w:rsidRDefault="009E129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 xml:space="preserve">DĖL VALSTYBINĖS KELIŲ TRANSPORTO INSPEKCIJOS PRIE SUSISIEKIMO MINISTERIJOS VIRŠININKO 2014 M. GEGUŽĖS 9 D. ĮSAKYMO NR. 2B-91 „DĖL MOTORINIŲ TRANSPORTO </w:t>
          </w:r>
          <w:r>
            <w:rPr>
              <w:b/>
              <w:bCs/>
              <w:szCs w:val="24"/>
            </w:rPr>
            <w:t>PRIEMONIŲ IR JŲ PRIEKABŲ, KURIOS NEATITINKA TECHNINIŲ REIKALAVIMŲ IR KELIA GRĖSMĘ EISMO SAUGUMUI, PRIVALOMOSIOS TECHNINĖS APŽIŪROS DOKUMENTŲ GALIOJIMO PANAIKINIMO TVARKOS APRAŠO PATVIRTINIMO“</w:t>
          </w:r>
        </w:p>
        <w:p w14:paraId="3A45B519" w14:textId="77777777" w:rsidR="002E61F5" w:rsidRDefault="009E1297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PAKEITIMO</w:t>
          </w:r>
        </w:p>
        <w:p w14:paraId="3A45B51A" w14:textId="77777777" w:rsidR="002E61F5" w:rsidRDefault="002E61F5">
          <w:pPr>
            <w:jc w:val="center"/>
            <w:rPr>
              <w:b/>
              <w:szCs w:val="24"/>
            </w:rPr>
          </w:pPr>
        </w:p>
        <w:p w14:paraId="33464FE6" w14:textId="1E117D6A" w:rsidR="002E61F5" w:rsidRDefault="009E1297">
          <w:pPr>
            <w:jc w:val="center"/>
            <w:rPr>
              <w:szCs w:val="24"/>
            </w:rPr>
          </w:pPr>
          <w:r>
            <w:rPr>
              <w:szCs w:val="24"/>
            </w:rPr>
            <w:t>2016 m. birželio 20 d. Nr. 2BE-156</w:t>
          </w:r>
        </w:p>
        <w:p w14:paraId="3A45B51C" w14:textId="2B740525" w:rsidR="002E61F5" w:rsidRDefault="009E129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A45B51D" w14:textId="77777777" w:rsidR="002E61F5" w:rsidRDefault="002E61F5">
          <w:pPr>
            <w:jc w:val="center"/>
            <w:rPr>
              <w:szCs w:val="24"/>
            </w:rPr>
          </w:pPr>
        </w:p>
        <w:p w14:paraId="20050162" w14:textId="77777777" w:rsidR="002E61F5" w:rsidRDefault="002E61F5">
          <w:pPr>
            <w:jc w:val="center"/>
            <w:rPr>
              <w:szCs w:val="24"/>
            </w:rPr>
          </w:pPr>
        </w:p>
        <w:sdt>
          <w:sdtPr>
            <w:alias w:val="1 p."/>
            <w:tag w:val="part_1d5c2b34ca714b16bf82843ac6864bf8"/>
            <w:id w:val="940563521"/>
            <w:lock w:val="sdtLocked"/>
          </w:sdtPr>
          <w:sdtEndPr/>
          <w:sdtContent>
            <w:p w14:paraId="3A45B51E" w14:textId="77777777" w:rsidR="002E61F5" w:rsidRDefault="009E1297">
              <w:pPr>
                <w:tabs>
                  <w:tab w:val="left" w:pos="1134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d5c2b34ca714b16bf82843ac6864bf8"/>
                  <w:id w:val="445519302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 a</w:t>
              </w:r>
              <w:r>
                <w:rPr>
                  <w:szCs w:val="24"/>
                </w:rPr>
                <w:t xml:space="preserve"> k e i č i u Motorinių transporto priemonių ir jų priekabų, kurios neatitinka techninių reikalavimų ir kelia grėsmę eismo saugumui, privalomosios techninės apžiūros dokumentų galiojimo panaikinimo tvarkos aprašą, patvirtintą Valstybinės kelių transporto in</w:t>
              </w:r>
              <w:r>
                <w:rPr>
                  <w:szCs w:val="24"/>
                </w:rPr>
                <w:t>spekcijos prie Susisiekimo ministerijos viršininko 2014 m. gegužės 9 d. įsakymu Nr. 2B-91 „Dėl motorinių transporto priemonių ir jų priekabų, kurios neatitinka techninių reikalavimų ir kelia grėsmę eismo saugumui, privalomosios techninės apžiūros dokumentų</w:t>
              </w:r>
              <w:r>
                <w:rPr>
                  <w:szCs w:val="24"/>
                </w:rPr>
                <w:t xml:space="preserve"> galiojimo panaikinimo tvarkos aprašo patvirtinimo“:</w:t>
              </w:r>
            </w:p>
            <w:sdt>
              <w:sdtPr>
                <w:alias w:val="1.1 pp."/>
                <w:tag w:val="part_bd9539d706fb4fa9b91b0d82628ddc7d"/>
                <w:id w:val="-1916312193"/>
                <w:lock w:val="sdtLocked"/>
              </w:sdtPr>
              <w:sdtEndPr/>
              <w:sdtContent>
                <w:p w14:paraId="3A45B51F" w14:textId="77777777" w:rsidR="002E61F5" w:rsidRDefault="009E1297">
                  <w:pPr>
                    <w:tabs>
                      <w:tab w:val="left" w:pos="1134"/>
                    </w:tabs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bd9539d706fb4fa9b91b0d82628ddc7d"/>
                      <w:id w:val="-1673562878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>. pakeičiu 2 punktą ir jį išdėstau taip:</w:t>
                  </w:r>
                </w:p>
                <w:sdt>
                  <w:sdtPr>
                    <w:alias w:val="citata"/>
                    <w:tag w:val="part_4778476575f94b208f6aa27588cf94bb"/>
                    <w:id w:val="1603997839"/>
                    <w:lock w:val="sdtLocked"/>
                  </w:sdtPr>
                  <w:sdtEndPr/>
                  <w:sdtContent>
                    <w:sdt>
                      <w:sdtPr>
                        <w:alias w:val="2 p."/>
                        <w:tag w:val="part_6b3c81662d9540fab2831a973e9a4524"/>
                        <w:id w:val="1253320240"/>
                        <w:lock w:val="sdtLocked"/>
                      </w:sdtPr>
                      <w:sdtEndPr/>
                      <w:sdtContent>
                        <w:p w14:paraId="3A45B520" w14:textId="77777777" w:rsidR="002E61F5" w:rsidRDefault="009E1297">
                          <w:pPr>
                            <w:tabs>
                              <w:tab w:val="left" w:pos="1134"/>
                            </w:tabs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b3c81662d9540fab2831a973e9a4524"/>
                              <w:id w:val="640464990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Apraše vartojamos sąvokos apibrėžtos Lietuvos Respublikos saugaus eismo automobilių keliais įstatyme ir Motorinių transporto priemonių ir jų priekabų p</w:t>
                          </w:r>
                          <w:r>
                            <w:rPr>
                              <w:szCs w:val="24"/>
                            </w:rPr>
                            <w:t>rivalomosios techninės apžiūros atlikimo tvarkos ir Europos ekonominės erdvės šalyse atliktos privalomosios techninės apžiūros pripažinimo sąlygų ir tvarkos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</w:rPr>
                            <w:t>apraše, patvirtintame Lietuvos Respublikos susisiekimo ministro 2008 m. spalio 24 d. įsakymu Nr. 3-</w:t>
                          </w:r>
                          <w:r>
                            <w:rPr>
                              <w:szCs w:val="24"/>
                            </w:rPr>
                            <w:t>406 „Dėl Motorinių transporto priemonių ir jų priekabų privalomosios techninės apžiūros atlikimo tvarkos ir Europos ekonominės erdvės šalyse atliktos privalomosios techninės apžiūros pripažinimo sąlygų ir tvarkos aprašo patvirtinimo“ (toliau – Tvarkos apra</w:t>
                          </w:r>
                          <w:r>
                            <w:rPr>
                              <w:szCs w:val="24"/>
                            </w:rPr>
                            <w:t>šas).“;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d619675700e44168aa7c8c77e8c09f17"/>
                <w:id w:val="1998148794"/>
                <w:lock w:val="sdtLocked"/>
              </w:sdtPr>
              <w:sdtEndPr/>
              <w:sdtContent>
                <w:p w14:paraId="3A45B521" w14:textId="77777777" w:rsidR="002E61F5" w:rsidRDefault="009E1297">
                  <w:pPr>
                    <w:tabs>
                      <w:tab w:val="left" w:pos="1134"/>
                    </w:tabs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619675700e44168aa7c8c77e8c09f17"/>
                      <w:id w:val="166980142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>. pakeičiu 6 punktą ir jį išdėstau taip:</w:t>
                  </w:r>
                </w:p>
                <w:sdt>
                  <w:sdtPr>
                    <w:alias w:val="citata"/>
                    <w:tag w:val="part_68a63e0850a443cd91645b0115bbc89a"/>
                    <w:id w:val="-1806760982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1173f4a25db94d3c9a296216dea4a2f0"/>
                        <w:id w:val="1865942762"/>
                        <w:lock w:val="sdtLocked"/>
                      </w:sdtPr>
                      <w:sdtEndPr/>
                      <w:sdtContent>
                        <w:p w14:paraId="3A45B522" w14:textId="77777777" w:rsidR="002E61F5" w:rsidRDefault="009E1297">
                          <w:pPr>
                            <w:tabs>
                              <w:tab w:val="left" w:pos="1134"/>
                            </w:tabs>
                            <w:ind w:firstLine="1134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173f4a25db94d3c9a296216dea4a2f0"/>
                              <w:id w:val="154764116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Priėmęs administracinį sprendimą pareigūnas perbraukia techninės apžiūros rezultatų kortelę (ataskaitą) įstrižai, techninės apžiūros rezultatų kortelės (ataskaitos) dalies „Išvada“ eilutėje </w:t>
                          </w:r>
                          <w:r>
                            <w:rPr>
                              <w:szCs w:val="24"/>
                            </w:rPr>
                            <w:t>užrašo „Anuliuota“, nurodo įstaigos pavadinimą, savo pareigas, vardą, pavardę, datą ir pasirašo.“;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946cac666f14598889c2dfdbbfed6ac"/>
                <w:id w:val="-1188059971"/>
                <w:lock w:val="sdtLocked"/>
              </w:sdtPr>
              <w:sdtEndPr/>
              <w:sdtContent>
                <w:p w14:paraId="3A45B523" w14:textId="77777777" w:rsidR="002E61F5" w:rsidRDefault="009E1297">
                  <w:pPr>
                    <w:tabs>
                      <w:tab w:val="left" w:pos="1134"/>
                    </w:tabs>
                    <w:ind w:firstLine="1134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946cac666f14598889c2dfdbbfed6ac"/>
                      <w:id w:val="-983460974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>. pakeičiu priedą ir jį išdėstau 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79f5db7617744388919b4d5f967f83bc"/>
            <w:id w:val="-1674411333"/>
            <w:lock w:val="sdtLocked"/>
          </w:sdtPr>
          <w:sdtEndPr/>
          <w:sdtContent>
            <w:p w14:paraId="3A45B525" w14:textId="0C56C518" w:rsidR="002E61F5" w:rsidRDefault="009E1297">
              <w:pPr>
                <w:tabs>
                  <w:tab w:val="left" w:pos="1134"/>
                </w:tabs>
                <w:ind w:firstLine="113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79f5db7617744388919b4d5f967f83bc"/>
                  <w:id w:val="62249894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Šis įsakymas nustatyta tvarka skelbiamas Teisės aktų registre ir Valstybinė</w:t>
              </w:r>
              <w:r>
                <w:rPr>
                  <w:szCs w:val="24"/>
                </w:rPr>
                <w:t xml:space="preserve">s kelių transporto inspekcijos prie Susisiekimo ministerijos interneto svetainėje. </w:t>
              </w:r>
            </w:p>
            <w:p w14:paraId="189DAA1D" w14:textId="77777777" w:rsidR="002E61F5" w:rsidRDefault="002E61F5">
              <w:pPr>
                <w:tabs>
                  <w:tab w:val="left" w:pos="800"/>
                </w:tabs>
                <w:jc w:val="both"/>
              </w:pPr>
            </w:p>
            <w:p w14:paraId="0A4D0401" w14:textId="77777777" w:rsidR="002E61F5" w:rsidRDefault="002E61F5">
              <w:pPr>
                <w:tabs>
                  <w:tab w:val="left" w:pos="800"/>
                </w:tabs>
                <w:jc w:val="both"/>
              </w:pPr>
            </w:p>
            <w:p w14:paraId="479F50FC" w14:textId="77777777" w:rsidR="002E61F5" w:rsidRDefault="009E1297">
              <w:pPr>
                <w:tabs>
                  <w:tab w:val="left" w:pos="800"/>
                </w:tabs>
                <w:jc w:val="both"/>
              </w:pPr>
            </w:p>
          </w:sdtContent>
        </w:sdt>
        <w:sdt>
          <w:sdtPr>
            <w:alias w:val="signatura"/>
            <w:tag w:val="part_88f55ebbf75845c8804ffbe82aaa4cd2"/>
            <w:id w:val="-1496262432"/>
            <w:lock w:val="sdtLocked"/>
          </w:sdtPr>
          <w:sdtEndPr/>
          <w:sdtContent>
            <w:p w14:paraId="64F9D128" w14:textId="1138C9B8" w:rsidR="002E61F5" w:rsidRDefault="009E1297">
              <w:pPr>
                <w:tabs>
                  <w:tab w:val="left" w:pos="800"/>
                </w:tabs>
                <w:jc w:val="both"/>
              </w:pPr>
              <w:r>
                <w:rPr>
                  <w:szCs w:val="24"/>
                </w:rPr>
                <w:t>L. e. Inspekcijos viršininko pareigas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      Darius </w:t>
              </w:r>
              <w:proofErr w:type="spellStart"/>
              <w:r>
                <w:rPr>
                  <w:szCs w:val="24"/>
                </w:rPr>
                <w:t>Sadaunykas</w:t>
              </w:r>
              <w:proofErr w:type="spellEnd"/>
              <w:r>
                <w:rPr>
                  <w:szCs w:val="24"/>
                </w:rPr>
                <w:t xml:space="preserve"> </w:t>
              </w:r>
            </w:p>
          </w:sdtContent>
        </w:sdt>
      </w:sdtContent>
    </w:sdt>
    <w:sdt>
      <w:sdtPr>
        <w:alias w:val="pr."/>
        <w:tag w:val="part_1ccd928330d645c9b831cdbca9047992"/>
        <w:id w:val="1727799460"/>
        <w:lock w:val="sdtLocked"/>
        <w:placeholder>
          <w:docPart w:val="DefaultPlaceholder_1082065158"/>
        </w:placeholder>
      </w:sdtPr>
      <w:sdtEndPr>
        <w:rPr>
          <w:szCs w:val="24"/>
        </w:rPr>
      </w:sdtEndPr>
      <w:sdtContent>
        <w:p w14:paraId="1FC932A8" w14:textId="4B270882" w:rsidR="009E1297" w:rsidRDefault="009E1297">
          <w:pPr>
            <w:ind w:left="5102"/>
          </w:pPr>
          <w:r>
            <w:br w:type="page"/>
          </w:r>
        </w:p>
        <w:p w14:paraId="14DFEBFF" w14:textId="77777777" w:rsidR="009E1297" w:rsidRDefault="009E1297">
          <w:pPr>
            <w:ind w:left="5102"/>
          </w:pPr>
        </w:p>
        <w:p w14:paraId="563A693C" w14:textId="04A92C74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Motorinių transporto priemonių ir jų priekabų,</w:t>
          </w:r>
        </w:p>
        <w:p w14:paraId="19E4166A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kurios neatitinka techninių reikalavimų ir</w:t>
          </w:r>
          <w:r>
            <w:rPr>
              <w:szCs w:val="24"/>
              <w:lang w:eastAsia="lt-LT"/>
            </w:rPr>
            <w:t xml:space="preserve"> kelia</w:t>
          </w:r>
        </w:p>
        <w:p w14:paraId="5E3C9E66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grėsmę eismo saugumui, privalomosios techninės apžiūros dokumentų galiojimo panaikinimo tvarkos aprašo</w:t>
          </w:r>
        </w:p>
        <w:p w14:paraId="56958A3E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priedas</w:t>
          </w:r>
        </w:p>
        <w:p w14:paraId="41E54889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Valstybinės kelių transporto inspekcijos</w:t>
          </w:r>
        </w:p>
        <w:p w14:paraId="141C8BB6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prie Susisiekimo ministerijos viršininko</w:t>
          </w:r>
        </w:p>
        <w:p w14:paraId="262873B9" w14:textId="77777777" w:rsidR="002E61F5" w:rsidRDefault="009E1297">
          <w:pPr>
            <w:ind w:left="510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2016 m. birželio 20 d. įsakymo Nr. 2BE-156 redakcija</w:t>
          </w:r>
        </w:p>
        <w:p w14:paraId="78EC594B" w14:textId="77777777" w:rsidR="002E61F5" w:rsidRDefault="002E61F5">
          <w:pPr>
            <w:ind w:left="5102"/>
            <w:rPr>
              <w:szCs w:val="24"/>
              <w:lang w:eastAsia="lt-LT"/>
            </w:rPr>
          </w:pPr>
        </w:p>
        <w:p w14:paraId="1E2A9154" w14:textId="77777777" w:rsidR="002E61F5" w:rsidRDefault="002E61F5">
          <w:pPr>
            <w:ind w:left="5103" w:firstLine="720"/>
            <w:jc w:val="both"/>
            <w:rPr>
              <w:szCs w:val="24"/>
              <w:lang w:eastAsia="lt-LT"/>
            </w:rPr>
          </w:pPr>
        </w:p>
        <w:p w14:paraId="6215F963" w14:textId="77777777" w:rsidR="002E61F5" w:rsidRDefault="009E129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1ccd928330d645c9b831cdbca9047992"/>
              <w:id w:val="-504357145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(</w:t>
              </w:r>
              <w:r>
                <w:rPr>
                  <w:b/>
                  <w:szCs w:val="24"/>
                  <w:lang w:eastAsia="lt-LT"/>
                </w:rPr>
                <w:t>Administracinio sprendimo dėl motorinės transporto priemonės ir jos priekabos, kuri neatitinka techninių reikalavimų ir kelia grėsmę eismo saugumui, privalomosios techninės apžiūros dokumentų galiojimo panaikinimo formos pavyzdys</w:t>
              </w:r>
              <w:r>
                <w:rPr>
                  <w:b/>
                  <w:bCs/>
                  <w:szCs w:val="24"/>
                  <w:lang w:eastAsia="lt-LT"/>
                </w:rPr>
                <w:t>)</w:t>
              </w:r>
            </w:sdtContent>
          </w:sdt>
        </w:p>
        <w:p w14:paraId="000D3BD0" w14:textId="77777777" w:rsidR="002E61F5" w:rsidRDefault="009E129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</w:t>
          </w:r>
          <w:r>
            <w:rPr>
              <w:szCs w:val="24"/>
              <w:lang w:eastAsia="lt-LT"/>
            </w:rPr>
            <w:t>_________________________________________________________</w:t>
          </w:r>
        </w:p>
        <w:p w14:paraId="16BC3CCF" w14:textId="77777777" w:rsidR="002E61F5" w:rsidRDefault="009E1297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(administracinį sprendimą priėmusios įstaigos pavadinimas)</w:t>
          </w:r>
        </w:p>
        <w:p w14:paraId="4E75850D" w14:textId="77777777" w:rsidR="002E61F5" w:rsidRDefault="002E61F5">
          <w:pPr>
            <w:jc w:val="center"/>
            <w:rPr>
              <w:szCs w:val="24"/>
              <w:lang w:eastAsia="lt-LT"/>
            </w:rPr>
          </w:pPr>
        </w:p>
        <w:p w14:paraId="0D7E1F88" w14:textId="560BBCD4" w:rsidR="002E61F5" w:rsidRDefault="009E1297"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ADMINISTRACINIS SPRENDIMAS DĖL MOTORINĖS TRANSPORTO PRIEMONĖS IR JOS PRIEKABOS, KURI NEATITINKA TECHNINIŲ REIKALAVIMŲ IR KELIA GRĖSMĘ EISM</w:t>
          </w:r>
          <w:r>
            <w:rPr>
              <w:b/>
              <w:bCs/>
              <w:szCs w:val="24"/>
              <w:lang w:eastAsia="lt-LT"/>
            </w:rPr>
            <w:t>O SAUGUMUI, PRIVALOMOSIOS TECHNINĖS APŽIŪROS DOKUMENTŲ GALIOJIMO PANAIKINIMO</w:t>
          </w:r>
        </w:p>
        <w:p w14:paraId="3A8C6392" w14:textId="77777777" w:rsidR="002E61F5" w:rsidRDefault="002E61F5">
          <w:pPr>
            <w:jc w:val="center"/>
            <w:rPr>
              <w:szCs w:val="24"/>
              <w:lang w:eastAsia="lt-LT"/>
            </w:rPr>
          </w:pPr>
        </w:p>
        <w:p w14:paraId="36D4B699" w14:textId="77777777" w:rsidR="002E61F5" w:rsidRDefault="009E129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 Nr. __________</w:t>
          </w:r>
        </w:p>
        <w:p w14:paraId="196DEE44" w14:textId="77777777" w:rsidR="002E61F5" w:rsidRDefault="009E1297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(data)</w:t>
          </w:r>
        </w:p>
        <w:p w14:paraId="295A62A6" w14:textId="77777777" w:rsidR="002E61F5" w:rsidRDefault="009E129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</w:t>
          </w:r>
        </w:p>
        <w:p w14:paraId="0B8739C6" w14:textId="77777777" w:rsidR="002E61F5" w:rsidRDefault="009E1297">
          <w:pPr>
            <w:jc w:val="center"/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>(sudarymo vieta)</w:t>
          </w:r>
        </w:p>
        <w:p w14:paraId="5DC00EA2" w14:textId="77777777" w:rsidR="002E61F5" w:rsidRDefault="002E61F5">
          <w:pPr>
            <w:jc w:val="center"/>
            <w:rPr>
              <w:szCs w:val="24"/>
              <w:lang w:eastAsia="lt-LT"/>
            </w:rPr>
          </w:pPr>
        </w:p>
        <w:p w14:paraId="2BFE556A" w14:textId="77777777" w:rsidR="002E61F5" w:rsidRDefault="009E1297">
          <w:pPr>
            <w:tabs>
              <w:tab w:val="right" w:leader="underscore" w:pos="9639"/>
            </w:tabs>
            <w:ind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Aš, </w:t>
          </w:r>
          <w:r>
            <w:rPr>
              <w:szCs w:val="24"/>
              <w:lang w:eastAsia="lt-LT"/>
            </w:rPr>
            <w:tab/>
            <w:t>,</w:t>
          </w:r>
        </w:p>
        <w:p w14:paraId="571F80F3" w14:textId="77777777" w:rsidR="002E61F5" w:rsidRDefault="009E1297">
          <w:pPr>
            <w:tabs>
              <w:tab w:val="center" w:pos="54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(administracinį sprendimą surašiusio pareigūno pareigos, vardas ir pavardė)</w:t>
          </w:r>
        </w:p>
        <w:p w14:paraId="6EA2C204" w14:textId="77777777" w:rsidR="002E61F5" w:rsidRDefault="002E61F5">
          <w:pPr>
            <w:jc w:val="both"/>
            <w:rPr>
              <w:szCs w:val="24"/>
              <w:lang w:eastAsia="lt-LT"/>
            </w:rPr>
          </w:pPr>
        </w:p>
        <w:p w14:paraId="74FA0830" w14:textId="77777777" w:rsidR="002E61F5" w:rsidRDefault="009E1297">
          <w:pPr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vadovaudamasis (-</w:t>
          </w:r>
          <w:proofErr w:type="spellStart"/>
          <w:r>
            <w:rPr>
              <w:szCs w:val="24"/>
              <w:lang w:eastAsia="lt-LT"/>
            </w:rPr>
            <w:t>asi</w:t>
          </w:r>
          <w:proofErr w:type="spellEnd"/>
          <w:r>
            <w:rPr>
              <w:szCs w:val="24"/>
              <w:lang w:eastAsia="lt-LT"/>
            </w:rPr>
            <w:t xml:space="preserve">) Lietuvos Respublikos saugaus eismo automobilių keliais įstatymo 25 straipsnio 7 dalimi, priimu administracinį sprendimą </w:t>
          </w:r>
        </w:p>
        <w:p w14:paraId="3719197E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58F3BA95" w14:textId="77777777" w:rsidR="002E61F5" w:rsidRDefault="009E1297">
          <w:pPr>
            <w:tabs>
              <w:tab w:val="center" w:pos="49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(transporto priemonės valdytojo vardas, pavardė ar juridinio asmens pavadinimas)</w:t>
          </w:r>
        </w:p>
        <w:p w14:paraId="1949CEBB" w14:textId="77777777" w:rsidR="002E61F5" w:rsidRDefault="002E61F5">
          <w:pPr>
            <w:rPr>
              <w:szCs w:val="24"/>
              <w:lang w:eastAsia="lt-LT"/>
            </w:rPr>
          </w:pPr>
        </w:p>
        <w:p w14:paraId="3F8CA54A" w14:textId="77777777" w:rsidR="002E61F5" w:rsidRDefault="009E1297">
          <w:pPr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priklausančiai </w:t>
          </w:r>
          <w:r>
            <w:rPr>
              <w:bCs/>
              <w:szCs w:val="24"/>
              <w:lang w:eastAsia="lt-LT"/>
            </w:rPr>
            <w:t>transporto pr</w:t>
          </w:r>
          <w:r>
            <w:rPr>
              <w:bCs/>
              <w:szCs w:val="24"/>
              <w:lang w:eastAsia="lt-LT"/>
            </w:rPr>
            <w:t xml:space="preserve">iemonei </w:t>
          </w:r>
        </w:p>
        <w:p w14:paraId="11ADDB0E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ab/>
            <w:t>,</w:t>
          </w:r>
        </w:p>
        <w:p w14:paraId="55B97363" w14:textId="77777777" w:rsidR="002E61F5" w:rsidRDefault="009E1297">
          <w:pPr>
            <w:tabs>
              <w:tab w:val="center" w:pos="48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(markė, modelis, valstybinis numeris, identifikacinis numeris, registracijos liudijimo serija ir numeris)</w:t>
          </w:r>
        </w:p>
        <w:p w14:paraId="468C8BDC" w14:textId="77777777" w:rsidR="002E61F5" w:rsidRDefault="002E61F5">
          <w:pPr>
            <w:tabs>
              <w:tab w:val="center" w:pos="4800"/>
            </w:tabs>
            <w:rPr>
              <w:sz w:val="20"/>
              <w:lang w:eastAsia="lt-LT"/>
            </w:rPr>
          </w:pPr>
        </w:p>
        <w:p w14:paraId="18DE4A2C" w14:textId="77777777" w:rsidR="002E61F5" w:rsidRDefault="009E1297">
          <w:pPr>
            <w:tabs>
              <w:tab w:val="center" w:pos="4800"/>
            </w:tabs>
            <w:jc w:val="both"/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>kuri neatitinka Motorinių transporto priemonių ir jų priekabų, kurios neatitinka techninių reikalavimų ir kelia grėsmę eismo saugumui, p</w:t>
          </w:r>
          <w:r>
            <w:rPr>
              <w:szCs w:val="24"/>
              <w:lang w:eastAsia="lt-LT"/>
            </w:rPr>
            <w:t xml:space="preserve">rivalomosios techninės apžiūros dokumentų galiojimo panaikinimo tvarkos aprašo, patvirtinto Valstybinės kelių transporto inspekcijos prie Susisiekimo ministerijos viršininko 2014 m. </w:t>
          </w:r>
          <w:r>
            <w:rPr>
              <w:bCs/>
              <w:szCs w:val="24"/>
              <w:lang w:eastAsia="lt-LT"/>
            </w:rPr>
            <w:t>gegužės 9</w:t>
          </w:r>
          <w:r>
            <w:rPr>
              <w:szCs w:val="24"/>
              <w:lang w:eastAsia="lt-LT"/>
            </w:rPr>
            <w:t xml:space="preserve"> d. įsakymu Nr. 2B-</w:t>
          </w:r>
          <w:r>
            <w:rPr>
              <w:bCs/>
              <w:szCs w:val="24"/>
              <w:lang w:eastAsia="lt-LT"/>
            </w:rPr>
            <w:t>91</w:t>
          </w:r>
          <w:r>
            <w:rPr>
              <w:szCs w:val="24"/>
              <w:lang w:eastAsia="lt-LT"/>
            </w:rPr>
            <w:t xml:space="preserve"> „Dėl Motorinių transporto priemonių ir jų p</w:t>
          </w:r>
          <w:r>
            <w:rPr>
              <w:szCs w:val="24"/>
              <w:lang w:eastAsia="lt-LT"/>
            </w:rPr>
            <w:t xml:space="preserve">riekabų, kurios neatitinka techninių reikalavimų ir kelia grėsmę eismo saugumui, privalomosios techninės apžiūros dokumentų galiojimo tvarkos aprašo patvirtinimo“, 4 punkto reikalavimų: </w:t>
          </w:r>
        </w:p>
        <w:p w14:paraId="22D025E5" w14:textId="77777777" w:rsidR="002E61F5" w:rsidRDefault="009E1297">
          <w:pPr>
            <w:tabs>
              <w:tab w:val="right" w:leader="underscore" w:pos="9639"/>
            </w:tabs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264A869A" w14:textId="77777777" w:rsidR="002E61F5" w:rsidRDefault="009E1297">
          <w:pPr>
            <w:tabs>
              <w:tab w:val="center" w:pos="4900"/>
            </w:tabs>
            <w:rPr>
              <w:sz w:val="20"/>
              <w:lang w:eastAsia="lt-LT"/>
            </w:rPr>
          </w:pPr>
          <w:r>
            <w:rPr>
              <w:sz w:val="20"/>
              <w:lang w:eastAsia="lt-LT"/>
            </w:rPr>
            <w:tab/>
            <w:t>(nurodyti trūkumą (-</w:t>
          </w:r>
          <w:proofErr w:type="spellStart"/>
          <w:r>
            <w:rPr>
              <w:sz w:val="20"/>
              <w:lang w:eastAsia="lt-LT"/>
            </w:rPr>
            <w:t>us</w:t>
          </w:r>
          <w:proofErr w:type="spellEnd"/>
          <w:r>
            <w:rPr>
              <w:sz w:val="20"/>
              <w:lang w:eastAsia="lt-LT"/>
            </w:rPr>
            <w:t>), dėl kurio (-</w:t>
          </w:r>
          <w:proofErr w:type="spellStart"/>
          <w:r>
            <w:rPr>
              <w:sz w:val="20"/>
              <w:lang w:eastAsia="lt-LT"/>
            </w:rPr>
            <w:t>ių</w:t>
          </w:r>
          <w:proofErr w:type="spellEnd"/>
          <w:r>
            <w:rPr>
              <w:sz w:val="20"/>
              <w:lang w:eastAsia="lt-LT"/>
            </w:rPr>
            <w:t>) transporto priemonei pana</w:t>
          </w:r>
          <w:r>
            <w:rPr>
              <w:sz w:val="20"/>
              <w:lang w:eastAsia="lt-LT"/>
            </w:rPr>
            <w:t xml:space="preserve">ikinamas privalomosios techninės apžiūros dokumentų galiojimas) </w:t>
          </w:r>
        </w:p>
        <w:p w14:paraId="141A9591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5AE8AA6D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2ADEEDC4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</w:r>
        </w:p>
        <w:p w14:paraId="45544DB2" w14:textId="77777777" w:rsidR="002E61F5" w:rsidRDefault="009E1297">
          <w:pPr>
            <w:tabs>
              <w:tab w:val="right" w:leader="underscore" w:pos="9639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lastRenderedPageBreak/>
            <w:tab/>
          </w:r>
        </w:p>
        <w:p w14:paraId="4E35892B" w14:textId="49261BF7" w:rsidR="002E61F5" w:rsidRDefault="002E61F5">
          <w:pPr>
            <w:jc w:val="both"/>
            <w:rPr>
              <w:szCs w:val="24"/>
              <w:lang w:eastAsia="lt-LT"/>
            </w:rPr>
          </w:pPr>
        </w:p>
        <w:p w14:paraId="76DC18D9" w14:textId="76EF42CE" w:rsidR="002E61F5" w:rsidRDefault="009E1297">
          <w:pPr>
            <w:jc w:val="both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panaikinti privalomosios techninės apžiūros rezultatų kortelės (ataskaitos) Nr. _____________</w:t>
          </w:r>
        </w:p>
        <w:p w14:paraId="74B2420D" w14:textId="77777777" w:rsidR="002E61F5" w:rsidRDefault="009E1297">
          <w:pPr>
            <w:tabs>
              <w:tab w:val="center" w:pos="1800"/>
              <w:tab w:val="center" w:pos="8500"/>
            </w:tabs>
            <w:jc w:val="both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galiojimą.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</w:t>
          </w:r>
          <w:r>
            <w:rPr>
              <w:sz w:val="20"/>
              <w:lang w:eastAsia="lt-LT"/>
            </w:rPr>
            <w:t>(numeris)</w:t>
          </w:r>
          <w:r>
            <w:rPr>
              <w:szCs w:val="24"/>
              <w:lang w:eastAsia="lt-LT"/>
            </w:rPr>
            <w:tab/>
          </w:r>
        </w:p>
        <w:p w14:paraId="759CEB46" w14:textId="77777777" w:rsidR="002E61F5" w:rsidRDefault="009E1297">
          <w:pPr>
            <w:ind w:firstLine="720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  <w:r>
            <w:rPr>
              <w:szCs w:val="24"/>
              <w:lang w:eastAsia="lt-LT"/>
            </w:rPr>
            <w:tab/>
            <w:t xml:space="preserve">   _____________________</w:t>
          </w:r>
          <w:r>
            <w:rPr>
              <w:szCs w:val="24"/>
              <w:lang w:eastAsia="lt-LT"/>
            </w:rPr>
            <w:tab/>
            <w:t xml:space="preserve"> _____________________</w:t>
          </w:r>
        </w:p>
        <w:p w14:paraId="1FFAD4B1" w14:textId="77777777" w:rsidR="002E61F5" w:rsidRDefault="009E1297">
          <w:pPr>
            <w:tabs>
              <w:tab w:val="center" w:pos="1900"/>
              <w:tab w:val="center" w:pos="3500"/>
              <w:tab w:val="center" w:pos="5100"/>
              <w:tab w:val="center" w:pos="77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(pareigų pavadinimas)</w:t>
          </w:r>
          <w:r>
            <w:rPr>
              <w:sz w:val="20"/>
              <w:lang w:eastAsia="lt-LT"/>
            </w:rPr>
            <w:tab/>
            <w:t>A. V.</w:t>
          </w:r>
          <w:r>
            <w:rPr>
              <w:sz w:val="20"/>
              <w:lang w:eastAsia="lt-LT"/>
            </w:rPr>
            <w:tab/>
            <w:t>(parašas)</w:t>
          </w:r>
          <w:r>
            <w:rPr>
              <w:sz w:val="20"/>
              <w:lang w:eastAsia="lt-LT"/>
            </w:rPr>
            <w:tab/>
            <w:t>(vardas ir pavardė)</w:t>
          </w:r>
        </w:p>
        <w:p w14:paraId="74BE524E" w14:textId="77777777" w:rsidR="002E61F5" w:rsidRDefault="002E61F5">
          <w:pPr>
            <w:ind w:firstLine="720"/>
            <w:rPr>
              <w:szCs w:val="24"/>
              <w:lang w:eastAsia="lt-LT"/>
            </w:rPr>
          </w:pPr>
        </w:p>
        <w:p w14:paraId="44686988" w14:textId="77777777" w:rsidR="002E61F5" w:rsidRDefault="009E1297"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Su administraciniu sprendimu esu supažindintas (-a), vieną administracinio sprendimo egzempliorių gavau, man išaiškintos su šiuo administraciniu sprendimu susijusios teisės</w:t>
          </w:r>
          <w:r>
            <w:rPr>
              <w:szCs w:val="24"/>
              <w:lang w:eastAsia="lt-LT"/>
            </w:rPr>
            <w:t xml:space="preserve"> ir pareigos.</w:t>
          </w:r>
        </w:p>
        <w:p w14:paraId="74A54F29" w14:textId="77777777" w:rsidR="002E61F5" w:rsidRDefault="009E1297">
          <w:pPr>
            <w:ind w:firstLine="720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Administracinis sprendimas gali būti apskųstas įstatymų nustatyta tvarka.</w:t>
          </w:r>
        </w:p>
        <w:p w14:paraId="04DAC00C" w14:textId="77777777" w:rsidR="002E61F5" w:rsidRDefault="002E61F5">
          <w:pPr>
            <w:ind w:firstLine="720"/>
            <w:rPr>
              <w:szCs w:val="24"/>
              <w:lang w:eastAsia="lt-LT"/>
            </w:rPr>
          </w:pPr>
        </w:p>
        <w:p w14:paraId="57065244" w14:textId="77777777" w:rsidR="002E61F5" w:rsidRDefault="009E1297">
          <w:pPr>
            <w:ind w:firstLine="720"/>
            <w:rPr>
              <w:b/>
              <w:bCs/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</w:t>
          </w:r>
          <w:r>
            <w:rPr>
              <w:szCs w:val="24"/>
              <w:lang w:eastAsia="lt-LT"/>
            </w:rPr>
            <w:tab/>
            <w:t>__________________________________________________</w:t>
          </w:r>
        </w:p>
        <w:p w14:paraId="288EE69A" w14:textId="77777777" w:rsidR="002E61F5" w:rsidRDefault="009E1297">
          <w:pPr>
            <w:tabs>
              <w:tab w:val="center" w:pos="1900"/>
              <w:tab w:val="center" w:pos="58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(parašas)</w:t>
          </w:r>
          <w:r>
            <w:rPr>
              <w:sz w:val="20"/>
              <w:lang w:eastAsia="lt-LT"/>
            </w:rPr>
            <w:tab/>
            <w:t xml:space="preserve">                         (transporto priemonės naudotojo vardas ir pavardė)</w:t>
          </w:r>
        </w:p>
        <w:p w14:paraId="0D316B01" w14:textId="77777777" w:rsidR="002E61F5" w:rsidRDefault="002E61F5">
          <w:pPr>
            <w:ind w:firstLine="720"/>
            <w:rPr>
              <w:szCs w:val="24"/>
              <w:lang w:eastAsia="lt-LT"/>
            </w:rPr>
          </w:pPr>
        </w:p>
        <w:p w14:paraId="3BE2BCA9" w14:textId="77777777" w:rsidR="002E61F5" w:rsidRDefault="009E1297">
          <w:pPr>
            <w:ind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Sprend</w:t>
          </w:r>
          <w:r>
            <w:rPr>
              <w:szCs w:val="24"/>
              <w:lang w:eastAsia="lt-LT"/>
            </w:rPr>
            <w:t>imas išsiųstas paštu _________________________</w:t>
          </w:r>
        </w:p>
        <w:p w14:paraId="046C7B30" w14:textId="77777777" w:rsidR="002E61F5" w:rsidRDefault="009E1297">
          <w:pPr>
            <w:tabs>
              <w:tab w:val="center" w:pos="4700"/>
            </w:tabs>
            <w:rPr>
              <w:sz w:val="20"/>
              <w:lang w:eastAsia="lt-LT"/>
            </w:rPr>
          </w:pPr>
          <w:r>
            <w:rPr>
              <w:szCs w:val="24"/>
              <w:lang w:eastAsia="lt-LT"/>
            </w:rPr>
            <w:tab/>
          </w:r>
          <w:r>
            <w:rPr>
              <w:sz w:val="20"/>
              <w:lang w:eastAsia="lt-LT"/>
            </w:rPr>
            <w:t>(lydraščio data ir numeris)</w:t>
          </w:r>
        </w:p>
        <w:p w14:paraId="50BE811B" w14:textId="529750C0" w:rsidR="002E61F5" w:rsidRDefault="002E61F5">
          <w:pPr>
            <w:jc w:val="center"/>
            <w:rPr>
              <w:szCs w:val="24"/>
              <w:lang w:eastAsia="lt-LT"/>
            </w:rPr>
          </w:pPr>
        </w:p>
        <w:sdt>
          <w:sdtPr>
            <w:rPr>
              <w:szCs w:val="24"/>
              <w:lang w:eastAsia="lt-LT"/>
            </w:rPr>
            <w:alias w:val="pabaiga"/>
            <w:tag w:val="part_4a580c3d45344f13ae3a75f1f9cb731e"/>
            <w:id w:val="1410037563"/>
            <w:lock w:val="sdtLocked"/>
            <w:placeholder>
              <w:docPart w:val="DefaultPlaceholder_1082065158"/>
            </w:placeholder>
          </w:sdtPr>
          <w:sdtEndPr>
            <w:rPr>
              <w:lang w:eastAsia="en-US"/>
            </w:rPr>
          </w:sdtEndPr>
          <w:sdtContent>
            <w:p w14:paraId="5ED9E849" w14:textId="3BD636CF" w:rsidR="002E61F5" w:rsidRDefault="009E1297" w:rsidP="009E1297">
              <w:pPr>
                <w:jc w:val="center"/>
                <w:rPr>
                  <w:szCs w:val="24"/>
                </w:rPr>
              </w:pPr>
              <w:r>
                <w:rPr>
                  <w:szCs w:val="24"/>
                  <w:lang w:eastAsia="lt-LT"/>
                </w:rPr>
                <w:t>______________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2E61F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39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A45B531" w14:textId="77777777" w:rsidR="002E61F5" w:rsidRDefault="009E129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A45B532" w14:textId="77777777" w:rsidR="002E61F5" w:rsidRDefault="009E129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7" w14:textId="77777777" w:rsidR="002E61F5" w:rsidRDefault="002E61F5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8" w14:textId="77777777" w:rsidR="002E61F5" w:rsidRDefault="002E61F5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A" w14:textId="77777777" w:rsidR="002E61F5" w:rsidRDefault="002E61F5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45B52F" w14:textId="77777777" w:rsidR="002E61F5" w:rsidRDefault="009E129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A45B530" w14:textId="77777777" w:rsidR="002E61F5" w:rsidRDefault="009E129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3" w14:textId="77777777" w:rsidR="002E61F5" w:rsidRDefault="009E1297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3A45B534" w14:textId="77777777" w:rsidR="002E61F5" w:rsidRDefault="002E61F5"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5" w14:textId="77777777" w:rsidR="002E61F5" w:rsidRDefault="009E1297">
    <w:pPr>
      <w:framePr w:wrap="auto" w:vAnchor="text" w:hAnchor="margin" w:xAlign="center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noProof/>
        <w:szCs w:val="24"/>
      </w:rPr>
      <w:t>3</w:t>
    </w:r>
    <w:r>
      <w:rPr>
        <w:szCs w:val="24"/>
      </w:rPr>
      <w:fldChar w:fldCharType="end"/>
    </w:r>
  </w:p>
  <w:p w14:paraId="3A45B536" w14:textId="77777777" w:rsidR="002E61F5" w:rsidRDefault="002E61F5"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A45B539" w14:textId="77777777" w:rsidR="002E61F5" w:rsidRDefault="002E61F5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964"/>
    <w:rsid w:val="001C0964"/>
    <w:rsid w:val="002E61F5"/>
    <w:rsid w:val="009E12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A45B5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E1297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E129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127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254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610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4314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7970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743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220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7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3ACD"/>
    <w:rsid w:val="00293A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3ACD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293ACD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6a9f926c6d04bb8bc8dea0e26a40bbf" PartId="0947bc7490f44668a9b6902a6f2cfb24">
    <Part Type="punktas" Nr="1" Abbr="1 p." DocPartId="7d83c7ebf0e941bab37a9ef3e67d13f1" PartId="1d5c2b34ca714b16bf82843ac6864bf8">
      <Part Type="papunktis" Nr="1.1" Abbr="1.1 pp." DocPartId="9bb3620851b946269f07c0b539013636" PartId="bd9539d706fb4fa9b91b0d82628ddc7d">
        <Part Type="citata" DocPartId="fa2e0edf1893423ebd8334d34cd7bd97" PartId="4778476575f94b208f6aa27588cf94bb">
          <Part Type="punktas" Nr="2" Abbr="2 p." DocPartId="5f97e5cca9314aa985b8fb3a2941fc04" PartId="6b3c81662d9540fab2831a973e9a4524"/>
        </Part>
      </Part>
      <Part Type="papunktis" Nr="1.2" Abbr="1.2 pp." DocPartId="b7685628558e48beabe989de205ed3cc" PartId="d619675700e44168aa7c8c77e8c09f17">
        <Part Type="citata" DocPartId="68e8a75ee9cb45d9a22bfd8aa9a51a3c" PartId="68a63e0850a443cd91645b0115bbc89a">
          <Part Type="punktas" Nr="6" Abbr="6 p." DocPartId="43730b5dc1bb4374830ca493295f77ee" PartId="1173f4a25db94d3c9a296216dea4a2f0"/>
        </Part>
      </Part>
      <Part Type="papunktis" Nr="1.3" Abbr="1.3 pp." DocPartId="43358ef06dcd4c7997a2cafd3f7c53ab" PartId="4946cac666f14598889c2dfdbbfed6ac"/>
    </Part>
    <Part Type="punktas" Nr="2" Abbr="2 p." DocPartId="d7b4cbdfd15f4c7684ee4af5b44a9b51" PartId="79f5db7617744388919b4d5f967f83bc"/>
    <Part Type="signatura" DocPartId="5592ac1043bd4a1085d430cbce661de3" PartId="88f55ebbf75845c8804ffbe82aaa4cd2"/>
  </Part>
  <Part Type="priedas" Abbr="pr." Title="(Administracinio sprendimo dėl motorinės transporto priemonės ir jos priekabos, kuri neatitinka techninių reikalavimų ir kelia grėsmę eismo saugumui, privalomosios techninės apžiūros dokumentų galiojimo panaikinimo formos pavyzdys)" DocPartId="a1294e074dbc432d8beb8d4ad59bb46c" PartId="1ccd928330d645c9b831cdbca9047992">
    <Part Type="pabaiga" Nr="" Abbr="" Title="" Notes="" DocPartId="f0f05e4c561c4eff87002b5159a9bca7" PartId="4a580c3d45344f13ae3a75f1f9cb731e"/>
  </Part>
</Parts>
</file>

<file path=customXml/itemProps1.xml><?xml version="1.0" encoding="utf-8"?>
<ds:datastoreItem xmlns:ds="http://schemas.openxmlformats.org/officeDocument/2006/customXml" ds:itemID="{AD22C107-70B8-4E37-A85B-476CB590013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604</Words>
  <Characters>4845</Characters>
  <Application>Microsoft Office Word</Application>
  <DocSecurity>0</DocSecurity>
  <Lines>40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DĖL ADMINISTRACINĖS KOMISIJOS PRIE KAIŠIADORIŲ RAJONO SAVIVALDYBĖS TARYBOS SUDARYMO IR JOS NUOSTATŲ PATVIRTINIMO</vt:lpstr>
    </vt:vector>
  </TitlesOfParts>
  <Manager>2005-03-31</Manager>
  <Company>Hewlett-Packard Company</Company>
  <LinksUpToDate>false</LinksUpToDate>
  <CharactersWithSpaces>5439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DĖL ADMINISTRACINĖS KOMISIJOS PRIE KAIŠIADORIŲ RAJONO SAVIVALDYBĖS TARYBOS SUDARYMO IR JOS NUOSTATŲ PATVIRTINIMO</dc:title>
  <dc:subject>V17-893</dc:subject>
  <dc:creator>KAIŠIADORIŲ RAJONO SAVIVALDYBĖS TARYBA</dc:creator>
  <cp:lastModifiedBy>TAMALIŪNIENĖ Vilija</cp:lastModifiedBy>
  <cp:revision>3</cp:revision>
  <cp:lastPrinted>2015-03-09T08:07:00Z</cp:lastPrinted>
  <dcterms:created xsi:type="dcterms:W3CDTF">2016-07-07T07:25:00Z</dcterms:created>
  <dcterms:modified xsi:type="dcterms:W3CDTF">2016-07-07T07:31:00Z</dcterms:modified>
  <cp:category>SPRENDIMAS</cp:category>
</cp:coreProperties>
</file>