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873c4e1477448999be06362261be613"/>
        <w:id w:val="-383872412"/>
        <w:lock w:val="sdtLocked"/>
      </w:sdtPr>
      <w:sdtEndPr/>
      <w:sdtContent>
        <w:p w14:paraId="0C8F9E1F" w14:textId="2CD7A6BA" w:rsidR="00AF64B4" w:rsidRDefault="00B42C98" w:rsidP="00B42C98">
          <w:pPr>
            <w:tabs>
              <w:tab w:val="center" w:pos="4153"/>
              <w:tab w:val="right" w:pos="8306"/>
            </w:tabs>
            <w:jc w:val="center"/>
            <w:rPr>
              <w:lang w:eastAsia="lt-LT"/>
            </w:rPr>
          </w:pPr>
          <w:r>
            <w:rPr>
              <w:rFonts w:ascii="Arial" w:hAnsi="Arial" w:cs="Arial"/>
              <w:noProof/>
              <w:lang w:eastAsia="lt-LT"/>
            </w:rPr>
            <w:drawing>
              <wp:inline distT="0" distB="0" distL="0" distR="0" wp14:anchorId="0C8F9E78" wp14:editId="0C8F9E79">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0C8F9E20" w14:textId="77777777" w:rsidR="00AF64B4" w:rsidRDefault="00AF64B4" w:rsidP="00B42C98">
          <w:pPr>
            <w:rPr>
              <w:sz w:val="10"/>
              <w:szCs w:val="10"/>
            </w:rPr>
          </w:pPr>
        </w:p>
        <w:p w14:paraId="0C8F9E21" w14:textId="77777777" w:rsidR="00AF64B4" w:rsidRDefault="00B42C98" w:rsidP="00B42C98">
          <w:pPr>
            <w:keepNext/>
            <w:jc w:val="center"/>
            <w:rPr>
              <w:rFonts w:ascii="Arial" w:hAnsi="Arial" w:cs="Arial"/>
              <w:caps/>
              <w:sz w:val="36"/>
              <w:lang w:eastAsia="lt-LT"/>
            </w:rPr>
          </w:pPr>
          <w:r>
            <w:rPr>
              <w:rFonts w:ascii="Arial" w:hAnsi="Arial" w:cs="Arial"/>
              <w:caps/>
              <w:sz w:val="36"/>
              <w:lang w:eastAsia="lt-LT"/>
            </w:rPr>
            <w:t>Lietuvos Respublikos Vyriausybė</w:t>
          </w:r>
        </w:p>
        <w:p w14:paraId="0C8F9E22" w14:textId="77777777" w:rsidR="00AF64B4" w:rsidRDefault="00AF64B4" w:rsidP="00B42C98">
          <w:pPr>
            <w:jc w:val="center"/>
            <w:rPr>
              <w:caps/>
              <w:lang w:eastAsia="lt-LT"/>
            </w:rPr>
          </w:pPr>
        </w:p>
        <w:p w14:paraId="0C8F9E23" w14:textId="77777777" w:rsidR="00AF64B4" w:rsidRDefault="00B42C98" w:rsidP="00B42C98">
          <w:pPr>
            <w:jc w:val="center"/>
            <w:rPr>
              <w:b/>
              <w:caps/>
              <w:lang w:eastAsia="lt-LT"/>
            </w:rPr>
          </w:pPr>
          <w:r>
            <w:rPr>
              <w:b/>
              <w:caps/>
              <w:lang w:eastAsia="lt-LT"/>
            </w:rPr>
            <w:t>nutarimas</w:t>
          </w:r>
        </w:p>
        <w:p w14:paraId="0C8F9E24" w14:textId="77777777" w:rsidR="00AF64B4" w:rsidRDefault="00B42C98" w:rsidP="00B42C98">
          <w:pPr>
            <w:jc w:val="center"/>
            <w:rPr>
              <w:b/>
              <w:caps/>
              <w:lang w:eastAsia="lt-LT"/>
            </w:rPr>
          </w:pPr>
          <w:r>
            <w:rPr>
              <w:b/>
              <w:lang w:eastAsia="lt-LT"/>
            </w:rPr>
            <w:t xml:space="preserve">DĖL LIETUVOS RESPUBLIKOS VYRIAUSYBĖS </w:t>
          </w:r>
          <w:r>
            <w:rPr>
              <w:b/>
              <w:caps/>
              <w:lang w:eastAsia="lt-LT"/>
            </w:rPr>
            <w:t xml:space="preserve">2015 M. KOVO 13 D. NUTARIMO NR. 252 </w:t>
          </w:r>
          <w:r>
            <w:rPr>
              <w:b/>
              <w:bCs/>
              <w:lang w:eastAsia="lt-LT"/>
            </w:rPr>
            <w:t>„</w:t>
          </w:r>
          <w:r>
            <w:rPr>
              <w:b/>
              <w:bCs/>
              <w:caps/>
              <w:lang w:eastAsia="lt-LT"/>
            </w:rPr>
            <w:t>Dėl ATlygio CENTRALIZUOTAI VALDOMO VALSTYBĖS TURTO VALDYTOJUI</w:t>
          </w:r>
          <w:r>
            <w:rPr>
              <w:b/>
              <w:bCs/>
              <w:caps/>
              <w:lang w:eastAsia="lt-LT"/>
            </w:rPr>
            <w:t xml:space="preserve"> UŽ JO VYKDOMAS VEIKLAS apskaičiavimo TVARKOS APRAŠO PATVIRTINIMO</w:t>
          </w:r>
          <w:r>
            <w:rPr>
              <w:b/>
              <w:bCs/>
              <w:lang w:eastAsia="lt-LT"/>
            </w:rPr>
            <w:t xml:space="preserve">“ PAKEITIMO </w:t>
          </w:r>
        </w:p>
        <w:p w14:paraId="0C8F9E25" w14:textId="77777777" w:rsidR="00AF64B4" w:rsidRDefault="00AF64B4" w:rsidP="00B42C98">
          <w:pPr>
            <w:tabs>
              <w:tab w:val="center" w:pos="4153"/>
              <w:tab w:val="right" w:pos="8306"/>
            </w:tabs>
            <w:rPr>
              <w:lang w:eastAsia="lt-LT"/>
            </w:rPr>
          </w:pPr>
        </w:p>
        <w:p w14:paraId="0C8F9E26" w14:textId="247B2D6D" w:rsidR="00AF64B4" w:rsidRDefault="00B42C98" w:rsidP="00B42C98">
          <w:pPr>
            <w:ind w:firstLine="62"/>
            <w:jc w:val="center"/>
            <w:rPr>
              <w:lang w:eastAsia="lt-LT"/>
            </w:rPr>
          </w:pPr>
          <w:r>
            <w:rPr>
              <w:lang w:eastAsia="lt-LT"/>
            </w:rPr>
            <w:t xml:space="preserve">2019 m. gruodžio 30 d. </w:t>
          </w:r>
          <w:r>
            <w:rPr>
              <w:lang w:eastAsia="lt-LT"/>
            </w:rPr>
            <w:t xml:space="preserve">Nr. </w:t>
          </w:r>
          <w:r w:rsidRPr="00B42C98">
            <w:rPr>
              <w:lang w:eastAsia="lt-LT"/>
            </w:rPr>
            <w:t>1332</w:t>
          </w:r>
        </w:p>
        <w:p w14:paraId="0C8F9E27" w14:textId="77777777" w:rsidR="00AF64B4" w:rsidRDefault="00B42C98" w:rsidP="00B42C98">
          <w:pPr>
            <w:jc w:val="center"/>
            <w:rPr>
              <w:lang w:eastAsia="lt-LT"/>
            </w:rPr>
          </w:pPr>
          <w:r>
            <w:rPr>
              <w:lang w:eastAsia="lt-LT"/>
            </w:rPr>
            <w:t>Vilnius</w:t>
          </w:r>
        </w:p>
        <w:p w14:paraId="0C8F9E28" w14:textId="77777777" w:rsidR="00AF64B4" w:rsidRDefault="00AF64B4" w:rsidP="00B42C98">
          <w:pPr>
            <w:jc w:val="center"/>
            <w:rPr>
              <w:lang w:eastAsia="lt-LT"/>
            </w:rPr>
          </w:pPr>
        </w:p>
        <w:p w14:paraId="49806FE3" w14:textId="77777777" w:rsidR="00B42C98" w:rsidRDefault="00B42C98" w:rsidP="00B42C98">
          <w:pPr>
            <w:jc w:val="center"/>
            <w:rPr>
              <w:lang w:eastAsia="lt-LT"/>
            </w:rPr>
          </w:pPr>
        </w:p>
        <w:sdt>
          <w:sdtPr>
            <w:alias w:val="preambule"/>
            <w:tag w:val="part_41387758b19e49fba1bc96cb59cd8228"/>
            <w:id w:val="-620686353"/>
            <w:lock w:val="sdtLocked"/>
          </w:sdtPr>
          <w:sdtEndPr/>
          <w:sdtContent>
            <w:p w14:paraId="0C8F9E29" w14:textId="77777777" w:rsidR="00AF64B4" w:rsidRDefault="00B42C98">
              <w:pPr>
                <w:spacing w:line="360" w:lineRule="atLeast"/>
                <w:ind w:firstLine="720"/>
                <w:jc w:val="both"/>
                <w:rPr>
                  <w:szCs w:val="24"/>
                </w:rPr>
              </w:pPr>
              <w:r>
                <w:rPr>
                  <w:szCs w:val="24"/>
                </w:rPr>
                <w:t>Lietuvos Respublikos Vyriausybė n u t a r i a:</w:t>
              </w:r>
            </w:p>
          </w:sdtContent>
        </w:sdt>
        <w:sdt>
          <w:sdtPr>
            <w:alias w:val="1 p."/>
            <w:tag w:val="part_83c80b75fb5647119067e0c274b51a93"/>
            <w:id w:val="-1178259089"/>
            <w:lock w:val="sdtLocked"/>
          </w:sdtPr>
          <w:sdtEndPr/>
          <w:sdtContent>
            <w:p w14:paraId="0C8F9E2A" w14:textId="77777777" w:rsidR="00AF64B4" w:rsidRDefault="00B42C98">
              <w:pPr>
                <w:widowControl w:val="0"/>
                <w:suppressAutoHyphens/>
                <w:spacing w:line="360" w:lineRule="atLeast"/>
                <w:ind w:firstLine="720"/>
                <w:jc w:val="both"/>
                <w:rPr>
                  <w:rFonts w:eastAsia="Lucida Sans Unicode"/>
                  <w:bCs/>
                  <w:szCs w:val="24"/>
                </w:rPr>
              </w:pPr>
              <w:sdt>
                <w:sdtPr>
                  <w:alias w:val="Numeris"/>
                  <w:tag w:val="nr_83c80b75fb5647119067e0c274b51a93"/>
                  <w:id w:val="355312838"/>
                  <w:lock w:val="sdtLocked"/>
                </w:sdtPr>
                <w:sdtEndPr/>
                <w:sdtContent>
                  <w:r>
                    <w:rPr>
                      <w:rFonts w:eastAsia="Lucida Sans Unicode"/>
                      <w:szCs w:val="24"/>
                    </w:rPr>
                    <w:t>1</w:t>
                  </w:r>
                </w:sdtContent>
              </w:sdt>
              <w:r>
                <w:rPr>
                  <w:rFonts w:eastAsia="Lucida Sans Unicode"/>
                  <w:szCs w:val="24"/>
                </w:rPr>
                <w:t>. Pakeisti Lietuvos Respublikos Vyriausybės 2015 m. kovo 13 d. nutarimą Nr. 252 „Dėl A</w:t>
              </w:r>
              <w:r>
                <w:rPr>
                  <w:rFonts w:eastAsia="Lucida Sans Unicode"/>
                  <w:bCs/>
                  <w:szCs w:val="24"/>
                </w:rPr>
                <w:t xml:space="preserve">tlygio centralizuotai </w:t>
              </w:r>
              <w:r>
                <w:rPr>
                  <w:rFonts w:eastAsia="Lucida Sans Unicode"/>
                  <w:bCs/>
                  <w:szCs w:val="24"/>
                </w:rPr>
                <w:t>valdomo valstybės turto valdytojui už jo vykdomas veiklas apskaičiavimo tvarkos aprašo patvirtinimo“ ir jį išdėstyti nauja redakcija:</w:t>
              </w:r>
            </w:p>
            <w:p w14:paraId="0C8F9E2B" w14:textId="77777777" w:rsidR="00AF64B4" w:rsidRDefault="00AF64B4">
              <w:pPr>
                <w:widowControl w:val="0"/>
                <w:suppressAutoHyphens/>
                <w:spacing w:line="360" w:lineRule="atLeast"/>
                <w:jc w:val="center"/>
                <w:rPr>
                  <w:szCs w:val="24"/>
                </w:rPr>
              </w:pPr>
            </w:p>
            <w:sdt>
              <w:sdtPr>
                <w:alias w:val="citata"/>
                <w:tag w:val="part_666cf75af21d435d85fdca079f73dfa1"/>
                <w:id w:val="2045093630"/>
                <w:lock w:val="sdtLocked"/>
              </w:sdtPr>
              <w:sdtEndPr/>
              <w:sdtContent>
                <w:sdt>
                  <w:sdtPr>
                    <w:alias w:val="pagrindine"/>
                    <w:tag w:val="part_b8560c7a749c46da85e8f4e842732474"/>
                    <w:id w:val="-1978980381"/>
                    <w:lock w:val="sdtLocked"/>
                  </w:sdtPr>
                  <w:sdtEndPr/>
                  <w:sdtContent>
                    <w:p w14:paraId="0C8F9E2C" w14:textId="77777777" w:rsidR="00AF64B4" w:rsidRDefault="00B42C98">
                      <w:pPr>
                        <w:widowControl w:val="0"/>
                        <w:suppressAutoHyphens/>
                        <w:spacing w:line="360" w:lineRule="atLeast"/>
                        <w:jc w:val="center"/>
                        <w:rPr>
                          <w:rFonts w:eastAsia="Lucida Sans Unicode"/>
                          <w:bCs/>
                          <w:szCs w:val="24"/>
                        </w:rPr>
                      </w:pPr>
                      <w:r>
                        <w:rPr>
                          <w:szCs w:val="24"/>
                        </w:rPr>
                        <w:t>„</w:t>
                      </w:r>
                      <w:r>
                        <w:rPr>
                          <w:b/>
                          <w:szCs w:val="24"/>
                        </w:rPr>
                        <w:t>LIETUVOS RESPUBLIKOS VYRIAUSYBĖ</w:t>
                      </w:r>
                    </w:p>
                    <w:p w14:paraId="0C8F9E2D" w14:textId="77777777" w:rsidR="00AF64B4" w:rsidRDefault="00AF64B4">
                      <w:pPr>
                        <w:widowControl w:val="0"/>
                        <w:suppressAutoHyphens/>
                        <w:rPr>
                          <w:rFonts w:eastAsia="Lucida Sans Unicode"/>
                          <w:b/>
                          <w:szCs w:val="24"/>
                        </w:rPr>
                      </w:pPr>
                    </w:p>
                    <w:p w14:paraId="0C8F9E2E" w14:textId="77777777" w:rsidR="00AF64B4" w:rsidRDefault="00B42C98">
                      <w:pPr>
                        <w:widowControl w:val="0"/>
                        <w:suppressAutoHyphens/>
                        <w:jc w:val="center"/>
                        <w:rPr>
                          <w:rFonts w:eastAsia="Lucida Sans Unicode" w:cs="Tahoma"/>
                          <w:b/>
                          <w:bCs/>
                          <w:szCs w:val="24"/>
                        </w:rPr>
                      </w:pPr>
                      <w:r>
                        <w:rPr>
                          <w:rFonts w:eastAsia="Lucida Sans Unicode" w:cs="Tahoma"/>
                          <w:b/>
                          <w:bCs/>
                          <w:szCs w:val="24"/>
                        </w:rPr>
                        <w:t>NUTARIMAS</w:t>
                      </w:r>
                    </w:p>
                    <w:p w14:paraId="0C8F9E2F" w14:textId="77777777" w:rsidR="00AF64B4" w:rsidRDefault="00B42C98">
                      <w:pPr>
                        <w:widowControl w:val="0"/>
                        <w:suppressAutoHyphens/>
                        <w:jc w:val="center"/>
                        <w:rPr>
                          <w:rFonts w:eastAsia="Lucida Sans Unicode"/>
                          <w:b/>
                          <w:caps/>
                          <w:lang w:eastAsia="lt-LT"/>
                        </w:rPr>
                      </w:pPr>
                      <w:r>
                        <w:rPr>
                          <w:rFonts w:eastAsia="Lucida Sans Unicode"/>
                          <w:b/>
                          <w:bCs/>
                          <w:caps/>
                          <w:szCs w:val="24"/>
                        </w:rPr>
                        <w:t xml:space="preserve">Dėl ATlygio CENTRALIZUOTAI VALDOMO VALSTYBĖS TURTO VALDYTOJUI UŽ JO VYKDOMAS </w:t>
                      </w:r>
                      <w:r>
                        <w:rPr>
                          <w:rFonts w:eastAsia="Lucida Sans Unicode"/>
                          <w:b/>
                          <w:bCs/>
                          <w:caps/>
                          <w:szCs w:val="24"/>
                        </w:rPr>
                        <w:t>FUNKCIJAS apskaičiavimo IR MOKĖJIMO TAISYKLIŲ PATVIRTINIMO</w:t>
                      </w:r>
                      <w:r>
                        <w:rPr>
                          <w:rFonts w:eastAsia="Lucida Sans Unicode"/>
                          <w:b/>
                          <w:bCs/>
                          <w:szCs w:val="24"/>
                        </w:rPr>
                        <w:t xml:space="preserve"> </w:t>
                      </w:r>
                    </w:p>
                    <w:p w14:paraId="0C8F9E30" w14:textId="77777777" w:rsidR="00AF64B4" w:rsidRDefault="00AF64B4">
                      <w:pPr>
                        <w:spacing w:line="360" w:lineRule="atLeast"/>
                        <w:ind w:firstLine="720"/>
                        <w:jc w:val="center"/>
                        <w:rPr>
                          <w:rFonts w:eastAsia="Lucida Sans Unicode"/>
                          <w:b/>
                          <w:bCs/>
                          <w:caps/>
                          <w:szCs w:val="24"/>
                        </w:rPr>
                      </w:pPr>
                    </w:p>
                    <w:sdt>
                      <w:sdtPr>
                        <w:alias w:val="preambule"/>
                        <w:tag w:val="part_eaaa1bde2c464721b698472ebe0a541a"/>
                        <w:id w:val="-1841534686"/>
                        <w:lock w:val="sdtLocked"/>
                      </w:sdtPr>
                      <w:sdtEndPr/>
                      <w:sdtContent>
                        <w:p w14:paraId="0C8F9E31" w14:textId="77777777" w:rsidR="00AF64B4" w:rsidRDefault="00B42C98">
                          <w:pPr>
                            <w:spacing w:line="360" w:lineRule="atLeast"/>
                            <w:ind w:firstLine="720"/>
                            <w:jc w:val="both"/>
                            <w:rPr>
                              <w:rFonts w:eastAsia="Lucida Sans Unicode"/>
                              <w:szCs w:val="24"/>
                            </w:rPr>
                          </w:pPr>
                          <w:r>
                            <w:rPr>
                              <w:szCs w:val="24"/>
                              <w:lang w:eastAsia="lt-LT"/>
                            </w:rPr>
                            <w:t>Vadovaudamasi Lietuvos Respublikos centralizuotai valdomo valstybės turto valdytojo įstatymo 6 straipsnio 1 dalies 1 punktu, Lietuvos Respublikos valstybės ir savivaldybės įmonių įstatymo 4 strai</w:t>
                          </w:r>
                          <w:r>
                            <w:rPr>
                              <w:szCs w:val="24"/>
                              <w:lang w:eastAsia="lt-LT"/>
                            </w:rPr>
                            <w:t xml:space="preserve">psnio 4 dalies 6 punktu ir įgyvendindama </w:t>
                          </w:r>
                          <w:r>
                            <w:rPr>
                              <w:rFonts w:eastAsia="Malgun Gothic"/>
                              <w:szCs w:val="24"/>
                            </w:rPr>
                            <w:t>Lietuvos Respublikos valstybės ir savivaldybių turto valdymo, naudojimo ir disponavimo juo įstatymo Nr. VIII-729 5, 6, 10, 12, 14, 15, 16, 19, 20, 21, 24 straipsnių pakeitimo ir 18 straipsnio pripažinimo netekusiu g</w:t>
                          </w:r>
                          <w:r>
                            <w:rPr>
                              <w:rFonts w:eastAsia="Malgun Gothic"/>
                              <w:szCs w:val="24"/>
                            </w:rPr>
                            <w:t xml:space="preserve">alios įstatymo13 straipsnio 3 dalį, </w:t>
                          </w:r>
                          <w:r>
                            <w:rPr>
                              <w:szCs w:val="24"/>
                              <w:lang w:eastAsia="lt-LT"/>
                            </w:rPr>
                            <w:t>Lietuvos Respublikos Vyriausybė</w:t>
                          </w:r>
                          <w:r>
                            <w:rPr>
                              <w:spacing w:val="100"/>
                              <w:szCs w:val="24"/>
                              <w:lang w:eastAsia="lt-LT"/>
                            </w:rPr>
                            <w:t xml:space="preserve"> </w:t>
                          </w:r>
                          <w:r>
                            <w:rPr>
                              <w:rFonts w:eastAsia="Lucida Sans Unicode"/>
                              <w:szCs w:val="24"/>
                            </w:rPr>
                            <w:t>n u t a r i a:</w:t>
                          </w:r>
                        </w:p>
                      </w:sdtContent>
                    </w:sdt>
                    <w:sdt>
                      <w:sdtPr>
                        <w:alias w:val="1 p."/>
                        <w:tag w:val="part_6f26bf0feb5d45ddbae1ebbe948c34ce"/>
                        <w:id w:val="683246897"/>
                        <w:lock w:val="sdtLocked"/>
                      </w:sdtPr>
                      <w:sdtEndPr/>
                      <w:sdtContent>
                        <w:p w14:paraId="0C8F9E32" w14:textId="77777777" w:rsidR="00AF64B4" w:rsidRDefault="00B42C98">
                          <w:pPr>
                            <w:spacing w:line="360" w:lineRule="atLeast"/>
                            <w:ind w:firstLine="720"/>
                            <w:jc w:val="both"/>
                            <w:rPr>
                              <w:szCs w:val="24"/>
                              <w:lang w:eastAsia="lt-LT"/>
                            </w:rPr>
                          </w:pPr>
                          <w:sdt>
                            <w:sdtPr>
                              <w:alias w:val="Numeris"/>
                              <w:tag w:val="nr_6f26bf0feb5d45ddbae1ebbe948c34ce"/>
                              <w:id w:val="-1653679966"/>
                              <w:lock w:val="sdtLocked"/>
                            </w:sdtPr>
                            <w:sdtEndPr/>
                            <w:sdtContent>
                              <w:r>
                                <w:rPr>
                                  <w:szCs w:val="24"/>
                                  <w:lang w:eastAsia="lt-LT"/>
                                </w:rPr>
                                <w:t>1</w:t>
                              </w:r>
                            </w:sdtContent>
                          </w:sdt>
                          <w:r>
                            <w:rPr>
                              <w:szCs w:val="24"/>
                              <w:lang w:eastAsia="lt-LT"/>
                            </w:rPr>
                            <w:t>. Patvirtinti Atlygio centralizuotai valdomo valstybės turto valdytojui už jo atliekamas funkcijas apskaičiavimo ir mokėjimo taisykles (pridedama).</w:t>
                          </w:r>
                        </w:p>
                      </w:sdtContent>
                    </w:sdt>
                    <w:sdt>
                      <w:sdtPr>
                        <w:alias w:val="2 p."/>
                        <w:tag w:val="part_74f5c641fc2b485ab8b24dd6ae7b3932"/>
                        <w:id w:val="-1071268011"/>
                        <w:lock w:val="sdtLocked"/>
                      </w:sdtPr>
                      <w:sdtEndPr/>
                      <w:sdtContent>
                        <w:p w14:paraId="0C8F9E33" w14:textId="77777777" w:rsidR="00AF64B4" w:rsidRDefault="00B42C98">
                          <w:pPr>
                            <w:spacing w:line="360" w:lineRule="atLeast"/>
                            <w:ind w:firstLine="720"/>
                            <w:jc w:val="both"/>
                            <w:rPr>
                              <w:szCs w:val="24"/>
                              <w:lang w:eastAsia="lt-LT"/>
                            </w:rPr>
                          </w:pPr>
                          <w:sdt>
                            <w:sdtPr>
                              <w:alias w:val="Numeris"/>
                              <w:tag w:val="nr_74f5c641fc2b485ab8b24dd6ae7b3932"/>
                              <w:id w:val="400875853"/>
                              <w:lock w:val="sdtLocked"/>
                            </w:sdtPr>
                            <w:sdtEndPr/>
                            <w:sdtContent>
                              <w:r>
                                <w:rPr>
                                  <w:szCs w:val="24"/>
                                  <w:lang w:eastAsia="lt-LT"/>
                                </w:rPr>
                                <w:t>2</w:t>
                              </w:r>
                            </w:sdtContent>
                          </w:sdt>
                          <w:r>
                            <w:rPr>
                              <w:szCs w:val="24"/>
                              <w:lang w:eastAsia="lt-LT"/>
                            </w:rPr>
                            <w:t xml:space="preserve">. </w:t>
                          </w:r>
                          <w:r>
                            <w:rPr>
                              <w:rFonts w:eastAsia="Lucida Sans Unicode"/>
                              <w:szCs w:val="24"/>
                            </w:rPr>
                            <w:t>Pavesti Lietu</w:t>
                          </w:r>
                          <w:r>
                            <w:rPr>
                              <w:rFonts w:eastAsia="Lucida Sans Unicode"/>
                              <w:szCs w:val="24"/>
                            </w:rPr>
                            <w:t>vos Respublikos finansų ministerijai patvirtinti Centralizuotai valdomo valstybės turto valdytojo sąnaudų priskyrimo vykdomoms veikloms tvarkos aprašą.“</w:t>
                          </w:r>
                        </w:p>
                      </w:sdtContent>
                    </w:sdt>
                  </w:sdtContent>
                </w:sdt>
              </w:sdtContent>
            </w:sdt>
          </w:sdtContent>
        </w:sdt>
        <w:sdt>
          <w:sdtPr>
            <w:alias w:val="2 p."/>
            <w:tag w:val="part_38d2a45fcf674494a5a4b2bca9d4dc4d"/>
            <w:id w:val="1951195353"/>
            <w:lock w:val="sdtLocked"/>
          </w:sdtPr>
          <w:sdtEndPr/>
          <w:sdtContent>
            <w:p w14:paraId="0C8F9E35" w14:textId="55805C9A" w:rsidR="00AF64B4" w:rsidRDefault="00B42C98">
              <w:pPr>
                <w:widowControl w:val="0"/>
                <w:suppressAutoHyphens/>
                <w:spacing w:line="360" w:lineRule="atLeast"/>
                <w:ind w:firstLine="720"/>
                <w:jc w:val="both"/>
                <w:rPr>
                  <w:rFonts w:eastAsia="Lucida Sans Unicode"/>
                  <w:szCs w:val="24"/>
                </w:rPr>
              </w:pPr>
              <w:sdt>
                <w:sdtPr>
                  <w:alias w:val="Numeris"/>
                  <w:tag w:val="nr_38d2a45fcf674494a5a4b2bca9d4dc4d"/>
                  <w:id w:val="-1127921704"/>
                  <w:lock w:val="sdtLocked"/>
                </w:sdtPr>
                <w:sdtEndPr/>
                <w:sdtContent>
                  <w:r>
                    <w:rPr>
                      <w:szCs w:val="24"/>
                      <w:lang w:eastAsia="lt-LT"/>
                    </w:rPr>
                    <w:t>2</w:t>
                  </w:r>
                </w:sdtContent>
              </w:sdt>
              <w:r>
                <w:rPr>
                  <w:szCs w:val="24"/>
                  <w:lang w:eastAsia="lt-LT"/>
                </w:rPr>
                <w:t xml:space="preserve">. </w:t>
              </w:r>
              <w:r>
                <w:rPr>
                  <w:rFonts w:eastAsia="Lucida Sans Unicode"/>
                  <w:szCs w:val="24"/>
                </w:rPr>
                <w:t xml:space="preserve">Nustatyti, kad vadovaujantis Atlygio centralizuotai valdomo valstybės turto valdytojui už </w:t>
              </w:r>
              <w:r>
                <w:rPr>
                  <w:rFonts w:eastAsia="Lucida Sans Unicode"/>
                  <w:szCs w:val="24"/>
                </w:rPr>
                <w:t xml:space="preserve">jo vykdomas funkcijas apskaičiavimo ir mokėjimo taisyklių nuostatomis, galiojusiomis iki šio nutarimo įsigaliojimo dienos, </w:t>
              </w:r>
              <w:r>
                <w:rPr>
                  <w:rFonts w:eastAsia="Lucida Sans Unicode"/>
                  <w:color w:val="000000"/>
                  <w:szCs w:val="24"/>
                </w:rPr>
                <w:t xml:space="preserve">centralizuotai valdomo valstybės turto valdytojui apskaičiuotas atlygis už </w:t>
              </w:r>
              <w:r>
                <w:rPr>
                  <w:bCs/>
                  <w:szCs w:val="24"/>
                  <w:lang w:eastAsia="lt-LT"/>
                </w:rPr>
                <w:t xml:space="preserve">valstybės nekilnojamojo turto atnaujinimo organizavimą ir </w:t>
              </w:r>
              <w:r>
                <w:rPr>
                  <w:bCs/>
                  <w:szCs w:val="24"/>
                  <w:lang w:eastAsia="lt-LT"/>
                </w:rPr>
                <w:t xml:space="preserve">koordinavimą </w:t>
              </w:r>
              <w:r>
                <w:rPr>
                  <w:rFonts w:eastAsia="Lucida Sans Unicode"/>
                  <w:color w:val="000000"/>
                  <w:szCs w:val="24"/>
                </w:rPr>
                <w:t>mokamas</w:t>
              </w:r>
              <w:r>
                <w:rPr>
                  <w:rFonts w:eastAsia="Lucida Sans Unicode"/>
                  <w:szCs w:val="24"/>
                </w:rPr>
                <w:t xml:space="preserve"> ne ilgiau kaip iki 2022 m. gruodžio 31 d. pagal galiojančius centralizuotai valdomo valstybės turto valdytojo ir valstybės turto valdytojų sudarytus </w:t>
              </w:r>
              <w:r>
                <w:rPr>
                  <w:rFonts w:eastAsia="Lucida Sans Unicode"/>
                  <w:szCs w:val="24"/>
                </w:rPr>
                <w:lastRenderedPageBreak/>
                <w:t>nekilnojamojo turto atnaujinimo susitarimus.</w:t>
              </w:r>
            </w:p>
          </w:sdtContent>
        </w:sdt>
        <w:sdt>
          <w:sdtPr>
            <w:alias w:val="signatura"/>
            <w:tag w:val="part_1bb3819e47804cc8be572ae30e38c7e3"/>
            <w:id w:val="1586881580"/>
            <w:lock w:val="sdtLocked"/>
          </w:sdtPr>
          <w:sdtEndPr/>
          <w:sdtContent>
            <w:p w14:paraId="386D56CA" w14:textId="77777777" w:rsidR="00B42C98" w:rsidRDefault="00B42C98">
              <w:pPr>
                <w:tabs>
                  <w:tab w:val="center" w:pos="-7800"/>
                  <w:tab w:val="left" w:pos="6237"/>
                  <w:tab w:val="right" w:pos="8306"/>
                </w:tabs>
              </w:pPr>
            </w:p>
            <w:p w14:paraId="0DEFE511" w14:textId="77777777" w:rsidR="00B42C98" w:rsidRDefault="00B42C98">
              <w:pPr>
                <w:tabs>
                  <w:tab w:val="center" w:pos="-7800"/>
                  <w:tab w:val="left" w:pos="6237"/>
                  <w:tab w:val="right" w:pos="8306"/>
                </w:tabs>
              </w:pPr>
            </w:p>
            <w:p w14:paraId="47337C6A" w14:textId="77777777" w:rsidR="00B42C98" w:rsidRDefault="00B42C98">
              <w:pPr>
                <w:tabs>
                  <w:tab w:val="center" w:pos="-7800"/>
                  <w:tab w:val="left" w:pos="6237"/>
                  <w:tab w:val="right" w:pos="8306"/>
                </w:tabs>
              </w:pPr>
            </w:p>
            <w:p w14:paraId="0C8F9E36" w14:textId="55A74ADD" w:rsidR="00AF64B4" w:rsidRDefault="00B42C98">
              <w:pPr>
                <w:tabs>
                  <w:tab w:val="center" w:pos="-7800"/>
                  <w:tab w:val="left" w:pos="6237"/>
                  <w:tab w:val="right" w:pos="8306"/>
                </w:tabs>
                <w:rPr>
                  <w:lang w:eastAsia="lt-LT"/>
                </w:rPr>
              </w:pPr>
              <w:r>
                <w:rPr>
                  <w:lang w:eastAsia="lt-LT"/>
                </w:rPr>
                <w:t>Energetikos ministras,</w:t>
              </w:r>
            </w:p>
            <w:p w14:paraId="0C8F9E37" w14:textId="235330B6" w:rsidR="00AF64B4" w:rsidRDefault="00B42C98">
              <w:pPr>
                <w:tabs>
                  <w:tab w:val="center" w:pos="-7800"/>
                  <w:tab w:val="left" w:pos="6237"/>
                  <w:tab w:val="right" w:pos="8306"/>
                </w:tabs>
                <w:rPr>
                  <w:lang w:eastAsia="lt-LT"/>
                </w:rPr>
              </w:pPr>
              <w:r>
                <w:rPr>
                  <w:lang w:eastAsia="lt-LT"/>
                </w:rPr>
                <w:t>pavaduojantis M</w:t>
              </w:r>
              <w:r>
                <w:rPr>
                  <w:lang w:eastAsia="lt-LT"/>
                </w:rPr>
                <w:t>inistrą Pirmininką</w:t>
              </w:r>
              <w:r>
                <w:rPr>
                  <w:lang w:eastAsia="lt-LT"/>
                </w:rPr>
                <w:tab/>
              </w:r>
              <w:r>
                <w:rPr>
                  <w:lang w:eastAsia="lt-LT"/>
                </w:rPr>
                <w:t>Žygimantas Vaičiūnas</w:t>
              </w:r>
            </w:p>
            <w:p w14:paraId="0C8F9E38" w14:textId="77777777" w:rsidR="00AF64B4" w:rsidRDefault="00AF64B4">
              <w:pPr>
                <w:tabs>
                  <w:tab w:val="center" w:pos="-7800"/>
                  <w:tab w:val="left" w:pos="6237"/>
                  <w:tab w:val="right" w:pos="8306"/>
                </w:tabs>
                <w:rPr>
                  <w:lang w:eastAsia="lt-LT"/>
                </w:rPr>
              </w:pPr>
            </w:p>
            <w:p w14:paraId="0C8F9E39" w14:textId="77777777" w:rsidR="00AF64B4" w:rsidRDefault="00AF64B4">
              <w:pPr>
                <w:tabs>
                  <w:tab w:val="center" w:pos="-7800"/>
                  <w:tab w:val="left" w:pos="6237"/>
                  <w:tab w:val="right" w:pos="8306"/>
                </w:tabs>
                <w:rPr>
                  <w:lang w:eastAsia="lt-LT"/>
                </w:rPr>
              </w:pPr>
            </w:p>
            <w:p w14:paraId="0C8F9E3A" w14:textId="77777777" w:rsidR="00AF64B4" w:rsidRDefault="00AF64B4">
              <w:pPr>
                <w:tabs>
                  <w:tab w:val="center" w:pos="-7800"/>
                  <w:tab w:val="left" w:pos="6237"/>
                  <w:tab w:val="right" w:pos="8306"/>
                </w:tabs>
                <w:rPr>
                  <w:lang w:eastAsia="lt-LT"/>
                </w:rPr>
              </w:pPr>
            </w:p>
            <w:p w14:paraId="0C8F9E3C" w14:textId="05989E1E" w:rsidR="00AF64B4" w:rsidRDefault="00B42C98" w:rsidP="00B42C98">
              <w:pPr>
                <w:tabs>
                  <w:tab w:val="center" w:pos="-7800"/>
                  <w:tab w:val="left" w:pos="6237"/>
                  <w:tab w:val="right" w:pos="8306"/>
                </w:tabs>
              </w:pPr>
              <w:r>
                <w:rPr>
                  <w:lang w:eastAsia="lt-LT"/>
                </w:rPr>
                <w:t>Finansų ministras</w:t>
              </w:r>
              <w:r>
                <w:rPr>
                  <w:lang w:eastAsia="lt-LT"/>
                </w:rPr>
                <w:tab/>
                <w:t>Vilius Šapoka</w:t>
              </w:r>
            </w:p>
          </w:sdtContent>
        </w:sdt>
      </w:sdtContent>
    </w:sdt>
    <w:sdt>
      <w:sdtPr>
        <w:alias w:val="patvirtinta"/>
        <w:tag w:val="part_8cb2d591ff8548b9860865ed602cf29d"/>
        <w:id w:val="1082656067"/>
        <w:lock w:val="sdtLocked"/>
      </w:sdtPr>
      <w:sdtEndPr/>
      <w:sdtContent>
        <w:p w14:paraId="5B76DD0F" w14:textId="77777777" w:rsidR="00B42C98" w:rsidRDefault="00B42C98">
          <w:pPr>
            <w:ind w:left="4593"/>
            <w:jc w:val="both"/>
            <w:sectPr w:rsidR="00B42C98">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pPr>
        </w:p>
        <w:p w14:paraId="0C8F9E3D" w14:textId="70C1F23C" w:rsidR="00AF64B4" w:rsidRDefault="00B42C98">
          <w:pPr>
            <w:ind w:left="4593"/>
            <w:jc w:val="both"/>
            <w:rPr>
              <w:lang w:eastAsia="ar-SA"/>
            </w:rPr>
          </w:pPr>
          <w:r>
            <w:rPr>
              <w:lang w:eastAsia="ar-SA"/>
            </w:rPr>
            <w:lastRenderedPageBreak/>
            <w:t>PATVIRTINTA</w:t>
          </w:r>
          <w:r>
            <w:rPr>
              <w:lang w:eastAsia="ar-SA"/>
            </w:rPr>
            <w:br/>
            <w:t>Lietuvos Respublikos Vyriausybės</w:t>
          </w:r>
        </w:p>
        <w:p w14:paraId="0C8F9E3E" w14:textId="77777777" w:rsidR="00AF64B4" w:rsidRDefault="00B42C98">
          <w:pPr>
            <w:ind w:left="4593"/>
            <w:jc w:val="both"/>
            <w:rPr>
              <w:bCs/>
              <w:lang w:eastAsia="lt-LT"/>
            </w:rPr>
          </w:pPr>
          <w:r>
            <w:rPr>
              <w:bCs/>
            </w:rPr>
            <w:t>2015 m. kovo 13 d. nutarimu Nr. 252</w:t>
          </w:r>
        </w:p>
        <w:p w14:paraId="0C8F9E3F" w14:textId="77777777" w:rsidR="00AF64B4" w:rsidRDefault="00B42C98">
          <w:pPr>
            <w:ind w:left="4593"/>
            <w:jc w:val="both"/>
            <w:rPr>
              <w:bCs/>
            </w:rPr>
          </w:pPr>
          <w:r>
            <w:rPr>
              <w:bCs/>
            </w:rPr>
            <w:t>(Lietuvos Respublikos Vyriausybės</w:t>
          </w:r>
        </w:p>
        <w:p w14:paraId="0C8F9E40" w14:textId="306D337E" w:rsidR="00AF64B4" w:rsidRDefault="00B42C98">
          <w:pPr>
            <w:ind w:left="4593"/>
            <w:jc w:val="both"/>
            <w:rPr>
              <w:bCs/>
              <w:caps/>
            </w:rPr>
          </w:pPr>
          <w:r>
            <w:rPr>
              <w:lang w:eastAsia="lt-LT"/>
            </w:rPr>
            <w:t xml:space="preserve">2019 m. gruodžio 30 d. </w:t>
          </w:r>
          <w:r>
            <w:rPr>
              <w:bCs/>
            </w:rPr>
            <w:t>nutarimo Nr. 1332</w:t>
          </w:r>
          <w:r>
            <w:rPr>
              <w:bCs/>
            </w:rPr>
            <w:t xml:space="preserve"> redakcija)</w:t>
          </w:r>
        </w:p>
        <w:p w14:paraId="0C8F9E41" w14:textId="77777777" w:rsidR="00AF64B4" w:rsidRDefault="00AF64B4">
          <w:pPr>
            <w:tabs>
              <w:tab w:val="left" w:pos="6237"/>
              <w:tab w:val="right" w:pos="8306"/>
            </w:tabs>
            <w:rPr>
              <w:color w:val="000000"/>
              <w:lang w:eastAsia="lt-LT"/>
            </w:rPr>
          </w:pPr>
        </w:p>
        <w:p w14:paraId="282B3BD5" w14:textId="77777777" w:rsidR="00B42C98" w:rsidRDefault="00B42C98">
          <w:pPr>
            <w:tabs>
              <w:tab w:val="left" w:pos="6237"/>
              <w:tab w:val="right" w:pos="8306"/>
            </w:tabs>
            <w:rPr>
              <w:color w:val="000000"/>
              <w:lang w:eastAsia="lt-LT"/>
            </w:rPr>
          </w:pPr>
        </w:p>
        <w:sdt>
          <w:sdtPr>
            <w:alias w:val="Pavadinimas"/>
            <w:tag w:val="title_8cb2d591ff8548b9860865ed602cf29d"/>
            <w:id w:val="1941111012"/>
            <w:lock w:val="sdtLocked"/>
          </w:sdtPr>
          <w:sdtEndPr/>
          <w:sdtContent>
            <w:p w14:paraId="0C8F9E42" w14:textId="77777777" w:rsidR="00AF64B4" w:rsidRDefault="00B42C98">
              <w:pPr>
                <w:jc w:val="center"/>
                <w:rPr>
                  <w:b/>
                  <w:bCs/>
                  <w:caps/>
                </w:rPr>
              </w:pPr>
              <w:r>
                <w:rPr>
                  <w:b/>
                  <w:bCs/>
                  <w:caps/>
                </w:rPr>
                <w:t>ATlygio CENTRALIZUOTAI VALDOMO VALSTYBĖS TURTO VALDYTOJUI UŽ JO ATLIEKAMAS FUNKCIJAS APSKAIČIAVIMO IR MOKĖJIMO</w:t>
              </w:r>
            </w:p>
            <w:p w14:paraId="0C8F9E43" w14:textId="77777777" w:rsidR="00AF64B4" w:rsidRDefault="00B42C98">
              <w:pPr>
                <w:jc w:val="center"/>
                <w:rPr>
                  <w:b/>
                  <w:bCs/>
                  <w:caps/>
                </w:rPr>
              </w:pPr>
              <w:r>
                <w:rPr>
                  <w:b/>
                  <w:bCs/>
                  <w:caps/>
                </w:rPr>
                <w:t>TAISYKLĖS</w:t>
              </w:r>
            </w:p>
          </w:sdtContent>
        </w:sdt>
        <w:p w14:paraId="0C8F9E44" w14:textId="77777777" w:rsidR="00AF64B4" w:rsidRDefault="00AF64B4">
          <w:pPr>
            <w:jc w:val="center"/>
          </w:pPr>
        </w:p>
        <w:sdt>
          <w:sdtPr>
            <w:alias w:val="skyrius"/>
            <w:tag w:val="part_73dc814082894e369d4d7b44c86c31a8"/>
            <w:id w:val="-416788156"/>
            <w:lock w:val="sdtLocked"/>
          </w:sdtPr>
          <w:sdtEndPr/>
          <w:sdtContent>
            <w:p w14:paraId="0C8F9E45" w14:textId="77777777" w:rsidR="00AF64B4" w:rsidRDefault="00B42C98">
              <w:pPr>
                <w:jc w:val="center"/>
                <w:rPr>
                  <w:b/>
                </w:rPr>
              </w:pPr>
              <w:sdt>
                <w:sdtPr>
                  <w:alias w:val="Numeris"/>
                  <w:tag w:val="nr_73dc814082894e369d4d7b44c86c31a8"/>
                  <w:id w:val="-2074034655"/>
                  <w:lock w:val="sdtLocked"/>
                </w:sdtPr>
                <w:sdtEndPr/>
                <w:sdtContent>
                  <w:r>
                    <w:rPr>
                      <w:b/>
                    </w:rPr>
                    <w:t>I</w:t>
                  </w:r>
                </w:sdtContent>
              </w:sdt>
              <w:r>
                <w:rPr>
                  <w:b/>
                </w:rPr>
                <w:t xml:space="preserve"> SKYRIUS</w:t>
              </w:r>
            </w:p>
            <w:p w14:paraId="0C8F9E46" w14:textId="77777777" w:rsidR="00AF64B4" w:rsidRDefault="00B42C98">
              <w:pPr>
                <w:jc w:val="center"/>
                <w:rPr>
                  <w:b/>
                </w:rPr>
              </w:pPr>
              <w:sdt>
                <w:sdtPr>
                  <w:alias w:val="Pavadinimas"/>
                  <w:tag w:val="title_73dc814082894e369d4d7b44c86c31a8"/>
                  <w:id w:val="1309275603"/>
                  <w:lock w:val="sdtLocked"/>
                </w:sdtPr>
                <w:sdtEndPr/>
                <w:sdtContent>
                  <w:r>
                    <w:rPr>
                      <w:b/>
                      <w:bCs/>
                    </w:rPr>
                    <w:t>BENDROSIOS NUOSTATOS</w:t>
                  </w:r>
                </w:sdtContent>
              </w:sdt>
            </w:p>
            <w:p w14:paraId="0C8F9E47" w14:textId="77777777" w:rsidR="00AF64B4" w:rsidRDefault="00AF64B4">
              <w:pPr>
                <w:spacing w:line="360" w:lineRule="atLeast"/>
                <w:jc w:val="center"/>
              </w:pPr>
            </w:p>
            <w:sdt>
              <w:sdtPr>
                <w:alias w:val="1 p."/>
                <w:tag w:val="part_e9221d44ef0c4d06b1bdd11f764f34eb"/>
                <w:id w:val="221948933"/>
                <w:lock w:val="sdtLocked"/>
              </w:sdtPr>
              <w:sdtEndPr/>
              <w:sdtContent>
                <w:p w14:paraId="0C8F9E48" w14:textId="77777777" w:rsidR="00AF64B4" w:rsidRDefault="00B42C98">
                  <w:pPr>
                    <w:spacing w:line="360" w:lineRule="atLeast"/>
                    <w:ind w:firstLine="720"/>
                    <w:jc w:val="both"/>
                  </w:pPr>
                  <w:sdt>
                    <w:sdtPr>
                      <w:alias w:val="Numeris"/>
                      <w:tag w:val="nr_e9221d44ef0c4d06b1bdd11f764f34eb"/>
                      <w:id w:val="-35817465"/>
                      <w:lock w:val="sdtLocked"/>
                    </w:sdtPr>
                    <w:sdtEndPr/>
                    <w:sdtContent>
                      <w:r>
                        <w:rPr>
                          <w:bCs/>
                        </w:rPr>
                        <w:t>1</w:t>
                      </w:r>
                    </w:sdtContent>
                  </w:sdt>
                  <w:r>
                    <w:rPr>
                      <w:bCs/>
                    </w:rPr>
                    <w:t xml:space="preserve">. </w:t>
                  </w:r>
                  <w:r>
                    <w:t>Atlygio centralizuotai valdomo valstybės t</w:t>
                  </w:r>
                  <w:r>
                    <w:t>urto valdytojui už jo atliekamas funkcijas apskaičiavimo ir mokėjimo taisyklėse (toliau – Taisyklės) reglamentuojamas atlygio centralizuotai valdomo valstybės turto valdytojui už jo atliekamas funkcijas – valstybės nekilnojamojo turto ir jam priskirtų vals</w:t>
                  </w:r>
                  <w:r>
                    <w:t>tybinės žemės sklypų bei kitų nekilnojamųjų daiktų, įtrauktų į Vyriausybės patvirtintą Viešame aukcione parduodamo valstybės nekilnojamojo turto ir kitų nekilnojamųjų daiktų sąrašą, patvirtintą Lietuvos Respublikos Vyriausybės 2015 m. vasario 11 d. nutarim</w:t>
                  </w:r>
                  <w:r>
                    <w:t>u Nr. 163 „Dėl Viešame aukcione parduodamo valstybės nekilnojamojo turto ir kitų nekilnojamųjų daiktų sąrašo patvirtinimo“, pardavimą, valstybei nuosavybės teise priklausančių akcijų privatizavimą, skolų valstybei išieškojimą, bešeimininkio, konfiskuoto, v</w:t>
                  </w:r>
                  <w:r>
                    <w:t>alstybės paveldėto, valstybei perduoto nekilnojamojo turto ir akcinių bendrovių ir uždarųjų akcinių bendrovių akcijų administravimą, pardavimą ir (arba) privatizavimą – apskaičiavimas, atlygio mokėjimas, centralizuotai valdomo valstybės turto valdytojo fak</w:t>
                  </w:r>
                  <w:r>
                    <w:t>tinių sąnaudų nustatymas.</w:t>
                  </w:r>
                </w:p>
              </w:sdtContent>
            </w:sdt>
            <w:sdt>
              <w:sdtPr>
                <w:alias w:val="2 p."/>
                <w:tag w:val="part_4e8e8f91eb9c4b3bbe2b3d649b89bb5a"/>
                <w:id w:val="1689320027"/>
                <w:lock w:val="sdtLocked"/>
              </w:sdtPr>
              <w:sdtEndPr/>
              <w:sdtContent>
                <w:p w14:paraId="0C8F9E49" w14:textId="77777777" w:rsidR="00AF64B4" w:rsidRDefault="00B42C98">
                  <w:pPr>
                    <w:spacing w:line="360" w:lineRule="atLeast"/>
                    <w:ind w:firstLine="720"/>
                    <w:jc w:val="both"/>
                  </w:pPr>
                  <w:sdt>
                    <w:sdtPr>
                      <w:alias w:val="Numeris"/>
                      <w:tag w:val="nr_4e8e8f91eb9c4b3bbe2b3d649b89bb5a"/>
                      <w:id w:val="-1882235946"/>
                      <w:lock w:val="sdtLocked"/>
                    </w:sdtPr>
                    <w:sdtEndPr/>
                    <w:sdtContent>
                      <w:r>
                        <w:t>2</w:t>
                      </w:r>
                    </w:sdtContent>
                  </w:sdt>
                  <w:r>
                    <w:t>. Taisyklėse vartojamos sąvokos suprantamos taip, kaip jos apibrėžtos arba vartojamos Lietuvos Respublikos valstybės ir savivaldybių turto valdymo, naudojimo ir disponavimo juo įstatyme, Lietuvos Respublikos valstybei ir savi</w:t>
                  </w:r>
                  <w:r>
                    <w:t>valdybėms priklausančių akcijų privatizavimo įstatyme, Lietuvos Respublikos centralizuotai valdomo valstybės turto valdytojo įstatyme, Lietuvos Respublikos valstybės skolos įstatyme.</w:t>
                  </w:r>
                </w:p>
                <w:p w14:paraId="0C8F9E4A" w14:textId="77777777" w:rsidR="00AF64B4" w:rsidRDefault="00B42C98">
                  <w:pPr>
                    <w:jc w:val="center"/>
                    <w:rPr>
                      <w:b/>
                      <w:bCs/>
                    </w:rPr>
                  </w:pPr>
                </w:p>
              </w:sdtContent>
            </w:sdt>
          </w:sdtContent>
        </w:sdt>
        <w:sdt>
          <w:sdtPr>
            <w:alias w:val="skyrius"/>
            <w:tag w:val="part_a1b41b931e95402fa3ef703a7e6c7941"/>
            <w:id w:val="-1859962381"/>
            <w:lock w:val="sdtLocked"/>
          </w:sdtPr>
          <w:sdtEndPr/>
          <w:sdtContent>
            <w:p w14:paraId="0C8F9E4B" w14:textId="77777777" w:rsidR="00AF64B4" w:rsidRDefault="00B42C98">
              <w:pPr>
                <w:jc w:val="center"/>
              </w:pPr>
              <w:sdt>
                <w:sdtPr>
                  <w:alias w:val="Numeris"/>
                  <w:tag w:val="nr_a1b41b931e95402fa3ef703a7e6c7941"/>
                  <w:id w:val="-142271060"/>
                  <w:lock w:val="sdtLocked"/>
                </w:sdtPr>
                <w:sdtEndPr/>
                <w:sdtContent>
                  <w:r>
                    <w:rPr>
                      <w:b/>
                      <w:bCs/>
                    </w:rPr>
                    <w:t>II</w:t>
                  </w:r>
                </w:sdtContent>
              </w:sdt>
              <w:r>
                <w:rPr>
                  <w:b/>
                  <w:bCs/>
                </w:rPr>
                <w:t xml:space="preserve"> SKYRIUS</w:t>
              </w:r>
            </w:p>
            <w:p w14:paraId="0C8F9E4C" w14:textId="77777777" w:rsidR="00AF64B4" w:rsidRDefault="00B42C98">
              <w:pPr>
                <w:jc w:val="center"/>
              </w:pPr>
              <w:sdt>
                <w:sdtPr>
                  <w:alias w:val="Pavadinimas"/>
                  <w:tag w:val="title_a1b41b931e95402fa3ef703a7e6c7941"/>
                  <w:id w:val="-1957470222"/>
                  <w:lock w:val="sdtLocked"/>
                </w:sdtPr>
                <w:sdtEndPr/>
                <w:sdtContent>
                  <w:r>
                    <w:rPr>
                      <w:b/>
                      <w:bCs/>
                    </w:rPr>
                    <w:t>ATLYGIO UŽ VALSTYBĖS NEKILNOJAMOJO TURTO IR JAM PRISKIR</w:t>
                  </w:r>
                  <w:r>
                    <w:rPr>
                      <w:b/>
                      <w:bCs/>
                    </w:rPr>
                    <w:t>TŲ VALSTYBINĖS ŽEMĖS SKLYPŲ BEI KITŲ NEKILNOJAMŲJŲ DAIKTŲ PARDAVIMĄ APSKAIČIAVIMAS IR MOKĖJIMAS</w:t>
                  </w:r>
                </w:sdtContent>
              </w:sdt>
            </w:p>
            <w:p w14:paraId="0C8F9E4D" w14:textId="77777777" w:rsidR="00AF64B4" w:rsidRDefault="00AF64B4">
              <w:pPr>
                <w:spacing w:line="360" w:lineRule="atLeast"/>
                <w:jc w:val="center"/>
              </w:pPr>
            </w:p>
            <w:sdt>
              <w:sdtPr>
                <w:alias w:val="3 p."/>
                <w:tag w:val="part_19d3b36047624bfea7c80b70fa5efda7"/>
                <w:id w:val="741371831"/>
                <w:lock w:val="sdtLocked"/>
              </w:sdtPr>
              <w:sdtEndPr/>
              <w:sdtContent>
                <w:p w14:paraId="0C8F9E4E" w14:textId="77777777" w:rsidR="00AF64B4" w:rsidRDefault="00B42C98">
                  <w:pPr>
                    <w:spacing w:line="360" w:lineRule="atLeast"/>
                    <w:ind w:firstLine="720"/>
                    <w:jc w:val="both"/>
                  </w:pPr>
                  <w:sdt>
                    <w:sdtPr>
                      <w:alias w:val="Numeris"/>
                      <w:tag w:val="nr_19d3b36047624bfea7c80b70fa5efda7"/>
                      <w:id w:val="656575661"/>
                      <w:lock w:val="sdtLocked"/>
                    </w:sdtPr>
                    <w:sdtEndPr/>
                    <w:sdtContent>
                      <w:r>
                        <w:t>3</w:t>
                      </w:r>
                    </w:sdtContent>
                  </w:sdt>
                  <w:r>
                    <w:t>. Valstybės nekilnojamojo turto ir jam priskirtų valstybinės žemės sklypų bei kitų nekilnojamųjų daiktų pardavimo funkcijos apima centralizuotai valdomo v</w:t>
                  </w:r>
                  <w:r>
                    <w:t>alstybės turto valdytojo atliekamas Valstybės ir savivaldybių nekilnojamųjų daiktų pardavimo viešame aukcione tvarkos apraše, patvirtintame Lietuvos Respublikos Vyriausybės 2014 m. spalio 28 d. nutarimu Nr. 1178 „Dėl Valstybės ir savivaldybių nekilnojamųjų</w:t>
                  </w:r>
                  <w:r>
                    <w:t xml:space="preserve"> daiktų pardavimo </w:t>
                  </w:r>
                  <w:r>
                    <w:lastRenderedPageBreak/>
                    <w:t xml:space="preserve">viešame aukcione tvarkos aprašo patvirtinimo“, nurodytas valstybės nekilnojamojo turto ir jam priskirtų valstybinės žemės sklypų bei kitų nekilnojamųjų daiktų pardavimo funkcijas. </w:t>
                  </w:r>
                </w:p>
              </w:sdtContent>
            </w:sdt>
            <w:sdt>
              <w:sdtPr>
                <w:alias w:val="4 p."/>
                <w:tag w:val="part_70068ccf9c7a4db39543a7fddf8fa72e"/>
                <w:id w:val="-2084826652"/>
                <w:lock w:val="sdtLocked"/>
              </w:sdtPr>
              <w:sdtEndPr/>
              <w:sdtContent>
                <w:p w14:paraId="0C8F9E4F" w14:textId="77777777" w:rsidR="00AF64B4" w:rsidRDefault="00B42C98">
                  <w:pPr>
                    <w:spacing w:line="360" w:lineRule="atLeast"/>
                    <w:ind w:firstLine="720"/>
                    <w:jc w:val="both"/>
                    <w:rPr>
                      <w:strike/>
                    </w:rPr>
                  </w:pPr>
                  <w:sdt>
                    <w:sdtPr>
                      <w:alias w:val="Numeris"/>
                      <w:tag w:val="nr_70068ccf9c7a4db39543a7fddf8fa72e"/>
                      <w:id w:val="421231450"/>
                      <w:lock w:val="sdtLocked"/>
                    </w:sdtPr>
                    <w:sdtEndPr/>
                    <w:sdtContent>
                      <w:r>
                        <w:t>4</w:t>
                      </w:r>
                    </w:sdtContent>
                  </w:sdt>
                  <w:r>
                    <w:t>. Atlygio už valstybės nekilnojamojo turto ir jam pr</w:t>
                  </w:r>
                  <w:r>
                    <w:t>iskirtų valstybinės žemės sklypų bei kitų nekilnojamųjų daiktų pardavimą dydis procentais apskaičiuojamas remiantis planuojamomis patirti atliekant Taisyklių 3 punkte nurodytas funkcijas centralizuotai valdomo valstybės turto valdytojo sąnaudomis (išskyrus</w:t>
                  </w:r>
                  <w:r>
                    <w:t xml:space="preserve"> žemės sklypo formavimo išlaidas) ir nuo jų apskaičiuotu 7 procentų dydžio pelnu.</w:t>
                  </w:r>
                  <w:r>
                    <w:rPr>
                      <w:strike/>
                    </w:rPr>
                    <w:t xml:space="preserve"> </w:t>
                  </w:r>
                </w:p>
              </w:sdtContent>
            </w:sdt>
            <w:sdt>
              <w:sdtPr>
                <w:alias w:val="5 p."/>
                <w:tag w:val="part_fae53258d8a745b38b8c81e4701892cb"/>
                <w:id w:val="474265133"/>
                <w:lock w:val="sdtLocked"/>
              </w:sdtPr>
              <w:sdtEndPr/>
              <w:sdtContent>
                <w:p w14:paraId="0C8F9E50" w14:textId="77777777" w:rsidR="00AF64B4" w:rsidRDefault="00B42C98">
                  <w:pPr>
                    <w:spacing w:line="360" w:lineRule="atLeast"/>
                    <w:ind w:firstLine="720"/>
                    <w:jc w:val="both"/>
                  </w:pPr>
                  <w:sdt>
                    <w:sdtPr>
                      <w:alias w:val="Numeris"/>
                      <w:tag w:val="nr_fae53258d8a745b38b8c81e4701892cb"/>
                      <w:id w:val="-1478449915"/>
                      <w:lock w:val="sdtLocked"/>
                    </w:sdtPr>
                    <w:sdtEndPr/>
                    <w:sdtContent>
                      <w:r>
                        <w:t>5</w:t>
                      </w:r>
                    </w:sdtContent>
                  </w:sdt>
                  <w:r>
                    <w:t xml:space="preserve">. Atlygio už valstybės nekilnojamojo turto ir jam priskirtų valstybinės žemės sklypų bei kitų nekilnojamųjų daiktų pardavimą dydis procentais nurodomas centralizuotai valdomo valstybės turto valdytojo pajamų ir išlaidų sąmatoje. </w:t>
                  </w:r>
                </w:p>
              </w:sdtContent>
            </w:sdt>
            <w:sdt>
              <w:sdtPr>
                <w:alias w:val="6 p."/>
                <w:tag w:val="part_abeedea585854bbc998fc70951918aeb"/>
                <w:id w:val="-1156758745"/>
                <w:lock w:val="sdtLocked"/>
              </w:sdtPr>
              <w:sdtEndPr/>
              <w:sdtContent>
                <w:p w14:paraId="0C8F9E51" w14:textId="77777777" w:rsidR="00AF64B4" w:rsidRDefault="00B42C98">
                  <w:pPr>
                    <w:spacing w:line="360" w:lineRule="atLeast"/>
                    <w:ind w:firstLine="720"/>
                    <w:jc w:val="both"/>
                  </w:pPr>
                  <w:sdt>
                    <w:sdtPr>
                      <w:alias w:val="Numeris"/>
                      <w:tag w:val="nr_abeedea585854bbc998fc70951918aeb"/>
                      <w:id w:val="770515123"/>
                      <w:lock w:val="sdtLocked"/>
                    </w:sdtPr>
                    <w:sdtEndPr/>
                    <w:sdtContent>
                      <w:r>
                        <w:t>6</w:t>
                      </w:r>
                    </w:sdtContent>
                  </w:sdt>
                  <w:r>
                    <w:t>. Atlygis už valstybė</w:t>
                  </w:r>
                  <w:r>
                    <w:t>s nekilnojamojo turto ir jam priskirtų valstybinės žemės sklypų bei kitų nekilnojamųjų daiktų pardavimą nurodomas centralizuotai valdomo valstybės turto valdytojo išrašomoje pridėtinės vertės mokesčio (toliau – PVM) sąskaitoje faktūroje, pateikiamoje Lietu</w:t>
                  </w:r>
                  <w:r>
                    <w:t xml:space="preserve">vos Respublikos finansų ministerijai. </w:t>
                  </w:r>
                </w:p>
              </w:sdtContent>
            </w:sdt>
            <w:sdt>
              <w:sdtPr>
                <w:alias w:val="7 p."/>
                <w:tag w:val="part_8eeefbb8bd184a7592a83e2b9b572356"/>
                <w:id w:val="-655993865"/>
                <w:lock w:val="sdtLocked"/>
              </w:sdtPr>
              <w:sdtEndPr/>
              <w:sdtContent>
                <w:p w14:paraId="0C8F9E52" w14:textId="77777777" w:rsidR="00AF64B4" w:rsidRDefault="00B42C98">
                  <w:pPr>
                    <w:spacing w:line="360" w:lineRule="atLeast"/>
                    <w:ind w:firstLine="720"/>
                    <w:jc w:val="both"/>
                  </w:pPr>
                  <w:sdt>
                    <w:sdtPr>
                      <w:alias w:val="Numeris"/>
                      <w:tag w:val="nr_8eeefbb8bd184a7592a83e2b9b572356"/>
                      <w:id w:val="1962765174"/>
                      <w:lock w:val="sdtLocked"/>
                    </w:sdtPr>
                    <w:sdtEndPr/>
                    <w:sdtContent>
                      <w:r>
                        <w:t>7</w:t>
                      </w:r>
                    </w:sdtContent>
                  </w:sdt>
                  <w:r>
                    <w:t>. PVM sąskaitoje faktūroje nurodytą atlygį už valstybės nekilnojamojo turto ir jam priskirtų valstybinės žemės sklypų bei kitų nekilnojamųjų daiktų pardavimą ir nuo jo apskaičiuotą PVM centralizuotai valdomo vals</w:t>
                  </w:r>
                  <w:r>
                    <w:t>tybės turto valdytojas atsiskaito iš lėšų, gautų pardavus valstybės nekilnojamąjį turtą ir jam priskirtus valstybinės žemės sklypus bei kitus nekilnojamuosius daiktus.</w:t>
                  </w:r>
                </w:p>
                <w:p w14:paraId="0C8F9E53" w14:textId="77777777" w:rsidR="00AF64B4" w:rsidRDefault="00B42C98">
                  <w:pPr>
                    <w:jc w:val="center"/>
                    <w:rPr>
                      <w:b/>
                      <w:bCs/>
                    </w:rPr>
                  </w:pPr>
                </w:p>
              </w:sdtContent>
            </w:sdt>
          </w:sdtContent>
        </w:sdt>
        <w:sdt>
          <w:sdtPr>
            <w:alias w:val="skyrius"/>
            <w:tag w:val="part_9b16b4310eca49af9ba335a804b5d98d"/>
            <w:id w:val="-93486239"/>
            <w:lock w:val="sdtLocked"/>
          </w:sdtPr>
          <w:sdtEndPr/>
          <w:sdtContent>
            <w:p w14:paraId="0C8F9E54" w14:textId="77777777" w:rsidR="00AF64B4" w:rsidRDefault="00B42C98">
              <w:pPr>
                <w:keepNext/>
                <w:jc w:val="center"/>
              </w:pPr>
              <w:sdt>
                <w:sdtPr>
                  <w:alias w:val="Numeris"/>
                  <w:tag w:val="nr_9b16b4310eca49af9ba335a804b5d98d"/>
                  <w:id w:val="1742590068"/>
                  <w:lock w:val="sdtLocked"/>
                </w:sdtPr>
                <w:sdtEndPr/>
                <w:sdtContent>
                  <w:r>
                    <w:rPr>
                      <w:b/>
                      <w:bCs/>
                    </w:rPr>
                    <w:t>III</w:t>
                  </w:r>
                </w:sdtContent>
              </w:sdt>
              <w:r>
                <w:rPr>
                  <w:b/>
                  <w:bCs/>
                </w:rPr>
                <w:t xml:space="preserve"> SKYRIUS</w:t>
              </w:r>
            </w:p>
            <w:p w14:paraId="0C8F9E55" w14:textId="77777777" w:rsidR="00AF64B4" w:rsidRDefault="00B42C98">
              <w:pPr>
                <w:keepNext/>
                <w:jc w:val="center"/>
              </w:pPr>
              <w:sdt>
                <w:sdtPr>
                  <w:alias w:val="Pavadinimas"/>
                  <w:tag w:val="title_9b16b4310eca49af9ba335a804b5d98d"/>
                  <w:id w:val="1671369058"/>
                  <w:lock w:val="sdtLocked"/>
                </w:sdtPr>
                <w:sdtEndPr/>
                <w:sdtContent>
                  <w:r>
                    <w:rPr>
                      <w:b/>
                      <w:bCs/>
                    </w:rPr>
                    <w:t>ATLYGIO UŽ VALSTYBEI NUOSAVYBĖS TEISE PRIKLAUSANČIŲ AKCIJŲ PRIVATIZAV</w:t>
                  </w:r>
                  <w:r>
                    <w:rPr>
                      <w:b/>
                      <w:bCs/>
                    </w:rPr>
                    <w:t>IMĄ APSKAIČIAVIMAS IR MOKĖJIMAS</w:t>
                  </w:r>
                </w:sdtContent>
              </w:sdt>
            </w:p>
            <w:p w14:paraId="0C8F9E56" w14:textId="77777777" w:rsidR="00AF64B4" w:rsidRDefault="00AF64B4">
              <w:pPr>
                <w:keepNext/>
                <w:jc w:val="center"/>
              </w:pPr>
            </w:p>
            <w:sdt>
              <w:sdtPr>
                <w:alias w:val="8 p."/>
                <w:tag w:val="part_2b46fd1740e8426da8aaacbb6978e06d"/>
                <w:id w:val="-383650383"/>
                <w:lock w:val="sdtLocked"/>
              </w:sdtPr>
              <w:sdtEndPr/>
              <w:sdtContent>
                <w:p w14:paraId="0C8F9E57" w14:textId="77777777" w:rsidR="00AF64B4" w:rsidRDefault="00B42C98">
                  <w:pPr>
                    <w:spacing w:line="360" w:lineRule="atLeast"/>
                    <w:ind w:firstLine="720"/>
                    <w:jc w:val="both"/>
                  </w:pPr>
                  <w:sdt>
                    <w:sdtPr>
                      <w:alias w:val="Numeris"/>
                      <w:tag w:val="nr_2b46fd1740e8426da8aaacbb6978e06d"/>
                      <w:id w:val="717715155"/>
                      <w:lock w:val="sdtLocked"/>
                    </w:sdtPr>
                    <w:sdtEndPr/>
                    <w:sdtContent>
                      <w:r>
                        <w:t>8</w:t>
                      </w:r>
                    </w:sdtContent>
                  </w:sdt>
                  <w:r>
                    <w:t xml:space="preserve">. Valstybei nuosavybės teise priklausančių akcijų privatizavimo funkcijos apima centralizuotai valdomo valstybės turto valdytojo atliekamas Centralizuotai valdomo valstybės turto valdytojo įstatymo 4 straipsnio 3 </w:t>
                  </w:r>
                  <w:r>
                    <w:t>dalyje nurodytas valstybei nuosavybės teise priklausančių akcijų privatizavimo funkcijas.</w:t>
                  </w:r>
                </w:p>
              </w:sdtContent>
            </w:sdt>
            <w:sdt>
              <w:sdtPr>
                <w:alias w:val="9 p."/>
                <w:tag w:val="part_2f39aefdde78412093e127bd2e7955ba"/>
                <w:id w:val="2035916781"/>
                <w:lock w:val="sdtLocked"/>
              </w:sdtPr>
              <w:sdtEndPr/>
              <w:sdtContent>
                <w:p w14:paraId="0C8F9E58" w14:textId="77777777" w:rsidR="00AF64B4" w:rsidRDefault="00B42C98">
                  <w:pPr>
                    <w:spacing w:line="360" w:lineRule="atLeast"/>
                    <w:ind w:firstLine="720"/>
                    <w:jc w:val="both"/>
                  </w:pPr>
                  <w:sdt>
                    <w:sdtPr>
                      <w:alias w:val="Numeris"/>
                      <w:tag w:val="nr_2f39aefdde78412093e127bd2e7955ba"/>
                      <w:id w:val="-123620281"/>
                      <w:lock w:val="sdtLocked"/>
                    </w:sdtPr>
                    <w:sdtEndPr/>
                    <w:sdtContent>
                      <w:r>
                        <w:t>9</w:t>
                      </w:r>
                    </w:sdtContent>
                  </w:sdt>
                  <w:r>
                    <w:t>. Atlygio už valstybei nuosavybės teise priklausančių akcijų privatizavimą dydis apskaičiuojamas remiantis centralizuotai valdomo valstybės turto valdytojo sąnau</w:t>
                  </w:r>
                  <w:r>
                    <w:t xml:space="preserve">domis, patirtomis atliekant Taisyklių 8 punkte nurodytas funkcijas, ir nuo jų apskaičiuotu 7 procentų dydžio pelnu. </w:t>
                  </w:r>
                </w:p>
              </w:sdtContent>
            </w:sdt>
            <w:sdt>
              <w:sdtPr>
                <w:alias w:val="10 p."/>
                <w:tag w:val="part_8f01fd0f39674568bdb975e24f03c9b1"/>
                <w:id w:val="-958176904"/>
                <w:lock w:val="sdtLocked"/>
              </w:sdtPr>
              <w:sdtEndPr/>
              <w:sdtContent>
                <w:p w14:paraId="0C8F9E59" w14:textId="77777777" w:rsidR="00AF64B4" w:rsidRDefault="00B42C98">
                  <w:pPr>
                    <w:spacing w:line="360" w:lineRule="atLeast"/>
                    <w:ind w:firstLine="720"/>
                    <w:jc w:val="both"/>
                  </w:pPr>
                  <w:sdt>
                    <w:sdtPr>
                      <w:alias w:val="Numeris"/>
                      <w:tag w:val="nr_8f01fd0f39674568bdb975e24f03c9b1"/>
                      <w:id w:val="-1418939058"/>
                      <w:lock w:val="sdtLocked"/>
                    </w:sdtPr>
                    <w:sdtEndPr/>
                    <w:sdtContent>
                      <w:r>
                        <w:t>10</w:t>
                      </w:r>
                    </w:sdtContent>
                  </w:sdt>
                  <w:r>
                    <w:t>. Atlygis už valstybei nuosavybės teise priklausančių akcijų privatizavimą nurodomas centralizuotai valdomo valstybės turto valdytojo</w:t>
                  </w:r>
                  <w:r>
                    <w:t xml:space="preserve"> išrašomoje PVM sąskaitoje faktūroje, pateikiamoje Finansų ministerijai.</w:t>
                  </w:r>
                </w:p>
              </w:sdtContent>
            </w:sdt>
            <w:sdt>
              <w:sdtPr>
                <w:alias w:val="11 p."/>
                <w:tag w:val="part_fd1986bef9bb4abbb2b476d2f29ec947"/>
                <w:id w:val="-1904368400"/>
                <w:lock w:val="sdtLocked"/>
              </w:sdtPr>
              <w:sdtEndPr/>
              <w:sdtContent>
                <w:p w14:paraId="0C8F9E5A" w14:textId="77777777" w:rsidR="00AF64B4" w:rsidRDefault="00B42C98">
                  <w:pPr>
                    <w:spacing w:line="360" w:lineRule="atLeast"/>
                    <w:ind w:firstLine="720"/>
                    <w:jc w:val="both"/>
                  </w:pPr>
                  <w:sdt>
                    <w:sdtPr>
                      <w:alias w:val="Numeris"/>
                      <w:tag w:val="nr_fd1986bef9bb4abbb2b476d2f29ec947"/>
                      <w:id w:val="-2001885423"/>
                      <w:lock w:val="sdtLocked"/>
                    </w:sdtPr>
                    <w:sdtEndPr/>
                    <w:sdtContent>
                      <w:r>
                        <w:t>11</w:t>
                      </w:r>
                    </w:sdtContent>
                  </w:sdt>
                  <w:r>
                    <w:t>. PVM sąskaitoje faktūroje nurodytą atlygį už valstybei nuosavybės teise priklausančių akcijų privatizavimą ir nuo jo apskaičiuotą PVM centralizuotai valdomo valstybės turto val</w:t>
                  </w:r>
                  <w:r>
                    <w:t xml:space="preserve">dytojas atsiskaito iš lėšų, gautų privatizavus valstybei nuosavybės teise priklausančias akcijas. </w:t>
                  </w:r>
                </w:p>
                <w:p w14:paraId="0C8F9E5B" w14:textId="77777777" w:rsidR="00AF64B4" w:rsidRDefault="00B42C98">
                  <w:pPr>
                    <w:jc w:val="center"/>
                    <w:rPr>
                      <w:bCs/>
                    </w:rPr>
                  </w:pPr>
                </w:p>
              </w:sdtContent>
            </w:sdt>
          </w:sdtContent>
        </w:sdt>
        <w:sdt>
          <w:sdtPr>
            <w:alias w:val="skyrius"/>
            <w:tag w:val="part_3c64250a95854b5e81a7ab211c0bf339"/>
            <w:id w:val="-355190972"/>
            <w:lock w:val="sdtLocked"/>
          </w:sdtPr>
          <w:sdtEndPr/>
          <w:sdtContent>
            <w:p w14:paraId="0C8F9E5C" w14:textId="77777777" w:rsidR="00AF64B4" w:rsidRDefault="00B42C98">
              <w:pPr>
                <w:jc w:val="center"/>
              </w:pPr>
              <w:sdt>
                <w:sdtPr>
                  <w:alias w:val="Numeris"/>
                  <w:tag w:val="nr_3c64250a95854b5e81a7ab211c0bf339"/>
                  <w:id w:val="2025816008"/>
                  <w:lock w:val="sdtLocked"/>
                </w:sdtPr>
                <w:sdtEndPr/>
                <w:sdtContent>
                  <w:r>
                    <w:rPr>
                      <w:b/>
                      <w:bCs/>
                    </w:rPr>
                    <w:t>IV</w:t>
                  </w:r>
                </w:sdtContent>
              </w:sdt>
              <w:r>
                <w:rPr>
                  <w:b/>
                  <w:bCs/>
                </w:rPr>
                <w:t xml:space="preserve"> SKYRIUS</w:t>
              </w:r>
            </w:p>
            <w:p w14:paraId="0C8F9E5D" w14:textId="77777777" w:rsidR="00AF64B4" w:rsidRDefault="00B42C98">
              <w:pPr>
                <w:jc w:val="center"/>
              </w:pPr>
              <w:sdt>
                <w:sdtPr>
                  <w:alias w:val="Pavadinimas"/>
                  <w:tag w:val="title_3c64250a95854b5e81a7ab211c0bf339"/>
                  <w:id w:val="1909647694"/>
                  <w:lock w:val="sdtLocked"/>
                </w:sdtPr>
                <w:sdtEndPr/>
                <w:sdtContent>
                  <w:r>
                    <w:rPr>
                      <w:b/>
                      <w:bCs/>
                    </w:rPr>
                    <w:t>ATLYGIO UŽ SKOLŲ VALSTYBEI IŠIEŠKOJIMĄ APSKAIČIAVIMAS IR MOKĖJIMAS</w:t>
                  </w:r>
                </w:sdtContent>
              </w:sdt>
            </w:p>
            <w:sdt>
              <w:sdtPr>
                <w:alias w:val="12 p."/>
                <w:tag w:val="part_479064c3c2fa41d7bf99ff3c7024dbc5"/>
                <w:id w:val="-1014759264"/>
                <w:lock w:val="sdtLocked"/>
              </w:sdtPr>
              <w:sdtEndPr/>
              <w:sdtContent>
                <w:p w14:paraId="0C8F9E5E" w14:textId="77777777" w:rsidR="00AF64B4" w:rsidRDefault="00B42C98">
                  <w:pPr>
                    <w:spacing w:line="360" w:lineRule="atLeast"/>
                    <w:ind w:firstLine="720"/>
                    <w:jc w:val="both"/>
                  </w:pPr>
                  <w:sdt>
                    <w:sdtPr>
                      <w:alias w:val="Numeris"/>
                      <w:tag w:val="nr_479064c3c2fa41d7bf99ff3c7024dbc5"/>
                      <w:id w:val="-867823331"/>
                      <w:lock w:val="sdtLocked"/>
                    </w:sdtPr>
                    <w:sdtEndPr/>
                    <w:sdtContent>
                      <w:r>
                        <w:t>12</w:t>
                      </w:r>
                    </w:sdtContent>
                  </w:sdt>
                  <w:r>
                    <w:t>.</w:t>
                  </w:r>
                  <w:r>
                    <w:rPr>
                      <w:bCs/>
                    </w:rPr>
                    <w:t xml:space="preserve"> </w:t>
                  </w:r>
                  <w:r>
                    <w:t>Skolų valstybei išieškojimo funkcijos apima centralizuotai valdo</w:t>
                  </w:r>
                  <w:r>
                    <w:t>mo valstybės turto valdytojo atliekamas Centralizuotai valdomo valstybės turto valdytojo įstatymo 4 straipsnio 4 dalyje nurodytas funkcijas.</w:t>
                  </w:r>
                </w:p>
              </w:sdtContent>
            </w:sdt>
            <w:sdt>
              <w:sdtPr>
                <w:alias w:val="13 p."/>
                <w:tag w:val="part_d39ccf343ea54ec4b5b66c111e5b0cbd"/>
                <w:id w:val="-1342234425"/>
                <w:lock w:val="sdtLocked"/>
              </w:sdtPr>
              <w:sdtEndPr/>
              <w:sdtContent>
                <w:p w14:paraId="0C8F9E5F" w14:textId="77777777" w:rsidR="00AF64B4" w:rsidRDefault="00B42C98">
                  <w:pPr>
                    <w:spacing w:line="360" w:lineRule="atLeast"/>
                    <w:ind w:firstLine="720"/>
                    <w:jc w:val="both"/>
                  </w:pPr>
                  <w:sdt>
                    <w:sdtPr>
                      <w:alias w:val="Numeris"/>
                      <w:tag w:val="nr_d39ccf343ea54ec4b5b66c111e5b0cbd"/>
                      <w:id w:val="926848224"/>
                      <w:lock w:val="sdtLocked"/>
                    </w:sdtPr>
                    <w:sdtEndPr/>
                    <w:sdtContent>
                      <w:r>
                        <w:t>13</w:t>
                      </w:r>
                    </w:sdtContent>
                  </w:sdt>
                  <w:r>
                    <w:t>. Atlygio už skolų valstybei išieškojimą dydis procentais apskaičiuojamas remiantis planuojamomis patirti atl</w:t>
                  </w:r>
                  <w:r>
                    <w:t xml:space="preserve">iekant Taisyklių 12 punkte nurodytas funkcijas centralizuotai valdomo valstybės turto valdytojo sąnaudomis ir nuo jų apskaičiuotu 7 procentų dydžio pelnu. </w:t>
                  </w:r>
                </w:p>
              </w:sdtContent>
            </w:sdt>
            <w:sdt>
              <w:sdtPr>
                <w:alias w:val="14 p."/>
                <w:tag w:val="part_f27ff2eba6e54ee699bf7203acf6bf58"/>
                <w:id w:val="271753815"/>
                <w:lock w:val="sdtLocked"/>
              </w:sdtPr>
              <w:sdtEndPr/>
              <w:sdtContent>
                <w:p w14:paraId="0C8F9E60" w14:textId="77777777" w:rsidR="00AF64B4" w:rsidRDefault="00B42C98">
                  <w:pPr>
                    <w:spacing w:line="360" w:lineRule="atLeast"/>
                    <w:ind w:firstLine="720"/>
                    <w:jc w:val="both"/>
                  </w:pPr>
                  <w:sdt>
                    <w:sdtPr>
                      <w:alias w:val="Numeris"/>
                      <w:tag w:val="nr_f27ff2eba6e54ee699bf7203acf6bf58"/>
                      <w:id w:val="-1045674868"/>
                      <w:lock w:val="sdtLocked"/>
                    </w:sdtPr>
                    <w:sdtEndPr/>
                    <w:sdtContent>
                      <w:r>
                        <w:t>14</w:t>
                      </w:r>
                    </w:sdtContent>
                  </w:sdt>
                  <w:r>
                    <w:t>. Atlygio už skolų valstybei išieškojimą dydis procentais nurodomas centralizuotai valdomo val</w:t>
                  </w:r>
                  <w:r>
                    <w:t xml:space="preserve">stybės turto valdytojo pajamų ir išlaidų sąmatoje. </w:t>
                  </w:r>
                </w:p>
              </w:sdtContent>
            </w:sdt>
            <w:sdt>
              <w:sdtPr>
                <w:alias w:val="15 p."/>
                <w:tag w:val="part_fe00ecd519024633b56a2cb7ba3cb1ec"/>
                <w:id w:val="-414860735"/>
                <w:lock w:val="sdtLocked"/>
              </w:sdtPr>
              <w:sdtEndPr/>
              <w:sdtContent>
                <w:p w14:paraId="0C8F9E61" w14:textId="77777777" w:rsidR="00AF64B4" w:rsidRDefault="00B42C98">
                  <w:pPr>
                    <w:spacing w:line="360" w:lineRule="atLeast"/>
                    <w:ind w:firstLine="720"/>
                    <w:jc w:val="both"/>
                  </w:pPr>
                  <w:sdt>
                    <w:sdtPr>
                      <w:alias w:val="Numeris"/>
                      <w:tag w:val="nr_fe00ecd519024633b56a2cb7ba3cb1ec"/>
                      <w:id w:val="950289421"/>
                      <w:lock w:val="sdtLocked"/>
                    </w:sdtPr>
                    <w:sdtEndPr/>
                    <w:sdtContent>
                      <w:r>
                        <w:t>15</w:t>
                      </w:r>
                    </w:sdtContent>
                  </w:sdt>
                  <w:r>
                    <w:t>. Atlygis už skolų valstybei išieškojimą nurodomas centralizuotai valdomo valstybės turto valdytojo išrašomose PVM sąskaitose faktūrose, pateikiamose institucijoms ir įstaigoms, teisės aktų, reglame</w:t>
                  </w:r>
                  <w:r>
                    <w:t>ntuojančių skolų valstybei išieškojimo funkcijos perdavimą, nustatyta tvarka perdavusioms skolų valstybei išieškojimo funkciją centralizuotai valdomo valstybės turto valdytojui.</w:t>
                  </w:r>
                </w:p>
              </w:sdtContent>
            </w:sdt>
            <w:sdt>
              <w:sdtPr>
                <w:alias w:val="16 p."/>
                <w:tag w:val="part_d4110622ddf448ababcf069a7c6ffc87"/>
                <w:id w:val="1057593473"/>
                <w:lock w:val="sdtLocked"/>
              </w:sdtPr>
              <w:sdtEndPr/>
              <w:sdtContent>
                <w:p w14:paraId="0C8F9E62" w14:textId="77777777" w:rsidR="00AF64B4" w:rsidRDefault="00B42C98">
                  <w:pPr>
                    <w:spacing w:line="360" w:lineRule="atLeast"/>
                    <w:ind w:firstLine="720"/>
                    <w:jc w:val="both"/>
                  </w:pPr>
                  <w:sdt>
                    <w:sdtPr>
                      <w:alias w:val="Numeris"/>
                      <w:tag w:val="nr_d4110622ddf448ababcf069a7c6ffc87"/>
                      <w:id w:val="-1285189381"/>
                      <w:lock w:val="sdtLocked"/>
                    </w:sdtPr>
                    <w:sdtEndPr/>
                    <w:sdtContent>
                      <w:r>
                        <w:t>16</w:t>
                      </w:r>
                    </w:sdtContent>
                  </w:sdt>
                  <w:r>
                    <w:t>. PVM sąskaitoje faktūroje nurodytą atlygį už skolų valstybei išieškojim</w:t>
                  </w:r>
                  <w:r>
                    <w:t xml:space="preserve">ą ir nuo jo apskaičiuotą PVM centralizuotai valdomo valstybės turto valdytojas atsiskaito iš išieškotų lėšų arba institucijos ir įstaigos, perdavusios skolų valstybei išieškojimo funkciją centralizuotai valdomo valstybės turto valdytojui, perveda lėšas iš </w:t>
                  </w:r>
                  <w:r>
                    <w:t>joms skirtų Lietuvos Respublikos valstybės biudžeto asignavimų.</w:t>
                  </w:r>
                </w:p>
                <w:p w14:paraId="0C8F9E63" w14:textId="77777777" w:rsidR="00AF64B4" w:rsidRDefault="00B42C98">
                  <w:pPr>
                    <w:keepNext/>
                    <w:spacing w:line="360" w:lineRule="atLeast"/>
                    <w:jc w:val="center"/>
                    <w:rPr>
                      <w:b/>
                      <w:bCs/>
                    </w:rPr>
                  </w:pPr>
                </w:p>
              </w:sdtContent>
            </w:sdt>
          </w:sdtContent>
        </w:sdt>
        <w:sdt>
          <w:sdtPr>
            <w:alias w:val="skyrius"/>
            <w:tag w:val="part_8285f0534a724eb993b8103ddd15bf29"/>
            <w:id w:val="2097049559"/>
            <w:lock w:val="sdtLocked"/>
          </w:sdtPr>
          <w:sdtEndPr/>
          <w:sdtContent>
            <w:p w14:paraId="0C8F9E64" w14:textId="77777777" w:rsidR="00AF64B4" w:rsidRDefault="00B42C98">
              <w:pPr>
                <w:tabs>
                  <w:tab w:val="left" w:pos="0"/>
                  <w:tab w:val="left" w:pos="709"/>
                  <w:tab w:val="left" w:pos="1134"/>
                </w:tabs>
                <w:jc w:val="center"/>
                <w:rPr>
                  <w:bCs/>
                </w:rPr>
              </w:pPr>
              <w:sdt>
                <w:sdtPr>
                  <w:alias w:val="Numeris"/>
                  <w:tag w:val="nr_8285f0534a724eb993b8103ddd15bf29"/>
                  <w:id w:val="1851532611"/>
                  <w:lock w:val="sdtLocked"/>
                </w:sdtPr>
                <w:sdtEndPr/>
                <w:sdtContent>
                  <w:r>
                    <w:rPr>
                      <w:b/>
                      <w:bCs/>
                    </w:rPr>
                    <w:t>V</w:t>
                  </w:r>
                </w:sdtContent>
              </w:sdt>
              <w:r>
                <w:rPr>
                  <w:b/>
                  <w:bCs/>
                </w:rPr>
                <w:t xml:space="preserve"> SKYRIUS</w:t>
              </w:r>
            </w:p>
            <w:p w14:paraId="0C8F9E65" w14:textId="77777777" w:rsidR="00AF64B4" w:rsidRDefault="00B42C98">
              <w:pPr>
                <w:keepNext/>
                <w:jc w:val="center"/>
                <w:rPr>
                  <w:b/>
                  <w:bCs/>
                </w:rPr>
              </w:pPr>
              <w:sdt>
                <w:sdtPr>
                  <w:alias w:val="Pavadinimas"/>
                  <w:tag w:val="title_8285f0534a724eb993b8103ddd15bf29"/>
                  <w:id w:val="-848871855"/>
                  <w:lock w:val="sdtLocked"/>
                </w:sdtPr>
                <w:sdtEndPr/>
                <w:sdtContent>
                  <w:r>
                    <w:rPr>
                      <w:b/>
                      <w:bCs/>
                    </w:rPr>
                    <w:t xml:space="preserve">ATLYGIO UŽ </w:t>
                  </w:r>
                  <w:r>
                    <w:rPr>
                      <w:b/>
                    </w:rPr>
                    <w:t>BEŠEIMININKIO, KONFISKUOTO, VALSTYBĖS PAVELDĖTO, VALSTYBEI PERDUOTO NEKILNOJAMOJO TURTO IR AKCINIŲ BENDROVIŲ IR UŽDARŲJŲ AKCINIŲ BENDROVIŲ AKCIJŲ ADMINISTRAVIMĄ, PA</w:t>
                  </w:r>
                  <w:r>
                    <w:rPr>
                      <w:b/>
                    </w:rPr>
                    <w:t>RDAVIMĄ IR (ARBA) PRIVATIZAVIMĄ APSKAIČIAVIMAS IR MOKĖJIMAS</w:t>
                  </w:r>
                </w:sdtContent>
              </w:sdt>
            </w:p>
            <w:p w14:paraId="0C8F9E66" w14:textId="77777777" w:rsidR="00AF64B4" w:rsidRDefault="00AF64B4">
              <w:pPr>
                <w:spacing w:line="360" w:lineRule="atLeast"/>
                <w:ind w:firstLine="720"/>
                <w:jc w:val="both"/>
              </w:pPr>
            </w:p>
            <w:sdt>
              <w:sdtPr>
                <w:alias w:val="17 p."/>
                <w:tag w:val="part_c53f06cf0d2e42efacb3b45edd661b1f"/>
                <w:id w:val="-420019834"/>
                <w:lock w:val="sdtLocked"/>
              </w:sdtPr>
              <w:sdtEndPr/>
              <w:sdtContent>
                <w:p w14:paraId="0C8F9E67" w14:textId="77777777" w:rsidR="00AF64B4" w:rsidRDefault="00B42C98">
                  <w:pPr>
                    <w:spacing w:line="360" w:lineRule="atLeast"/>
                    <w:ind w:firstLine="720"/>
                    <w:jc w:val="both"/>
                  </w:pPr>
                  <w:sdt>
                    <w:sdtPr>
                      <w:alias w:val="Numeris"/>
                      <w:tag w:val="nr_c53f06cf0d2e42efacb3b45edd661b1f"/>
                      <w:id w:val="-145367053"/>
                      <w:lock w:val="sdtLocked"/>
                    </w:sdtPr>
                    <w:sdtEndPr/>
                    <w:sdtContent>
                      <w:r>
                        <w:t>17</w:t>
                      </w:r>
                    </w:sdtContent>
                  </w:sdt>
                  <w:r>
                    <w:t>. Bešeimininkio, konfiskuoto, valstybės paveldėto, valstybei perduoto nekilnojamojo turto ir akcinių bendrovių ir uždarųjų akcinių bendrovių akcijų administravimo, pardavimo ir (arba) privatizavimo funkcijos apima centralizuotai valdomo valstybės turto val</w:t>
                  </w:r>
                  <w:r>
                    <w:t xml:space="preserve">dytojo atliekamas Centralizuotai valdomo valstybės turto valdytojo įstatymo 4 straipsnio 6 dalyje nurodytas funkcijas. </w:t>
                  </w:r>
                </w:p>
              </w:sdtContent>
            </w:sdt>
            <w:sdt>
              <w:sdtPr>
                <w:alias w:val="18 p."/>
                <w:tag w:val="part_9c8066c5930c48dcb8389f98a30b3585"/>
                <w:id w:val="1973950548"/>
                <w:lock w:val="sdtLocked"/>
              </w:sdtPr>
              <w:sdtEndPr/>
              <w:sdtContent>
                <w:p w14:paraId="0C8F9E68" w14:textId="77777777" w:rsidR="00AF64B4" w:rsidRDefault="00B42C98">
                  <w:pPr>
                    <w:spacing w:line="360" w:lineRule="atLeast"/>
                    <w:ind w:firstLine="720"/>
                    <w:jc w:val="both"/>
                  </w:pPr>
                  <w:sdt>
                    <w:sdtPr>
                      <w:alias w:val="Numeris"/>
                      <w:tag w:val="nr_9c8066c5930c48dcb8389f98a30b3585"/>
                      <w:id w:val="-1184203789"/>
                      <w:lock w:val="sdtLocked"/>
                    </w:sdtPr>
                    <w:sdtEndPr/>
                    <w:sdtContent>
                      <w:r>
                        <w:t>18</w:t>
                      </w:r>
                    </w:sdtContent>
                  </w:sdt>
                  <w:r>
                    <w:t>. Atlygio už bešeimininkio, konfiskuoto, valstybės paveldėto, valstybei perduoto nekilnojamojo turto administravimą ir (arba) pard</w:t>
                  </w:r>
                  <w:r>
                    <w:t>avimą dydis procentais apskaičiuojamas remiantis centralizuotai valdomo valstybės turto valdytojo planuojamomis patirti atliekant Taisyklių 17 punkte nurodytas funkcijas sąnaudomis ir nuo jų apskaičiuotu 7 procentų dydžio pelnu. Taip pat į atlygį įskaičiuo</w:t>
                  </w:r>
                  <w:r>
                    <w:t>jamos skolos, susidariusios valstybei perėmus nuosavybėn šiame punkte nurodytą turtą, ir būtinosios išlaidos (išlaidos notarams, turto registravimo išlaidos ir kitos išlaidos, susijusios su šiame punkte nurodyto turto perėmimu), nuo kurių neskaičiuojamas š</w:t>
                  </w:r>
                  <w:r>
                    <w:t>iame punkte nurodytas 7 procentų dydžio pelnas.</w:t>
                  </w:r>
                </w:p>
              </w:sdtContent>
            </w:sdt>
            <w:sdt>
              <w:sdtPr>
                <w:alias w:val="19 p."/>
                <w:tag w:val="part_705770428b0c49ad9f8afb301dd97007"/>
                <w:id w:val="-470902786"/>
                <w:lock w:val="sdtLocked"/>
              </w:sdtPr>
              <w:sdtEndPr/>
              <w:sdtContent>
                <w:p w14:paraId="0C8F9E69" w14:textId="77777777" w:rsidR="00AF64B4" w:rsidRDefault="00B42C98">
                  <w:pPr>
                    <w:spacing w:line="360" w:lineRule="atLeast"/>
                    <w:ind w:firstLine="720"/>
                    <w:jc w:val="both"/>
                  </w:pPr>
                  <w:sdt>
                    <w:sdtPr>
                      <w:alias w:val="Numeris"/>
                      <w:tag w:val="nr_705770428b0c49ad9f8afb301dd97007"/>
                      <w:id w:val="-2006117741"/>
                      <w:lock w:val="sdtLocked"/>
                    </w:sdtPr>
                    <w:sdtEndPr/>
                    <w:sdtContent>
                      <w:r>
                        <w:t>19</w:t>
                      </w:r>
                    </w:sdtContent>
                  </w:sdt>
                  <w:r>
                    <w:t>. Atlygio už bešeimininkio, konfiskuoto, valstybės paveldėto, valstybei perduoto nekilnojamojo turto administravimą ir pardavimą dydis procentais nurodomas centralizuotai valdomo valstybės turto valdyto</w:t>
                  </w:r>
                  <w:r>
                    <w:t>jo pajamų ir išlaidų sąmatoje.</w:t>
                  </w:r>
                </w:p>
              </w:sdtContent>
            </w:sdt>
            <w:sdt>
              <w:sdtPr>
                <w:alias w:val="20 p."/>
                <w:tag w:val="part_847e2e17357e426c89b1282c34531e8d"/>
                <w:id w:val="1786836970"/>
                <w:lock w:val="sdtLocked"/>
              </w:sdtPr>
              <w:sdtEndPr/>
              <w:sdtContent>
                <w:p w14:paraId="0C8F9E6A" w14:textId="77777777" w:rsidR="00AF64B4" w:rsidRDefault="00B42C98">
                  <w:pPr>
                    <w:spacing w:line="360" w:lineRule="atLeast"/>
                    <w:ind w:firstLine="720"/>
                    <w:jc w:val="both"/>
                  </w:pPr>
                  <w:sdt>
                    <w:sdtPr>
                      <w:alias w:val="Numeris"/>
                      <w:tag w:val="nr_847e2e17357e426c89b1282c34531e8d"/>
                      <w:id w:val="1531068001"/>
                      <w:lock w:val="sdtLocked"/>
                    </w:sdtPr>
                    <w:sdtEndPr/>
                    <w:sdtContent>
                      <w:r>
                        <w:t>20</w:t>
                      </w:r>
                    </w:sdtContent>
                  </w:sdt>
                  <w:r>
                    <w:t>.</w:t>
                  </w:r>
                  <w:r>
                    <w:rPr>
                      <w:b/>
                    </w:rPr>
                    <w:t xml:space="preserve"> </w:t>
                  </w:r>
                  <w:r>
                    <w:t>Atlygio už bešeimininkių, konfiskuotų, valstybės paveldėtų, valstybei perduotų akcinių bendrovių ir uždarųjų akcinių bendrovių akcijų administravimą ir (arba) privatizavimą dydis apskaičiuojamas remiantis centralizuot</w:t>
                  </w:r>
                  <w:r>
                    <w:t>ai valdomo valstybės turto valdytojo sąnaudomis, patirtomis atliekant Taisyklių 17 punkte nurodytas funkcijas, ir nuo jų apskaičiuotu 7 procentų dydžio pelnu.</w:t>
                  </w:r>
                </w:p>
              </w:sdtContent>
            </w:sdt>
            <w:sdt>
              <w:sdtPr>
                <w:alias w:val="21 p."/>
                <w:tag w:val="part_6f01fec472b047e5af483e7485662291"/>
                <w:id w:val="799723156"/>
                <w:lock w:val="sdtLocked"/>
              </w:sdtPr>
              <w:sdtEndPr/>
              <w:sdtContent>
                <w:p w14:paraId="0C8F9E6B" w14:textId="77777777" w:rsidR="00AF64B4" w:rsidRDefault="00B42C98">
                  <w:pPr>
                    <w:spacing w:line="360" w:lineRule="atLeast"/>
                    <w:ind w:firstLine="720"/>
                    <w:jc w:val="both"/>
                  </w:pPr>
                  <w:sdt>
                    <w:sdtPr>
                      <w:alias w:val="Numeris"/>
                      <w:tag w:val="nr_6f01fec472b047e5af483e7485662291"/>
                      <w:id w:val="713245143"/>
                      <w:lock w:val="sdtLocked"/>
                    </w:sdtPr>
                    <w:sdtEndPr/>
                    <w:sdtContent>
                      <w:r>
                        <w:t>21</w:t>
                      </w:r>
                    </w:sdtContent>
                  </w:sdt>
                  <w:r>
                    <w:t>.</w:t>
                  </w:r>
                  <w:r>
                    <w:rPr>
                      <w:b/>
                    </w:rPr>
                    <w:t xml:space="preserve"> </w:t>
                  </w:r>
                  <w:r>
                    <w:t>Atlygis už bešeimininkio, konfiskuoto, valstybės paveldėto, valstybei perduoto nekilnojam</w:t>
                  </w:r>
                  <w:r>
                    <w:t>ojo turto ir akcinių bendrovių ir uždarųjų akcinių bendrovių akcijų administravimą, pardavimą ir (arba) privatizavimą nurodomas centralizuotai valdomo valstybės turto valdytojo išrašomose PVM sąskaitose faktūrose, pateikiamose Finansų ministerijai.</w:t>
                  </w:r>
                </w:p>
              </w:sdtContent>
            </w:sdt>
            <w:sdt>
              <w:sdtPr>
                <w:alias w:val="22 p."/>
                <w:tag w:val="part_0ceb6b233902451fa04e8d7ef48e60c9"/>
                <w:id w:val="175854463"/>
                <w:lock w:val="sdtLocked"/>
              </w:sdtPr>
              <w:sdtEndPr/>
              <w:sdtContent>
                <w:p w14:paraId="0C8F9E6C" w14:textId="77777777" w:rsidR="00AF64B4" w:rsidRDefault="00B42C98">
                  <w:pPr>
                    <w:spacing w:line="360" w:lineRule="atLeast"/>
                    <w:ind w:firstLine="720"/>
                    <w:jc w:val="both"/>
                  </w:pPr>
                  <w:sdt>
                    <w:sdtPr>
                      <w:alias w:val="Numeris"/>
                      <w:tag w:val="nr_0ceb6b233902451fa04e8d7ef48e60c9"/>
                      <w:id w:val="2086805898"/>
                      <w:lock w:val="sdtLocked"/>
                    </w:sdtPr>
                    <w:sdtEndPr/>
                    <w:sdtContent>
                      <w:r>
                        <w:t>22</w:t>
                      </w:r>
                    </w:sdtContent>
                  </w:sdt>
                  <w:r>
                    <w:t>.</w:t>
                  </w:r>
                  <w:r>
                    <w:rPr>
                      <w:b/>
                    </w:rPr>
                    <w:t xml:space="preserve"> </w:t>
                  </w:r>
                  <w:r>
                    <w:t>PVM sąskaitoje faktūroje nurodytą atlygį už bešeimininkio, konfiskuoto, valstybės paveldėto, valstybei perduoto nekilnojamojo turto ir akcinių bendrovių ir uždarųjų akcinių bendrovių akcijų administravimą, pardavimą ir (arba) privatizavimą ir nuo jo apska</w:t>
                  </w:r>
                  <w:r>
                    <w:t>ičiuotą PVM centralizuotai valdomo valstybės turto valdytojas atsiskaito iš lėšų, gautų pardavus bešeimininkį, konfiskuotą, valstybės paveldėtą, valstybei perduotą nekilnojamąjį turtą ir (arba) privatizavus bešeimininkes, konfiskuotas, valstybės paveldėtas</w:t>
                  </w:r>
                  <w:r>
                    <w:t xml:space="preserve">, valstybei perduotas akcinių bendrovių ir uždarųjų akcinių bendrovių akcijas. </w:t>
                  </w:r>
                </w:p>
                <w:p w14:paraId="0C8F9E6D" w14:textId="77777777" w:rsidR="00AF64B4" w:rsidRDefault="00B42C98">
                  <w:pPr>
                    <w:spacing w:line="360" w:lineRule="atLeast"/>
                    <w:ind w:firstLine="720"/>
                    <w:jc w:val="both"/>
                  </w:pPr>
                </w:p>
              </w:sdtContent>
            </w:sdt>
          </w:sdtContent>
        </w:sdt>
        <w:sdt>
          <w:sdtPr>
            <w:alias w:val="skyrius"/>
            <w:tag w:val="part_9ce586af58c24275aa4900be173de758"/>
            <w:id w:val="1163595113"/>
            <w:lock w:val="sdtLocked"/>
            <w:placeholder>
              <w:docPart w:val="DefaultPlaceholder_1082065158"/>
            </w:placeholder>
          </w:sdtPr>
          <w:sdtEndPr>
            <w:rPr>
              <w:bCs/>
            </w:rPr>
          </w:sdtEndPr>
          <w:sdtContent>
            <w:p w14:paraId="0C8F9E6E" w14:textId="6919ED35" w:rsidR="00AF64B4" w:rsidRDefault="00B42C98">
              <w:pPr>
                <w:keepNext/>
                <w:jc w:val="center"/>
              </w:pPr>
              <w:sdt>
                <w:sdtPr>
                  <w:alias w:val="Numeris"/>
                  <w:tag w:val="nr_9ce586af58c24275aa4900be173de758"/>
                  <w:id w:val="-170258599"/>
                  <w:lock w:val="sdtLocked"/>
                </w:sdtPr>
                <w:sdtEndPr/>
                <w:sdtContent>
                  <w:r>
                    <w:rPr>
                      <w:b/>
                      <w:bCs/>
                    </w:rPr>
                    <w:t>VI</w:t>
                  </w:r>
                </w:sdtContent>
              </w:sdt>
              <w:r>
                <w:rPr>
                  <w:b/>
                  <w:bCs/>
                </w:rPr>
                <w:t xml:space="preserve"> SKYRIUS</w:t>
              </w:r>
            </w:p>
            <w:p w14:paraId="0C8F9E6F" w14:textId="77777777" w:rsidR="00AF64B4" w:rsidRDefault="00B42C98">
              <w:pPr>
                <w:jc w:val="center"/>
              </w:pPr>
              <w:sdt>
                <w:sdtPr>
                  <w:alias w:val="Pavadinimas"/>
                  <w:tag w:val="title_9ce586af58c24275aa4900be173de758"/>
                  <w:id w:val="447368178"/>
                  <w:lock w:val="sdtLocked"/>
                </w:sdtPr>
                <w:sdtEndPr/>
                <w:sdtContent>
                  <w:r>
                    <w:rPr>
                      <w:b/>
                      <w:bCs/>
                    </w:rPr>
                    <w:t>CENTRALIZUOTAI VALDOMO VALSTYBĖS TURTO VALDYTOJO FAKTINIŲ</w:t>
                  </w:r>
                  <w:r>
                    <w:t xml:space="preserve"> </w:t>
                  </w:r>
                  <w:r>
                    <w:rPr>
                      <w:b/>
                      <w:bCs/>
                    </w:rPr>
                    <w:t>SĄNAUDŲ NUSTATYMAS</w:t>
                  </w:r>
                </w:sdtContent>
              </w:sdt>
            </w:p>
            <w:p w14:paraId="0C8F9E70" w14:textId="77777777" w:rsidR="00AF64B4" w:rsidRDefault="00AF64B4">
              <w:pPr>
                <w:spacing w:line="360" w:lineRule="atLeast"/>
                <w:jc w:val="center"/>
              </w:pPr>
            </w:p>
            <w:sdt>
              <w:sdtPr>
                <w:alias w:val="23 p."/>
                <w:tag w:val="part_9d57756dff074a6a9e324d35dd9fa735"/>
                <w:id w:val="641473524"/>
                <w:lock w:val="sdtLocked"/>
              </w:sdtPr>
              <w:sdtEndPr/>
              <w:sdtContent>
                <w:p w14:paraId="0C8F9E71" w14:textId="77777777" w:rsidR="00AF64B4" w:rsidRDefault="00B42C98">
                  <w:pPr>
                    <w:spacing w:line="360" w:lineRule="atLeast"/>
                    <w:ind w:firstLine="720"/>
                    <w:jc w:val="both"/>
                  </w:pPr>
                  <w:sdt>
                    <w:sdtPr>
                      <w:alias w:val="Numeris"/>
                      <w:tag w:val="nr_9d57756dff074a6a9e324d35dd9fa735"/>
                      <w:id w:val="-921337227"/>
                      <w:lock w:val="sdtLocked"/>
                    </w:sdtPr>
                    <w:sdtEndPr/>
                    <w:sdtContent>
                      <w:r>
                        <w:t>23</w:t>
                      </w:r>
                    </w:sdtContent>
                  </w:sdt>
                  <w:r>
                    <w:t>. Centralizuotai valdomo valstybės turto valdytojo per kalendorinius metus atsiskaityti apskaičiuotas atlygis už valstybės nekilnojamojo turto ir jam priskirtų valstybinės žemės sklypų bei kitų nekilnojamųjų daiktų pardavimą, skolų valstybei išieškojimą ir</w:t>
                  </w:r>
                  <w:r>
                    <w:t xml:space="preserve"> bešeimininkio, konfiskuoto, valstybės paveldėto, valstybei perduoto nekilnojamojo turto administravimą ir pardavimą negali viršyti atliekant šias funkcijas centralizuotai valdomo valstybės turto valdytojo padarytų faktinių sąnaudų ir nuo jų apskaičiuotos </w:t>
                  </w:r>
                  <w:r>
                    <w:t xml:space="preserve">7 procentų dydžio pelno sumos. </w:t>
                  </w:r>
                </w:p>
              </w:sdtContent>
            </w:sdt>
            <w:sdt>
              <w:sdtPr>
                <w:alias w:val="24 p."/>
                <w:tag w:val="part_1192c07aff3e4f53baf31399a0f9d751"/>
                <w:id w:val="448601885"/>
                <w:lock w:val="sdtLocked"/>
              </w:sdtPr>
              <w:sdtEndPr/>
              <w:sdtContent>
                <w:p w14:paraId="0C8F9E72" w14:textId="77777777" w:rsidR="00AF64B4" w:rsidRDefault="00B42C98">
                  <w:pPr>
                    <w:spacing w:line="360" w:lineRule="atLeast"/>
                    <w:ind w:firstLine="720"/>
                    <w:jc w:val="both"/>
                  </w:pPr>
                  <w:sdt>
                    <w:sdtPr>
                      <w:alias w:val="Numeris"/>
                      <w:tag w:val="nr_1192c07aff3e4f53baf31399a0f9d751"/>
                      <w:id w:val="-1330826107"/>
                      <w:lock w:val="sdtLocked"/>
                    </w:sdtPr>
                    <w:sdtEndPr/>
                    <w:sdtContent>
                      <w:r>
                        <w:t>24</w:t>
                      </w:r>
                    </w:sdtContent>
                  </w:sdt>
                  <w:r>
                    <w:t xml:space="preserve">. Centralizuotai valdomo valstybės turto valdytojas iki kiekvienų metų vasario 15 dienos įvertina, ar jo padarytos faktinės sąnaudos atitinka Taisyklių 23 punkte nustatytą reikalavimą. Centralizuotai valdomo valstybės </w:t>
                  </w:r>
                  <w:r>
                    <w:t>turto valdytojas atsiskaityti apskaičiuotą atlygio dalį, viršijančią Taisyklių 23 punkte nustatytą centralizuotai valdomo valstybės turto valdytojo per kalendorinius metus atsiskaitytiną atlygį, ne vėliau kaip iki kiekvienų metų kovo 31 dienos grąžina (pro</w:t>
                  </w:r>
                  <w:r>
                    <w:t>porcingai viršytiems atsiskaityti apskaičiuotiems atlygio už skolų valstybei išieškojimą, valstybės nekilnojamojo turto ir jam priskirtų valstybinės žemės sklypų bei kitų nekilnojamųjų daiktų pardavimą ir bešeimininkio, konfiskuoto, valstybės paveldėto, va</w:t>
                  </w:r>
                  <w:r>
                    <w:t xml:space="preserve">lstybei perduoto nekilnojamojo turto administravimą ir pardavimą dydžiams) institucijoms </w:t>
                  </w:r>
                  <w:r>
                    <w:lastRenderedPageBreak/>
                    <w:t>ir įstaigoms, perdavusioms skolų valstybei išieškojimo funkciją, ir Finansų ministerijai už parduotą valstybės nekilnojamąjį turtą ir jam priskirtą valstybinės žemės s</w:t>
                  </w:r>
                  <w:r>
                    <w:t xml:space="preserve">klypą bei kitus nekilnojamuosius daiktus ir už bešeimininkio, konfiskuoto, valstybės paveldėto, valstybei perduoto nekilnojamojo turto administravimą ir pardavimą. </w:t>
                  </w:r>
                </w:p>
              </w:sdtContent>
            </w:sdt>
            <w:sdt>
              <w:sdtPr>
                <w:alias w:val="25 p."/>
                <w:tag w:val="part_462169fdc67b4c1f9c85d967f2658922"/>
                <w:id w:val="1837413343"/>
                <w:lock w:val="sdtLocked"/>
              </w:sdtPr>
              <w:sdtEndPr/>
              <w:sdtContent>
                <w:p w14:paraId="0C8F9E73" w14:textId="77777777" w:rsidR="00AF64B4" w:rsidRDefault="00B42C98">
                  <w:pPr>
                    <w:spacing w:line="360" w:lineRule="atLeast"/>
                    <w:ind w:firstLine="720"/>
                    <w:jc w:val="both"/>
                  </w:pPr>
                  <w:sdt>
                    <w:sdtPr>
                      <w:alias w:val="Numeris"/>
                      <w:tag w:val="nr_462169fdc67b4c1f9c85d967f2658922"/>
                      <w:id w:val="-345256927"/>
                      <w:lock w:val="sdtLocked"/>
                    </w:sdtPr>
                    <w:sdtEndPr/>
                    <w:sdtContent>
                      <w:r>
                        <w:t>25</w:t>
                      </w:r>
                    </w:sdtContent>
                  </w:sdt>
                  <w:r>
                    <w:t>. Jeigu centralizuotai valdomo valstybės turto valdytojo per kalendorinius metus atsi</w:t>
                  </w:r>
                  <w:r>
                    <w:t xml:space="preserve">skaityti apskaičiuotas atlygis yra mažesnis nei Taisyklių 23 punkte nustatytas centralizuotai valdomo valstybės turto valdytojo per kalendorinius metus atsiskaitytinas atlygis, centralizuotai valdomo valstybės turto valdytojas ne vėliau kaip iki kiekvienų </w:t>
                  </w:r>
                  <w:r>
                    <w:t>metų vasario 15 dienos išrašo PVM sąskaitas faktūras (proporcingai trūkstamiems atsiskaityti apskaičiuotiems atlygio už skolų valstybei išieškojimą, valstybės nekilnojamojo turto ir jam priskirtų valstybinės žemės sklypų bei kitų nekilnojamųjų daiktų parda</w:t>
                  </w:r>
                  <w:r>
                    <w:t>vimą ir bešeimininkio, konfiskuoto, valstybės paveldėto, valstybei perduoto nekilnojamojo turto administravimą ir pardavimą dydžiams) institucijoms ir įstaigoms, perdavusioms skolų valstybei išieškojimo funkciją, ir Finansų ministerijai už parduotą valstyb</w:t>
                  </w:r>
                  <w:r>
                    <w:t>ės nekilnojamąjį turtą ir jam priskirtą valstybinės žemės sklypą bei kitus nekilnojamuosius daiktus ir už bešeimininkio, konfiskuoto, valstybės paveldėto, valstybei perduoto nekilnojamojo turto administravimą ir pardavimą.</w:t>
                  </w:r>
                </w:p>
              </w:sdtContent>
            </w:sdt>
            <w:sdt>
              <w:sdtPr>
                <w:alias w:val="26 p."/>
                <w:tag w:val="part_2bd7ad2a933e460a9020081967e6f0a9"/>
                <w:id w:val="-719287226"/>
                <w:lock w:val="sdtLocked"/>
                <w:placeholder>
                  <w:docPart w:val="DefaultPlaceholder_1082065158"/>
                </w:placeholder>
              </w:sdtPr>
              <w:sdtEndPr>
                <w:rPr>
                  <w:bCs/>
                </w:rPr>
              </w:sdtEndPr>
              <w:sdtContent>
                <w:p w14:paraId="0C8F9E74" w14:textId="1D8932C4" w:rsidR="00AF64B4" w:rsidRDefault="00B42C98">
                  <w:pPr>
                    <w:spacing w:line="360" w:lineRule="atLeast"/>
                    <w:ind w:firstLine="720"/>
                    <w:jc w:val="both"/>
                  </w:pPr>
                  <w:sdt>
                    <w:sdtPr>
                      <w:alias w:val="Numeris"/>
                      <w:tag w:val="nr_2bd7ad2a933e460a9020081967e6f0a9"/>
                      <w:id w:val="-992561666"/>
                      <w:lock w:val="sdtLocked"/>
                    </w:sdtPr>
                    <w:sdtEndPr/>
                    <w:sdtContent>
                      <w:r>
                        <w:t>26</w:t>
                      </w:r>
                    </w:sdtContent>
                  </w:sdt>
                  <w:r>
                    <w:t>. Finansų ministerija Taisy</w:t>
                  </w:r>
                  <w:r>
                    <w:t>klių 25 punkte nurodytą atlygio už parduotą valstybės nekilnojamąjį turtą ir jam priskirtą valstybinės žemės sklypą bei kitus nekilnojamuosius daiktus ir už bešeimininkio, konfiskuoto, valstybės paveldėto, valstybei perduoto nekilnojamojo turto administrav</w:t>
                  </w:r>
                  <w:r>
                    <w:t xml:space="preserve">imą ir pardavimą dalį perveda </w:t>
                  </w:r>
                  <w:r>
                    <w:rPr>
                      <w:bCs/>
                    </w:rPr>
                    <w:t>centralizuotai valdomo valstybės turto valdytojui ne vėliau kaip iki kiekvienų metų kovo 31 dienos.</w:t>
                  </w:r>
                </w:p>
              </w:sdtContent>
            </w:sdt>
          </w:sdtContent>
        </w:sdt>
        <w:sdt>
          <w:sdtPr>
            <w:alias w:val="pabaiga"/>
            <w:tag w:val="part_9261a4877e994d40abe12d44489507ee"/>
            <w:id w:val="-475762795"/>
            <w:lock w:val="sdtLocked"/>
            <w:placeholder>
              <w:docPart w:val="DefaultPlaceholder_1082065158"/>
            </w:placeholder>
          </w:sdtPr>
          <w:sdtContent>
            <w:bookmarkStart w:id="0" w:name="_GoBack" w:displacedByCustomXml="prev"/>
            <w:p w14:paraId="0C8F9E77" w14:textId="2D317700" w:rsidR="00AF64B4" w:rsidRDefault="00B42C98" w:rsidP="00B42C98">
              <w:pPr>
                <w:spacing w:line="360" w:lineRule="atLeast"/>
                <w:jc w:val="center"/>
                <w:rPr>
                  <w:lang w:eastAsia="lt-LT"/>
                </w:rPr>
              </w:pPr>
              <w:r>
                <w:t>_____________________</w:t>
              </w:r>
            </w:p>
            <w:bookmarkEnd w:id="0" w:displacedByCustomXml="next"/>
          </w:sdtContent>
        </w:sdt>
      </w:sdtContent>
    </w:sdt>
    <w:sectPr w:rsidR="00AF64B4" w:rsidSect="00B42C98">
      <w:pgSz w:w="11906" w:h="16838" w:code="9"/>
      <w:pgMar w:top="1134" w:right="1134" w:bottom="1134"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C8F9E7C" w14:textId="77777777" w:rsidR="00AF64B4" w:rsidRDefault="00B42C98">
      <w:pPr>
        <w:rPr>
          <w:lang w:eastAsia="lt-LT"/>
        </w:rPr>
      </w:pPr>
      <w:r>
        <w:rPr>
          <w:lang w:eastAsia="lt-LT"/>
        </w:rPr>
        <w:separator/>
      </w:r>
    </w:p>
  </w:endnote>
  <w:endnote w:type="continuationSeparator" w:id="0">
    <w:p w14:paraId="0C8F9E7D" w14:textId="77777777" w:rsidR="00AF64B4" w:rsidRDefault="00B42C98">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8F9E82" w14:textId="77777777" w:rsidR="00AF64B4" w:rsidRDefault="00AF64B4">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8F9E83" w14:textId="77777777" w:rsidR="00AF64B4" w:rsidRDefault="00AF64B4">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8F9E85" w14:textId="77777777" w:rsidR="00AF64B4" w:rsidRDefault="00AF64B4">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C8F9E7A" w14:textId="77777777" w:rsidR="00AF64B4" w:rsidRDefault="00B42C98">
      <w:pPr>
        <w:rPr>
          <w:lang w:eastAsia="lt-LT"/>
        </w:rPr>
      </w:pPr>
      <w:r>
        <w:rPr>
          <w:lang w:eastAsia="lt-LT"/>
        </w:rPr>
        <w:separator/>
      </w:r>
    </w:p>
  </w:footnote>
  <w:footnote w:type="continuationSeparator" w:id="0">
    <w:p w14:paraId="0C8F9E7B" w14:textId="77777777" w:rsidR="00AF64B4" w:rsidRDefault="00B42C98">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8F9E7E" w14:textId="77777777" w:rsidR="00AF64B4" w:rsidRDefault="00B42C98">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14:paraId="0C8F9E7F" w14:textId="77777777" w:rsidR="00AF64B4" w:rsidRDefault="00AF64B4">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8F9E80" w14:textId="77777777" w:rsidR="00AF64B4" w:rsidRDefault="00B42C98">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5</w:t>
    </w:r>
    <w:r>
      <w:rPr>
        <w:lang w:eastAsia="lt-LT"/>
      </w:rPr>
      <w:fldChar w:fldCharType="end"/>
    </w:r>
  </w:p>
  <w:p w14:paraId="0C8F9E81" w14:textId="77777777" w:rsidR="00AF64B4" w:rsidRDefault="00AF64B4">
    <w:pPr>
      <w:tabs>
        <w:tab w:val="center" w:pos="4153"/>
        <w:tab w:val="right" w:pos="8306"/>
      </w:tabs>
      <w:spacing w:after="200" w:line="276"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8F9E84" w14:textId="77777777" w:rsidR="00AF64B4" w:rsidRDefault="00AF64B4">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32BC"/>
    <w:rsid w:val="007032BC"/>
    <w:rsid w:val="00AF64B4"/>
    <w:rsid w:val="00B42C98"/>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4:docId w14:val="0C8F9E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42C9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42C9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21881938">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4B0C"/>
    <w:rsid w:val="00A94B0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94B0C"/>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94B0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626bb5ac0014f86aac92efcc73cbd2b" PartId="c873c4e1477448999be06362261be613">
    <Part Type="preambule" DocPartId="d2ed8d67c7094a5f893d0c9ac2b0e09d" PartId="41387758b19e49fba1bc96cb59cd8228"/>
    <Part Type="punktas" Nr="1" Abbr="1 p." DocPartId="92bcce5f816d4f3d8fe8db1194e987aa" PartId="83c80b75fb5647119067e0c274b51a93">
      <Part Type="citata" DocPartId="a0ab16c7c3944ef2bd4a9169b6b4ce73" PartId="666cf75af21d435d85fdca079f73dfa1">
        <Part Type="pagrindine" DocPartId="9d0f153d353e4a3bb2d105255e332cdc" PartId="b8560c7a749c46da85e8f4e842732474">
          <Part Type="preambule" DocPartId="63fec4aa574f4a548c959cc719d3791a" PartId="eaaa1bde2c464721b698472ebe0a541a"/>
          <Part Type="punktas" Nr="1" Abbr="1 p." DocPartId="eef81c2a71c3465d94168db9f14e452c" PartId="6f26bf0feb5d45ddbae1ebbe948c34ce"/>
          <Part Type="punktas" Nr="2" Abbr="2 p." DocPartId="356a31f95ab840898c3ef037c5b3ad11" PartId="74f5c641fc2b485ab8b24dd6ae7b3932"/>
        </Part>
      </Part>
    </Part>
    <Part Type="punktas" Nr="2" Abbr="2 p." DocPartId="d0b586d6b1114ac9883b0d74e019392d" PartId="38d2a45fcf674494a5a4b2bca9d4dc4d"/>
    <Part Type="signatura" DocPartId="efcfcf06db164526ba51ea4b383e2057" PartId="1bb3819e47804cc8be572ae30e38c7e3"/>
  </Part>
  <Part Type="patvirtinta" Title="ATLYGIO CENTRALIZUOTAI VALDOMO VALSTYBĖS TURTO VALDYTOJUI UŽ JO ATLIEKAMAS FUNKCIJAS APSKAIČIAVIMO IR MOKĖJIMO TAISYKLĖS" DocPartId="4df00249b9794033bb09d8ab5ef6ce3d" PartId="8cb2d591ff8548b9860865ed602cf29d">
    <Part Type="skyrius" Nr="1" Title="BENDROSIOS NUOSTATOS" DocPartId="eb27beef5867494d80de14f21b2877a0" PartId="73dc814082894e369d4d7b44c86c31a8">
      <Part Type="punktas" Nr="1" Abbr="1 p." DocPartId="6d8e31c760a14f62ab9830419548a479" PartId="e9221d44ef0c4d06b1bdd11f764f34eb"/>
      <Part Type="punktas" Nr="2" Abbr="2 p." DocPartId="8cf3ab6869cd410e9f4ff8282d48f786" PartId="4e8e8f91eb9c4b3bbe2b3d649b89bb5a"/>
    </Part>
    <Part Type="skyrius" Nr="2" Title="ATLYGIO UŽ VALSTYBĖS NEKILNOJAMOJO TURTO IR JAM PRISKIRTŲ VALSTYBINĖS ŽEMĖS SKLYPŲ BEI KITŲ NEKILNOJAMŲJŲ DAIKTŲ PARDAVIMĄ APSKAIČIAVIMAS IR MOKĖJIMAS" DocPartId="9d33e3e7ffe044659a4f05027a9eaffa" PartId="a1b41b931e95402fa3ef703a7e6c7941">
      <Part Type="punktas" Nr="3" Abbr="3 p." DocPartId="1de1cd6e23fb466cb7651344bf393fc3" PartId="19d3b36047624bfea7c80b70fa5efda7"/>
      <Part Type="punktas" Nr="4" Abbr="4 p." DocPartId="32047afd301b428f9a10fac679dd493e" PartId="70068ccf9c7a4db39543a7fddf8fa72e"/>
      <Part Type="punktas" Nr="5" Abbr="5 p." DocPartId="ec7c9757f4fa4c858461373c66a6cb3d" PartId="fae53258d8a745b38b8c81e4701892cb"/>
      <Part Type="punktas" Nr="6" Abbr="6 p." DocPartId="6db8d9caf1f94736989f3f654db7085f" PartId="abeedea585854bbc998fc70951918aeb"/>
      <Part Type="punktas" Nr="7" Abbr="7 p." DocPartId="879bdb29de02495ba5467a32776a372e" PartId="8eeefbb8bd184a7592a83e2b9b572356"/>
    </Part>
    <Part Type="skyrius" Nr="3" Title="ATLYGIO UŽ VALSTYBEI NUOSAVYBĖS TEISE PRIKLAUSANČIŲ AKCIJŲ PRIVATIZAVIMĄ APSKAIČIAVIMAS IR MOKĖJIMAS" DocPartId="5b9d1f1f3bf84890af29c6b7a9b90307" PartId="9b16b4310eca49af9ba335a804b5d98d">
      <Part Type="punktas" Nr="8" Abbr="8 p." DocPartId="8b848d61c3ce4f49ad0f461d342fba22" PartId="2b46fd1740e8426da8aaacbb6978e06d"/>
      <Part Type="punktas" Nr="9" Abbr="9 p." DocPartId="13fef4b61da14847b6bff633cb126afd" PartId="2f39aefdde78412093e127bd2e7955ba"/>
      <Part Type="punktas" Nr="10" Abbr="10 p." DocPartId="c1136531cf94469496c970e33310071f" PartId="8f01fd0f39674568bdb975e24f03c9b1"/>
      <Part Type="punktas" Nr="11" Abbr="11 p." DocPartId="85d46e91a9ba47209b9082dbbe27ae77" PartId="fd1986bef9bb4abbb2b476d2f29ec947"/>
    </Part>
    <Part Type="skyrius" Nr="4" Title="ATLYGIO UŽ SKOLŲ VALSTYBEI IŠIEŠKOJIMĄ APSKAIČIAVIMAS IR MOKĖJIMAS" DocPartId="0a429dfab69e4f909f355ee307529d19" PartId="3c64250a95854b5e81a7ab211c0bf339">
      <Part Type="punktas" Nr="12" Abbr="12 p." DocPartId="2b849c45f1674e30b0776f6792678ec2" PartId="479064c3c2fa41d7bf99ff3c7024dbc5"/>
      <Part Type="punktas" Nr="13" Abbr="13 p." DocPartId="ff83c7e83b524b8087db6dc3939d0835" PartId="d39ccf343ea54ec4b5b66c111e5b0cbd"/>
      <Part Type="punktas" Nr="14" Abbr="14 p." DocPartId="32be3004dfd540b58ede4029089fac3e" PartId="f27ff2eba6e54ee699bf7203acf6bf58"/>
      <Part Type="punktas" Nr="15" Abbr="15 p." DocPartId="2a75f1c7454c40b7a59eec46629f71ca" PartId="fe00ecd519024633b56a2cb7ba3cb1ec"/>
      <Part Type="punktas" Nr="16" Abbr="16 p." DocPartId="25e24d9e30674d68bd2a740aad18d357" PartId="d4110622ddf448ababcf069a7c6ffc87"/>
    </Part>
    <Part Type="skyrius" Nr="5" Title="ATLYGIO UŽ BEŠEIMININKIO, KONFISKUOTO, VALSTYBĖS PAVELDĖTO, VALSTYBEI PERDUOTO NEKILNOJAMOJO TURTO IR AKCINIŲ BENDROVIŲ IR UŽDARŲJŲ AKCINIŲ BENDROVIŲ AKCIJŲ ADMINISTRAVIMĄ, PARDAVIMĄ IR (ARBA) PRIVATIZAVIMĄ APSKAIČIAVIMAS IR MOKĖJIMAS" DocPartId="f17105ab88fe483490933854614075bc" PartId="8285f0534a724eb993b8103ddd15bf29">
      <Part Type="punktas" Nr="17" Abbr="17 p." DocPartId="2b404fbbc1b945418866cd6453f6b41e" PartId="c53f06cf0d2e42efacb3b45edd661b1f"/>
      <Part Type="punktas" Nr="18" Abbr="18 p." DocPartId="9029e45551be4c8f97172abf54de4da3" PartId="9c8066c5930c48dcb8389f98a30b3585"/>
      <Part Type="punktas" Nr="19" Abbr="19 p." DocPartId="a8411300ef824387a0b0b6abd925e954" PartId="705770428b0c49ad9f8afb301dd97007"/>
      <Part Type="punktas" Nr="20" Abbr="20 p." DocPartId="a4bc8cc40f3b45d482f3569d72bb6c9e" PartId="847e2e17357e426c89b1282c34531e8d"/>
      <Part Type="punktas" Nr="21" Abbr="21 p." DocPartId="d617cfb1ec3046fcbe9ccd40db289890" PartId="6f01fec472b047e5af483e7485662291"/>
      <Part Type="punktas" Nr="22" Abbr="22 p." DocPartId="e0bd1924f40e4e4e8da4d5119c159612" PartId="0ceb6b233902451fa04e8d7ef48e60c9"/>
    </Part>
    <Part Type="skyrius" Nr="6" Title="CENTRALIZUOTAI VALDOMO VALSTYBĖS TURTO VALDYTOJO FAKTINIŲ SĄNAUDŲ NUSTATYMAS" DocPartId="fbfc0340352b46ca8c9ec4b09f74a429" PartId="9ce586af58c24275aa4900be173de758">
      <Part Type="punktas" Nr="23" Abbr="23 p." DocPartId="c0efaaa26947419780e5534a96db8285" PartId="9d57756dff074a6a9e324d35dd9fa735"/>
      <Part Type="punktas" Nr="24" Abbr="24 p." DocPartId="a2c7f6dd2c0a4a27b0d6420952a389df" PartId="1192c07aff3e4f53baf31399a0f9d751"/>
      <Part Type="punktas" Nr="25" Abbr="25 p." DocPartId="2e24c8a22a544245af3a380d2a157c31" PartId="462169fdc67b4c1f9c85d967f2658922"/>
      <Part Type="punktas" Nr="26" Abbr="26 p." DocPartId="e7d783ffd19843b699236cf2ffed8166" PartId="2bd7ad2a933e460a9020081967e6f0a9"/>
    </Part>
    <Part Type="pabaiga" DocPartId="8a6babe33c334044ae501442b9821f3a" PartId="9261a4877e994d40abe12d44489507ee"/>
  </Part>
</Parts>
</file>

<file path=customXml/itemProps1.xml><?xml version="1.0" encoding="utf-8"?>
<ds:datastoreItem xmlns:ds="http://schemas.openxmlformats.org/officeDocument/2006/customXml" ds:itemID="{7BA9165B-205B-483C-8A34-8F75AE01AB8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1774</Words>
  <Characters>13462</Characters>
  <Application>Microsoft Office Word</Application>
  <DocSecurity>0</DocSecurity>
  <Lines>112</Lines>
  <Paragraphs>30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15206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Rita Pūkienė</dc:creator>
  <cp:lastModifiedBy>JUOSPONIENĖ Karolina</cp:lastModifiedBy>
  <cp:revision>3</cp:revision>
  <cp:lastPrinted>2017-06-01T05:28:00Z</cp:lastPrinted>
  <dcterms:created xsi:type="dcterms:W3CDTF">2019-12-31T07:08:00Z</dcterms:created>
  <dcterms:modified xsi:type="dcterms:W3CDTF">2019-12-31T07:13:00Z</dcterms:modified>
</cp:coreProperties>
</file>