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74289d81f784a7180e7bf97a09f7c4c"/>
        <w:id w:val="-327751410"/>
        <w:lock w:val="sdtLocked"/>
      </w:sdtPr>
      <w:sdtEndPr/>
      <w:sdtContent>
        <w:p w:rsidR="004948F6" w:rsidRDefault="004948F6">
          <w:pPr>
            <w:keepNext/>
            <w:ind w:right="-113"/>
            <w:jc w:val="center"/>
            <w:rPr>
              <w:b/>
              <w:noProof/>
              <w:szCs w:val="24"/>
              <w:lang w:eastAsia="ko-KR"/>
            </w:rPr>
          </w:pPr>
          <w:r>
            <w:rPr>
              <w:noProof/>
              <w:lang w:eastAsia="ko-KR"/>
            </w:rPr>
            <w:drawing>
              <wp:inline distT="0" distB="0" distL="0" distR="0" wp14:anchorId="628D8FBB">
                <wp:extent cx="542290" cy="640080"/>
                <wp:effectExtent l="0" t="0" r="0" b="762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6400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007542" w:rsidRDefault="004948F6">
          <w:pPr>
            <w:keepNext/>
            <w:ind w:right="-113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NERINGOS SAVIVALDYBĖS TARYBA</w:t>
          </w:r>
        </w:p>
        <w:p w:rsidR="00007542" w:rsidRDefault="00007542">
          <w:pPr>
            <w:tabs>
              <w:tab w:val="left" w:pos="6379"/>
            </w:tabs>
            <w:ind w:right="-113"/>
            <w:jc w:val="center"/>
            <w:rPr>
              <w:b/>
              <w:szCs w:val="24"/>
            </w:rPr>
          </w:pPr>
        </w:p>
        <w:p w:rsidR="00007542" w:rsidRDefault="00007542">
          <w:pPr>
            <w:tabs>
              <w:tab w:val="left" w:pos="6379"/>
            </w:tabs>
            <w:ind w:right="-113"/>
            <w:jc w:val="center"/>
            <w:rPr>
              <w:b/>
              <w:szCs w:val="24"/>
            </w:rPr>
          </w:pPr>
        </w:p>
        <w:p w:rsidR="00007542" w:rsidRDefault="004948F6">
          <w:pPr>
            <w:keepNext/>
            <w:jc w:val="center"/>
            <w:outlineLvl w:val="1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:rsidR="00007542" w:rsidRDefault="004948F6">
          <w:pPr>
            <w:ind w:right="-39"/>
            <w:jc w:val="center"/>
            <w:rPr>
              <w:b/>
              <w:bCs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</w:t>
          </w:r>
          <w:r>
            <w:rPr>
              <w:b/>
              <w:bCs/>
              <w:caps/>
              <w:szCs w:val="24"/>
            </w:rPr>
            <w:t xml:space="preserve">Neringos savivaldybės tarybos 2022 m. SAUSIO 13 d. sprendimo </w:t>
          </w:r>
        </w:p>
        <w:p w:rsidR="00007542" w:rsidRDefault="004948F6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Nr. T1-2 „</w:t>
          </w:r>
          <w:r>
            <w:rPr>
              <w:b/>
              <w:caps/>
              <w:color w:val="000000"/>
              <w:szCs w:val="24"/>
            </w:rPr>
            <w:t xml:space="preserve">DĖL VIETINĖS RINKLIAVOS UŽ LEIDIMO PREKIAUTI AR TEIKTI PASLAUGAS NERINGOS SAVIVALDYBĖS TARYBOS NUSTATYTOSE VIEŠOSIOSE VIETOSE IŠDAVIMĄ </w:t>
          </w:r>
          <w:r>
            <w:rPr>
              <w:b/>
              <w:caps/>
              <w:color w:val="000000"/>
              <w:szCs w:val="24"/>
            </w:rPr>
            <w:t>NUOSTATŲ PATVIRTINIMO</w:t>
          </w:r>
          <w:r>
            <w:rPr>
              <w:b/>
              <w:bCs/>
              <w:caps/>
              <w:szCs w:val="24"/>
            </w:rPr>
            <w:t>“ PAKEITIMO</w:t>
          </w:r>
        </w:p>
        <w:p w:rsidR="00007542" w:rsidRDefault="00007542">
          <w:pPr>
            <w:jc w:val="center"/>
            <w:rPr>
              <w:b/>
              <w:bCs/>
              <w:caps/>
              <w:szCs w:val="24"/>
            </w:rPr>
          </w:pPr>
        </w:p>
        <w:p w:rsidR="00007542" w:rsidRDefault="004948F6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</w:rPr>
          </w:pPr>
          <w:r>
            <w:rPr>
              <w:szCs w:val="24"/>
            </w:rPr>
            <w:t>2022 m. gegužės 26 d. Nr. T1-105</w:t>
          </w:r>
        </w:p>
        <w:p w:rsidR="00007542" w:rsidRDefault="004948F6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</w:rPr>
          </w:pPr>
          <w:r>
            <w:rPr>
              <w:szCs w:val="24"/>
            </w:rPr>
            <w:t>Neringa</w:t>
          </w:r>
        </w:p>
        <w:p w:rsidR="00007542" w:rsidRDefault="00007542">
          <w:pPr>
            <w:jc w:val="center"/>
            <w:rPr>
              <w:szCs w:val="24"/>
            </w:rPr>
          </w:pPr>
        </w:p>
        <w:p w:rsidR="00007542" w:rsidRDefault="00007542">
          <w:pPr>
            <w:jc w:val="center"/>
            <w:rPr>
              <w:szCs w:val="24"/>
            </w:rPr>
          </w:pPr>
        </w:p>
        <w:sdt>
          <w:sdtPr>
            <w:alias w:val="preambule"/>
            <w:tag w:val="part_ea9934a074964898a202ccf1b95041e7"/>
            <w:id w:val="-92785459"/>
            <w:lock w:val="sdtLocked"/>
          </w:sdtPr>
          <w:sdtEndPr/>
          <w:sdtContent>
            <w:p w:rsidR="00007542" w:rsidRDefault="004948F6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16 straipsnio 2 dalies 36, 37 punktais, 18 straipsnio 1 dalimi,  Neringos savivaldybės taryba </w:t>
              </w:r>
              <w:r>
                <w:rPr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</w:t>
              </w:r>
            </w:p>
          </w:sdtContent>
        </w:sdt>
        <w:sdt>
          <w:sdtPr>
            <w:rPr>
              <w:szCs w:val="24"/>
              <w:lang w:eastAsia="lt-LT"/>
            </w:rPr>
            <w:alias w:val="pastraipa"/>
            <w:tag w:val="part_4f398f59b52a49c58d0cc879085c2734"/>
            <w:id w:val="-13079555"/>
            <w:lock w:val="sdtLocked"/>
            <w:placeholder>
              <w:docPart w:val="DefaultPlaceholder_-1854013440"/>
            </w:placeholder>
          </w:sdtPr>
          <w:sdtEndPr>
            <w:rPr>
              <w:szCs w:val="20"/>
              <w:lang w:eastAsia="en-US"/>
            </w:rPr>
          </w:sdtEndPr>
          <w:sdtContent>
            <w:p w:rsidR="00007542" w:rsidRDefault="004948F6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pakeisti </w:t>
              </w:r>
              <w:r>
                <w:rPr>
                  <w:color w:val="000000"/>
                  <w:szCs w:val="24"/>
                </w:rPr>
                <w:t>Vietinės rinkliavos už leidimo prekiauti ar teikti paslaugas Neringos savivaldybės tarybos nustatytose viešosiose vietose išdavimą nuostatus</w:t>
              </w:r>
              <w:r>
                <w:rPr>
                  <w:szCs w:val="24"/>
                  <w:lang w:eastAsia="lt-LT"/>
                </w:rPr>
                <w:t>, patvirtintus Neringos savivaldybės tarybos 2022 m. sausio 13 d. sprendimu Nr. T1-2 „Dėl vietinės rinkliavos už lei</w:t>
              </w:r>
              <w:r>
                <w:rPr>
                  <w:szCs w:val="24"/>
                  <w:lang w:eastAsia="lt-LT"/>
                </w:rPr>
                <w:t>dimo prekiauti ar teikti paslaugas Neringos savivaldybės nustatytose viešosiose vietose išdavimą nuostatų patvirtinimo“, papildant 12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 xml:space="preserve"> punktu ir jį išdėstant taip:</w:t>
              </w:r>
            </w:p>
            <w:sdt>
              <w:sdtPr>
                <w:alias w:val="citata"/>
                <w:tag w:val="part_94569ac71fbd4cda9e9f619f2b9cb98a"/>
                <w:id w:val="1864626496"/>
                <w:lock w:val="sdtLocked"/>
              </w:sdtPr>
              <w:sdtEndPr/>
              <w:sdtContent>
                <w:sdt>
                  <w:sdtPr>
                    <w:alias w:val="12-1 p."/>
                    <w:tag w:val="part_5ef1436cc09f4083b1b01a4ca7e7f1a2"/>
                    <w:id w:val="-802314086"/>
                    <w:lock w:val="sdtLocked"/>
                  </w:sdtPr>
                  <w:sdtEndPr/>
                  <w:sdtContent>
                    <w:p w:rsidR="00007542" w:rsidRDefault="004948F6">
                      <w:pPr>
                        <w:tabs>
                          <w:tab w:val="left" w:pos="1134"/>
                        </w:tabs>
                        <w:suppressAutoHyphens/>
                        <w:spacing w:line="259" w:lineRule="auto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ef1436cc09f4083b1b01a4ca7e7f1a2"/>
                          <w:id w:val="-40306542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12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Leidimas teikti viešojo maitinimo paslaugas lauko kavinėse prie stacionarių viešojo </w:t>
                      </w:r>
                      <w:r>
                        <w:rPr>
                          <w:color w:val="000000"/>
                          <w:szCs w:val="24"/>
                        </w:rPr>
                        <w:t xml:space="preserve">maitinimo įstaigų išduodamas sumokėjus 5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už 1 kv. m plotą mėnesinę vietinę rinkliavą</w:t>
                      </w:r>
                      <w:r>
                        <w:rPr>
                          <w:szCs w:val="24"/>
                          <w:lang w:eastAsia="lt-LT"/>
                        </w:rPr>
                        <w:t>“.</w:t>
                      </w:r>
                    </w:p>
                    <w:p w:rsidR="00007542" w:rsidRDefault="004948F6">
                      <w:pPr>
                        <w:rPr>
                          <w:sz w:val="14"/>
                          <w:szCs w:val="1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pastraipa"/>
            <w:tag w:val="part_5872505647854228bb7e053c2f341f01"/>
            <w:id w:val="-1894645528"/>
            <w:lock w:val="sdtLocked"/>
          </w:sdtPr>
          <w:sdtEndPr/>
          <w:sdtContent>
            <w:p w:rsidR="00007542" w:rsidRDefault="004948F6">
              <w:pPr>
                <w:ind w:firstLine="782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Skelbti šį sprendimą Teisės aktų registre. </w:t>
              </w:r>
            </w:p>
            <w:p w:rsidR="00007542" w:rsidRDefault="00007542">
              <w:pPr>
                <w:ind w:firstLine="851"/>
                <w:rPr>
                  <w:szCs w:val="24"/>
                  <w:lang w:eastAsia="lt-LT"/>
                </w:rPr>
              </w:pPr>
            </w:p>
            <w:p w:rsidR="00007542" w:rsidRDefault="00007542">
              <w:pPr>
                <w:ind w:firstLine="851"/>
                <w:rPr>
                  <w:szCs w:val="24"/>
                  <w:lang w:eastAsia="lt-LT"/>
                </w:rPr>
              </w:pPr>
            </w:p>
            <w:p w:rsidR="00007542" w:rsidRDefault="004948F6">
              <w:pPr>
                <w:ind w:firstLine="851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68632ccd734a4ff8bf97c8c12011be4a"/>
            <w:id w:val="-1356651049"/>
            <w:lock w:val="sdtLocked"/>
          </w:sdtPr>
          <w:sdtEndPr/>
          <w:sdtContent>
            <w:p w:rsidR="00007542" w:rsidRDefault="004948F6">
              <w:pPr>
                <w:rPr>
                  <w:szCs w:val="24"/>
                  <w:lang w:val="en-GB"/>
                </w:rPr>
              </w:pPr>
              <w:proofErr w:type="spellStart"/>
              <w:r>
                <w:rPr>
                  <w:szCs w:val="24"/>
                  <w:lang w:val="en-GB"/>
                </w:rPr>
                <w:t>Savivaldybės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r>
                <w:rPr>
                  <w:szCs w:val="24"/>
                </w:rPr>
                <w:t xml:space="preserve">mero pavaduotojas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proofErr w:type="spellStart"/>
              <w:r>
                <w:rPr>
                  <w:szCs w:val="24"/>
                </w:rPr>
                <w:t>Narūnas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Lendraitis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007542">
      <w:headerReference w:type="default" r:id="rId8"/>
      <w:pgSz w:w="11906" w:h="16838"/>
      <w:pgMar w:top="1135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7542" w:rsidRDefault="004948F6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007542" w:rsidRDefault="004948F6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7542" w:rsidRDefault="004948F6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007542" w:rsidRDefault="004948F6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7542" w:rsidRDefault="004948F6">
    <w:pPr>
      <w:tabs>
        <w:tab w:val="left" w:pos="6975"/>
      </w:tabs>
      <w:rPr>
        <w:b/>
        <w:bCs/>
        <w:szCs w:val="24"/>
      </w:rPr>
    </w:pPr>
    <w:r>
      <w:rPr>
        <w:sz w:val="22"/>
        <w:szCs w:val="22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4C73"/>
    <w:rsid w:val="00007542"/>
    <w:rsid w:val="004948F6"/>
    <w:rsid w:val="00DF4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67724DF"/>
  <w15:chartTrackingRefBased/>
  <w15:docId w15:val="{C9C43EBB-B792-4841-8B36-04E871E67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948F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384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8699679-A0C2-4B7C-9B02-B686421C0EC4}"/>
      </w:docPartPr>
      <w:docPartBody>
        <w:p w:rsidR="00000000" w:rsidRDefault="00154FA9">
          <w:r w:rsidRPr="00626F3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FA9"/>
    <w:rsid w:val="00154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54FA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12ec49e1c414da69710f9e24cad2a9b" PartId="e74289d81f784a7180e7bf97a09f7c4c">
    <Part Type="preambule" DocPartId="b237d2cbbb864dc7befcf298bbf1649a" PartId="ea9934a074964898a202ccf1b95041e7"/>
    <Part Type="pastraipa" DocPartId="f840c59338884da2a688a4097ce525f5" PartId="4f398f59b52a49c58d0cc879085c2734">
      <Part Type="citata" DocPartId="80bf77ea94b741068720d84022f3f3f3" PartId="94569ac71fbd4cda9e9f619f2b9cb98a">
        <Part Type="punktas" Nr="12-1" Abbr="12-1 p." DocPartId="b5213958d0254af8bb372f3da20b32ed" PartId="5ef1436cc09f4083b1b01a4ca7e7f1a2"/>
      </Part>
    </Part>
    <Part Type="pastraipa" DocPartId="42d2e93636604ff8b8df4f064da557b3" PartId="5872505647854228bb7e053c2f341f01"/>
    <Part Type="signatura" DocPartId="4f52ae11f9504ac486f5f2a7b2255c13" PartId="68632ccd734a4ff8bf97c8c12011be4a"/>
  </Part>
</Parts>
</file>

<file path=customXml/itemProps1.xml><?xml version="1.0" encoding="utf-8"?>
<ds:datastoreItem xmlns:ds="http://schemas.openxmlformats.org/officeDocument/2006/customXml" ds:itemID="{C4322881-98A9-4F8A-933F-600A738DB84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782</Words>
  <Characters>446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Medūnė Marija Šveikauskienė</dc:creator>
  <cp:lastModifiedBy>ŠAULYTĖ SKAIRIENĖ Dalia</cp:lastModifiedBy>
  <cp:revision>3</cp:revision>
  <cp:lastPrinted>2020-12-04T07:39:00Z</cp:lastPrinted>
  <dcterms:created xsi:type="dcterms:W3CDTF">2022-05-31T06:50:00Z</dcterms:created>
  <dcterms:modified xsi:type="dcterms:W3CDTF">2022-05-31T07:24:00Z</dcterms:modified>
</cp:coreProperties>
</file>