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10" w:rsidRPr="00690510" w:rsidRDefault="00690510" w:rsidP="00690510">
      <w:pPr>
        <w:suppressAutoHyphens/>
        <w:autoSpaceDN w:val="0"/>
        <w:spacing w:line="276" w:lineRule="auto"/>
        <w:jc w:val="center"/>
        <w:textAlignment w:val="baseline"/>
        <w:rPr>
          <w:b/>
          <w:noProof w:val="0"/>
        </w:rPr>
      </w:pPr>
      <w:r>
        <w:rPr>
          <w:b/>
          <w:noProof w:val="0"/>
        </w:rPr>
        <w:t xml:space="preserve">                                                                                                      </w:t>
      </w:r>
    </w:p>
    <w:p w:rsidR="00690510" w:rsidRDefault="00690510" w:rsidP="00690510"/>
    <w:p w:rsidR="0009048D" w:rsidRDefault="002142EA">
      <w:pPr>
        <w:jc w:val="center"/>
      </w:pPr>
      <w:r w:rsidRPr="00F036E5">
        <w:rPr>
          <w:lang w:eastAsia="lt-LT"/>
        </w:rPr>
        <w:drawing>
          <wp:inline distT="0" distB="0" distL="0" distR="0">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09048D" w:rsidRDefault="0009048D">
      <w:pPr>
        <w:jc w:val="center"/>
      </w:pPr>
    </w:p>
    <w:p w:rsidR="0009048D" w:rsidRDefault="0009048D">
      <w:pPr>
        <w:pStyle w:val="Antrat2"/>
      </w:pPr>
      <w:r>
        <w:t xml:space="preserve">KELMĖS RAJONO SAVIVALDYBĖS </w:t>
      </w:r>
    </w:p>
    <w:p w:rsidR="0009048D" w:rsidRDefault="0009048D">
      <w:pPr>
        <w:jc w:val="center"/>
        <w:rPr>
          <w:b/>
        </w:rPr>
      </w:pPr>
      <w:r>
        <w:rPr>
          <w:b/>
        </w:rPr>
        <w:t>TARYBA</w:t>
      </w:r>
    </w:p>
    <w:p w:rsidR="0009048D" w:rsidRDefault="0009048D">
      <w:pPr>
        <w:jc w:val="center"/>
        <w:rPr>
          <w:b/>
          <w:sz w:val="28"/>
        </w:rPr>
      </w:pPr>
    </w:p>
    <w:p w:rsidR="007D305B" w:rsidRDefault="007D305B" w:rsidP="009D558E">
      <w:pPr>
        <w:jc w:val="center"/>
        <w:rPr>
          <w:b/>
          <w:caps/>
        </w:rPr>
      </w:pPr>
      <w:r>
        <w:rPr>
          <w:b/>
          <w:caps/>
        </w:rPr>
        <w:t>SPRENDIMAS</w:t>
      </w:r>
    </w:p>
    <w:p w:rsidR="00630F72" w:rsidRDefault="00630F72" w:rsidP="00630F72">
      <w:pPr>
        <w:jc w:val="center"/>
        <w:rPr>
          <w:b/>
          <w:caps/>
        </w:rPr>
      </w:pPr>
      <w:r>
        <w:rPr>
          <w:b/>
          <w:caps/>
        </w:rPr>
        <w:t xml:space="preserve">Dėl viešosios įstaigos </w:t>
      </w:r>
      <w:r w:rsidR="00CE1F5D">
        <w:rPr>
          <w:b/>
          <w:caps/>
        </w:rPr>
        <w:t>TYTUVĖNŲ PIRMINĖS SVEIKATOS PRIEŽIŪROS CENTRO</w:t>
      </w:r>
      <w:r>
        <w:rPr>
          <w:b/>
          <w:caps/>
        </w:rPr>
        <w:t xml:space="preserve"> 2016 METŲ VEIKLOS, </w:t>
      </w:r>
      <w:r w:rsidR="0024021F">
        <w:rPr>
          <w:b/>
          <w:caps/>
        </w:rPr>
        <w:t xml:space="preserve">centro </w:t>
      </w:r>
      <w:r>
        <w:rPr>
          <w:b/>
          <w:caps/>
        </w:rPr>
        <w:t>DIREKTORIAUS</w:t>
      </w:r>
      <w:r w:rsidR="0024021F">
        <w:rPr>
          <w:b/>
          <w:caps/>
        </w:rPr>
        <w:t xml:space="preserve"> 2016 metų veiklos ataskaitų</w:t>
      </w:r>
      <w:r w:rsidR="00617298">
        <w:rPr>
          <w:b/>
          <w:caps/>
        </w:rPr>
        <w:t xml:space="preserve">, </w:t>
      </w:r>
      <w:r w:rsidR="0024021F">
        <w:rPr>
          <w:b/>
          <w:caps/>
        </w:rPr>
        <w:t xml:space="preserve">centro 2016 metų </w:t>
      </w:r>
      <w:r w:rsidR="00617298">
        <w:rPr>
          <w:b/>
          <w:caps/>
        </w:rPr>
        <w:t xml:space="preserve">FINANSINIŲ ATASKAITŲ </w:t>
      </w:r>
      <w:r w:rsidR="0024021F">
        <w:rPr>
          <w:b/>
          <w:caps/>
        </w:rPr>
        <w:t xml:space="preserve">RINKINIO </w:t>
      </w:r>
      <w:r>
        <w:rPr>
          <w:b/>
          <w:caps/>
        </w:rPr>
        <w:t>IR 2017</w:t>
      </w:r>
      <w:r w:rsidR="0024021F">
        <w:rPr>
          <w:b/>
          <w:caps/>
        </w:rPr>
        <w:t> </w:t>
      </w:r>
      <w:r>
        <w:rPr>
          <w:b/>
          <w:caps/>
        </w:rPr>
        <w:t xml:space="preserve">METŲ VEIKLOS UŽDUOČIŲ PROJEKTO PATVIRTINIMO </w:t>
      </w:r>
    </w:p>
    <w:p w:rsidR="0039769D" w:rsidRPr="00317E51" w:rsidRDefault="0039769D" w:rsidP="004B48B1">
      <w:pPr>
        <w:rPr>
          <w:b/>
        </w:rPr>
      </w:pPr>
    </w:p>
    <w:p w:rsidR="00CF10E4" w:rsidRDefault="009D558E" w:rsidP="0071124A">
      <w:pPr>
        <w:shd w:val="clear" w:color="auto" w:fill="FFFFFF"/>
        <w:tabs>
          <w:tab w:val="left" w:pos="9639"/>
        </w:tabs>
        <w:spacing w:line="278" w:lineRule="exact"/>
        <w:jc w:val="center"/>
        <w:rPr>
          <w:color w:val="000000"/>
          <w:spacing w:val="-1"/>
        </w:rPr>
      </w:pPr>
      <w:r>
        <w:rPr>
          <w:color w:val="000000"/>
          <w:spacing w:val="-1"/>
        </w:rPr>
        <w:t>201</w:t>
      </w:r>
      <w:r w:rsidR="00B27D14">
        <w:rPr>
          <w:color w:val="000000"/>
          <w:spacing w:val="-1"/>
        </w:rPr>
        <w:t>7</w:t>
      </w:r>
      <w:r>
        <w:rPr>
          <w:color w:val="000000"/>
          <w:spacing w:val="-1"/>
        </w:rPr>
        <w:t xml:space="preserve"> m. balandžio</w:t>
      </w:r>
      <w:r w:rsidR="00495E33">
        <w:rPr>
          <w:color w:val="000000"/>
          <w:spacing w:val="-1"/>
        </w:rPr>
        <w:t xml:space="preserve"> </w:t>
      </w:r>
      <w:r w:rsidR="00D505F3">
        <w:rPr>
          <w:color w:val="000000"/>
          <w:spacing w:val="-1"/>
        </w:rPr>
        <w:t>27</w:t>
      </w:r>
      <w:r w:rsidR="00CF10E4">
        <w:rPr>
          <w:color w:val="000000"/>
          <w:spacing w:val="-1"/>
        </w:rPr>
        <w:t xml:space="preserve"> d. Nr. </w:t>
      </w:r>
      <w:r w:rsidR="003F2B42">
        <w:rPr>
          <w:color w:val="000000"/>
          <w:spacing w:val="-1"/>
        </w:rPr>
        <w:t>T-</w:t>
      </w:r>
      <w:r w:rsidR="00D505F3">
        <w:rPr>
          <w:color w:val="000000"/>
          <w:spacing w:val="-1"/>
        </w:rPr>
        <w:t>110</w:t>
      </w:r>
      <w:r w:rsidR="00B27D14">
        <w:rPr>
          <w:color w:val="000000"/>
          <w:spacing w:val="-1"/>
        </w:rPr>
        <w:t xml:space="preserve"> </w:t>
      </w:r>
    </w:p>
    <w:p w:rsidR="00CF10E4" w:rsidRDefault="00CF10E4" w:rsidP="0071124A">
      <w:pPr>
        <w:shd w:val="clear" w:color="auto" w:fill="FFFFFF"/>
        <w:tabs>
          <w:tab w:val="left" w:pos="7200"/>
        </w:tabs>
        <w:spacing w:line="278" w:lineRule="exact"/>
        <w:jc w:val="center"/>
        <w:rPr>
          <w:color w:val="000000"/>
          <w:spacing w:val="-5"/>
        </w:rPr>
      </w:pPr>
      <w:r>
        <w:rPr>
          <w:color w:val="000000"/>
          <w:spacing w:val="-5"/>
        </w:rPr>
        <w:t>Kelmė</w:t>
      </w:r>
    </w:p>
    <w:p w:rsidR="00CF10E4" w:rsidRDefault="00CF10E4" w:rsidP="00CF10E4">
      <w:pPr>
        <w:shd w:val="clear" w:color="auto" w:fill="FFFFFF"/>
        <w:spacing w:line="278" w:lineRule="exact"/>
        <w:ind w:left="3521" w:right="3504" w:firstLine="1159"/>
        <w:jc w:val="both"/>
        <w:rPr>
          <w:color w:val="000000"/>
          <w:spacing w:val="-5"/>
          <w:sz w:val="20"/>
          <w:szCs w:val="20"/>
        </w:rPr>
      </w:pPr>
    </w:p>
    <w:p w:rsidR="007D305B" w:rsidRPr="00844FCB" w:rsidRDefault="007D305B" w:rsidP="00CF10E4">
      <w:pPr>
        <w:shd w:val="clear" w:color="auto" w:fill="FFFFFF"/>
        <w:spacing w:line="278" w:lineRule="exact"/>
        <w:ind w:left="3521" w:right="3504" w:firstLine="1159"/>
        <w:jc w:val="both"/>
        <w:rPr>
          <w:color w:val="000000"/>
          <w:spacing w:val="-5"/>
          <w:sz w:val="20"/>
          <w:szCs w:val="20"/>
        </w:rPr>
      </w:pPr>
    </w:p>
    <w:p w:rsidR="001F2E2A" w:rsidRPr="007D305B" w:rsidRDefault="000B24B6" w:rsidP="007D305B">
      <w:pPr>
        <w:widowControl w:val="0"/>
        <w:shd w:val="clear" w:color="auto" w:fill="FFFFFF"/>
        <w:tabs>
          <w:tab w:val="left" w:pos="1134"/>
        </w:tabs>
        <w:autoSpaceDE w:val="0"/>
        <w:autoSpaceDN w:val="0"/>
        <w:adjustRightInd w:val="0"/>
        <w:spacing w:line="360" w:lineRule="auto"/>
        <w:ind w:right="5" w:firstLine="1134"/>
        <w:jc w:val="both"/>
        <w:rPr>
          <w:bCs/>
        </w:rPr>
      </w:pPr>
      <w:r w:rsidRPr="009E7BF3">
        <w:t xml:space="preserve">Vadovaudamasi Lietuvos Respublikos vietos savivaldos įstatymo </w:t>
      </w:r>
      <w:r w:rsidR="0039769D">
        <w:t xml:space="preserve">16 straipsnio 2 dalies 19 punktu bei Kelmės </w:t>
      </w:r>
      <w:r w:rsidR="0039769D" w:rsidRPr="001B3536">
        <w:t xml:space="preserve">rajono savivaldybės </w:t>
      </w:r>
      <w:r w:rsidR="0039769D">
        <w:t xml:space="preserve">tarybos veiklos reglamento, patvirtinto Kelmės rajono savivaldybės tarybos </w:t>
      </w:r>
      <w:r w:rsidR="0039769D" w:rsidRPr="001B3536">
        <w:t>201</w:t>
      </w:r>
      <w:r w:rsidR="0039769D">
        <w:t>1</w:t>
      </w:r>
      <w:r w:rsidR="0039769D" w:rsidRPr="001B3536">
        <w:t xml:space="preserve"> m. </w:t>
      </w:r>
      <w:r w:rsidR="0039769D">
        <w:t xml:space="preserve">birželio 29 </w:t>
      </w:r>
      <w:r w:rsidR="0039769D" w:rsidRPr="001B3536">
        <w:t xml:space="preserve">d. </w:t>
      </w:r>
      <w:r w:rsidR="0039769D">
        <w:t>sprendimu</w:t>
      </w:r>
      <w:r w:rsidR="0039769D" w:rsidRPr="001B3536">
        <w:t xml:space="preserve"> Nr. </w:t>
      </w:r>
      <w:r w:rsidR="0039769D">
        <w:t>T-186</w:t>
      </w:r>
      <w:r w:rsidR="0039769D" w:rsidRPr="001B3536">
        <w:t xml:space="preserve"> „Dėl</w:t>
      </w:r>
      <w:r w:rsidR="007D305B">
        <w:t xml:space="preserve"> Kelmės</w:t>
      </w:r>
      <w:r w:rsidR="0039769D">
        <w:t xml:space="preserve"> rajono savivaldybės tarybos veiklos reglamento patvirtinimo</w:t>
      </w:r>
      <w:r w:rsidR="0039769D" w:rsidRPr="001B3536">
        <w:t>“</w:t>
      </w:r>
      <w:r w:rsidR="0039769D">
        <w:t xml:space="preserve">, 106.1.19 punktu, </w:t>
      </w:r>
      <w:r w:rsidR="0071124A">
        <w:t>Kelmės</w:t>
      </w:r>
      <w:r w:rsidRPr="009E7BF3">
        <w:t xml:space="preserve"> </w:t>
      </w:r>
      <w:r w:rsidR="007D305B">
        <w:rPr>
          <w:bCs/>
        </w:rPr>
        <w:t xml:space="preserve">rajono savivaldybės taryba </w:t>
      </w:r>
      <w:r w:rsidR="00710499" w:rsidRPr="007D305B">
        <w:rPr>
          <w:bCs/>
          <w:spacing w:val="60"/>
        </w:rPr>
        <w:t>nusprendži</w:t>
      </w:r>
      <w:r w:rsidR="00710499" w:rsidRPr="007D305B">
        <w:rPr>
          <w:bCs/>
        </w:rPr>
        <w:t>a</w:t>
      </w:r>
      <w:r w:rsidR="0071124A" w:rsidRPr="007D305B">
        <w:rPr>
          <w:bCs/>
        </w:rPr>
        <w:t>:</w:t>
      </w:r>
    </w:p>
    <w:p w:rsidR="004B48B1" w:rsidRDefault="00A30E38" w:rsidP="007D305B">
      <w:pPr>
        <w:shd w:val="clear" w:color="auto" w:fill="FFFFFF"/>
        <w:spacing w:line="360" w:lineRule="auto"/>
        <w:ind w:firstLine="1134"/>
        <w:jc w:val="both"/>
      </w:pPr>
      <w:r>
        <w:t xml:space="preserve">1. </w:t>
      </w:r>
      <w:r w:rsidR="004B48B1">
        <w:t xml:space="preserve">Patvirtinti viešosios įstaigos </w:t>
      </w:r>
      <w:r w:rsidR="00062F64">
        <w:t>Tytuvėnų pirminės sveikatos priežiūros</w:t>
      </w:r>
      <w:r w:rsidR="00630F72">
        <w:t xml:space="preserve"> centro</w:t>
      </w:r>
      <w:r w:rsidR="004B48B1">
        <w:t xml:space="preserve"> 2016 metų veiklos ataskaitą (pridedama)</w:t>
      </w:r>
      <w:r w:rsidR="0062469B">
        <w:t>.</w:t>
      </w:r>
    </w:p>
    <w:p w:rsidR="0039769D" w:rsidRDefault="004B48B1" w:rsidP="004B48B1">
      <w:pPr>
        <w:shd w:val="clear" w:color="auto" w:fill="FFFFFF"/>
        <w:spacing w:line="360" w:lineRule="auto"/>
        <w:ind w:firstLine="1134"/>
        <w:jc w:val="both"/>
      </w:pPr>
      <w:r>
        <w:t xml:space="preserve">2. </w:t>
      </w:r>
      <w:r w:rsidR="00D30BE8">
        <w:t>P</w:t>
      </w:r>
      <w:r w:rsidR="0039769D" w:rsidRPr="00F31DA0">
        <w:t xml:space="preserve">atvirtinti </w:t>
      </w:r>
      <w:r w:rsidR="007D305B">
        <w:t>v</w:t>
      </w:r>
      <w:r w:rsidR="009D558E">
        <w:t xml:space="preserve">iešosios įstaigos </w:t>
      </w:r>
      <w:r w:rsidR="00062F64">
        <w:t>Tytuvėnų pirminės sveikatos priežiūros</w:t>
      </w:r>
      <w:r w:rsidR="00630F72">
        <w:t xml:space="preserve"> centro</w:t>
      </w:r>
      <w:r w:rsidR="00A735BC">
        <w:t xml:space="preserve"> </w:t>
      </w:r>
      <w:r w:rsidR="009D5993">
        <w:t xml:space="preserve">direktoriaus </w:t>
      </w:r>
      <w:r w:rsidR="00A4487D">
        <w:t>201</w:t>
      </w:r>
      <w:r w:rsidR="00567953">
        <w:t>6</w:t>
      </w:r>
      <w:r w:rsidR="00A4487D">
        <w:t xml:space="preserve"> metų veiklos</w:t>
      </w:r>
      <w:r w:rsidR="00A4487D" w:rsidRPr="00A4487D">
        <w:t xml:space="preserve"> </w:t>
      </w:r>
      <w:r w:rsidR="00D30BE8" w:rsidRPr="00A4487D">
        <w:t xml:space="preserve">ataskaitą </w:t>
      </w:r>
      <w:r w:rsidR="0039769D" w:rsidRPr="00A4487D">
        <w:t>(pridedama).</w:t>
      </w:r>
    </w:p>
    <w:p w:rsidR="00617298" w:rsidRDefault="00617298" w:rsidP="00617298">
      <w:pPr>
        <w:shd w:val="clear" w:color="auto" w:fill="FFFFFF"/>
        <w:spacing w:line="360" w:lineRule="auto"/>
        <w:ind w:firstLine="1134"/>
        <w:jc w:val="both"/>
      </w:pPr>
      <w:r>
        <w:t xml:space="preserve">3. Patvirtinti viešosios įstaigos </w:t>
      </w:r>
      <w:r w:rsidR="008C239B">
        <w:t xml:space="preserve">Tytuvėnų pirminės sveikatos priežiūros centro </w:t>
      </w:r>
      <w:r>
        <w:t xml:space="preserve">2016 metų finansinių ataskaitų rinkinį (pridedama). </w:t>
      </w:r>
    </w:p>
    <w:p w:rsidR="00C638E5" w:rsidRDefault="00617298" w:rsidP="004B48B1">
      <w:pPr>
        <w:shd w:val="clear" w:color="auto" w:fill="FFFFFF"/>
        <w:spacing w:line="360" w:lineRule="auto"/>
        <w:ind w:firstLine="1134"/>
        <w:jc w:val="both"/>
      </w:pPr>
      <w:r>
        <w:t>4</w:t>
      </w:r>
      <w:r w:rsidR="004B48B1">
        <w:t xml:space="preserve">. </w:t>
      </w:r>
      <w:r w:rsidR="00C638E5">
        <w:t xml:space="preserve">Patvirtinti viešosios įstaigos </w:t>
      </w:r>
      <w:r w:rsidR="00062F64">
        <w:t>Tytuvėnų pirminės sveikatos priežiūros</w:t>
      </w:r>
      <w:r w:rsidR="00630F72">
        <w:t xml:space="preserve"> centro </w:t>
      </w:r>
      <w:r w:rsidR="00C638E5">
        <w:t xml:space="preserve">2017 metų veiklos </w:t>
      </w:r>
      <w:r w:rsidR="004B48B1">
        <w:t xml:space="preserve">užduočių projektą (pridedama). </w:t>
      </w:r>
    </w:p>
    <w:p w:rsidR="00791D0C" w:rsidRPr="0021435F" w:rsidRDefault="00791D0C" w:rsidP="007D305B">
      <w:pPr>
        <w:tabs>
          <w:tab w:val="left" w:pos="1560"/>
        </w:tabs>
        <w:spacing w:line="360" w:lineRule="auto"/>
        <w:ind w:firstLine="1134"/>
        <w:jc w:val="both"/>
      </w:pPr>
      <w:r w:rsidRPr="0021435F">
        <w:t xml:space="preserve">Šis </w:t>
      </w:r>
      <w:r>
        <w:t>sprendimas</w:t>
      </w:r>
      <w:r w:rsidRPr="0021435F">
        <w:t xml:space="preserve"> gali būti skundžiamas Lietuvos Respublikos administracinių bylų teisenos įstatymo nustatyta tvarka.</w:t>
      </w:r>
    </w:p>
    <w:p w:rsidR="007D305B" w:rsidRPr="00D10EA4" w:rsidRDefault="007D305B" w:rsidP="008C239B">
      <w:pPr>
        <w:pStyle w:val="HTMLiankstoformatuotas"/>
        <w:spacing w:line="360" w:lineRule="auto"/>
        <w:jc w:val="both"/>
        <w:rPr>
          <w:rFonts w:ascii="Times New Roman" w:hAnsi="Times New Roman" w:cs="Times New Roman"/>
          <w:sz w:val="24"/>
          <w:szCs w:val="24"/>
          <w:lang w:val="lt-LT"/>
        </w:rPr>
      </w:pPr>
    </w:p>
    <w:p w:rsidR="000B24B6" w:rsidRDefault="000B24B6" w:rsidP="000B24B6">
      <w:pPr>
        <w:jc w:val="both"/>
      </w:pPr>
      <w:r>
        <w:t>Savivaldybės meras</w:t>
      </w:r>
      <w:r>
        <w:tab/>
      </w:r>
      <w:r>
        <w:tab/>
      </w:r>
      <w:r>
        <w:tab/>
      </w:r>
      <w:r>
        <w:tab/>
      </w:r>
      <w:r>
        <w:tab/>
      </w:r>
      <w:r>
        <w:tab/>
      </w:r>
      <w:r>
        <w:tab/>
      </w:r>
      <w:r>
        <w:tab/>
      </w:r>
      <w:r w:rsidR="009E7BF3">
        <w:t>Vaclovas Andrulis</w:t>
      </w:r>
    </w:p>
    <w:p w:rsidR="00690510" w:rsidRDefault="00690510" w:rsidP="00690510">
      <w:pPr>
        <w:suppressAutoHyphens/>
        <w:autoSpaceDN w:val="0"/>
        <w:spacing w:line="360" w:lineRule="auto"/>
        <w:ind w:right="278"/>
        <w:jc w:val="both"/>
        <w:textAlignment w:val="baseline"/>
        <w:rPr>
          <w:noProof w:val="0"/>
        </w:rPr>
      </w:pPr>
    </w:p>
    <w:p w:rsidR="003162AA" w:rsidRDefault="003162AA" w:rsidP="00D5515D">
      <w:pPr>
        <w:tabs>
          <w:tab w:val="left" w:pos="7513"/>
          <w:tab w:val="left" w:pos="8222"/>
        </w:tabs>
        <w:ind w:left="5387" w:hanging="284"/>
        <w:rPr>
          <w:caps/>
        </w:rPr>
      </w:pPr>
    </w:p>
    <w:p w:rsidR="00D505F3" w:rsidRDefault="00D505F3" w:rsidP="00D5515D">
      <w:pPr>
        <w:tabs>
          <w:tab w:val="left" w:pos="7513"/>
          <w:tab w:val="left" w:pos="8222"/>
        </w:tabs>
        <w:ind w:left="5387" w:hanging="284"/>
        <w:rPr>
          <w:caps/>
        </w:rPr>
      </w:pPr>
    </w:p>
    <w:p w:rsidR="00D505F3" w:rsidRDefault="00D505F3" w:rsidP="00D5515D">
      <w:pPr>
        <w:tabs>
          <w:tab w:val="left" w:pos="7513"/>
          <w:tab w:val="left" w:pos="8222"/>
        </w:tabs>
        <w:ind w:left="5387" w:hanging="284"/>
        <w:rPr>
          <w:caps/>
        </w:rPr>
      </w:pPr>
    </w:p>
    <w:p w:rsidR="00D505F3" w:rsidRDefault="00D505F3" w:rsidP="00D5515D">
      <w:pPr>
        <w:tabs>
          <w:tab w:val="left" w:pos="7513"/>
          <w:tab w:val="left" w:pos="8222"/>
        </w:tabs>
        <w:ind w:left="5387" w:hanging="284"/>
        <w:rPr>
          <w:caps/>
        </w:rPr>
      </w:pPr>
    </w:p>
    <w:p w:rsidR="00D505F3" w:rsidRDefault="00D505F3" w:rsidP="00D5515D">
      <w:pPr>
        <w:tabs>
          <w:tab w:val="left" w:pos="7513"/>
          <w:tab w:val="left" w:pos="8222"/>
        </w:tabs>
        <w:ind w:left="5387" w:hanging="284"/>
        <w:rPr>
          <w:caps/>
        </w:rPr>
      </w:pPr>
    </w:p>
    <w:p w:rsidR="00B739EB" w:rsidRDefault="00B739EB" w:rsidP="00D5515D">
      <w:pPr>
        <w:tabs>
          <w:tab w:val="left" w:pos="7513"/>
          <w:tab w:val="left" w:pos="8222"/>
        </w:tabs>
        <w:ind w:left="5387" w:hanging="284"/>
        <w:rPr>
          <w:caps/>
        </w:rPr>
      </w:pPr>
    </w:p>
    <w:p w:rsidR="000D35E8" w:rsidRDefault="000D35E8" w:rsidP="00D5515D">
      <w:pPr>
        <w:tabs>
          <w:tab w:val="left" w:pos="7513"/>
          <w:tab w:val="left" w:pos="8222"/>
        </w:tabs>
        <w:ind w:left="5387" w:hanging="284"/>
        <w:rPr>
          <w:caps/>
        </w:rPr>
      </w:pPr>
      <w:r w:rsidRPr="00955027">
        <w:rPr>
          <w:caps/>
        </w:rPr>
        <w:lastRenderedPageBreak/>
        <w:t>PATVIRTINTA</w:t>
      </w:r>
    </w:p>
    <w:p w:rsidR="000D35E8" w:rsidRDefault="000D35E8" w:rsidP="00D5515D">
      <w:pPr>
        <w:ind w:left="5387" w:hanging="284"/>
      </w:pPr>
      <w:r>
        <w:t>Kelmės rajono savivaldybės tarybos</w:t>
      </w:r>
    </w:p>
    <w:p w:rsidR="007D305B" w:rsidRPr="0044096D" w:rsidRDefault="000D35E8" w:rsidP="0044096D">
      <w:pPr>
        <w:ind w:left="5387" w:hanging="284"/>
        <w:rPr>
          <w:caps/>
        </w:rPr>
      </w:pPr>
      <w:r>
        <w:t>201</w:t>
      </w:r>
      <w:r w:rsidR="00C13B28">
        <w:t>7</w:t>
      </w:r>
      <w:r>
        <w:t xml:space="preserve"> m. balandžio </w:t>
      </w:r>
      <w:r w:rsidR="00D505F3">
        <w:t>27</w:t>
      </w:r>
      <w:r>
        <w:t xml:space="preserve"> d. sprendimu Nr. T-</w:t>
      </w:r>
      <w:r w:rsidR="00D505F3">
        <w:t>110</w:t>
      </w:r>
    </w:p>
    <w:p w:rsidR="00904C0A" w:rsidRDefault="00904C0A" w:rsidP="00337BDC">
      <w:pPr>
        <w:jc w:val="center"/>
        <w:rPr>
          <w:b/>
          <w:caps/>
        </w:rPr>
      </w:pPr>
    </w:p>
    <w:p w:rsidR="0044096D" w:rsidRDefault="0044096D" w:rsidP="00337BDC">
      <w:pPr>
        <w:jc w:val="center"/>
        <w:rPr>
          <w:b/>
          <w:caps/>
        </w:rPr>
      </w:pPr>
    </w:p>
    <w:p w:rsidR="0044096D" w:rsidRPr="0044096D" w:rsidRDefault="0044096D" w:rsidP="0044096D">
      <w:pPr>
        <w:jc w:val="center"/>
        <w:rPr>
          <w:b/>
          <w:caps/>
        </w:rPr>
      </w:pPr>
      <w:r w:rsidRPr="0044096D">
        <w:rPr>
          <w:b/>
          <w:caps/>
        </w:rPr>
        <w:t>Viešosios įstaigos TYTUVĖNŲ PIRMINĖS SVEIKATOS PRIEŽIŪROS CENTRO 2016 METŲ veiklos ataskAITA</w:t>
      </w:r>
    </w:p>
    <w:p w:rsidR="0044096D" w:rsidRPr="00C80784" w:rsidRDefault="0044096D" w:rsidP="0044096D">
      <w:pPr>
        <w:rPr>
          <w:b/>
        </w:rPr>
      </w:pPr>
    </w:p>
    <w:p w:rsidR="0044096D" w:rsidRPr="00C80784" w:rsidRDefault="0044096D" w:rsidP="0044096D">
      <w:pPr>
        <w:rPr>
          <w:b/>
        </w:rPr>
      </w:pPr>
    </w:p>
    <w:p w:rsidR="0044096D" w:rsidRPr="00C80784" w:rsidRDefault="0044096D" w:rsidP="0044096D">
      <w:pPr>
        <w:jc w:val="both"/>
        <w:rPr>
          <w:b/>
        </w:rPr>
      </w:pPr>
      <w:r w:rsidRPr="00C80784">
        <w:rPr>
          <w:b/>
        </w:rPr>
        <w:t>1. INFORMACIJA APIE ĮSTAIGOS VEIKLOS TIKSLUS, POBŪDĮ IR VEIKLOS REZULTATUS PER FINANSINIUS METUS.</w:t>
      </w:r>
    </w:p>
    <w:p w:rsidR="0044096D" w:rsidRPr="00C80784" w:rsidRDefault="0044096D" w:rsidP="0044096D">
      <w:pPr>
        <w:jc w:val="both"/>
        <w:rPr>
          <w:b/>
        </w:rPr>
      </w:pPr>
    </w:p>
    <w:p w:rsidR="0044096D" w:rsidRPr="00C80784" w:rsidRDefault="0044096D" w:rsidP="0044096D">
      <w:pPr>
        <w:pStyle w:val="NoSpacing1"/>
        <w:numPr>
          <w:ilvl w:val="1"/>
          <w:numId w:val="16"/>
        </w:numPr>
        <w:rPr>
          <w:rFonts w:ascii="Times New Roman" w:hAnsi="Times New Roman"/>
          <w:b/>
          <w:sz w:val="24"/>
          <w:szCs w:val="24"/>
          <w:lang w:val="lt-LT"/>
        </w:rPr>
      </w:pPr>
      <w:r w:rsidRPr="00C80784">
        <w:rPr>
          <w:rFonts w:ascii="Times New Roman" w:hAnsi="Times New Roman"/>
          <w:b/>
          <w:sz w:val="24"/>
          <w:szCs w:val="24"/>
          <w:lang w:val="lt-LT"/>
        </w:rPr>
        <w:t xml:space="preserve"> Bendra informacija apie įstaigą.</w:t>
      </w:r>
    </w:p>
    <w:p w:rsidR="0044096D" w:rsidRPr="00C80784" w:rsidRDefault="0044096D" w:rsidP="0044096D">
      <w:pPr>
        <w:pStyle w:val="NoSpacing1"/>
        <w:rPr>
          <w:rFonts w:ascii="Times New Roman" w:hAnsi="Times New Roman"/>
          <w:sz w:val="24"/>
          <w:szCs w:val="24"/>
          <w:lang w:val="lt-LT"/>
        </w:rPr>
      </w:pPr>
      <w:r w:rsidRPr="00C80784">
        <w:rPr>
          <w:rFonts w:ascii="Times New Roman" w:hAnsi="Times New Roman"/>
          <w:sz w:val="24"/>
          <w:szCs w:val="24"/>
          <w:lang w:val="lt-LT"/>
        </w:rPr>
        <w:t xml:space="preserve">         </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Viešoji įstaiga Tytuvėnų pirminės sveikatos priežiūros centras yra Lietuvos nacionalinės sveikatos sistemai priklausantis pelno nesiekiantis viešasis juridinis asmuo, kurio teisinė forma - viešoji  įstaiga, turintį ūkinį, finansinį, organizacinį ir teisinį savarankiškumą, savo antspaudą, sąskaitas banke.</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Įstaigos steigėjas – Kelmės rajono savivaldybė. Viešosios įstaigos Tytuvėnų pirminės sveikatos priežiūros centro įstatai patvirtinti  Kelmės rajono savivaldybės tarybos 2015m. kovo 26 d. sprendimu         Nr. T-68. Įstaiga įregistruota 2001m. liepos 2 d. Įstaigos identifikavimo numeris   162770980.  Įstaigos buveinė – </w:t>
      </w:r>
      <w:proofErr w:type="spellStart"/>
      <w:r w:rsidRPr="00C80784">
        <w:rPr>
          <w:rFonts w:ascii="Times New Roman" w:hAnsi="Times New Roman"/>
          <w:sz w:val="24"/>
          <w:szCs w:val="24"/>
          <w:lang w:val="lt-LT"/>
        </w:rPr>
        <w:t>J.Basanavičiaus</w:t>
      </w:r>
      <w:proofErr w:type="spellEnd"/>
      <w:r w:rsidRPr="00C80784">
        <w:rPr>
          <w:rFonts w:ascii="Times New Roman" w:hAnsi="Times New Roman"/>
          <w:sz w:val="24"/>
          <w:szCs w:val="24"/>
          <w:lang w:val="lt-LT"/>
        </w:rPr>
        <w:t xml:space="preserve"> 6, Tytuvėnai, Kelmės rajonas.</w:t>
      </w:r>
    </w:p>
    <w:p w:rsidR="0044096D" w:rsidRPr="002A3C2F" w:rsidRDefault="002A3C2F" w:rsidP="0044096D">
      <w:pPr>
        <w:pStyle w:val="NoSpacing1"/>
        <w:numPr>
          <w:ilvl w:val="1"/>
          <w:numId w:val="16"/>
        </w:numPr>
        <w:spacing w:line="360" w:lineRule="auto"/>
        <w:jc w:val="both"/>
        <w:rPr>
          <w:rFonts w:ascii="Times New Roman" w:hAnsi="Times New Roman"/>
          <w:b/>
          <w:sz w:val="24"/>
          <w:szCs w:val="24"/>
          <w:lang w:val="lt-LT"/>
        </w:rPr>
      </w:pPr>
      <w:r>
        <w:rPr>
          <w:rFonts w:ascii="Times New Roman" w:hAnsi="Times New Roman"/>
          <w:b/>
          <w:sz w:val="24"/>
          <w:szCs w:val="24"/>
          <w:lang w:val="lt-LT"/>
        </w:rPr>
        <w:t xml:space="preserve"> Įstaigos veiklos tikslai. </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Pagrindinis įstaigos veiklos tikslas yra Lietuvos gyventojų sveikatos stiprinimas, teikiamų sveikatos priežiūros paslaugų gerinimas, siekiant sumažinti sergamumą ir mirtingumą. Įstaigos veiklos uždavinys – organizuoti ir teikti asmens sveikatos priežiūros paslaugas, kurias teikti teisę suteikia įstaigos asmens sveikatos priežiūros licencija.</w:t>
      </w:r>
    </w:p>
    <w:p w:rsidR="0044096D" w:rsidRPr="002A3C2F" w:rsidRDefault="0044096D" w:rsidP="002A3C2F">
      <w:pPr>
        <w:pStyle w:val="NoSpacing1"/>
        <w:numPr>
          <w:ilvl w:val="1"/>
          <w:numId w:val="16"/>
        </w:numPr>
        <w:spacing w:line="360" w:lineRule="auto"/>
        <w:jc w:val="both"/>
        <w:rPr>
          <w:rFonts w:ascii="Times New Roman" w:hAnsi="Times New Roman"/>
          <w:b/>
          <w:sz w:val="24"/>
          <w:szCs w:val="24"/>
          <w:lang w:val="lt-LT"/>
        </w:rPr>
      </w:pPr>
      <w:r w:rsidRPr="00C80784">
        <w:rPr>
          <w:rFonts w:ascii="Times New Roman" w:hAnsi="Times New Roman"/>
          <w:sz w:val="24"/>
          <w:szCs w:val="24"/>
          <w:lang w:val="lt-LT"/>
        </w:rPr>
        <w:t xml:space="preserve"> </w:t>
      </w:r>
      <w:r w:rsidRPr="00C80784">
        <w:rPr>
          <w:rFonts w:ascii="Times New Roman" w:hAnsi="Times New Roman"/>
          <w:b/>
          <w:sz w:val="24"/>
          <w:szCs w:val="24"/>
          <w:lang w:val="lt-LT"/>
        </w:rPr>
        <w:t xml:space="preserve">Įstaigoje vykdoma veikla.       </w:t>
      </w:r>
    </w:p>
    <w:p w:rsidR="0044096D" w:rsidRPr="00C80784" w:rsidRDefault="002A3C2F" w:rsidP="0044096D">
      <w:pPr>
        <w:pStyle w:val="NoSpacing1"/>
        <w:spacing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      </w:t>
      </w:r>
      <w:r w:rsidR="0044096D" w:rsidRPr="00C80784">
        <w:rPr>
          <w:rFonts w:ascii="Times New Roman" w:hAnsi="Times New Roman"/>
          <w:sz w:val="24"/>
          <w:szCs w:val="24"/>
          <w:lang w:val="lt-LT"/>
        </w:rPr>
        <w:t xml:space="preserve">Viešoji įstaiga Tytuvėnų PSPC teikia asmens sveikatos priežiūros paslaugas tai šeimos gydytojo, gydytojo  odontologo, bendruomenės slaugos,  bendrosios praktikos  slaugos paslaugas, įstaigą pasirinkusiems </w:t>
      </w:r>
      <w:r w:rsidR="0044096D">
        <w:rPr>
          <w:rFonts w:ascii="Times New Roman" w:hAnsi="Times New Roman"/>
          <w:sz w:val="24"/>
          <w:szCs w:val="24"/>
          <w:lang w:val="lt-LT"/>
        </w:rPr>
        <w:t xml:space="preserve">draustiems </w:t>
      </w:r>
      <w:r w:rsidR="0044096D" w:rsidRPr="00C80784">
        <w:rPr>
          <w:rFonts w:ascii="Times New Roman" w:hAnsi="Times New Roman"/>
          <w:sz w:val="24"/>
          <w:szCs w:val="24"/>
          <w:lang w:val="lt-LT"/>
        </w:rPr>
        <w:t>asmenims, o neprisirašiusiems ir/arba nedraustiems teikiama nemokamai tik būtinoji pagalba arba mokamos paslaugos.</w:t>
      </w:r>
    </w:p>
    <w:p w:rsidR="0044096D" w:rsidRPr="002A3C2F" w:rsidRDefault="0044096D" w:rsidP="002A3C2F">
      <w:pPr>
        <w:pStyle w:val="NoSpacing1"/>
        <w:numPr>
          <w:ilvl w:val="1"/>
          <w:numId w:val="16"/>
        </w:numPr>
        <w:spacing w:line="360" w:lineRule="auto"/>
        <w:jc w:val="both"/>
        <w:rPr>
          <w:rFonts w:ascii="Times New Roman" w:hAnsi="Times New Roman"/>
          <w:b/>
          <w:sz w:val="24"/>
          <w:szCs w:val="24"/>
          <w:lang w:val="lt-LT"/>
        </w:rPr>
      </w:pPr>
      <w:r w:rsidRPr="00C80784">
        <w:rPr>
          <w:rFonts w:ascii="Times New Roman" w:hAnsi="Times New Roman"/>
          <w:b/>
          <w:sz w:val="24"/>
          <w:szCs w:val="24"/>
          <w:lang w:val="lt-LT"/>
        </w:rPr>
        <w:t xml:space="preserve"> Įstaigos struktūra.</w:t>
      </w:r>
    </w:p>
    <w:p w:rsidR="0044096D" w:rsidRPr="00C80784" w:rsidRDefault="0044096D" w:rsidP="0044096D">
      <w:pPr>
        <w:pStyle w:val="NoSpacing1"/>
        <w:spacing w:line="360" w:lineRule="auto"/>
        <w:ind w:left="360"/>
        <w:jc w:val="both"/>
        <w:rPr>
          <w:rFonts w:ascii="Times New Roman" w:hAnsi="Times New Roman"/>
          <w:sz w:val="24"/>
          <w:szCs w:val="24"/>
          <w:lang w:val="lt-LT"/>
        </w:rPr>
      </w:pPr>
      <w:r w:rsidRPr="00C80784">
        <w:rPr>
          <w:rFonts w:ascii="Times New Roman" w:hAnsi="Times New Roman"/>
          <w:sz w:val="24"/>
          <w:szCs w:val="24"/>
          <w:lang w:val="lt-LT"/>
        </w:rPr>
        <w:t>Viešosios įstaigos Tytuvėnų PSPC struktūrą sudaro:</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Tytuvėnų ambulatorija,</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Tytuvėnų palaikomojo gydymo ir slaugos skyrius,</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Krizių centro padalinys,</w:t>
      </w:r>
    </w:p>
    <w:p w:rsidR="0044096D" w:rsidRPr="00C80784" w:rsidRDefault="0044096D" w:rsidP="0044096D">
      <w:pPr>
        <w:pStyle w:val="NoSpacing1"/>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Pr="00C80784">
        <w:rPr>
          <w:rFonts w:ascii="Times New Roman" w:hAnsi="Times New Roman"/>
          <w:sz w:val="24"/>
          <w:szCs w:val="24"/>
          <w:lang w:val="lt-LT"/>
        </w:rPr>
        <w:t xml:space="preserve"> 4 medicinos punktai:</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Šedbarų medicinos punktas</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w:t>
      </w:r>
      <w:proofErr w:type="spellStart"/>
      <w:r w:rsidRPr="00C80784">
        <w:rPr>
          <w:rFonts w:ascii="Times New Roman" w:hAnsi="Times New Roman"/>
          <w:sz w:val="24"/>
          <w:szCs w:val="24"/>
          <w:lang w:val="lt-LT"/>
        </w:rPr>
        <w:t>Pagryžuvio</w:t>
      </w:r>
      <w:proofErr w:type="spellEnd"/>
      <w:r w:rsidRPr="00C80784">
        <w:rPr>
          <w:rFonts w:ascii="Times New Roman" w:hAnsi="Times New Roman"/>
          <w:sz w:val="24"/>
          <w:szCs w:val="24"/>
          <w:lang w:val="lt-LT"/>
        </w:rPr>
        <w:t xml:space="preserve"> medicinos punktas</w:t>
      </w:r>
    </w:p>
    <w:p w:rsidR="0044096D" w:rsidRPr="00C80784" w:rsidRDefault="0044096D" w:rsidP="0044096D">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lastRenderedPageBreak/>
        <w:t xml:space="preserve">         </w:t>
      </w:r>
      <w:proofErr w:type="spellStart"/>
      <w:r w:rsidRPr="00C80784">
        <w:rPr>
          <w:rFonts w:ascii="Times New Roman" w:hAnsi="Times New Roman"/>
          <w:sz w:val="24"/>
          <w:szCs w:val="24"/>
          <w:lang w:val="lt-LT"/>
        </w:rPr>
        <w:t>Mockaičių</w:t>
      </w:r>
      <w:proofErr w:type="spellEnd"/>
      <w:r w:rsidRPr="00C80784">
        <w:rPr>
          <w:rFonts w:ascii="Times New Roman" w:hAnsi="Times New Roman"/>
          <w:sz w:val="24"/>
          <w:szCs w:val="24"/>
          <w:lang w:val="lt-LT"/>
        </w:rPr>
        <w:t xml:space="preserve">  medicinos punktas</w:t>
      </w:r>
    </w:p>
    <w:p w:rsidR="0044096D" w:rsidRPr="002A3C2F" w:rsidRDefault="0044096D" w:rsidP="002A3C2F">
      <w:pPr>
        <w:pStyle w:val="NoSpacing1"/>
        <w:spacing w:line="360" w:lineRule="auto"/>
        <w:jc w:val="both"/>
        <w:rPr>
          <w:rFonts w:ascii="Times New Roman" w:hAnsi="Times New Roman"/>
          <w:sz w:val="24"/>
          <w:szCs w:val="24"/>
          <w:lang w:val="lt-LT"/>
        </w:rPr>
      </w:pPr>
      <w:r w:rsidRPr="00C80784">
        <w:rPr>
          <w:rFonts w:ascii="Times New Roman" w:hAnsi="Times New Roman"/>
          <w:sz w:val="24"/>
          <w:szCs w:val="24"/>
          <w:lang w:val="lt-LT"/>
        </w:rPr>
        <w:t xml:space="preserve">         </w:t>
      </w:r>
      <w:proofErr w:type="spellStart"/>
      <w:r w:rsidRPr="00C80784">
        <w:rPr>
          <w:rFonts w:ascii="Times New Roman" w:hAnsi="Times New Roman"/>
          <w:sz w:val="24"/>
          <w:szCs w:val="24"/>
          <w:lang w:val="lt-LT"/>
        </w:rPr>
        <w:t>Kiaunorių</w:t>
      </w:r>
      <w:proofErr w:type="spellEnd"/>
      <w:r w:rsidRPr="00C80784">
        <w:rPr>
          <w:rFonts w:ascii="Times New Roman" w:hAnsi="Times New Roman"/>
          <w:sz w:val="24"/>
          <w:szCs w:val="24"/>
          <w:lang w:val="lt-LT"/>
        </w:rPr>
        <w:t xml:space="preserve"> medicinos punktas</w:t>
      </w:r>
      <w:r>
        <w:rPr>
          <w:rFonts w:ascii="Times New Roman" w:hAnsi="Times New Roman"/>
          <w:sz w:val="24"/>
          <w:szCs w:val="24"/>
          <w:lang w:val="lt-LT"/>
        </w:rPr>
        <w:t xml:space="preserve">                  </w:t>
      </w:r>
    </w:p>
    <w:p w:rsidR="0044096D" w:rsidRPr="00C80784" w:rsidRDefault="0044096D" w:rsidP="0044096D">
      <w:pPr>
        <w:jc w:val="both"/>
        <w:rPr>
          <w:b/>
        </w:rPr>
      </w:pPr>
      <w:r w:rsidRPr="00C80784">
        <w:rPr>
          <w:b/>
        </w:rPr>
        <w:t>1.5. Įstaigos veiklos rezultatai.</w:t>
      </w:r>
    </w:p>
    <w:p w:rsidR="0044096D" w:rsidRPr="00C80784" w:rsidRDefault="0044096D" w:rsidP="0044096D">
      <w:pPr>
        <w:jc w:val="both"/>
        <w:rPr>
          <w:b/>
          <w:sz w:val="12"/>
          <w:szCs w:val="12"/>
        </w:rPr>
      </w:pPr>
    </w:p>
    <w:p w:rsidR="0044096D" w:rsidRPr="00C80784" w:rsidRDefault="0044096D" w:rsidP="0044096D">
      <w:pPr>
        <w:jc w:val="both"/>
        <w:rPr>
          <w:b/>
          <w:i/>
        </w:rPr>
      </w:pPr>
      <w:r w:rsidRPr="00C80784">
        <w:rPr>
          <w:b/>
          <w:i/>
        </w:rPr>
        <w:t>1.5.1. Įstaigos veiklos rodikliai</w:t>
      </w:r>
    </w:p>
    <w:p w:rsidR="0044096D" w:rsidRPr="00C80784" w:rsidRDefault="0044096D" w:rsidP="0044096D">
      <w:pPr>
        <w:jc w:val="both"/>
        <w:rPr>
          <w:b/>
          <w:sz w:val="12"/>
          <w:szCs w:val="12"/>
        </w:rPr>
      </w:pPr>
    </w:p>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
        <w:gridCol w:w="3681"/>
        <w:gridCol w:w="883"/>
        <w:gridCol w:w="796"/>
        <w:gridCol w:w="906"/>
        <w:gridCol w:w="786"/>
        <w:gridCol w:w="894"/>
        <w:gridCol w:w="876"/>
      </w:tblGrid>
      <w:tr w:rsidR="0044096D" w:rsidRPr="00C80784" w:rsidTr="0044096D">
        <w:trPr>
          <w:trHeight w:val="282"/>
        </w:trPr>
        <w:tc>
          <w:tcPr>
            <w:tcW w:w="4369" w:type="dxa"/>
            <w:gridSpan w:val="2"/>
            <w:vMerge w:val="restart"/>
          </w:tcPr>
          <w:p w:rsidR="0044096D" w:rsidRPr="00C80784" w:rsidRDefault="0044096D" w:rsidP="0044096D">
            <w:pPr>
              <w:jc w:val="center"/>
              <w:rPr>
                <w:b/>
              </w:rPr>
            </w:pPr>
            <w:r w:rsidRPr="00C80784">
              <w:rPr>
                <w:b/>
              </w:rPr>
              <w:t>Rodikliai</w:t>
            </w:r>
          </w:p>
        </w:tc>
        <w:tc>
          <w:tcPr>
            <w:tcW w:w="1679" w:type="dxa"/>
            <w:gridSpan w:val="2"/>
          </w:tcPr>
          <w:p w:rsidR="0044096D" w:rsidRPr="00C80784" w:rsidRDefault="0044096D" w:rsidP="0044096D">
            <w:pPr>
              <w:jc w:val="center"/>
              <w:rPr>
                <w:b/>
              </w:rPr>
            </w:pPr>
            <w:r w:rsidRPr="00C80784">
              <w:rPr>
                <w:b/>
              </w:rPr>
              <w:t>2015 m.</w:t>
            </w:r>
          </w:p>
        </w:tc>
        <w:tc>
          <w:tcPr>
            <w:tcW w:w="1692" w:type="dxa"/>
            <w:gridSpan w:val="2"/>
          </w:tcPr>
          <w:p w:rsidR="0044096D" w:rsidRPr="00C80784" w:rsidRDefault="0044096D" w:rsidP="0044096D">
            <w:pPr>
              <w:jc w:val="center"/>
              <w:rPr>
                <w:b/>
              </w:rPr>
            </w:pPr>
            <w:r w:rsidRPr="00C80784">
              <w:rPr>
                <w:b/>
              </w:rPr>
              <w:t>2016 m.</w:t>
            </w:r>
          </w:p>
        </w:tc>
        <w:tc>
          <w:tcPr>
            <w:tcW w:w="1770" w:type="dxa"/>
            <w:gridSpan w:val="2"/>
          </w:tcPr>
          <w:p w:rsidR="0044096D" w:rsidRPr="00C80784" w:rsidRDefault="0044096D" w:rsidP="0044096D">
            <w:pPr>
              <w:jc w:val="center"/>
              <w:rPr>
                <w:b/>
              </w:rPr>
            </w:pPr>
            <w:r w:rsidRPr="00C80784">
              <w:rPr>
                <w:b/>
              </w:rPr>
              <w:t>Pokytis (+/-)</w:t>
            </w:r>
          </w:p>
        </w:tc>
      </w:tr>
      <w:tr w:rsidR="0044096D" w:rsidRPr="00C80784" w:rsidTr="0044096D">
        <w:trPr>
          <w:trHeight w:val="282"/>
        </w:trPr>
        <w:tc>
          <w:tcPr>
            <w:tcW w:w="4369" w:type="dxa"/>
            <w:gridSpan w:val="2"/>
            <w:vMerge/>
          </w:tcPr>
          <w:p w:rsidR="0044096D" w:rsidRPr="00C80784" w:rsidRDefault="0044096D" w:rsidP="0044096D">
            <w:pPr>
              <w:jc w:val="center"/>
              <w:rPr>
                <w:b/>
              </w:rPr>
            </w:pPr>
          </w:p>
        </w:tc>
        <w:tc>
          <w:tcPr>
            <w:tcW w:w="883" w:type="dxa"/>
          </w:tcPr>
          <w:p w:rsidR="0044096D" w:rsidRPr="00C80784" w:rsidRDefault="0044096D" w:rsidP="0044096D">
            <w:pPr>
              <w:jc w:val="center"/>
              <w:rPr>
                <w:b/>
                <w:sz w:val="18"/>
                <w:szCs w:val="18"/>
              </w:rPr>
            </w:pPr>
            <w:r w:rsidRPr="00C80784">
              <w:rPr>
                <w:b/>
                <w:sz w:val="18"/>
                <w:szCs w:val="18"/>
              </w:rPr>
              <w:t>Abs. sk.</w:t>
            </w:r>
          </w:p>
        </w:tc>
        <w:tc>
          <w:tcPr>
            <w:tcW w:w="796" w:type="dxa"/>
          </w:tcPr>
          <w:p w:rsidR="0044096D" w:rsidRPr="00C80784" w:rsidRDefault="0044096D" w:rsidP="0044096D">
            <w:pPr>
              <w:jc w:val="center"/>
              <w:rPr>
                <w:b/>
                <w:sz w:val="18"/>
                <w:szCs w:val="18"/>
              </w:rPr>
            </w:pPr>
            <w:r w:rsidRPr="00C80784">
              <w:rPr>
                <w:b/>
                <w:sz w:val="18"/>
                <w:szCs w:val="18"/>
              </w:rPr>
              <w:t>Proc.</w:t>
            </w:r>
          </w:p>
        </w:tc>
        <w:tc>
          <w:tcPr>
            <w:tcW w:w="906" w:type="dxa"/>
          </w:tcPr>
          <w:p w:rsidR="0044096D" w:rsidRPr="00C80784" w:rsidRDefault="0044096D" w:rsidP="0044096D">
            <w:pPr>
              <w:jc w:val="center"/>
              <w:rPr>
                <w:b/>
                <w:sz w:val="18"/>
                <w:szCs w:val="18"/>
              </w:rPr>
            </w:pPr>
            <w:r w:rsidRPr="00C80784">
              <w:rPr>
                <w:b/>
                <w:sz w:val="18"/>
                <w:szCs w:val="18"/>
              </w:rPr>
              <w:t>Abs. sk.</w:t>
            </w:r>
          </w:p>
        </w:tc>
        <w:tc>
          <w:tcPr>
            <w:tcW w:w="785" w:type="dxa"/>
          </w:tcPr>
          <w:p w:rsidR="0044096D" w:rsidRPr="00C80784" w:rsidRDefault="0044096D" w:rsidP="0044096D">
            <w:pPr>
              <w:jc w:val="center"/>
              <w:rPr>
                <w:b/>
                <w:sz w:val="18"/>
                <w:szCs w:val="18"/>
              </w:rPr>
            </w:pPr>
            <w:r w:rsidRPr="00C80784">
              <w:rPr>
                <w:b/>
                <w:sz w:val="18"/>
                <w:szCs w:val="18"/>
              </w:rPr>
              <w:t>Proc.</w:t>
            </w:r>
          </w:p>
        </w:tc>
        <w:tc>
          <w:tcPr>
            <w:tcW w:w="894" w:type="dxa"/>
          </w:tcPr>
          <w:p w:rsidR="0044096D" w:rsidRPr="00C80784" w:rsidRDefault="0044096D" w:rsidP="0044096D">
            <w:pPr>
              <w:jc w:val="center"/>
              <w:rPr>
                <w:b/>
                <w:sz w:val="18"/>
                <w:szCs w:val="18"/>
              </w:rPr>
            </w:pPr>
            <w:r w:rsidRPr="00C80784">
              <w:rPr>
                <w:b/>
                <w:sz w:val="18"/>
                <w:szCs w:val="18"/>
              </w:rPr>
              <w:t>Abs. sk.</w:t>
            </w:r>
          </w:p>
        </w:tc>
        <w:tc>
          <w:tcPr>
            <w:tcW w:w="876" w:type="dxa"/>
          </w:tcPr>
          <w:p w:rsidR="0044096D" w:rsidRPr="00C80784" w:rsidRDefault="0044096D" w:rsidP="0044096D">
            <w:pPr>
              <w:jc w:val="center"/>
              <w:rPr>
                <w:b/>
                <w:sz w:val="18"/>
                <w:szCs w:val="18"/>
              </w:rPr>
            </w:pPr>
            <w:r w:rsidRPr="00C80784">
              <w:rPr>
                <w:b/>
                <w:sz w:val="18"/>
                <w:szCs w:val="18"/>
              </w:rPr>
              <w:t>Proc.</w:t>
            </w:r>
          </w:p>
        </w:tc>
      </w:tr>
      <w:tr w:rsidR="0044096D" w:rsidRPr="00C80784" w:rsidTr="0044096D">
        <w:trPr>
          <w:trHeight w:val="460"/>
        </w:trPr>
        <w:tc>
          <w:tcPr>
            <w:tcW w:w="4369" w:type="dxa"/>
            <w:gridSpan w:val="2"/>
          </w:tcPr>
          <w:p w:rsidR="0044096D" w:rsidRPr="00C80784" w:rsidRDefault="0044096D" w:rsidP="0044096D">
            <w:pPr>
              <w:rPr>
                <w:b/>
                <w:sz w:val="20"/>
                <w:szCs w:val="20"/>
              </w:rPr>
            </w:pPr>
            <w:r w:rsidRPr="00C80784">
              <w:rPr>
                <w:b/>
                <w:sz w:val="20"/>
                <w:szCs w:val="20"/>
              </w:rPr>
              <w:t>Gyventojų skaičius seniūnijoje(-se), kurioje(-se) vykdoma veikla</w:t>
            </w:r>
          </w:p>
        </w:tc>
        <w:tc>
          <w:tcPr>
            <w:tcW w:w="883" w:type="dxa"/>
            <w:vAlign w:val="center"/>
          </w:tcPr>
          <w:p w:rsidR="0044096D" w:rsidRPr="00C80784" w:rsidRDefault="0044096D" w:rsidP="0044096D">
            <w:pPr>
              <w:jc w:val="center"/>
              <w:rPr>
                <w:sz w:val="20"/>
                <w:szCs w:val="20"/>
              </w:rPr>
            </w:pPr>
            <w:r w:rsidRPr="00C80784">
              <w:rPr>
                <w:sz w:val="20"/>
                <w:szCs w:val="20"/>
              </w:rPr>
              <w:t>5244</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5200</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-44</w:t>
            </w:r>
          </w:p>
        </w:tc>
        <w:tc>
          <w:tcPr>
            <w:tcW w:w="876" w:type="dxa"/>
            <w:vAlign w:val="center"/>
          </w:tcPr>
          <w:p w:rsidR="0044096D" w:rsidRPr="00C80784" w:rsidRDefault="0044096D" w:rsidP="0044096D">
            <w:pPr>
              <w:jc w:val="center"/>
              <w:rPr>
                <w:sz w:val="20"/>
                <w:szCs w:val="20"/>
              </w:rPr>
            </w:pPr>
            <w:r>
              <w:rPr>
                <w:sz w:val="20"/>
                <w:szCs w:val="20"/>
              </w:rPr>
              <w:t>0,84</w:t>
            </w:r>
          </w:p>
        </w:tc>
      </w:tr>
      <w:tr w:rsidR="0044096D" w:rsidRPr="00C80784" w:rsidTr="0044096D">
        <w:trPr>
          <w:trHeight w:val="445"/>
        </w:trPr>
        <w:tc>
          <w:tcPr>
            <w:tcW w:w="4369" w:type="dxa"/>
            <w:gridSpan w:val="2"/>
          </w:tcPr>
          <w:p w:rsidR="0044096D" w:rsidRPr="00C80784" w:rsidRDefault="0044096D" w:rsidP="0044096D">
            <w:pPr>
              <w:rPr>
                <w:b/>
                <w:sz w:val="20"/>
                <w:szCs w:val="20"/>
              </w:rPr>
            </w:pPr>
            <w:r w:rsidRPr="00C80784">
              <w:rPr>
                <w:b/>
                <w:sz w:val="20"/>
                <w:szCs w:val="20"/>
              </w:rPr>
              <w:t>Prisirašiusių įstaigoje asmenų skaičius</w:t>
            </w:r>
          </w:p>
          <w:p w:rsidR="0044096D" w:rsidRPr="00C80784" w:rsidRDefault="0044096D" w:rsidP="0044096D">
            <w:pPr>
              <w:rPr>
                <w:sz w:val="20"/>
                <w:szCs w:val="20"/>
              </w:rPr>
            </w:pPr>
            <w:r w:rsidRPr="00C80784">
              <w:rPr>
                <w:sz w:val="20"/>
                <w:szCs w:val="20"/>
              </w:rPr>
              <w:t>Iš jų:</w:t>
            </w:r>
          </w:p>
        </w:tc>
        <w:tc>
          <w:tcPr>
            <w:tcW w:w="883" w:type="dxa"/>
            <w:vAlign w:val="center"/>
          </w:tcPr>
          <w:p w:rsidR="0044096D" w:rsidRPr="00C80784" w:rsidRDefault="0044096D" w:rsidP="0044096D">
            <w:pPr>
              <w:jc w:val="center"/>
              <w:rPr>
                <w:sz w:val="20"/>
                <w:szCs w:val="20"/>
              </w:rPr>
            </w:pPr>
            <w:r w:rsidRPr="00C80784">
              <w:rPr>
                <w:sz w:val="20"/>
                <w:szCs w:val="20"/>
              </w:rPr>
              <w:t>4762</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sidRPr="00C80784">
              <w:rPr>
                <w:sz w:val="20"/>
                <w:szCs w:val="20"/>
              </w:rPr>
              <w:t>4631</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-131</w:t>
            </w:r>
          </w:p>
        </w:tc>
        <w:tc>
          <w:tcPr>
            <w:tcW w:w="876" w:type="dxa"/>
            <w:vAlign w:val="center"/>
          </w:tcPr>
          <w:p w:rsidR="0044096D" w:rsidRPr="00C80784" w:rsidRDefault="0044096D" w:rsidP="0044096D">
            <w:pPr>
              <w:jc w:val="center"/>
              <w:rPr>
                <w:sz w:val="20"/>
                <w:szCs w:val="20"/>
              </w:rPr>
            </w:pPr>
            <w:r>
              <w:rPr>
                <w:sz w:val="20"/>
                <w:szCs w:val="20"/>
              </w:rPr>
              <w:t>-2.75</w:t>
            </w:r>
          </w:p>
        </w:tc>
      </w:tr>
      <w:tr w:rsidR="0044096D" w:rsidRPr="00C80784" w:rsidTr="0044096D">
        <w:trPr>
          <w:trHeight w:val="222"/>
        </w:trPr>
        <w:tc>
          <w:tcPr>
            <w:tcW w:w="688" w:type="dxa"/>
            <w:vMerge w:val="restart"/>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miesto gyventojai</w:t>
            </w:r>
          </w:p>
        </w:tc>
        <w:tc>
          <w:tcPr>
            <w:tcW w:w="883" w:type="dxa"/>
            <w:vAlign w:val="center"/>
          </w:tcPr>
          <w:p w:rsidR="0044096D" w:rsidRPr="00C80784" w:rsidRDefault="0044096D" w:rsidP="0044096D">
            <w:pPr>
              <w:jc w:val="center"/>
              <w:rPr>
                <w:sz w:val="20"/>
                <w:szCs w:val="20"/>
              </w:rPr>
            </w:pPr>
            <w:r w:rsidRPr="00C80784">
              <w:rPr>
                <w:sz w:val="20"/>
                <w:szCs w:val="20"/>
              </w:rPr>
              <w:t>2066</w:t>
            </w:r>
          </w:p>
        </w:tc>
        <w:tc>
          <w:tcPr>
            <w:tcW w:w="796" w:type="dxa"/>
            <w:vAlign w:val="center"/>
          </w:tcPr>
          <w:p w:rsidR="0044096D" w:rsidRPr="00C80784" w:rsidRDefault="0044096D" w:rsidP="0044096D">
            <w:pPr>
              <w:jc w:val="center"/>
              <w:rPr>
                <w:sz w:val="20"/>
                <w:szCs w:val="20"/>
              </w:rPr>
            </w:pPr>
            <w:r w:rsidRPr="00C80784">
              <w:rPr>
                <w:sz w:val="20"/>
                <w:szCs w:val="20"/>
              </w:rPr>
              <w:t>43,81</w:t>
            </w:r>
          </w:p>
        </w:tc>
        <w:tc>
          <w:tcPr>
            <w:tcW w:w="906" w:type="dxa"/>
            <w:vAlign w:val="center"/>
          </w:tcPr>
          <w:p w:rsidR="0044096D" w:rsidRPr="00C80784" w:rsidRDefault="0044096D" w:rsidP="0044096D">
            <w:pPr>
              <w:jc w:val="center"/>
              <w:rPr>
                <w:sz w:val="20"/>
                <w:szCs w:val="20"/>
              </w:rPr>
            </w:pPr>
            <w:r w:rsidRPr="00C80784">
              <w:rPr>
                <w:sz w:val="20"/>
                <w:szCs w:val="20"/>
              </w:rPr>
              <w:t>1990</w:t>
            </w:r>
          </w:p>
        </w:tc>
        <w:tc>
          <w:tcPr>
            <w:tcW w:w="785" w:type="dxa"/>
            <w:vAlign w:val="center"/>
          </w:tcPr>
          <w:p w:rsidR="0044096D" w:rsidRPr="00C80784" w:rsidRDefault="0044096D" w:rsidP="0044096D">
            <w:pPr>
              <w:jc w:val="center"/>
              <w:rPr>
                <w:sz w:val="20"/>
                <w:szCs w:val="20"/>
              </w:rPr>
            </w:pPr>
            <w:r>
              <w:rPr>
                <w:sz w:val="20"/>
                <w:szCs w:val="20"/>
              </w:rPr>
              <w:t>42.97</w:t>
            </w:r>
          </w:p>
        </w:tc>
        <w:tc>
          <w:tcPr>
            <w:tcW w:w="894" w:type="dxa"/>
            <w:vAlign w:val="center"/>
          </w:tcPr>
          <w:p w:rsidR="0044096D" w:rsidRPr="00C80784" w:rsidRDefault="0044096D" w:rsidP="0044096D">
            <w:pPr>
              <w:jc w:val="center"/>
              <w:rPr>
                <w:sz w:val="20"/>
                <w:szCs w:val="20"/>
              </w:rPr>
            </w:pPr>
            <w:r>
              <w:rPr>
                <w:sz w:val="20"/>
                <w:szCs w:val="20"/>
              </w:rPr>
              <w:t>-76</w:t>
            </w:r>
          </w:p>
        </w:tc>
        <w:tc>
          <w:tcPr>
            <w:tcW w:w="876" w:type="dxa"/>
            <w:vAlign w:val="center"/>
          </w:tcPr>
          <w:p w:rsidR="0044096D" w:rsidRPr="00C80784" w:rsidRDefault="0044096D" w:rsidP="0044096D">
            <w:pPr>
              <w:jc w:val="center"/>
              <w:rPr>
                <w:sz w:val="20"/>
                <w:szCs w:val="20"/>
              </w:rPr>
            </w:pPr>
            <w:r>
              <w:rPr>
                <w:sz w:val="20"/>
                <w:szCs w:val="20"/>
              </w:rPr>
              <w:t>-3.68</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kaimo gyventojai</w:t>
            </w:r>
          </w:p>
        </w:tc>
        <w:tc>
          <w:tcPr>
            <w:tcW w:w="883" w:type="dxa"/>
            <w:vAlign w:val="center"/>
          </w:tcPr>
          <w:p w:rsidR="0044096D" w:rsidRPr="00C80784" w:rsidRDefault="0044096D" w:rsidP="0044096D">
            <w:pPr>
              <w:jc w:val="center"/>
              <w:rPr>
                <w:sz w:val="20"/>
                <w:szCs w:val="20"/>
              </w:rPr>
            </w:pPr>
            <w:r w:rsidRPr="00C80784">
              <w:rPr>
                <w:sz w:val="20"/>
                <w:szCs w:val="20"/>
              </w:rPr>
              <w:t>2696</w:t>
            </w:r>
          </w:p>
        </w:tc>
        <w:tc>
          <w:tcPr>
            <w:tcW w:w="796" w:type="dxa"/>
            <w:vAlign w:val="center"/>
          </w:tcPr>
          <w:p w:rsidR="0044096D" w:rsidRPr="00C80784" w:rsidRDefault="0044096D" w:rsidP="0044096D">
            <w:pPr>
              <w:jc w:val="center"/>
              <w:rPr>
                <w:sz w:val="20"/>
                <w:szCs w:val="20"/>
              </w:rPr>
            </w:pPr>
            <w:r w:rsidRPr="00C80784">
              <w:rPr>
                <w:sz w:val="20"/>
                <w:szCs w:val="20"/>
              </w:rPr>
              <w:t>56,19</w:t>
            </w:r>
          </w:p>
        </w:tc>
        <w:tc>
          <w:tcPr>
            <w:tcW w:w="906" w:type="dxa"/>
            <w:vAlign w:val="center"/>
          </w:tcPr>
          <w:p w:rsidR="0044096D" w:rsidRPr="00C80784" w:rsidRDefault="0044096D" w:rsidP="0044096D">
            <w:pPr>
              <w:jc w:val="center"/>
              <w:rPr>
                <w:sz w:val="20"/>
                <w:szCs w:val="20"/>
              </w:rPr>
            </w:pPr>
            <w:r w:rsidRPr="00C80784">
              <w:rPr>
                <w:sz w:val="20"/>
                <w:szCs w:val="20"/>
              </w:rPr>
              <w:t>2641</w:t>
            </w:r>
          </w:p>
        </w:tc>
        <w:tc>
          <w:tcPr>
            <w:tcW w:w="785" w:type="dxa"/>
            <w:vAlign w:val="center"/>
          </w:tcPr>
          <w:p w:rsidR="0044096D" w:rsidRPr="00C80784" w:rsidRDefault="0044096D" w:rsidP="0044096D">
            <w:pPr>
              <w:jc w:val="center"/>
              <w:rPr>
                <w:sz w:val="20"/>
                <w:szCs w:val="20"/>
              </w:rPr>
            </w:pPr>
            <w:r>
              <w:rPr>
                <w:sz w:val="20"/>
                <w:szCs w:val="20"/>
              </w:rPr>
              <w:t>57.03</w:t>
            </w:r>
          </w:p>
        </w:tc>
        <w:tc>
          <w:tcPr>
            <w:tcW w:w="894" w:type="dxa"/>
            <w:vAlign w:val="center"/>
          </w:tcPr>
          <w:p w:rsidR="0044096D" w:rsidRPr="00C80784" w:rsidRDefault="0044096D" w:rsidP="0044096D">
            <w:pPr>
              <w:jc w:val="center"/>
              <w:rPr>
                <w:sz w:val="20"/>
                <w:szCs w:val="20"/>
              </w:rPr>
            </w:pPr>
            <w:r>
              <w:rPr>
                <w:sz w:val="20"/>
                <w:szCs w:val="20"/>
              </w:rPr>
              <w:t>-55</w:t>
            </w:r>
          </w:p>
        </w:tc>
        <w:tc>
          <w:tcPr>
            <w:tcW w:w="876" w:type="dxa"/>
            <w:vAlign w:val="center"/>
          </w:tcPr>
          <w:p w:rsidR="0044096D" w:rsidRPr="00C80784" w:rsidRDefault="0044096D" w:rsidP="0044096D">
            <w:pPr>
              <w:jc w:val="center"/>
              <w:rPr>
                <w:sz w:val="20"/>
                <w:szCs w:val="20"/>
              </w:rPr>
            </w:pPr>
            <w:r>
              <w:rPr>
                <w:sz w:val="20"/>
                <w:szCs w:val="20"/>
              </w:rPr>
              <w:t>-2.04</w:t>
            </w:r>
          </w:p>
        </w:tc>
      </w:tr>
      <w:tr w:rsidR="0044096D" w:rsidRPr="00C80784" w:rsidTr="0044096D">
        <w:trPr>
          <w:trHeight w:val="445"/>
        </w:trPr>
        <w:tc>
          <w:tcPr>
            <w:tcW w:w="4369" w:type="dxa"/>
            <w:gridSpan w:val="2"/>
          </w:tcPr>
          <w:p w:rsidR="0044096D" w:rsidRPr="00C80784" w:rsidRDefault="0044096D" w:rsidP="0044096D">
            <w:pPr>
              <w:rPr>
                <w:b/>
                <w:sz w:val="20"/>
                <w:szCs w:val="20"/>
              </w:rPr>
            </w:pPr>
            <w:r w:rsidRPr="00C80784">
              <w:rPr>
                <w:b/>
                <w:sz w:val="20"/>
                <w:szCs w:val="20"/>
              </w:rPr>
              <w:t>Prisirašiusių įstaigoje asmenų skaičius, pagal amžiaus grupes:</w:t>
            </w:r>
          </w:p>
        </w:tc>
        <w:tc>
          <w:tcPr>
            <w:tcW w:w="883" w:type="dxa"/>
            <w:vAlign w:val="center"/>
          </w:tcPr>
          <w:p w:rsidR="0044096D" w:rsidRPr="00C80784" w:rsidRDefault="0044096D" w:rsidP="0044096D">
            <w:pPr>
              <w:jc w:val="center"/>
              <w:rPr>
                <w:sz w:val="20"/>
                <w:szCs w:val="20"/>
              </w:rPr>
            </w:pPr>
            <w:r w:rsidRPr="00C80784">
              <w:rPr>
                <w:sz w:val="20"/>
                <w:szCs w:val="20"/>
              </w:rPr>
              <w:t>X</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sidRPr="00C80784">
              <w:rPr>
                <w:sz w:val="20"/>
                <w:szCs w:val="20"/>
              </w:rPr>
              <w:t>X</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sidRPr="00C80784">
              <w:rPr>
                <w:sz w:val="20"/>
                <w:szCs w:val="20"/>
              </w:rPr>
              <w:t>X</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22"/>
        </w:trPr>
        <w:tc>
          <w:tcPr>
            <w:tcW w:w="688" w:type="dxa"/>
            <w:vMerge w:val="restart"/>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vaikai iki 1 m.</w:t>
            </w:r>
          </w:p>
        </w:tc>
        <w:tc>
          <w:tcPr>
            <w:tcW w:w="883" w:type="dxa"/>
            <w:vAlign w:val="center"/>
          </w:tcPr>
          <w:p w:rsidR="0044096D" w:rsidRPr="00C80784" w:rsidRDefault="0044096D" w:rsidP="0044096D">
            <w:pPr>
              <w:jc w:val="center"/>
              <w:rPr>
                <w:sz w:val="20"/>
                <w:szCs w:val="20"/>
              </w:rPr>
            </w:pPr>
            <w:r w:rsidRPr="00C80784">
              <w:rPr>
                <w:sz w:val="20"/>
                <w:szCs w:val="20"/>
              </w:rPr>
              <w:t>25</w:t>
            </w:r>
          </w:p>
        </w:tc>
        <w:tc>
          <w:tcPr>
            <w:tcW w:w="796" w:type="dxa"/>
            <w:vAlign w:val="center"/>
          </w:tcPr>
          <w:p w:rsidR="0044096D" w:rsidRPr="00C80784" w:rsidRDefault="0044096D" w:rsidP="0044096D">
            <w:pPr>
              <w:jc w:val="center"/>
              <w:rPr>
                <w:sz w:val="20"/>
                <w:szCs w:val="20"/>
              </w:rPr>
            </w:pPr>
            <w:r w:rsidRPr="00C80784">
              <w:rPr>
                <w:sz w:val="20"/>
                <w:szCs w:val="20"/>
              </w:rPr>
              <w:t>0,52</w:t>
            </w:r>
          </w:p>
        </w:tc>
        <w:tc>
          <w:tcPr>
            <w:tcW w:w="906" w:type="dxa"/>
            <w:vAlign w:val="center"/>
          </w:tcPr>
          <w:p w:rsidR="0044096D" w:rsidRPr="00C80784" w:rsidRDefault="0044096D" w:rsidP="0044096D">
            <w:pPr>
              <w:jc w:val="center"/>
              <w:rPr>
                <w:sz w:val="20"/>
                <w:szCs w:val="20"/>
              </w:rPr>
            </w:pPr>
            <w:r w:rsidRPr="00C80784">
              <w:rPr>
                <w:sz w:val="20"/>
                <w:szCs w:val="20"/>
              </w:rPr>
              <w:t>22</w:t>
            </w:r>
          </w:p>
        </w:tc>
        <w:tc>
          <w:tcPr>
            <w:tcW w:w="785" w:type="dxa"/>
            <w:vAlign w:val="center"/>
          </w:tcPr>
          <w:p w:rsidR="0044096D" w:rsidRPr="00C80784" w:rsidRDefault="0044096D" w:rsidP="0044096D">
            <w:pPr>
              <w:jc w:val="center"/>
              <w:rPr>
                <w:sz w:val="20"/>
                <w:szCs w:val="20"/>
              </w:rPr>
            </w:pPr>
            <w:r>
              <w:rPr>
                <w:sz w:val="20"/>
                <w:szCs w:val="20"/>
              </w:rPr>
              <w:t>0,48</w:t>
            </w:r>
          </w:p>
        </w:tc>
        <w:tc>
          <w:tcPr>
            <w:tcW w:w="894" w:type="dxa"/>
            <w:vAlign w:val="center"/>
          </w:tcPr>
          <w:p w:rsidR="0044096D" w:rsidRPr="00C80784" w:rsidRDefault="0044096D" w:rsidP="0044096D">
            <w:pPr>
              <w:jc w:val="center"/>
              <w:rPr>
                <w:sz w:val="20"/>
                <w:szCs w:val="20"/>
              </w:rPr>
            </w:pPr>
            <w:r>
              <w:rPr>
                <w:sz w:val="20"/>
                <w:szCs w:val="20"/>
              </w:rPr>
              <w:t>-3</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1 – 4 m.</w:t>
            </w:r>
          </w:p>
        </w:tc>
        <w:tc>
          <w:tcPr>
            <w:tcW w:w="883" w:type="dxa"/>
            <w:vAlign w:val="center"/>
          </w:tcPr>
          <w:p w:rsidR="0044096D" w:rsidRPr="00C80784" w:rsidRDefault="0044096D" w:rsidP="0044096D">
            <w:pPr>
              <w:jc w:val="center"/>
              <w:rPr>
                <w:sz w:val="20"/>
                <w:szCs w:val="20"/>
              </w:rPr>
            </w:pPr>
            <w:r w:rsidRPr="00C80784">
              <w:rPr>
                <w:sz w:val="20"/>
                <w:szCs w:val="20"/>
              </w:rPr>
              <w:t>144</w:t>
            </w:r>
          </w:p>
        </w:tc>
        <w:tc>
          <w:tcPr>
            <w:tcW w:w="796" w:type="dxa"/>
            <w:vAlign w:val="center"/>
          </w:tcPr>
          <w:p w:rsidR="0044096D" w:rsidRPr="00C80784" w:rsidRDefault="0044096D" w:rsidP="0044096D">
            <w:pPr>
              <w:jc w:val="center"/>
              <w:rPr>
                <w:sz w:val="20"/>
                <w:szCs w:val="20"/>
              </w:rPr>
            </w:pPr>
            <w:r w:rsidRPr="00C80784">
              <w:rPr>
                <w:sz w:val="20"/>
                <w:szCs w:val="20"/>
              </w:rPr>
              <w:t>3,02</w:t>
            </w:r>
          </w:p>
        </w:tc>
        <w:tc>
          <w:tcPr>
            <w:tcW w:w="906" w:type="dxa"/>
            <w:vAlign w:val="center"/>
          </w:tcPr>
          <w:p w:rsidR="0044096D" w:rsidRPr="00C80784" w:rsidRDefault="0044096D" w:rsidP="0044096D">
            <w:pPr>
              <w:jc w:val="center"/>
              <w:rPr>
                <w:sz w:val="20"/>
                <w:szCs w:val="20"/>
              </w:rPr>
            </w:pPr>
            <w:r w:rsidRPr="00C80784">
              <w:rPr>
                <w:sz w:val="20"/>
                <w:szCs w:val="20"/>
              </w:rPr>
              <w:t>143</w:t>
            </w:r>
          </w:p>
        </w:tc>
        <w:tc>
          <w:tcPr>
            <w:tcW w:w="785" w:type="dxa"/>
            <w:vAlign w:val="center"/>
          </w:tcPr>
          <w:p w:rsidR="0044096D" w:rsidRPr="00C80784" w:rsidRDefault="0044096D" w:rsidP="0044096D">
            <w:pPr>
              <w:jc w:val="center"/>
              <w:rPr>
                <w:sz w:val="20"/>
                <w:szCs w:val="20"/>
              </w:rPr>
            </w:pPr>
            <w:r>
              <w:rPr>
                <w:sz w:val="20"/>
                <w:szCs w:val="20"/>
              </w:rPr>
              <w:t>3,09</w:t>
            </w:r>
          </w:p>
        </w:tc>
        <w:tc>
          <w:tcPr>
            <w:tcW w:w="894" w:type="dxa"/>
            <w:vAlign w:val="center"/>
          </w:tcPr>
          <w:p w:rsidR="0044096D" w:rsidRPr="00C80784" w:rsidRDefault="0044096D" w:rsidP="0044096D">
            <w:pPr>
              <w:jc w:val="center"/>
              <w:rPr>
                <w:sz w:val="20"/>
                <w:szCs w:val="20"/>
              </w:rPr>
            </w:pPr>
            <w:r>
              <w:rPr>
                <w:sz w:val="20"/>
                <w:szCs w:val="20"/>
              </w:rPr>
              <w:t>-1</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5 – 6 m.</w:t>
            </w:r>
          </w:p>
        </w:tc>
        <w:tc>
          <w:tcPr>
            <w:tcW w:w="883" w:type="dxa"/>
            <w:vAlign w:val="center"/>
          </w:tcPr>
          <w:p w:rsidR="0044096D" w:rsidRPr="00C80784" w:rsidRDefault="0044096D" w:rsidP="0044096D">
            <w:pPr>
              <w:jc w:val="center"/>
              <w:rPr>
                <w:sz w:val="20"/>
                <w:szCs w:val="20"/>
              </w:rPr>
            </w:pPr>
            <w:r w:rsidRPr="00C80784">
              <w:rPr>
                <w:sz w:val="20"/>
                <w:szCs w:val="20"/>
              </w:rPr>
              <w:t>76</w:t>
            </w:r>
          </w:p>
        </w:tc>
        <w:tc>
          <w:tcPr>
            <w:tcW w:w="796" w:type="dxa"/>
            <w:vAlign w:val="center"/>
          </w:tcPr>
          <w:p w:rsidR="0044096D" w:rsidRPr="00C80784" w:rsidRDefault="0044096D" w:rsidP="0044096D">
            <w:pPr>
              <w:jc w:val="center"/>
              <w:rPr>
                <w:sz w:val="20"/>
                <w:szCs w:val="20"/>
              </w:rPr>
            </w:pPr>
            <w:r w:rsidRPr="00C80784">
              <w:rPr>
                <w:sz w:val="20"/>
                <w:szCs w:val="20"/>
              </w:rPr>
              <w:t>1,60</w:t>
            </w:r>
          </w:p>
        </w:tc>
        <w:tc>
          <w:tcPr>
            <w:tcW w:w="906" w:type="dxa"/>
            <w:vAlign w:val="center"/>
          </w:tcPr>
          <w:p w:rsidR="0044096D" w:rsidRPr="00C80784" w:rsidRDefault="0044096D" w:rsidP="0044096D">
            <w:pPr>
              <w:jc w:val="center"/>
              <w:rPr>
                <w:sz w:val="20"/>
                <w:szCs w:val="20"/>
              </w:rPr>
            </w:pPr>
            <w:r w:rsidRPr="00C80784">
              <w:rPr>
                <w:sz w:val="20"/>
                <w:szCs w:val="20"/>
              </w:rPr>
              <w:t>63</w:t>
            </w:r>
          </w:p>
        </w:tc>
        <w:tc>
          <w:tcPr>
            <w:tcW w:w="785" w:type="dxa"/>
            <w:vAlign w:val="center"/>
          </w:tcPr>
          <w:p w:rsidR="0044096D" w:rsidRPr="00C80784" w:rsidRDefault="0044096D" w:rsidP="0044096D">
            <w:pPr>
              <w:jc w:val="center"/>
              <w:rPr>
                <w:sz w:val="20"/>
                <w:szCs w:val="20"/>
              </w:rPr>
            </w:pPr>
            <w:r>
              <w:rPr>
                <w:sz w:val="20"/>
                <w:szCs w:val="20"/>
              </w:rPr>
              <w:t>1,36</w:t>
            </w:r>
          </w:p>
        </w:tc>
        <w:tc>
          <w:tcPr>
            <w:tcW w:w="894" w:type="dxa"/>
            <w:vAlign w:val="center"/>
          </w:tcPr>
          <w:p w:rsidR="0044096D" w:rsidRPr="00C80784" w:rsidRDefault="0044096D" w:rsidP="0044096D">
            <w:pPr>
              <w:jc w:val="center"/>
              <w:rPr>
                <w:sz w:val="20"/>
                <w:szCs w:val="20"/>
              </w:rPr>
            </w:pPr>
            <w:r>
              <w:rPr>
                <w:sz w:val="20"/>
                <w:szCs w:val="20"/>
              </w:rPr>
              <w:t>-13</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7 – 17 m.</w:t>
            </w:r>
          </w:p>
        </w:tc>
        <w:tc>
          <w:tcPr>
            <w:tcW w:w="883" w:type="dxa"/>
            <w:vAlign w:val="center"/>
          </w:tcPr>
          <w:p w:rsidR="0044096D" w:rsidRPr="00C80784" w:rsidRDefault="0044096D" w:rsidP="0044096D">
            <w:pPr>
              <w:jc w:val="center"/>
              <w:rPr>
                <w:sz w:val="20"/>
                <w:szCs w:val="20"/>
              </w:rPr>
            </w:pPr>
            <w:r w:rsidRPr="00C80784">
              <w:rPr>
                <w:sz w:val="20"/>
                <w:szCs w:val="20"/>
              </w:rPr>
              <w:t>544</w:t>
            </w:r>
          </w:p>
        </w:tc>
        <w:tc>
          <w:tcPr>
            <w:tcW w:w="796" w:type="dxa"/>
            <w:vAlign w:val="center"/>
          </w:tcPr>
          <w:p w:rsidR="0044096D" w:rsidRPr="00C80784" w:rsidRDefault="0044096D" w:rsidP="0044096D">
            <w:pPr>
              <w:jc w:val="center"/>
              <w:rPr>
                <w:sz w:val="20"/>
                <w:szCs w:val="20"/>
              </w:rPr>
            </w:pPr>
            <w:r w:rsidRPr="00C80784">
              <w:rPr>
                <w:sz w:val="20"/>
                <w:szCs w:val="20"/>
              </w:rPr>
              <w:t>11,42</w:t>
            </w:r>
          </w:p>
        </w:tc>
        <w:tc>
          <w:tcPr>
            <w:tcW w:w="906" w:type="dxa"/>
            <w:vAlign w:val="center"/>
          </w:tcPr>
          <w:p w:rsidR="0044096D" w:rsidRPr="00C80784" w:rsidRDefault="0044096D" w:rsidP="0044096D">
            <w:pPr>
              <w:jc w:val="center"/>
              <w:rPr>
                <w:sz w:val="20"/>
                <w:szCs w:val="20"/>
              </w:rPr>
            </w:pPr>
            <w:r w:rsidRPr="00C80784">
              <w:rPr>
                <w:sz w:val="20"/>
                <w:szCs w:val="20"/>
              </w:rPr>
              <w:t>528</w:t>
            </w:r>
          </w:p>
        </w:tc>
        <w:tc>
          <w:tcPr>
            <w:tcW w:w="785" w:type="dxa"/>
            <w:vAlign w:val="center"/>
          </w:tcPr>
          <w:p w:rsidR="0044096D" w:rsidRPr="00C80784" w:rsidRDefault="0044096D" w:rsidP="0044096D">
            <w:pPr>
              <w:jc w:val="center"/>
              <w:rPr>
                <w:sz w:val="20"/>
                <w:szCs w:val="20"/>
              </w:rPr>
            </w:pPr>
            <w:r>
              <w:rPr>
                <w:sz w:val="20"/>
                <w:szCs w:val="20"/>
              </w:rPr>
              <w:t>11,40</w:t>
            </w:r>
          </w:p>
        </w:tc>
        <w:tc>
          <w:tcPr>
            <w:tcW w:w="894" w:type="dxa"/>
            <w:vAlign w:val="center"/>
          </w:tcPr>
          <w:p w:rsidR="0044096D" w:rsidRPr="00C80784" w:rsidRDefault="0044096D" w:rsidP="0044096D">
            <w:pPr>
              <w:jc w:val="center"/>
              <w:rPr>
                <w:sz w:val="20"/>
                <w:szCs w:val="20"/>
              </w:rPr>
            </w:pPr>
            <w:r>
              <w:rPr>
                <w:sz w:val="20"/>
                <w:szCs w:val="20"/>
              </w:rPr>
              <w:t>-16</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18 – 49 m.</w:t>
            </w:r>
          </w:p>
        </w:tc>
        <w:tc>
          <w:tcPr>
            <w:tcW w:w="883" w:type="dxa"/>
            <w:vAlign w:val="center"/>
          </w:tcPr>
          <w:p w:rsidR="0044096D" w:rsidRPr="00C80784" w:rsidRDefault="0044096D" w:rsidP="0044096D">
            <w:pPr>
              <w:jc w:val="center"/>
              <w:rPr>
                <w:sz w:val="20"/>
                <w:szCs w:val="20"/>
              </w:rPr>
            </w:pPr>
            <w:r w:rsidRPr="00C80784">
              <w:rPr>
                <w:sz w:val="20"/>
                <w:szCs w:val="20"/>
              </w:rPr>
              <w:t>1558</w:t>
            </w:r>
          </w:p>
        </w:tc>
        <w:tc>
          <w:tcPr>
            <w:tcW w:w="796" w:type="dxa"/>
            <w:vAlign w:val="center"/>
          </w:tcPr>
          <w:p w:rsidR="0044096D" w:rsidRPr="00C80784" w:rsidRDefault="0044096D" w:rsidP="0044096D">
            <w:pPr>
              <w:jc w:val="center"/>
              <w:rPr>
                <w:sz w:val="20"/>
                <w:szCs w:val="20"/>
              </w:rPr>
            </w:pPr>
            <w:r w:rsidRPr="00C80784">
              <w:rPr>
                <w:sz w:val="20"/>
                <w:szCs w:val="20"/>
              </w:rPr>
              <w:t>32,72</w:t>
            </w:r>
          </w:p>
        </w:tc>
        <w:tc>
          <w:tcPr>
            <w:tcW w:w="906" w:type="dxa"/>
            <w:vAlign w:val="center"/>
          </w:tcPr>
          <w:p w:rsidR="0044096D" w:rsidRPr="00C80784" w:rsidRDefault="0044096D" w:rsidP="0044096D">
            <w:pPr>
              <w:jc w:val="center"/>
              <w:rPr>
                <w:sz w:val="20"/>
                <w:szCs w:val="20"/>
              </w:rPr>
            </w:pPr>
            <w:r w:rsidRPr="00C80784">
              <w:rPr>
                <w:sz w:val="20"/>
                <w:szCs w:val="20"/>
              </w:rPr>
              <w:t>1488</w:t>
            </w:r>
          </w:p>
        </w:tc>
        <w:tc>
          <w:tcPr>
            <w:tcW w:w="785" w:type="dxa"/>
            <w:vAlign w:val="center"/>
          </w:tcPr>
          <w:p w:rsidR="0044096D" w:rsidRPr="00C80784" w:rsidRDefault="0044096D" w:rsidP="0044096D">
            <w:pPr>
              <w:jc w:val="center"/>
              <w:rPr>
                <w:sz w:val="20"/>
                <w:szCs w:val="20"/>
              </w:rPr>
            </w:pPr>
            <w:r>
              <w:rPr>
                <w:sz w:val="20"/>
                <w:szCs w:val="20"/>
              </w:rPr>
              <w:t>32,13</w:t>
            </w:r>
          </w:p>
        </w:tc>
        <w:tc>
          <w:tcPr>
            <w:tcW w:w="894" w:type="dxa"/>
            <w:vAlign w:val="center"/>
          </w:tcPr>
          <w:p w:rsidR="0044096D" w:rsidRPr="00C80784" w:rsidRDefault="0044096D" w:rsidP="0044096D">
            <w:pPr>
              <w:jc w:val="center"/>
              <w:rPr>
                <w:sz w:val="20"/>
                <w:szCs w:val="20"/>
              </w:rPr>
            </w:pPr>
            <w:r>
              <w:rPr>
                <w:sz w:val="20"/>
                <w:szCs w:val="20"/>
              </w:rPr>
              <w:t>-70</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50 – 65 m.</w:t>
            </w:r>
          </w:p>
        </w:tc>
        <w:tc>
          <w:tcPr>
            <w:tcW w:w="883" w:type="dxa"/>
            <w:vAlign w:val="center"/>
          </w:tcPr>
          <w:p w:rsidR="0044096D" w:rsidRPr="00C80784" w:rsidRDefault="0044096D" w:rsidP="0044096D">
            <w:pPr>
              <w:jc w:val="center"/>
              <w:rPr>
                <w:sz w:val="20"/>
                <w:szCs w:val="20"/>
              </w:rPr>
            </w:pPr>
            <w:r w:rsidRPr="00C80784">
              <w:rPr>
                <w:sz w:val="20"/>
                <w:szCs w:val="20"/>
              </w:rPr>
              <w:t>1023</w:t>
            </w:r>
          </w:p>
        </w:tc>
        <w:tc>
          <w:tcPr>
            <w:tcW w:w="796" w:type="dxa"/>
            <w:vAlign w:val="center"/>
          </w:tcPr>
          <w:p w:rsidR="0044096D" w:rsidRPr="00C80784" w:rsidRDefault="0044096D" w:rsidP="0044096D">
            <w:pPr>
              <w:jc w:val="center"/>
              <w:rPr>
                <w:sz w:val="20"/>
                <w:szCs w:val="20"/>
              </w:rPr>
            </w:pPr>
            <w:r w:rsidRPr="00C80784">
              <w:rPr>
                <w:sz w:val="20"/>
                <w:szCs w:val="20"/>
              </w:rPr>
              <w:t>21,48</w:t>
            </w:r>
          </w:p>
        </w:tc>
        <w:tc>
          <w:tcPr>
            <w:tcW w:w="906" w:type="dxa"/>
            <w:vAlign w:val="center"/>
          </w:tcPr>
          <w:p w:rsidR="0044096D" w:rsidRPr="00C80784" w:rsidRDefault="0044096D" w:rsidP="0044096D">
            <w:pPr>
              <w:jc w:val="center"/>
              <w:rPr>
                <w:sz w:val="20"/>
                <w:szCs w:val="20"/>
              </w:rPr>
            </w:pPr>
            <w:r w:rsidRPr="00C80784">
              <w:rPr>
                <w:sz w:val="20"/>
                <w:szCs w:val="20"/>
              </w:rPr>
              <w:t>1020</w:t>
            </w:r>
          </w:p>
        </w:tc>
        <w:tc>
          <w:tcPr>
            <w:tcW w:w="785" w:type="dxa"/>
            <w:vAlign w:val="center"/>
          </w:tcPr>
          <w:p w:rsidR="0044096D" w:rsidRPr="00C80784" w:rsidRDefault="0044096D" w:rsidP="0044096D">
            <w:pPr>
              <w:jc w:val="center"/>
              <w:rPr>
                <w:sz w:val="20"/>
                <w:szCs w:val="20"/>
              </w:rPr>
            </w:pPr>
            <w:r>
              <w:rPr>
                <w:sz w:val="20"/>
                <w:szCs w:val="20"/>
              </w:rPr>
              <w:t>22,02</w:t>
            </w:r>
          </w:p>
        </w:tc>
        <w:tc>
          <w:tcPr>
            <w:tcW w:w="894" w:type="dxa"/>
            <w:vAlign w:val="center"/>
          </w:tcPr>
          <w:p w:rsidR="0044096D" w:rsidRPr="00C80784" w:rsidRDefault="0044096D" w:rsidP="0044096D">
            <w:pPr>
              <w:jc w:val="center"/>
              <w:rPr>
                <w:sz w:val="20"/>
                <w:szCs w:val="20"/>
              </w:rPr>
            </w:pPr>
            <w:r>
              <w:rPr>
                <w:sz w:val="20"/>
                <w:szCs w:val="20"/>
              </w:rPr>
              <w:t>-3</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virš 65 m.</w:t>
            </w:r>
          </w:p>
        </w:tc>
        <w:tc>
          <w:tcPr>
            <w:tcW w:w="883" w:type="dxa"/>
            <w:vAlign w:val="center"/>
          </w:tcPr>
          <w:p w:rsidR="0044096D" w:rsidRPr="00C80784" w:rsidRDefault="0044096D" w:rsidP="0044096D">
            <w:pPr>
              <w:jc w:val="center"/>
              <w:rPr>
                <w:sz w:val="20"/>
                <w:szCs w:val="20"/>
              </w:rPr>
            </w:pPr>
            <w:r w:rsidRPr="00C80784">
              <w:rPr>
                <w:sz w:val="20"/>
                <w:szCs w:val="20"/>
              </w:rPr>
              <w:t>1076</w:t>
            </w:r>
          </w:p>
        </w:tc>
        <w:tc>
          <w:tcPr>
            <w:tcW w:w="796" w:type="dxa"/>
            <w:vAlign w:val="center"/>
          </w:tcPr>
          <w:p w:rsidR="0044096D" w:rsidRPr="00C80784" w:rsidRDefault="0044096D" w:rsidP="0044096D">
            <w:pPr>
              <w:jc w:val="center"/>
              <w:rPr>
                <w:sz w:val="20"/>
                <w:szCs w:val="20"/>
              </w:rPr>
            </w:pPr>
            <w:r w:rsidRPr="00C80784">
              <w:rPr>
                <w:sz w:val="20"/>
                <w:szCs w:val="20"/>
              </w:rPr>
              <w:t>22,60</w:t>
            </w:r>
          </w:p>
        </w:tc>
        <w:tc>
          <w:tcPr>
            <w:tcW w:w="906" w:type="dxa"/>
            <w:vAlign w:val="center"/>
          </w:tcPr>
          <w:p w:rsidR="0044096D" w:rsidRPr="00C80784" w:rsidRDefault="0044096D" w:rsidP="0044096D">
            <w:pPr>
              <w:jc w:val="center"/>
              <w:rPr>
                <w:sz w:val="20"/>
                <w:szCs w:val="20"/>
              </w:rPr>
            </w:pPr>
            <w:r w:rsidRPr="00C80784">
              <w:rPr>
                <w:sz w:val="20"/>
                <w:szCs w:val="20"/>
              </w:rPr>
              <w:t>1062</w:t>
            </w:r>
          </w:p>
        </w:tc>
        <w:tc>
          <w:tcPr>
            <w:tcW w:w="785" w:type="dxa"/>
            <w:vAlign w:val="center"/>
          </w:tcPr>
          <w:p w:rsidR="0044096D" w:rsidRPr="00C80784" w:rsidRDefault="0044096D" w:rsidP="0044096D">
            <w:pPr>
              <w:jc w:val="center"/>
              <w:rPr>
                <w:sz w:val="20"/>
                <w:szCs w:val="20"/>
              </w:rPr>
            </w:pPr>
            <w:r>
              <w:rPr>
                <w:sz w:val="20"/>
                <w:szCs w:val="20"/>
              </w:rPr>
              <w:t>22,93</w:t>
            </w:r>
          </w:p>
        </w:tc>
        <w:tc>
          <w:tcPr>
            <w:tcW w:w="894" w:type="dxa"/>
            <w:vAlign w:val="center"/>
          </w:tcPr>
          <w:p w:rsidR="0044096D" w:rsidRPr="00C80784" w:rsidRDefault="0044096D" w:rsidP="0044096D">
            <w:pPr>
              <w:jc w:val="center"/>
              <w:rPr>
                <w:sz w:val="20"/>
                <w:szCs w:val="20"/>
              </w:rPr>
            </w:pPr>
            <w:r>
              <w:rPr>
                <w:sz w:val="20"/>
                <w:szCs w:val="20"/>
              </w:rPr>
              <w:t>-14</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22"/>
        </w:trPr>
        <w:tc>
          <w:tcPr>
            <w:tcW w:w="4369" w:type="dxa"/>
            <w:gridSpan w:val="2"/>
          </w:tcPr>
          <w:p w:rsidR="0044096D" w:rsidRPr="00C80784" w:rsidRDefault="0044096D" w:rsidP="0044096D">
            <w:pPr>
              <w:rPr>
                <w:b/>
                <w:sz w:val="20"/>
                <w:szCs w:val="20"/>
              </w:rPr>
            </w:pPr>
            <w:r w:rsidRPr="00C80784">
              <w:rPr>
                <w:b/>
                <w:sz w:val="20"/>
                <w:szCs w:val="20"/>
              </w:rPr>
              <w:t>Prisirašiusių įstaigoje nedraustų asmenų skaičius</w:t>
            </w:r>
          </w:p>
        </w:tc>
        <w:tc>
          <w:tcPr>
            <w:tcW w:w="883" w:type="dxa"/>
            <w:vAlign w:val="center"/>
          </w:tcPr>
          <w:p w:rsidR="0044096D" w:rsidRPr="00C80784" w:rsidRDefault="0044096D" w:rsidP="0044096D">
            <w:pPr>
              <w:jc w:val="center"/>
              <w:rPr>
                <w:sz w:val="20"/>
                <w:szCs w:val="20"/>
              </w:rPr>
            </w:pPr>
            <w:r w:rsidRPr="00C80784">
              <w:rPr>
                <w:sz w:val="20"/>
                <w:szCs w:val="20"/>
              </w:rPr>
              <w:t>316</w:t>
            </w:r>
          </w:p>
        </w:tc>
        <w:tc>
          <w:tcPr>
            <w:tcW w:w="796" w:type="dxa"/>
            <w:vAlign w:val="center"/>
          </w:tcPr>
          <w:p w:rsidR="0044096D" w:rsidRPr="00C80784" w:rsidRDefault="0044096D" w:rsidP="0044096D">
            <w:pPr>
              <w:jc w:val="center"/>
              <w:rPr>
                <w:sz w:val="20"/>
                <w:szCs w:val="20"/>
              </w:rPr>
            </w:pPr>
            <w:r w:rsidRPr="00C80784">
              <w:rPr>
                <w:sz w:val="20"/>
                <w:szCs w:val="20"/>
              </w:rPr>
              <w:t>6,64</w:t>
            </w:r>
          </w:p>
        </w:tc>
        <w:tc>
          <w:tcPr>
            <w:tcW w:w="906" w:type="dxa"/>
            <w:vAlign w:val="center"/>
          </w:tcPr>
          <w:p w:rsidR="0044096D" w:rsidRPr="00C80784" w:rsidRDefault="0044096D" w:rsidP="0044096D">
            <w:pPr>
              <w:jc w:val="center"/>
              <w:rPr>
                <w:sz w:val="20"/>
                <w:szCs w:val="20"/>
              </w:rPr>
            </w:pPr>
            <w:r w:rsidRPr="00C80784">
              <w:rPr>
                <w:sz w:val="20"/>
                <w:szCs w:val="20"/>
              </w:rPr>
              <w:t>305</w:t>
            </w:r>
          </w:p>
        </w:tc>
        <w:tc>
          <w:tcPr>
            <w:tcW w:w="785" w:type="dxa"/>
            <w:vAlign w:val="center"/>
          </w:tcPr>
          <w:p w:rsidR="0044096D" w:rsidRPr="00C80784" w:rsidRDefault="0044096D" w:rsidP="0044096D">
            <w:pPr>
              <w:jc w:val="center"/>
              <w:rPr>
                <w:sz w:val="20"/>
                <w:szCs w:val="20"/>
              </w:rPr>
            </w:pPr>
            <w:r>
              <w:rPr>
                <w:sz w:val="20"/>
                <w:szCs w:val="20"/>
              </w:rPr>
              <w:t>6,59</w:t>
            </w:r>
          </w:p>
        </w:tc>
        <w:tc>
          <w:tcPr>
            <w:tcW w:w="894" w:type="dxa"/>
            <w:vAlign w:val="center"/>
          </w:tcPr>
          <w:p w:rsidR="0044096D" w:rsidRPr="00C80784" w:rsidRDefault="0044096D" w:rsidP="0044096D">
            <w:pPr>
              <w:jc w:val="center"/>
              <w:rPr>
                <w:sz w:val="20"/>
                <w:szCs w:val="20"/>
              </w:rPr>
            </w:pPr>
            <w:r>
              <w:rPr>
                <w:sz w:val="20"/>
                <w:szCs w:val="20"/>
              </w:rPr>
              <w:t>-11</w:t>
            </w:r>
          </w:p>
        </w:tc>
        <w:tc>
          <w:tcPr>
            <w:tcW w:w="876" w:type="dxa"/>
            <w:vAlign w:val="center"/>
          </w:tcPr>
          <w:p w:rsidR="0044096D" w:rsidRPr="00C80784" w:rsidRDefault="0044096D" w:rsidP="0044096D">
            <w:pPr>
              <w:jc w:val="center"/>
              <w:rPr>
                <w:sz w:val="20"/>
                <w:szCs w:val="20"/>
              </w:rPr>
            </w:pPr>
            <w:r>
              <w:rPr>
                <w:sz w:val="20"/>
                <w:szCs w:val="20"/>
              </w:rPr>
              <w:t>-3.48</w:t>
            </w:r>
          </w:p>
        </w:tc>
      </w:tr>
      <w:tr w:rsidR="0044096D" w:rsidRPr="00C80784" w:rsidTr="0044096D">
        <w:trPr>
          <w:trHeight w:val="222"/>
        </w:trPr>
        <w:tc>
          <w:tcPr>
            <w:tcW w:w="4369" w:type="dxa"/>
            <w:gridSpan w:val="2"/>
          </w:tcPr>
          <w:p w:rsidR="0044096D" w:rsidRPr="00C80784" w:rsidRDefault="0044096D" w:rsidP="0044096D">
            <w:pPr>
              <w:rPr>
                <w:b/>
                <w:sz w:val="20"/>
                <w:szCs w:val="20"/>
              </w:rPr>
            </w:pPr>
            <w:r w:rsidRPr="00C80784">
              <w:rPr>
                <w:b/>
                <w:sz w:val="20"/>
                <w:szCs w:val="20"/>
              </w:rPr>
              <w:t>Per metus prisirašiusių naujagimių skaičius</w:t>
            </w:r>
          </w:p>
        </w:tc>
        <w:tc>
          <w:tcPr>
            <w:tcW w:w="883" w:type="dxa"/>
            <w:vAlign w:val="center"/>
          </w:tcPr>
          <w:p w:rsidR="0044096D" w:rsidRPr="00C80784" w:rsidRDefault="0044096D" w:rsidP="0044096D">
            <w:pPr>
              <w:jc w:val="center"/>
              <w:rPr>
                <w:sz w:val="20"/>
                <w:szCs w:val="20"/>
              </w:rPr>
            </w:pPr>
            <w:r w:rsidRPr="00C80784">
              <w:rPr>
                <w:sz w:val="20"/>
                <w:szCs w:val="20"/>
              </w:rPr>
              <w:t>30</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30</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0</w:t>
            </w:r>
          </w:p>
        </w:tc>
        <w:tc>
          <w:tcPr>
            <w:tcW w:w="876" w:type="dxa"/>
            <w:vAlign w:val="center"/>
          </w:tcPr>
          <w:p w:rsidR="0044096D" w:rsidRPr="00C80784" w:rsidRDefault="0044096D" w:rsidP="0044096D">
            <w:pPr>
              <w:jc w:val="center"/>
              <w:rPr>
                <w:sz w:val="20"/>
                <w:szCs w:val="20"/>
              </w:rPr>
            </w:pPr>
            <w:r>
              <w:rPr>
                <w:sz w:val="20"/>
                <w:szCs w:val="20"/>
              </w:rPr>
              <w:t>0</w:t>
            </w:r>
          </w:p>
        </w:tc>
      </w:tr>
      <w:tr w:rsidR="0044096D" w:rsidRPr="00C80784" w:rsidTr="0044096D">
        <w:trPr>
          <w:trHeight w:val="222"/>
        </w:trPr>
        <w:tc>
          <w:tcPr>
            <w:tcW w:w="4369" w:type="dxa"/>
            <w:gridSpan w:val="2"/>
          </w:tcPr>
          <w:p w:rsidR="0044096D" w:rsidRPr="00C80784" w:rsidRDefault="0044096D" w:rsidP="0044096D">
            <w:pPr>
              <w:rPr>
                <w:b/>
                <w:sz w:val="20"/>
                <w:szCs w:val="20"/>
              </w:rPr>
            </w:pPr>
            <w:r w:rsidRPr="00C80784">
              <w:rPr>
                <w:b/>
                <w:sz w:val="20"/>
                <w:szCs w:val="20"/>
              </w:rPr>
              <w:t>Per metus mirusių prisirašiusių gyventojų skaičius</w:t>
            </w:r>
          </w:p>
        </w:tc>
        <w:tc>
          <w:tcPr>
            <w:tcW w:w="883" w:type="dxa"/>
            <w:vAlign w:val="center"/>
          </w:tcPr>
          <w:p w:rsidR="0044096D" w:rsidRPr="00C80784" w:rsidRDefault="0044096D" w:rsidP="0044096D">
            <w:pPr>
              <w:jc w:val="center"/>
              <w:rPr>
                <w:sz w:val="20"/>
                <w:szCs w:val="20"/>
              </w:rPr>
            </w:pPr>
            <w:r w:rsidRPr="00C80784">
              <w:rPr>
                <w:sz w:val="20"/>
                <w:szCs w:val="20"/>
              </w:rPr>
              <w:t>57</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50</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-7</w:t>
            </w:r>
          </w:p>
        </w:tc>
        <w:tc>
          <w:tcPr>
            <w:tcW w:w="876" w:type="dxa"/>
            <w:vAlign w:val="center"/>
          </w:tcPr>
          <w:p w:rsidR="0044096D" w:rsidRPr="00C80784" w:rsidRDefault="0044096D" w:rsidP="0044096D">
            <w:pPr>
              <w:jc w:val="center"/>
              <w:rPr>
                <w:sz w:val="20"/>
                <w:szCs w:val="20"/>
              </w:rPr>
            </w:pPr>
            <w:r>
              <w:rPr>
                <w:sz w:val="20"/>
                <w:szCs w:val="20"/>
              </w:rPr>
              <w:t>12,28</w:t>
            </w:r>
          </w:p>
        </w:tc>
      </w:tr>
      <w:tr w:rsidR="0044096D" w:rsidRPr="00C80784" w:rsidTr="0044096D">
        <w:trPr>
          <w:trHeight w:val="460"/>
        </w:trPr>
        <w:tc>
          <w:tcPr>
            <w:tcW w:w="4369" w:type="dxa"/>
            <w:gridSpan w:val="2"/>
          </w:tcPr>
          <w:p w:rsidR="0044096D" w:rsidRPr="00C80784" w:rsidRDefault="0044096D" w:rsidP="0044096D">
            <w:pPr>
              <w:rPr>
                <w:b/>
                <w:sz w:val="20"/>
                <w:szCs w:val="20"/>
              </w:rPr>
            </w:pPr>
            <w:r w:rsidRPr="00C80784">
              <w:rPr>
                <w:b/>
                <w:sz w:val="20"/>
                <w:szCs w:val="20"/>
              </w:rPr>
              <w:t>Apsilankymų pas gydytojus skaičius</w:t>
            </w:r>
          </w:p>
          <w:p w:rsidR="0044096D" w:rsidRPr="00C80784" w:rsidRDefault="0044096D" w:rsidP="0044096D">
            <w:pPr>
              <w:rPr>
                <w:sz w:val="20"/>
                <w:szCs w:val="20"/>
              </w:rPr>
            </w:pPr>
            <w:r w:rsidRPr="00C80784">
              <w:rPr>
                <w:sz w:val="20"/>
                <w:szCs w:val="20"/>
              </w:rPr>
              <w:t>Iš jų:</w:t>
            </w:r>
          </w:p>
        </w:tc>
        <w:tc>
          <w:tcPr>
            <w:tcW w:w="883" w:type="dxa"/>
            <w:vAlign w:val="center"/>
          </w:tcPr>
          <w:p w:rsidR="0044096D" w:rsidRPr="00C80784" w:rsidRDefault="0044096D" w:rsidP="0044096D">
            <w:pPr>
              <w:jc w:val="center"/>
              <w:rPr>
                <w:sz w:val="20"/>
                <w:szCs w:val="20"/>
              </w:rPr>
            </w:pPr>
            <w:r w:rsidRPr="00C80784">
              <w:rPr>
                <w:sz w:val="20"/>
                <w:szCs w:val="20"/>
              </w:rPr>
              <w:t>25800</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24515</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-1285</w:t>
            </w:r>
          </w:p>
        </w:tc>
        <w:tc>
          <w:tcPr>
            <w:tcW w:w="876" w:type="dxa"/>
            <w:vAlign w:val="center"/>
          </w:tcPr>
          <w:p w:rsidR="0044096D" w:rsidRPr="00C80784" w:rsidRDefault="0044096D" w:rsidP="0044096D">
            <w:pPr>
              <w:jc w:val="center"/>
              <w:rPr>
                <w:sz w:val="20"/>
                <w:szCs w:val="20"/>
              </w:rPr>
            </w:pPr>
            <w:r>
              <w:rPr>
                <w:sz w:val="20"/>
                <w:szCs w:val="20"/>
              </w:rPr>
              <w:t>-4,98</w:t>
            </w:r>
          </w:p>
        </w:tc>
      </w:tr>
      <w:tr w:rsidR="0044096D" w:rsidRPr="00C80784" w:rsidTr="0044096D">
        <w:trPr>
          <w:trHeight w:val="222"/>
        </w:trPr>
        <w:tc>
          <w:tcPr>
            <w:tcW w:w="688" w:type="dxa"/>
            <w:vMerge w:val="restart"/>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šeimos gydytojus</w:t>
            </w:r>
          </w:p>
        </w:tc>
        <w:tc>
          <w:tcPr>
            <w:tcW w:w="883" w:type="dxa"/>
            <w:vAlign w:val="center"/>
          </w:tcPr>
          <w:p w:rsidR="0044096D" w:rsidRPr="00C80784" w:rsidRDefault="0044096D" w:rsidP="0044096D">
            <w:pPr>
              <w:jc w:val="center"/>
              <w:rPr>
                <w:sz w:val="20"/>
                <w:szCs w:val="20"/>
              </w:rPr>
            </w:pPr>
            <w:r w:rsidRPr="00C80784">
              <w:rPr>
                <w:sz w:val="20"/>
                <w:szCs w:val="20"/>
              </w:rPr>
              <w:t>22173</w:t>
            </w:r>
          </w:p>
        </w:tc>
        <w:tc>
          <w:tcPr>
            <w:tcW w:w="796" w:type="dxa"/>
            <w:vAlign w:val="center"/>
          </w:tcPr>
          <w:p w:rsidR="0044096D" w:rsidRPr="00C80784" w:rsidRDefault="0044096D" w:rsidP="0044096D">
            <w:pPr>
              <w:jc w:val="center"/>
              <w:rPr>
                <w:sz w:val="20"/>
                <w:szCs w:val="20"/>
              </w:rPr>
            </w:pPr>
            <w:r w:rsidRPr="00C80784">
              <w:rPr>
                <w:sz w:val="20"/>
                <w:szCs w:val="20"/>
              </w:rPr>
              <w:t>85,94</w:t>
            </w:r>
          </w:p>
        </w:tc>
        <w:tc>
          <w:tcPr>
            <w:tcW w:w="906" w:type="dxa"/>
            <w:vAlign w:val="center"/>
          </w:tcPr>
          <w:p w:rsidR="0044096D" w:rsidRPr="00C80784" w:rsidRDefault="0044096D" w:rsidP="0044096D">
            <w:pPr>
              <w:jc w:val="center"/>
              <w:rPr>
                <w:sz w:val="20"/>
                <w:szCs w:val="20"/>
              </w:rPr>
            </w:pPr>
            <w:r>
              <w:rPr>
                <w:sz w:val="20"/>
                <w:szCs w:val="20"/>
              </w:rPr>
              <w:t>21657</w:t>
            </w:r>
          </w:p>
        </w:tc>
        <w:tc>
          <w:tcPr>
            <w:tcW w:w="785" w:type="dxa"/>
            <w:vAlign w:val="center"/>
          </w:tcPr>
          <w:p w:rsidR="0044096D" w:rsidRPr="00C80784" w:rsidRDefault="0044096D" w:rsidP="0044096D">
            <w:pPr>
              <w:jc w:val="center"/>
              <w:rPr>
                <w:sz w:val="20"/>
                <w:szCs w:val="20"/>
              </w:rPr>
            </w:pPr>
            <w:r>
              <w:rPr>
                <w:sz w:val="20"/>
                <w:szCs w:val="20"/>
              </w:rPr>
              <w:t>88,34</w:t>
            </w:r>
          </w:p>
        </w:tc>
        <w:tc>
          <w:tcPr>
            <w:tcW w:w="894" w:type="dxa"/>
            <w:vAlign w:val="center"/>
          </w:tcPr>
          <w:p w:rsidR="0044096D" w:rsidRPr="00C80784" w:rsidRDefault="0044096D" w:rsidP="0044096D">
            <w:pPr>
              <w:jc w:val="center"/>
              <w:rPr>
                <w:sz w:val="20"/>
                <w:szCs w:val="20"/>
              </w:rPr>
            </w:pPr>
            <w:r>
              <w:rPr>
                <w:sz w:val="20"/>
                <w:szCs w:val="20"/>
              </w:rPr>
              <w:t>-516</w:t>
            </w:r>
          </w:p>
        </w:tc>
        <w:tc>
          <w:tcPr>
            <w:tcW w:w="876" w:type="dxa"/>
            <w:vAlign w:val="center"/>
          </w:tcPr>
          <w:p w:rsidR="0044096D" w:rsidRPr="00C80784" w:rsidRDefault="0044096D" w:rsidP="0044096D">
            <w:pPr>
              <w:jc w:val="center"/>
              <w:rPr>
                <w:sz w:val="20"/>
                <w:szCs w:val="20"/>
              </w:rPr>
            </w:pPr>
            <w:r>
              <w:rPr>
                <w:sz w:val="20"/>
                <w:szCs w:val="20"/>
              </w:rPr>
              <w:t>-2,33</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vidaus ligų gydytojus</w:t>
            </w:r>
          </w:p>
        </w:tc>
        <w:tc>
          <w:tcPr>
            <w:tcW w:w="883" w:type="dxa"/>
            <w:vAlign w:val="center"/>
          </w:tcPr>
          <w:p w:rsidR="0044096D" w:rsidRPr="00C80784" w:rsidRDefault="0044096D" w:rsidP="0044096D">
            <w:pPr>
              <w:jc w:val="center"/>
              <w:rPr>
                <w:sz w:val="20"/>
                <w:szCs w:val="20"/>
              </w:rPr>
            </w:pPr>
            <w:r w:rsidRPr="00C80784">
              <w:rPr>
                <w:sz w:val="20"/>
                <w:szCs w:val="20"/>
              </w:rPr>
              <w:t>44</w:t>
            </w:r>
          </w:p>
        </w:tc>
        <w:tc>
          <w:tcPr>
            <w:tcW w:w="796" w:type="dxa"/>
            <w:vAlign w:val="center"/>
          </w:tcPr>
          <w:p w:rsidR="0044096D" w:rsidRPr="00C80784" w:rsidRDefault="0044096D" w:rsidP="0044096D">
            <w:pPr>
              <w:jc w:val="center"/>
              <w:rPr>
                <w:sz w:val="20"/>
                <w:szCs w:val="20"/>
              </w:rPr>
            </w:pPr>
            <w:r w:rsidRPr="00C80784">
              <w:rPr>
                <w:sz w:val="20"/>
                <w:szCs w:val="20"/>
              </w:rPr>
              <w:t>0,17</w:t>
            </w: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r>
              <w:rPr>
                <w:sz w:val="20"/>
                <w:szCs w:val="20"/>
              </w:rPr>
              <w:t>-44</w:t>
            </w:r>
          </w:p>
        </w:tc>
        <w:tc>
          <w:tcPr>
            <w:tcW w:w="876" w:type="dxa"/>
            <w:vAlign w:val="center"/>
          </w:tcPr>
          <w:p w:rsidR="0044096D" w:rsidRPr="00C80784" w:rsidRDefault="0044096D" w:rsidP="0044096D">
            <w:pPr>
              <w:jc w:val="center"/>
              <w:rPr>
                <w:sz w:val="20"/>
                <w:szCs w:val="20"/>
              </w:rPr>
            </w:pPr>
            <w:r>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vaikų ligų gydytojus</w:t>
            </w:r>
          </w:p>
        </w:tc>
        <w:tc>
          <w:tcPr>
            <w:tcW w:w="883" w:type="dxa"/>
            <w:vAlign w:val="center"/>
          </w:tcPr>
          <w:p w:rsidR="0044096D" w:rsidRPr="00C80784" w:rsidRDefault="0044096D" w:rsidP="0044096D">
            <w:pPr>
              <w:jc w:val="center"/>
              <w:rPr>
                <w:sz w:val="20"/>
                <w:szCs w:val="20"/>
              </w:rPr>
            </w:pPr>
          </w:p>
        </w:tc>
        <w:tc>
          <w:tcPr>
            <w:tcW w:w="796" w:type="dxa"/>
            <w:vAlign w:val="center"/>
          </w:tcPr>
          <w:p w:rsidR="0044096D" w:rsidRPr="00C80784" w:rsidRDefault="0044096D" w:rsidP="0044096D">
            <w:pPr>
              <w:jc w:val="center"/>
              <w:rPr>
                <w:sz w:val="20"/>
                <w:szCs w:val="20"/>
              </w:rPr>
            </w:pP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gydytojus akušerius - ginekologus</w:t>
            </w:r>
          </w:p>
        </w:tc>
        <w:tc>
          <w:tcPr>
            <w:tcW w:w="883" w:type="dxa"/>
            <w:vAlign w:val="center"/>
          </w:tcPr>
          <w:p w:rsidR="0044096D" w:rsidRPr="00C80784" w:rsidRDefault="0044096D" w:rsidP="0044096D">
            <w:pPr>
              <w:jc w:val="center"/>
              <w:rPr>
                <w:sz w:val="20"/>
                <w:szCs w:val="20"/>
              </w:rPr>
            </w:pPr>
            <w:r w:rsidRPr="00C80784">
              <w:rPr>
                <w:sz w:val="20"/>
                <w:szCs w:val="20"/>
              </w:rPr>
              <w:t>188</w:t>
            </w:r>
          </w:p>
        </w:tc>
        <w:tc>
          <w:tcPr>
            <w:tcW w:w="796" w:type="dxa"/>
            <w:vAlign w:val="center"/>
          </w:tcPr>
          <w:p w:rsidR="0044096D" w:rsidRPr="00C80784" w:rsidRDefault="0044096D" w:rsidP="0044096D">
            <w:pPr>
              <w:jc w:val="center"/>
              <w:rPr>
                <w:sz w:val="20"/>
                <w:szCs w:val="20"/>
              </w:rPr>
            </w:pPr>
            <w:r w:rsidRPr="00C80784">
              <w:rPr>
                <w:sz w:val="20"/>
                <w:szCs w:val="20"/>
              </w:rPr>
              <w:t>0,73</w:t>
            </w: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r>
              <w:rPr>
                <w:sz w:val="20"/>
                <w:szCs w:val="20"/>
              </w:rPr>
              <w:t>-188</w:t>
            </w:r>
          </w:p>
        </w:tc>
        <w:tc>
          <w:tcPr>
            <w:tcW w:w="876" w:type="dxa"/>
            <w:vAlign w:val="center"/>
          </w:tcPr>
          <w:p w:rsidR="0044096D" w:rsidRPr="00C80784" w:rsidRDefault="0044096D" w:rsidP="0044096D">
            <w:pPr>
              <w:jc w:val="center"/>
              <w:rPr>
                <w:sz w:val="20"/>
                <w:szCs w:val="20"/>
              </w:rPr>
            </w:pPr>
            <w:r>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gydytojus chirurgus</w:t>
            </w:r>
          </w:p>
        </w:tc>
        <w:tc>
          <w:tcPr>
            <w:tcW w:w="883" w:type="dxa"/>
            <w:vAlign w:val="center"/>
          </w:tcPr>
          <w:p w:rsidR="0044096D" w:rsidRPr="00C80784" w:rsidRDefault="0044096D" w:rsidP="0044096D">
            <w:pPr>
              <w:jc w:val="center"/>
              <w:rPr>
                <w:sz w:val="20"/>
                <w:szCs w:val="20"/>
              </w:rPr>
            </w:pPr>
          </w:p>
        </w:tc>
        <w:tc>
          <w:tcPr>
            <w:tcW w:w="796" w:type="dxa"/>
            <w:vAlign w:val="center"/>
          </w:tcPr>
          <w:p w:rsidR="0044096D" w:rsidRPr="00C80784" w:rsidRDefault="0044096D" w:rsidP="0044096D">
            <w:pPr>
              <w:jc w:val="center"/>
              <w:rPr>
                <w:sz w:val="20"/>
                <w:szCs w:val="20"/>
              </w:rPr>
            </w:pP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gydytojus psichiatrus</w:t>
            </w:r>
          </w:p>
        </w:tc>
        <w:tc>
          <w:tcPr>
            <w:tcW w:w="883" w:type="dxa"/>
            <w:vAlign w:val="center"/>
          </w:tcPr>
          <w:p w:rsidR="0044096D" w:rsidRPr="00C80784" w:rsidRDefault="0044096D" w:rsidP="0044096D">
            <w:pPr>
              <w:jc w:val="center"/>
              <w:rPr>
                <w:sz w:val="20"/>
                <w:szCs w:val="20"/>
              </w:rPr>
            </w:pPr>
          </w:p>
        </w:tc>
        <w:tc>
          <w:tcPr>
            <w:tcW w:w="796" w:type="dxa"/>
            <w:vAlign w:val="center"/>
          </w:tcPr>
          <w:p w:rsidR="0044096D" w:rsidRPr="00C80784" w:rsidRDefault="0044096D" w:rsidP="0044096D">
            <w:pPr>
              <w:jc w:val="center"/>
              <w:rPr>
                <w:sz w:val="20"/>
                <w:szCs w:val="20"/>
              </w:rPr>
            </w:pP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pas odontologus</w:t>
            </w:r>
          </w:p>
        </w:tc>
        <w:tc>
          <w:tcPr>
            <w:tcW w:w="883" w:type="dxa"/>
            <w:vAlign w:val="center"/>
          </w:tcPr>
          <w:p w:rsidR="0044096D" w:rsidRPr="00C80784" w:rsidRDefault="0044096D" w:rsidP="0044096D">
            <w:pPr>
              <w:jc w:val="center"/>
              <w:rPr>
                <w:sz w:val="20"/>
                <w:szCs w:val="20"/>
              </w:rPr>
            </w:pPr>
            <w:r w:rsidRPr="00C80784">
              <w:rPr>
                <w:sz w:val="20"/>
                <w:szCs w:val="20"/>
              </w:rPr>
              <w:t>3395</w:t>
            </w:r>
          </w:p>
        </w:tc>
        <w:tc>
          <w:tcPr>
            <w:tcW w:w="796" w:type="dxa"/>
            <w:vAlign w:val="center"/>
          </w:tcPr>
          <w:p w:rsidR="0044096D" w:rsidRPr="00C80784" w:rsidRDefault="0044096D" w:rsidP="0044096D">
            <w:pPr>
              <w:jc w:val="center"/>
              <w:rPr>
                <w:sz w:val="20"/>
                <w:szCs w:val="20"/>
              </w:rPr>
            </w:pPr>
            <w:r w:rsidRPr="00C80784">
              <w:rPr>
                <w:sz w:val="20"/>
                <w:szCs w:val="20"/>
              </w:rPr>
              <w:t>13,16</w:t>
            </w:r>
          </w:p>
        </w:tc>
        <w:tc>
          <w:tcPr>
            <w:tcW w:w="906" w:type="dxa"/>
            <w:vAlign w:val="center"/>
          </w:tcPr>
          <w:p w:rsidR="0044096D" w:rsidRPr="00C80784" w:rsidRDefault="0044096D" w:rsidP="0044096D">
            <w:pPr>
              <w:jc w:val="center"/>
              <w:rPr>
                <w:sz w:val="20"/>
                <w:szCs w:val="20"/>
              </w:rPr>
            </w:pPr>
            <w:r>
              <w:rPr>
                <w:sz w:val="20"/>
                <w:szCs w:val="20"/>
              </w:rPr>
              <w:t>2858</w:t>
            </w:r>
          </w:p>
        </w:tc>
        <w:tc>
          <w:tcPr>
            <w:tcW w:w="785" w:type="dxa"/>
            <w:vAlign w:val="center"/>
          </w:tcPr>
          <w:p w:rsidR="0044096D" w:rsidRPr="00C80784" w:rsidRDefault="0044096D" w:rsidP="0044096D">
            <w:pPr>
              <w:jc w:val="center"/>
              <w:rPr>
                <w:sz w:val="20"/>
                <w:szCs w:val="20"/>
              </w:rPr>
            </w:pPr>
            <w:r>
              <w:rPr>
                <w:sz w:val="20"/>
                <w:szCs w:val="20"/>
              </w:rPr>
              <w:t>11,66</w:t>
            </w:r>
          </w:p>
        </w:tc>
        <w:tc>
          <w:tcPr>
            <w:tcW w:w="894" w:type="dxa"/>
            <w:vAlign w:val="center"/>
          </w:tcPr>
          <w:p w:rsidR="0044096D" w:rsidRPr="00C80784" w:rsidRDefault="0044096D" w:rsidP="0044096D">
            <w:pPr>
              <w:jc w:val="center"/>
              <w:rPr>
                <w:sz w:val="20"/>
                <w:szCs w:val="20"/>
              </w:rPr>
            </w:pPr>
            <w:r>
              <w:rPr>
                <w:sz w:val="20"/>
                <w:szCs w:val="20"/>
              </w:rPr>
              <w:t>-537</w:t>
            </w:r>
          </w:p>
        </w:tc>
        <w:tc>
          <w:tcPr>
            <w:tcW w:w="876" w:type="dxa"/>
            <w:vAlign w:val="center"/>
          </w:tcPr>
          <w:p w:rsidR="0044096D" w:rsidRPr="00C80784" w:rsidRDefault="0044096D" w:rsidP="0044096D">
            <w:pPr>
              <w:jc w:val="center"/>
              <w:rPr>
                <w:sz w:val="20"/>
                <w:szCs w:val="20"/>
              </w:rPr>
            </w:pPr>
            <w:r>
              <w:rPr>
                <w:sz w:val="20"/>
                <w:szCs w:val="20"/>
              </w:rPr>
              <w:t>-15,82</w:t>
            </w:r>
          </w:p>
        </w:tc>
      </w:tr>
      <w:tr w:rsidR="0044096D" w:rsidRPr="00C80784" w:rsidTr="0044096D">
        <w:trPr>
          <w:trHeight w:val="445"/>
        </w:trPr>
        <w:tc>
          <w:tcPr>
            <w:tcW w:w="4369" w:type="dxa"/>
            <w:gridSpan w:val="2"/>
          </w:tcPr>
          <w:p w:rsidR="0044096D" w:rsidRPr="00C80784" w:rsidRDefault="0044096D" w:rsidP="0044096D">
            <w:pPr>
              <w:rPr>
                <w:b/>
                <w:sz w:val="20"/>
                <w:szCs w:val="20"/>
              </w:rPr>
            </w:pPr>
            <w:r w:rsidRPr="00C80784">
              <w:rPr>
                <w:b/>
                <w:sz w:val="20"/>
                <w:szCs w:val="20"/>
              </w:rPr>
              <w:t>Gydytojų apsilankymų namuose skaičius</w:t>
            </w:r>
          </w:p>
          <w:p w:rsidR="0044096D" w:rsidRPr="00C80784" w:rsidRDefault="0044096D" w:rsidP="0044096D">
            <w:pPr>
              <w:rPr>
                <w:sz w:val="20"/>
                <w:szCs w:val="20"/>
              </w:rPr>
            </w:pPr>
            <w:r w:rsidRPr="00C80784">
              <w:rPr>
                <w:sz w:val="20"/>
                <w:szCs w:val="20"/>
              </w:rPr>
              <w:t>Iš jų:</w:t>
            </w:r>
          </w:p>
        </w:tc>
        <w:tc>
          <w:tcPr>
            <w:tcW w:w="883" w:type="dxa"/>
            <w:vAlign w:val="center"/>
          </w:tcPr>
          <w:p w:rsidR="0044096D" w:rsidRPr="00C80784" w:rsidRDefault="0044096D" w:rsidP="0044096D">
            <w:pPr>
              <w:jc w:val="center"/>
              <w:rPr>
                <w:sz w:val="20"/>
                <w:szCs w:val="20"/>
              </w:rPr>
            </w:pPr>
            <w:r w:rsidRPr="00C80784">
              <w:rPr>
                <w:sz w:val="20"/>
                <w:szCs w:val="20"/>
              </w:rPr>
              <w:t>1280</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1062</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p>
        </w:tc>
      </w:tr>
      <w:tr w:rsidR="0044096D" w:rsidRPr="00C80784" w:rsidTr="0044096D">
        <w:trPr>
          <w:trHeight w:val="222"/>
        </w:trPr>
        <w:tc>
          <w:tcPr>
            <w:tcW w:w="688" w:type="dxa"/>
            <w:vMerge w:val="restart"/>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šeimos gydytojų</w:t>
            </w:r>
          </w:p>
        </w:tc>
        <w:tc>
          <w:tcPr>
            <w:tcW w:w="883" w:type="dxa"/>
            <w:vAlign w:val="center"/>
          </w:tcPr>
          <w:p w:rsidR="0044096D" w:rsidRPr="00C80784" w:rsidRDefault="0044096D" w:rsidP="0044096D">
            <w:pPr>
              <w:jc w:val="center"/>
              <w:rPr>
                <w:sz w:val="20"/>
                <w:szCs w:val="20"/>
              </w:rPr>
            </w:pPr>
            <w:r w:rsidRPr="00C80784">
              <w:rPr>
                <w:sz w:val="20"/>
                <w:szCs w:val="20"/>
              </w:rPr>
              <w:t>1279</w:t>
            </w:r>
          </w:p>
        </w:tc>
        <w:tc>
          <w:tcPr>
            <w:tcW w:w="796" w:type="dxa"/>
            <w:vAlign w:val="center"/>
          </w:tcPr>
          <w:p w:rsidR="0044096D" w:rsidRPr="00C80784" w:rsidRDefault="0044096D" w:rsidP="0044096D">
            <w:pPr>
              <w:jc w:val="center"/>
              <w:rPr>
                <w:sz w:val="20"/>
                <w:szCs w:val="20"/>
              </w:rPr>
            </w:pPr>
            <w:r w:rsidRPr="00C80784">
              <w:rPr>
                <w:sz w:val="20"/>
                <w:szCs w:val="20"/>
              </w:rPr>
              <w:t>99,92</w:t>
            </w:r>
          </w:p>
        </w:tc>
        <w:tc>
          <w:tcPr>
            <w:tcW w:w="906" w:type="dxa"/>
            <w:vAlign w:val="center"/>
          </w:tcPr>
          <w:p w:rsidR="0044096D" w:rsidRPr="00C80784" w:rsidRDefault="0044096D" w:rsidP="0044096D">
            <w:pPr>
              <w:jc w:val="center"/>
              <w:rPr>
                <w:sz w:val="20"/>
                <w:szCs w:val="20"/>
              </w:rPr>
            </w:pPr>
            <w:r>
              <w:rPr>
                <w:sz w:val="20"/>
                <w:szCs w:val="20"/>
              </w:rPr>
              <w:t>1062</w:t>
            </w:r>
          </w:p>
        </w:tc>
        <w:tc>
          <w:tcPr>
            <w:tcW w:w="785" w:type="dxa"/>
            <w:vAlign w:val="center"/>
          </w:tcPr>
          <w:p w:rsidR="0044096D" w:rsidRPr="00C80784" w:rsidRDefault="0044096D" w:rsidP="0044096D">
            <w:pPr>
              <w:jc w:val="center"/>
              <w:rPr>
                <w:sz w:val="20"/>
                <w:szCs w:val="20"/>
              </w:rPr>
            </w:pPr>
            <w:r>
              <w:rPr>
                <w:sz w:val="20"/>
                <w:szCs w:val="20"/>
              </w:rPr>
              <w:t>100</w:t>
            </w:r>
          </w:p>
        </w:tc>
        <w:tc>
          <w:tcPr>
            <w:tcW w:w="894" w:type="dxa"/>
            <w:vAlign w:val="center"/>
          </w:tcPr>
          <w:p w:rsidR="0044096D" w:rsidRPr="00C80784" w:rsidRDefault="0044096D" w:rsidP="0044096D">
            <w:pPr>
              <w:jc w:val="center"/>
              <w:rPr>
                <w:sz w:val="20"/>
                <w:szCs w:val="20"/>
              </w:rPr>
            </w:pPr>
            <w:r>
              <w:rPr>
                <w:sz w:val="20"/>
                <w:szCs w:val="20"/>
              </w:rPr>
              <w:t>-217</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vidaus ligų gydytojų</w:t>
            </w:r>
          </w:p>
        </w:tc>
        <w:tc>
          <w:tcPr>
            <w:tcW w:w="883" w:type="dxa"/>
            <w:vAlign w:val="center"/>
          </w:tcPr>
          <w:p w:rsidR="0044096D" w:rsidRPr="00C80784" w:rsidRDefault="0044096D" w:rsidP="0044096D">
            <w:pPr>
              <w:jc w:val="center"/>
              <w:rPr>
                <w:sz w:val="20"/>
                <w:szCs w:val="20"/>
              </w:rPr>
            </w:pPr>
            <w:r w:rsidRPr="00C80784">
              <w:rPr>
                <w:sz w:val="20"/>
                <w:szCs w:val="20"/>
              </w:rPr>
              <w:t>1</w:t>
            </w:r>
          </w:p>
        </w:tc>
        <w:tc>
          <w:tcPr>
            <w:tcW w:w="796" w:type="dxa"/>
            <w:vAlign w:val="center"/>
          </w:tcPr>
          <w:p w:rsidR="0044096D" w:rsidRPr="00C80784" w:rsidRDefault="0044096D" w:rsidP="0044096D">
            <w:pPr>
              <w:jc w:val="center"/>
              <w:rPr>
                <w:sz w:val="20"/>
                <w:szCs w:val="20"/>
              </w:rPr>
            </w:pPr>
            <w:r w:rsidRPr="00C80784">
              <w:rPr>
                <w:sz w:val="20"/>
                <w:szCs w:val="20"/>
              </w:rPr>
              <w:t>0,08</w:t>
            </w: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r>
              <w:rPr>
                <w:sz w:val="20"/>
                <w:szCs w:val="20"/>
              </w:rPr>
              <w:t>-1</w:t>
            </w: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vaikų ligų gydytojų</w:t>
            </w:r>
          </w:p>
        </w:tc>
        <w:tc>
          <w:tcPr>
            <w:tcW w:w="883" w:type="dxa"/>
            <w:vAlign w:val="center"/>
          </w:tcPr>
          <w:p w:rsidR="0044096D" w:rsidRPr="00C80784" w:rsidRDefault="0044096D" w:rsidP="0044096D">
            <w:pPr>
              <w:jc w:val="center"/>
              <w:rPr>
                <w:sz w:val="20"/>
                <w:szCs w:val="20"/>
              </w:rPr>
            </w:pPr>
          </w:p>
        </w:tc>
        <w:tc>
          <w:tcPr>
            <w:tcW w:w="796" w:type="dxa"/>
            <w:vAlign w:val="center"/>
          </w:tcPr>
          <w:p w:rsidR="0044096D" w:rsidRPr="00C80784" w:rsidRDefault="0044096D" w:rsidP="0044096D">
            <w:pPr>
              <w:jc w:val="center"/>
              <w:rPr>
                <w:sz w:val="20"/>
                <w:szCs w:val="20"/>
              </w:rPr>
            </w:pP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p>
        </w:tc>
      </w:tr>
      <w:tr w:rsidR="0044096D" w:rsidRPr="00C80784" w:rsidTr="0044096D">
        <w:trPr>
          <w:trHeight w:val="237"/>
        </w:trPr>
        <w:tc>
          <w:tcPr>
            <w:tcW w:w="688" w:type="dxa"/>
            <w:vMerge/>
          </w:tcPr>
          <w:p w:rsidR="0044096D" w:rsidRPr="00C80784" w:rsidRDefault="0044096D" w:rsidP="0044096D">
            <w:pPr>
              <w:rPr>
                <w:b/>
                <w:sz w:val="20"/>
                <w:szCs w:val="20"/>
              </w:rPr>
            </w:pPr>
          </w:p>
        </w:tc>
        <w:tc>
          <w:tcPr>
            <w:tcW w:w="3681" w:type="dxa"/>
          </w:tcPr>
          <w:p w:rsidR="0044096D" w:rsidRPr="00C80784" w:rsidRDefault="0044096D" w:rsidP="0044096D">
            <w:pPr>
              <w:rPr>
                <w:sz w:val="20"/>
                <w:szCs w:val="20"/>
              </w:rPr>
            </w:pPr>
            <w:r w:rsidRPr="00C80784">
              <w:rPr>
                <w:sz w:val="20"/>
                <w:szCs w:val="20"/>
              </w:rPr>
              <w:t>kitų gydytojų</w:t>
            </w:r>
          </w:p>
        </w:tc>
        <w:tc>
          <w:tcPr>
            <w:tcW w:w="883" w:type="dxa"/>
            <w:vAlign w:val="center"/>
          </w:tcPr>
          <w:p w:rsidR="0044096D" w:rsidRPr="00C80784" w:rsidRDefault="0044096D" w:rsidP="0044096D">
            <w:pPr>
              <w:jc w:val="center"/>
              <w:rPr>
                <w:sz w:val="20"/>
                <w:szCs w:val="20"/>
              </w:rPr>
            </w:pPr>
          </w:p>
        </w:tc>
        <w:tc>
          <w:tcPr>
            <w:tcW w:w="796" w:type="dxa"/>
            <w:vAlign w:val="center"/>
          </w:tcPr>
          <w:p w:rsidR="0044096D" w:rsidRPr="00C80784" w:rsidRDefault="0044096D" w:rsidP="0044096D">
            <w:pPr>
              <w:jc w:val="center"/>
              <w:rPr>
                <w:sz w:val="20"/>
                <w:szCs w:val="20"/>
              </w:rPr>
            </w:pPr>
          </w:p>
        </w:tc>
        <w:tc>
          <w:tcPr>
            <w:tcW w:w="906" w:type="dxa"/>
            <w:vAlign w:val="center"/>
          </w:tcPr>
          <w:p w:rsidR="0044096D" w:rsidRPr="00C80784" w:rsidRDefault="0044096D" w:rsidP="0044096D">
            <w:pPr>
              <w:jc w:val="center"/>
              <w:rPr>
                <w:sz w:val="20"/>
                <w:szCs w:val="20"/>
              </w:rPr>
            </w:pPr>
          </w:p>
        </w:tc>
        <w:tc>
          <w:tcPr>
            <w:tcW w:w="785" w:type="dxa"/>
            <w:vAlign w:val="center"/>
          </w:tcPr>
          <w:p w:rsidR="0044096D" w:rsidRPr="00C80784" w:rsidRDefault="0044096D" w:rsidP="0044096D">
            <w:pPr>
              <w:jc w:val="center"/>
              <w:rPr>
                <w:sz w:val="20"/>
                <w:szCs w:val="20"/>
              </w:rPr>
            </w:pPr>
          </w:p>
        </w:tc>
        <w:tc>
          <w:tcPr>
            <w:tcW w:w="894" w:type="dxa"/>
            <w:vAlign w:val="center"/>
          </w:tcPr>
          <w:p w:rsidR="0044096D" w:rsidRPr="00C80784" w:rsidRDefault="0044096D" w:rsidP="0044096D">
            <w:pPr>
              <w:jc w:val="center"/>
              <w:rPr>
                <w:sz w:val="20"/>
                <w:szCs w:val="20"/>
              </w:rPr>
            </w:pPr>
          </w:p>
        </w:tc>
        <w:tc>
          <w:tcPr>
            <w:tcW w:w="876" w:type="dxa"/>
            <w:vAlign w:val="center"/>
          </w:tcPr>
          <w:p w:rsidR="0044096D" w:rsidRPr="00C80784" w:rsidRDefault="0044096D" w:rsidP="0044096D">
            <w:pPr>
              <w:jc w:val="center"/>
              <w:rPr>
                <w:sz w:val="20"/>
                <w:szCs w:val="20"/>
              </w:rPr>
            </w:pPr>
            <w:r w:rsidRPr="00C80784">
              <w:rPr>
                <w:sz w:val="20"/>
                <w:szCs w:val="20"/>
              </w:rPr>
              <w:t>X</w:t>
            </w:r>
          </w:p>
        </w:tc>
      </w:tr>
      <w:tr w:rsidR="0044096D" w:rsidRPr="00C80784" w:rsidTr="0044096D">
        <w:trPr>
          <w:trHeight w:val="222"/>
        </w:trPr>
        <w:tc>
          <w:tcPr>
            <w:tcW w:w="4369" w:type="dxa"/>
            <w:gridSpan w:val="2"/>
          </w:tcPr>
          <w:p w:rsidR="0044096D" w:rsidRPr="00C80784" w:rsidRDefault="0044096D" w:rsidP="0044096D">
            <w:pPr>
              <w:rPr>
                <w:b/>
                <w:sz w:val="20"/>
                <w:szCs w:val="20"/>
              </w:rPr>
            </w:pPr>
            <w:r w:rsidRPr="00C80784">
              <w:rPr>
                <w:b/>
                <w:sz w:val="20"/>
                <w:szCs w:val="20"/>
              </w:rPr>
              <w:t>Profilaktinių patikrinimų skaičius</w:t>
            </w:r>
          </w:p>
        </w:tc>
        <w:tc>
          <w:tcPr>
            <w:tcW w:w="883" w:type="dxa"/>
            <w:vAlign w:val="center"/>
          </w:tcPr>
          <w:p w:rsidR="0044096D" w:rsidRPr="00C80784" w:rsidRDefault="0044096D" w:rsidP="0044096D">
            <w:pPr>
              <w:jc w:val="center"/>
              <w:rPr>
                <w:sz w:val="20"/>
                <w:szCs w:val="20"/>
              </w:rPr>
            </w:pPr>
            <w:r w:rsidRPr="00C80784">
              <w:rPr>
                <w:sz w:val="20"/>
                <w:szCs w:val="20"/>
              </w:rPr>
              <w:t>12243</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13206</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+963</w:t>
            </w:r>
          </w:p>
        </w:tc>
        <w:tc>
          <w:tcPr>
            <w:tcW w:w="876" w:type="dxa"/>
            <w:vAlign w:val="center"/>
          </w:tcPr>
          <w:p w:rsidR="0044096D" w:rsidRPr="00C80784" w:rsidRDefault="0044096D" w:rsidP="0044096D">
            <w:pPr>
              <w:jc w:val="center"/>
              <w:rPr>
                <w:sz w:val="20"/>
                <w:szCs w:val="20"/>
              </w:rPr>
            </w:pPr>
            <w:r>
              <w:rPr>
                <w:sz w:val="20"/>
                <w:szCs w:val="20"/>
              </w:rPr>
              <w:t>+7,86</w:t>
            </w:r>
          </w:p>
        </w:tc>
      </w:tr>
      <w:tr w:rsidR="0044096D" w:rsidRPr="00C80784" w:rsidTr="0044096D">
        <w:trPr>
          <w:trHeight w:val="222"/>
        </w:trPr>
        <w:tc>
          <w:tcPr>
            <w:tcW w:w="4369" w:type="dxa"/>
            <w:gridSpan w:val="2"/>
          </w:tcPr>
          <w:p w:rsidR="0044096D" w:rsidRPr="00C80784" w:rsidRDefault="0044096D" w:rsidP="0044096D">
            <w:pPr>
              <w:rPr>
                <w:b/>
                <w:sz w:val="20"/>
                <w:szCs w:val="20"/>
              </w:rPr>
            </w:pPr>
            <w:r w:rsidRPr="00C80784">
              <w:rPr>
                <w:b/>
                <w:sz w:val="20"/>
                <w:szCs w:val="20"/>
              </w:rPr>
              <w:t>Mokamų apsilankymų skaičius</w:t>
            </w:r>
          </w:p>
        </w:tc>
        <w:tc>
          <w:tcPr>
            <w:tcW w:w="883" w:type="dxa"/>
            <w:vAlign w:val="center"/>
          </w:tcPr>
          <w:p w:rsidR="0044096D" w:rsidRPr="00C80784" w:rsidRDefault="0044096D" w:rsidP="0044096D">
            <w:pPr>
              <w:jc w:val="center"/>
              <w:rPr>
                <w:sz w:val="20"/>
                <w:szCs w:val="20"/>
              </w:rPr>
            </w:pPr>
            <w:r w:rsidRPr="00C80784">
              <w:rPr>
                <w:sz w:val="20"/>
                <w:szCs w:val="20"/>
              </w:rPr>
              <w:t>927</w:t>
            </w:r>
          </w:p>
        </w:tc>
        <w:tc>
          <w:tcPr>
            <w:tcW w:w="796" w:type="dxa"/>
            <w:vAlign w:val="center"/>
          </w:tcPr>
          <w:p w:rsidR="0044096D" w:rsidRPr="00C80784" w:rsidRDefault="0044096D" w:rsidP="0044096D">
            <w:pPr>
              <w:jc w:val="center"/>
              <w:rPr>
                <w:sz w:val="20"/>
                <w:szCs w:val="20"/>
              </w:rPr>
            </w:pPr>
            <w:r w:rsidRPr="00C80784">
              <w:rPr>
                <w:sz w:val="20"/>
                <w:szCs w:val="20"/>
              </w:rPr>
              <w:t>X</w:t>
            </w:r>
          </w:p>
        </w:tc>
        <w:tc>
          <w:tcPr>
            <w:tcW w:w="906" w:type="dxa"/>
            <w:vAlign w:val="center"/>
          </w:tcPr>
          <w:p w:rsidR="0044096D" w:rsidRPr="00C80784" w:rsidRDefault="0044096D" w:rsidP="0044096D">
            <w:pPr>
              <w:jc w:val="center"/>
              <w:rPr>
                <w:sz w:val="20"/>
                <w:szCs w:val="20"/>
              </w:rPr>
            </w:pPr>
            <w:r>
              <w:rPr>
                <w:sz w:val="20"/>
                <w:szCs w:val="20"/>
              </w:rPr>
              <w:t>1035</w:t>
            </w:r>
          </w:p>
        </w:tc>
        <w:tc>
          <w:tcPr>
            <w:tcW w:w="785" w:type="dxa"/>
            <w:vAlign w:val="center"/>
          </w:tcPr>
          <w:p w:rsidR="0044096D" w:rsidRPr="00C80784" w:rsidRDefault="0044096D" w:rsidP="0044096D">
            <w:pPr>
              <w:jc w:val="center"/>
              <w:rPr>
                <w:sz w:val="20"/>
                <w:szCs w:val="20"/>
              </w:rPr>
            </w:pPr>
            <w:r w:rsidRPr="00C80784">
              <w:rPr>
                <w:sz w:val="20"/>
                <w:szCs w:val="20"/>
              </w:rPr>
              <w:t>X</w:t>
            </w:r>
          </w:p>
        </w:tc>
        <w:tc>
          <w:tcPr>
            <w:tcW w:w="894" w:type="dxa"/>
            <w:vAlign w:val="center"/>
          </w:tcPr>
          <w:p w:rsidR="0044096D" w:rsidRPr="00C80784" w:rsidRDefault="0044096D" w:rsidP="0044096D">
            <w:pPr>
              <w:jc w:val="center"/>
              <w:rPr>
                <w:sz w:val="20"/>
                <w:szCs w:val="20"/>
              </w:rPr>
            </w:pPr>
            <w:r>
              <w:rPr>
                <w:sz w:val="20"/>
                <w:szCs w:val="20"/>
              </w:rPr>
              <w:t>+108</w:t>
            </w:r>
          </w:p>
        </w:tc>
        <w:tc>
          <w:tcPr>
            <w:tcW w:w="876" w:type="dxa"/>
            <w:vAlign w:val="center"/>
          </w:tcPr>
          <w:p w:rsidR="0044096D" w:rsidRPr="00C80784" w:rsidRDefault="0044096D" w:rsidP="0044096D">
            <w:pPr>
              <w:jc w:val="center"/>
              <w:rPr>
                <w:sz w:val="20"/>
                <w:szCs w:val="20"/>
              </w:rPr>
            </w:pPr>
            <w:r>
              <w:rPr>
                <w:sz w:val="20"/>
                <w:szCs w:val="20"/>
              </w:rPr>
              <w:t>+11,65</w:t>
            </w:r>
          </w:p>
        </w:tc>
      </w:tr>
    </w:tbl>
    <w:p w:rsidR="0044096D" w:rsidRDefault="0044096D" w:rsidP="0044096D">
      <w:pPr>
        <w:jc w:val="both"/>
      </w:pPr>
      <w:r w:rsidRPr="00C80784">
        <w:t>*n – ataskaitiniai metai, n-1 – metai, prieš ataskaitinius metus.</w:t>
      </w:r>
    </w:p>
    <w:p w:rsidR="0044096D" w:rsidRPr="00C80784" w:rsidRDefault="0044096D" w:rsidP="0044096D">
      <w:pPr>
        <w:jc w:val="both"/>
      </w:pPr>
    </w:p>
    <w:p w:rsidR="0044096D" w:rsidRPr="00C80784" w:rsidRDefault="0044096D" w:rsidP="0044096D">
      <w:pPr>
        <w:spacing w:line="360" w:lineRule="auto"/>
        <w:jc w:val="both"/>
      </w:pPr>
      <w:r w:rsidRPr="00C80784">
        <w:t xml:space="preserve">          Iš lentelėje pateiktų duomenų matome, kad</w:t>
      </w:r>
      <w:r>
        <w:t xml:space="preserve"> įstaigoje 2016</w:t>
      </w:r>
      <w:r w:rsidRPr="00C80784">
        <w:t xml:space="preserve"> m. prisirašiusiųjų</w:t>
      </w:r>
      <w:r>
        <w:t xml:space="preserve"> gyventojų skaičius sumažėjo 131</w:t>
      </w:r>
      <w:r w:rsidRPr="00C80784">
        <w:t xml:space="preserve"> žmonėmis. Gyventojų skaičiaus sumažėjimą įtakoje tokie veiksniai, kaip emigracija į užsienį, gyvenamosios vietos keitimas, mirtingumo didėjimas.</w:t>
      </w:r>
    </w:p>
    <w:p w:rsidR="0044096D" w:rsidRPr="00C80784" w:rsidRDefault="0044096D" w:rsidP="0044096D">
      <w:pPr>
        <w:spacing w:line="360" w:lineRule="auto"/>
        <w:jc w:val="both"/>
      </w:pPr>
      <w:r>
        <w:t xml:space="preserve">        </w:t>
      </w:r>
      <w:r w:rsidRPr="00C80784">
        <w:t>Apsilankymų  pas šeimos gydyt</w:t>
      </w:r>
      <w:r>
        <w:t>ojus skaičius sumažėjo 516 apsilankymais arba 2,33</w:t>
      </w:r>
      <w:r>
        <w:rPr>
          <w:lang w:val="en-US"/>
        </w:rPr>
        <w:t>%</w:t>
      </w:r>
      <w:r>
        <w:t xml:space="preserve"> </w:t>
      </w:r>
      <w:r w:rsidRPr="00C80784">
        <w:rPr>
          <w:lang w:val="en-US"/>
        </w:rPr>
        <w:t xml:space="preserve"> nuo vis</w:t>
      </w:r>
      <w:r>
        <w:t>ų apsilankymų pas šeimos gydytojus. Taip pat sumažėjo apsilankymų pas odontologus.</w:t>
      </w:r>
    </w:p>
    <w:p w:rsidR="0044096D" w:rsidRPr="00C80784" w:rsidRDefault="0044096D" w:rsidP="0044096D">
      <w:pPr>
        <w:spacing w:line="360" w:lineRule="auto"/>
        <w:jc w:val="both"/>
      </w:pPr>
      <w:r w:rsidRPr="00C80784">
        <w:t xml:space="preserve">       Profilaktinių patikrinimų skaičius padidėjo dėl moksleivių, pradedančių dirbti, dirbančių,  sportuojančių, norinčių įsigyti ginklą, vairuotojų sveikatos būklės patikrinimus.</w:t>
      </w:r>
    </w:p>
    <w:p w:rsidR="0044096D" w:rsidRPr="0044096D" w:rsidRDefault="0044096D" w:rsidP="0044096D">
      <w:pPr>
        <w:jc w:val="both"/>
      </w:pPr>
      <w:r w:rsidRPr="00C80784">
        <w:lastRenderedPageBreak/>
        <w:t xml:space="preserve">      </w:t>
      </w:r>
    </w:p>
    <w:p w:rsidR="0044096D" w:rsidRPr="00C80784" w:rsidRDefault="0044096D" w:rsidP="0044096D">
      <w:pPr>
        <w:jc w:val="both"/>
        <w:rPr>
          <w:b/>
          <w:i/>
        </w:rPr>
      </w:pPr>
      <w:r w:rsidRPr="00C80784">
        <w:rPr>
          <w:b/>
          <w:i/>
        </w:rPr>
        <w:t>1.5.2. Prevencinių programų, apmokamų iš PSDF biudžeto lėšų, vykdymas</w:t>
      </w:r>
    </w:p>
    <w:p w:rsidR="0044096D" w:rsidRPr="00C80784" w:rsidRDefault="0044096D" w:rsidP="0044096D">
      <w:pPr>
        <w:jc w:val="both"/>
        <w:rPr>
          <w:b/>
          <w:sz w:val="12"/>
          <w:szCs w:val="12"/>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487"/>
        <w:gridCol w:w="991"/>
        <w:gridCol w:w="992"/>
        <w:gridCol w:w="991"/>
        <w:gridCol w:w="992"/>
        <w:gridCol w:w="991"/>
        <w:gridCol w:w="1265"/>
      </w:tblGrid>
      <w:tr w:rsidR="0044096D" w:rsidRPr="00C80784" w:rsidTr="0044096D">
        <w:trPr>
          <w:trHeight w:val="811"/>
        </w:trPr>
        <w:tc>
          <w:tcPr>
            <w:tcW w:w="1817" w:type="dxa"/>
            <w:vMerge w:val="restart"/>
            <w:shd w:val="clear" w:color="auto" w:fill="auto"/>
          </w:tcPr>
          <w:p w:rsidR="0044096D" w:rsidRPr="00C80784" w:rsidRDefault="0044096D" w:rsidP="0044096D">
            <w:pPr>
              <w:jc w:val="center"/>
              <w:rPr>
                <w:b/>
              </w:rPr>
            </w:pPr>
            <w:r w:rsidRPr="00C80784">
              <w:rPr>
                <w:b/>
              </w:rPr>
              <w:t>Programos pavadinimas</w:t>
            </w:r>
          </w:p>
        </w:tc>
        <w:tc>
          <w:tcPr>
            <w:tcW w:w="1487" w:type="dxa"/>
            <w:vMerge w:val="restart"/>
            <w:shd w:val="clear" w:color="auto" w:fill="auto"/>
          </w:tcPr>
          <w:p w:rsidR="0044096D" w:rsidRPr="00C80784" w:rsidRDefault="0044096D" w:rsidP="0044096D">
            <w:pPr>
              <w:jc w:val="center"/>
              <w:rPr>
                <w:b/>
              </w:rPr>
            </w:pPr>
            <w:r w:rsidRPr="00C80784">
              <w:rPr>
                <w:b/>
              </w:rPr>
              <w:t>Asmenų, dalyvaujančių programoje, skaičius</w:t>
            </w:r>
          </w:p>
        </w:tc>
        <w:tc>
          <w:tcPr>
            <w:tcW w:w="1983" w:type="dxa"/>
            <w:gridSpan w:val="2"/>
            <w:shd w:val="clear" w:color="auto" w:fill="auto"/>
          </w:tcPr>
          <w:p w:rsidR="0044096D" w:rsidRPr="00C80784" w:rsidRDefault="0044096D" w:rsidP="0044096D">
            <w:pPr>
              <w:jc w:val="center"/>
              <w:rPr>
                <w:b/>
              </w:rPr>
            </w:pPr>
            <w:r w:rsidRPr="00C80784">
              <w:rPr>
                <w:b/>
              </w:rPr>
              <w:t>Informuotų pacientų skaičius</w:t>
            </w:r>
          </w:p>
        </w:tc>
        <w:tc>
          <w:tcPr>
            <w:tcW w:w="1983" w:type="dxa"/>
            <w:gridSpan w:val="2"/>
            <w:shd w:val="clear" w:color="auto" w:fill="auto"/>
          </w:tcPr>
          <w:p w:rsidR="0044096D" w:rsidRPr="00C80784" w:rsidRDefault="0044096D" w:rsidP="0044096D">
            <w:pPr>
              <w:jc w:val="center"/>
              <w:rPr>
                <w:b/>
              </w:rPr>
            </w:pPr>
            <w:r w:rsidRPr="00C80784">
              <w:rPr>
                <w:b/>
              </w:rPr>
              <w:t>Aptarnautų vaikų skaičius</w:t>
            </w:r>
          </w:p>
        </w:tc>
        <w:tc>
          <w:tcPr>
            <w:tcW w:w="2256" w:type="dxa"/>
            <w:gridSpan w:val="2"/>
            <w:shd w:val="clear" w:color="auto" w:fill="auto"/>
          </w:tcPr>
          <w:p w:rsidR="0044096D" w:rsidRPr="00C80784" w:rsidRDefault="0044096D" w:rsidP="0044096D">
            <w:pPr>
              <w:jc w:val="center"/>
              <w:rPr>
                <w:b/>
              </w:rPr>
            </w:pPr>
            <w:r w:rsidRPr="00C80784">
              <w:rPr>
                <w:b/>
              </w:rPr>
              <w:t>Citologinio tepinėlio paėmimo paslauga</w:t>
            </w:r>
          </w:p>
        </w:tc>
      </w:tr>
      <w:tr w:rsidR="0044096D" w:rsidRPr="00C80784" w:rsidTr="0044096D">
        <w:trPr>
          <w:trHeight w:val="250"/>
        </w:trPr>
        <w:tc>
          <w:tcPr>
            <w:tcW w:w="1817" w:type="dxa"/>
            <w:vMerge/>
            <w:shd w:val="clear" w:color="auto" w:fill="auto"/>
            <w:vAlign w:val="center"/>
          </w:tcPr>
          <w:p w:rsidR="0044096D" w:rsidRPr="00C80784" w:rsidRDefault="0044096D" w:rsidP="0044096D">
            <w:pPr>
              <w:jc w:val="center"/>
            </w:pPr>
          </w:p>
        </w:tc>
        <w:tc>
          <w:tcPr>
            <w:tcW w:w="1487" w:type="dxa"/>
            <w:vMerge/>
            <w:shd w:val="clear" w:color="auto" w:fill="auto"/>
            <w:vAlign w:val="center"/>
          </w:tcPr>
          <w:p w:rsidR="0044096D" w:rsidRPr="00C80784" w:rsidRDefault="0044096D" w:rsidP="0044096D">
            <w:pPr>
              <w:jc w:val="center"/>
            </w:pPr>
          </w:p>
        </w:tc>
        <w:tc>
          <w:tcPr>
            <w:tcW w:w="991" w:type="dxa"/>
            <w:shd w:val="clear" w:color="auto" w:fill="auto"/>
            <w:vAlign w:val="center"/>
          </w:tcPr>
          <w:p w:rsidR="0044096D" w:rsidRPr="00C80784" w:rsidRDefault="0044096D" w:rsidP="0044096D">
            <w:pPr>
              <w:jc w:val="center"/>
              <w:rPr>
                <w:b/>
                <w:sz w:val="20"/>
                <w:szCs w:val="20"/>
              </w:rPr>
            </w:pPr>
            <w:r w:rsidRPr="00C80784">
              <w:rPr>
                <w:b/>
                <w:sz w:val="20"/>
                <w:szCs w:val="20"/>
              </w:rPr>
              <w:t>2015 m.</w:t>
            </w:r>
          </w:p>
        </w:tc>
        <w:tc>
          <w:tcPr>
            <w:tcW w:w="992" w:type="dxa"/>
            <w:shd w:val="clear" w:color="auto" w:fill="auto"/>
            <w:vAlign w:val="center"/>
          </w:tcPr>
          <w:p w:rsidR="0044096D" w:rsidRPr="00C80784" w:rsidRDefault="0044096D" w:rsidP="0044096D">
            <w:pPr>
              <w:jc w:val="center"/>
              <w:rPr>
                <w:b/>
                <w:sz w:val="20"/>
                <w:szCs w:val="20"/>
              </w:rPr>
            </w:pPr>
            <w:r w:rsidRPr="00C80784">
              <w:rPr>
                <w:b/>
                <w:sz w:val="20"/>
                <w:szCs w:val="20"/>
              </w:rPr>
              <w:t>2016 m.</w:t>
            </w:r>
          </w:p>
        </w:tc>
        <w:tc>
          <w:tcPr>
            <w:tcW w:w="991" w:type="dxa"/>
            <w:shd w:val="clear" w:color="auto" w:fill="auto"/>
            <w:vAlign w:val="center"/>
          </w:tcPr>
          <w:p w:rsidR="0044096D" w:rsidRPr="00C80784" w:rsidRDefault="0044096D" w:rsidP="0044096D">
            <w:pPr>
              <w:jc w:val="center"/>
              <w:rPr>
                <w:b/>
                <w:sz w:val="20"/>
                <w:szCs w:val="20"/>
              </w:rPr>
            </w:pPr>
            <w:r w:rsidRPr="00C80784">
              <w:rPr>
                <w:b/>
                <w:sz w:val="20"/>
                <w:szCs w:val="20"/>
              </w:rPr>
              <w:t>2015 m.</w:t>
            </w:r>
          </w:p>
        </w:tc>
        <w:tc>
          <w:tcPr>
            <w:tcW w:w="992" w:type="dxa"/>
            <w:shd w:val="clear" w:color="auto" w:fill="auto"/>
            <w:vAlign w:val="center"/>
          </w:tcPr>
          <w:p w:rsidR="0044096D" w:rsidRPr="00C80784" w:rsidRDefault="0044096D" w:rsidP="0044096D">
            <w:pPr>
              <w:jc w:val="center"/>
              <w:rPr>
                <w:b/>
                <w:sz w:val="20"/>
                <w:szCs w:val="20"/>
              </w:rPr>
            </w:pPr>
            <w:r w:rsidRPr="00C80784">
              <w:rPr>
                <w:b/>
                <w:sz w:val="20"/>
                <w:szCs w:val="20"/>
              </w:rPr>
              <w:t>2016 m.</w:t>
            </w:r>
          </w:p>
        </w:tc>
        <w:tc>
          <w:tcPr>
            <w:tcW w:w="991" w:type="dxa"/>
            <w:shd w:val="clear" w:color="auto" w:fill="auto"/>
            <w:vAlign w:val="center"/>
          </w:tcPr>
          <w:p w:rsidR="0044096D" w:rsidRPr="00C80784" w:rsidRDefault="0044096D" w:rsidP="0044096D">
            <w:pPr>
              <w:jc w:val="center"/>
              <w:rPr>
                <w:b/>
                <w:sz w:val="20"/>
                <w:szCs w:val="20"/>
              </w:rPr>
            </w:pPr>
            <w:r w:rsidRPr="00C80784">
              <w:rPr>
                <w:b/>
                <w:sz w:val="20"/>
                <w:szCs w:val="20"/>
              </w:rPr>
              <w:t>2015 m.</w:t>
            </w:r>
          </w:p>
        </w:tc>
        <w:tc>
          <w:tcPr>
            <w:tcW w:w="1265" w:type="dxa"/>
            <w:shd w:val="clear" w:color="auto" w:fill="auto"/>
            <w:vAlign w:val="center"/>
          </w:tcPr>
          <w:p w:rsidR="0044096D" w:rsidRPr="00C80784" w:rsidRDefault="0044096D" w:rsidP="0044096D">
            <w:pPr>
              <w:jc w:val="center"/>
              <w:rPr>
                <w:b/>
                <w:sz w:val="20"/>
                <w:szCs w:val="20"/>
              </w:rPr>
            </w:pPr>
            <w:r w:rsidRPr="00C80784">
              <w:rPr>
                <w:b/>
                <w:sz w:val="20"/>
                <w:szCs w:val="20"/>
              </w:rPr>
              <w:t>2016 m.</w:t>
            </w:r>
          </w:p>
        </w:tc>
      </w:tr>
      <w:tr w:rsidR="0044096D" w:rsidRPr="00C80784" w:rsidTr="0044096D">
        <w:trPr>
          <w:trHeight w:val="811"/>
        </w:trPr>
        <w:tc>
          <w:tcPr>
            <w:tcW w:w="1817" w:type="dxa"/>
            <w:vMerge/>
            <w:shd w:val="clear" w:color="auto" w:fill="auto"/>
            <w:vAlign w:val="center"/>
          </w:tcPr>
          <w:p w:rsidR="0044096D" w:rsidRPr="00C80784" w:rsidRDefault="0044096D" w:rsidP="0044096D">
            <w:pPr>
              <w:jc w:val="center"/>
            </w:pPr>
          </w:p>
        </w:tc>
        <w:tc>
          <w:tcPr>
            <w:tcW w:w="1487" w:type="dxa"/>
            <w:vMerge/>
            <w:shd w:val="clear" w:color="auto" w:fill="auto"/>
            <w:vAlign w:val="center"/>
          </w:tcPr>
          <w:p w:rsidR="0044096D" w:rsidRPr="00C80784" w:rsidRDefault="0044096D" w:rsidP="0044096D">
            <w:pPr>
              <w:jc w:val="center"/>
            </w:pPr>
          </w:p>
        </w:tc>
        <w:tc>
          <w:tcPr>
            <w:tcW w:w="991" w:type="dxa"/>
            <w:shd w:val="clear" w:color="auto" w:fill="auto"/>
            <w:vAlign w:val="center"/>
          </w:tcPr>
          <w:p w:rsidR="0044096D" w:rsidRPr="00C80784" w:rsidRDefault="0044096D" w:rsidP="0044096D">
            <w:pPr>
              <w:jc w:val="center"/>
              <w:rPr>
                <w:b/>
                <w:sz w:val="16"/>
                <w:szCs w:val="16"/>
              </w:rPr>
            </w:pPr>
            <w:r w:rsidRPr="00C80784">
              <w:rPr>
                <w:b/>
                <w:sz w:val="16"/>
                <w:szCs w:val="16"/>
              </w:rPr>
              <w:t>Asm. sk. (proc.*)</w:t>
            </w:r>
          </w:p>
        </w:tc>
        <w:tc>
          <w:tcPr>
            <w:tcW w:w="992" w:type="dxa"/>
            <w:shd w:val="clear" w:color="auto" w:fill="auto"/>
            <w:vAlign w:val="center"/>
          </w:tcPr>
          <w:p w:rsidR="0044096D" w:rsidRPr="00C80784" w:rsidRDefault="0044096D" w:rsidP="0044096D">
            <w:pPr>
              <w:jc w:val="center"/>
              <w:rPr>
                <w:b/>
                <w:sz w:val="16"/>
                <w:szCs w:val="16"/>
              </w:rPr>
            </w:pPr>
            <w:r w:rsidRPr="00C80784">
              <w:rPr>
                <w:b/>
                <w:sz w:val="16"/>
                <w:szCs w:val="16"/>
              </w:rPr>
              <w:t>Asm. sk. (proc. *)</w:t>
            </w:r>
          </w:p>
        </w:tc>
        <w:tc>
          <w:tcPr>
            <w:tcW w:w="991" w:type="dxa"/>
            <w:shd w:val="clear" w:color="auto" w:fill="auto"/>
            <w:vAlign w:val="center"/>
          </w:tcPr>
          <w:p w:rsidR="0044096D" w:rsidRPr="00C80784" w:rsidRDefault="0044096D" w:rsidP="0044096D">
            <w:pPr>
              <w:jc w:val="center"/>
              <w:rPr>
                <w:b/>
                <w:sz w:val="16"/>
                <w:szCs w:val="16"/>
              </w:rPr>
            </w:pPr>
            <w:r w:rsidRPr="00C80784">
              <w:rPr>
                <w:b/>
                <w:sz w:val="16"/>
                <w:szCs w:val="16"/>
              </w:rPr>
              <w:t>Asm. sk. (proc. *)</w:t>
            </w:r>
          </w:p>
        </w:tc>
        <w:tc>
          <w:tcPr>
            <w:tcW w:w="992" w:type="dxa"/>
            <w:shd w:val="clear" w:color="auto" w:fill="auto"/>
            <w:vAlign w:val="center"/>
          </w:tcPr>
          <w:p w:rsidR="0044096D" w:rsidRPr="00C80784" w:rsidRDefault="0044096D" w:rsidP="0044096D">
            <w:pPr>
              <w:jc w:val="center"/>
              <w:rPr>
                <w:b/>
                <w:sz w:val="16"/>
                <w:szCs w:val="16"/>
              </w:rPr>
            </w:pPr>
            <w:r w:rsidRPr="00C80784">
              <w:rPr>
                <w:b/>
                <w:sz w:val="16"/>
                <w:szCs w:val="16"/>
              </w:rPr>
              <w:t>Asm. sk. (proc. *)</w:t>
            </w:r>
          </w:p>
        </w:tc>
        <w:tc>
          <w:tcPr>
            <w:tcW w:w="991" w:type="dxa"/>
            <w:shd w:val="clear" w:color="auto" w:fill="auto"/>
            <w:vAlign w:val="center"/>
          </w:tcPr>
          <w:p w:rsidR="0044096D" w:rsidRPr="00C80784" w:rsidRDefault="0044096D" w:rsidP="0044096D">
            <w:pPr>
              <w:jc w:val="center"/>
              <w:rPr>
                <w:b/>
                <w:sz w:val="16"/>
                <w:szCs w:val="16"/>
              </w:rPr>
            </w:pPr>
            <w:r w:rsidRPr="00C80784">
              <w:rPr>
                <w:b/>
                <w:sz w:val="16"/>
                <w:szCs w:val="16"/>
              </w:rPr>
              <w:t>Asm. sk. (proc. *)</w:t>
            </w:r>
          </w:p>
        </w:tc>
        <w:tc>
          <w:tcPr>
            <w:tcW w:w="1265" w:type="dxa"/>
            <w:shd w:val="clear" w:color="auto" w:fill="auto"/>
            <w:vAlign w:val="center"/>
          </w:tcPr>
          <w:p w:rsidR="0044096D" w:rsidRPr="00C80784" w:rsidRDefault="0044096D" w:rsidP="0044096D">
            <w:pPr>
              <w:jc w:val="center"/>
              <w:rPr>
                <w:b/>
                <w:sz w:val="16"/>
                <w:szCs w:val="16"/>
              </w:rPr>
            </w:pPr>
            <w:r w:rsidRPr="00C80784">
              <w:rPr>
                <w:b/>
                <w:sz w:val="16"/>
                <w:szCs w:val="16"/>
              </w:rPr>
              <w:t>Asm. sk. (proc. *)</w:t>
            </w:r>
          </w:p>
        </w:tc>
      </w:tr>
      <w:tr w:rsidR="0044096D" w:rsidRPr="00C80784" w:rsidTr="0044096D">
        <w:trPr>
          <w:trHeight w:val="678"/>
        </w:trPr>
        <w:tc>
          <w:tcPr>
            <w:tcW w:w="1817" w:type="dxa"/>
            <w:shd w:val="clear" w:color="auto" w:fill="auto"/>
            <w:vAlign w:val="center"/>
          </w:tcPr>
          <w:p w:rsidR="0044096D" w:rsidRPr="00C80784" w:rsidRDefault="0044096D" w:rsidP="0044096D">
            <w:pPr>
              <w:rPr>
                <w:sz w:val="20"/>
                <w:szCs w:val="20"/>
              </w:rPr>
            </w:pPr>
            <w:r w:rsidRPr="00C80784">
              <w:rPr>
                <w:sz w:val="20"/>
                <w:szCs w:val="20"/>
              </w:rPr>
              <w:t>Gimdos kaklelio piktybinių navikų prevencinė programa</w:t>
            </w:r>
          </w:p>
        </w:tc>
        <w:tc>
          <w:tcPr>
            <w:tcW w:w="1487" w:type="dxa"/>
            <w:shd w:val="clear" w:color="auto" w:fill="auto"/>
            <w:vAlign w:val="center"/>
          </w:tcPr>
          <w:p w:rsidR="0044096D" w:rsidRPr="00C80784" w:rsidRDefault="0044096D" w:rsidP="0044096D">
            <w:pPr>
              <w:jc w:val="center"/>
            </w:pPr>
            <w:r w:rsidRPr="00C80784">
              <w:t>1082/</w:t>
            </w:r>
            <w:r>
              <w:t>974</w:t>
            </w:r>
          </w:p>
        </w:tc>
        <w:tc>
          <w:tcPr>
            <w:tcW w:w="991" w:type="dxa"/>
            <w:shd w:val="clear" w:color="auto" w:fill="auto"/>
            <w:vAlign w:val="center"/>
          </w:tcPr>
          <w:p w:rsidR="0044096D" w:rsidRPr="00C80784" w:rsidRDefault="0044096D" w:rsidP="0044096D">
            <w:pPr>
              <w:jc w:val="center"/>
              <w:rPr>
                <w:lang w:val="en-US"/>
              </w:rPr>
            </w:pPr>
            <w:r w:rsidRPr="00C80784">
              <w:rPr>
                <w:lang w:val="en-US"/>
              </w:rPr>
              <w:t>307</w:t>
            </w:r>
          </w:p>
          <w:p w:rsidR="0044096D" w:rsidRPr="00C80784" w:rsidRDefault="0044096D" w:rsidP="0044096D">
            <w:pPr>
              <w:jc w:val="center"/>
              <w:rPr>
                <w:lang w:val="en-US"/>
              </w:rPr>
            </w:pPr>
            <w:r w:rsidRPr="00C80784">
              <w:rPr>
                <w:lang w:val="en-US"/>
              </w:rPr>
              <w:t>28,37%</w:t>
            </w:r>
          </w:p>
        </w:tc>
        <w:tc>
          <w:tcPr>
            <w:tcW w:w="992" w:type="dxa"/>
            <w:shd w:val="clear" w:color="auto" w:fill="auto"/>
            <w:vAlign w:val="center"/>
          </w:tcPr>
          <w:p w:rsidR="0044096D" w:rsidRPr="00C80784" w:rsidRDefault="0044096D" w:rsidP="0044096D">
            <w:pPr>
              <w:jc w:val="center"/>
              <w:rPr>
                <w:lang w:val="en-US"/>
              </w:rPr>
            </w:pPr>
            <w:r>
              <w:rPr>
                <w:lang w:val="en-US"/>
              </w:rPr>
              <w:t>344</w:t>
            </w:r>
          </w:p>
          <w:p w:rsidR="0044096D" w:rsidRPr="00C80784" w:rsidRDefault="0044096D" w:rsidP="0044096D">
            <w:pPr>
              <w:jc w:val="center"/>
              <w:rPr>
                <w:lang w:val="en-US"/>
              </w:rPr>
            </w:pPr>
            <w:r>
              <w:rPr>
                <w:lang w:val="en-US"/>
              </w:rPr>
              <w:t>35,32</w:t>
            </w:r>
            <w:r w:rsidRPr="00C80784">
              <w:rPr>
                <w:lang w:val="en-US"/>
              </w:rPr>
              <w:t>%</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147</w:t>
            </w:r>
          </w:p>
          <w:p w:rsidR="0044096D" w:rsidRPr="00C80784" w:rsidRDefault="0044096D" w:rsidP="0044096D">
            <w:pPr>
              <w:jc w:val="center"/>
            </w:pPr>
            <w:r w:rsidRPr="00C80784">
              <w:t>13,59%</w:t>
            </w:r>
          </w:p>
        </w:tc>
        <w:tc>
          <w:tcPr>
            <w:tcW w:w="1265" w:type="dxa"/>
            <w:shd w:val="clear" w:color="auto" w:fill="auto"/>
            <w:vAlign w:val="center"/>
          </w:tcPr>
          <w:p w:rsidR="0044096D" w:rsidRPr="00C80784" w:rsidRDefault="0044096D" w:rsidP="0044096D">
            <w:r>
              <w:t>170</w:t>
            </w:r>
          </w:p>
          <w:p w:rsidR="0044096D" w:rsidRPr="00C80784" w:rsidRDefault="0044096D" w:rsidP="0044096D">
            <w:r>
              <w:t>17,45</w:t>
            </w:r>
            <w:r w:rsidRPr="00C80784">
              <w:t>%</w:t>
            </w:r>
          </w:p>
        </w:tc>
      </w:tr>
      <w:tr w:rsidR="0044096D" w:rsidRPr="00C80784" w:rsidTr="0044096D">
        <w:trPr>
          <w:trHeight w:val="899"/>
        </w:trPr>
        <w:tc>
          <w:tcPr>
            <w:tcW w:w="1817" w:type="dxa"/>
            <w:shd w:val="clear" w:color="auto" w:fill="auto"/>
            <w:vAlign w:val="center"/>
          </w:tcPr>
          <w:p w:rsidR="0044096D" w:rsidRPr="00C80784" w:rsidRDefault="0044096D" w:rsidP="0044096D">
            <w:pPr>
              <w:rPr>
                <w:sz w:val="20"/>
                <w:szCs w:val="20"/>
              </w:rPr>
            </w:pPr>
            <w:r w:rsidRPr="00C80784">
              <w:rPr>
                <w:sz w:val="20"/>
                <w:szCs w:val="20"/>
              </w:rPr>
              <w:t>Priešinės liaukos vėžio ankstyvosios diagnostikos programa</w:t>
            </w:r>
          </w:p>
        </w:tc>
        <w:tc>
          <w:tcPr>
            <w:tcW w:w="1487" w:type="dxa"/>
            <w:shd w:val="clear" w:color="auto" w:fill="auto"/>
            <w:vAlign w:val="center"/>
          </w:tcPr>
          <w:p w:rsidR="0044096D" w:rsidRPr="00C80784" w:rsidRDefault="0044096D" w:rsidP="0044096D">
            <w:pPr>
              <w:jc w:val="center"/>
            </w:pPr>
            <w:r w:rsidRPr="00C80784">
              <w:t>812/</w:t>
            </w:r>
            <w:r>
              <w:t>749</w:t>
            </w:r>
          </w:p>
        </w:tc>
        <w:tc>
          <w:tcPr>
            <w:tcW w:w="991" w:type="dxa"/>
            <w:shd w:val="clear" w:color="auto" w:fill="auto"/>
            <w:vAlign w:val="center"/>
          </w:tcPr>
          <w:p w:rsidR="0044096D" w:rsidRPr="00C80784" w:rsidRDefault="0044096D" w:rsidP="0044096D">
            <w:pPr>
              <w:jc w:val="center"/>
              <w:rPr>
                <w:lang w:val="en-US"/>
              </w:rPr>
            </w:pPr>
            <w:r w:rsidRPr="00C80784">
              <w:rPr>
                <w:lang w:val="en-US"/>
              </w:rPr>
              <w:t>178</w:t>
            </w:r>
          </w:p>
          <w:p w:rsidR="0044096D" w:rsidRPr="00C80784" w:rsidRDefault="0044096D" w:rsidP="0044096D">
            <w:pPr>
              <w:jc w:val="center"/>
            </w:pPr>
            <w:r w:rsidRPr="00C80784">
              <w:rPr>
                <w:lang w:val="en-US"/>
              </w:rPr>
              <w:t>21.92%</w:t>
            </w:r>
          </w:p>
        </w:tc>
        <w:tc>
          <w:tcPr>
            <w:tcW w:w="992" w:type="dxa"/>
            <w:shd w:val="clear" w:color="auto" w:fill="auto"/>
            <w:vAlign w:val="center"/>
          </w:tcPr>
          <w:p w:rsidR="0044096D" w:rsidRPr="00C80784" w:rsidRDefault="0044096D" w:rsidP="0044096D">
            <w:pPr>
              <w:jc w:val="center"/>
              <w:rPr>
                <w:lang w:val="en-US"/>
              </w:rPr>
            </w:pPr>
            <w:r>
              <w:rPr>
                <w:lang w:val="en-US"/>
              </w:rPr>
              <w:t>198</w:t>
            </w:r>
          </w:p>
          <w:p w:rsidR="0044096D" w:rsidRPr="00C80784" w:rsidRDefault="0044096D" w:rsidP="0044096D">
            <w:pPr>
              <w:jc w:val="center"/>
              <w:rPr>
                <w:lang w:val="en-US"/>
              </w:rPr>
            </w:pPr>
            <w:r>
              <w:rPr>
                <w:lang w:val="en-US"/>
              </w:rPr>
              <w:t>26,44</w:t>
            </w:r>
            <w:r w:rsidRPr="00C80784">
              <w:rPr>
                <w:lang w:val="en-US"/>
              </w:rPr>
              <w:t>%</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X</w:t>
            </w:r>
          </w:p>
        </w:tc>
        <w:tc>
          <w:tcPr>
            <w:tcW w:w="1265" w:type="dxa"/>
            <w:shd w:val="clear" w:color="auto" w:fill="auto"/>
            <w:vAlign w:val="center"/>
          </w:tcPr>
          <w:p w:rsidR="0044096D" w:rsidRPr="00C80784" w:rsidRDefault="0044096D" w:rsidP="0044096D">
            <w:pPr>
              <w:jc w:val="center"/>
            </w:pPr>
            <w:r w:rsidRPr="00C80784">
              <w:t>X</w:t>
            </w:r>
          </w:p>
        </w:tc>
      </w:tr>
      <w:tr w:rsidR="0044096D" w:rsidRPr="00C80784" w:rsidTr="0044096D">
        <w:trPr>
          <w:trHeight w:val="1121"/>
        </w:trPr>
        <w:tc>
          <w:tcPr>
            <w:tcW w:w="1817" w:type="dxa"/>
            <w:shd w:val="clear" w:color="auto" w:fill="auto"/>
            <w:vAlign w:val="center"/>
          </w:tcPr>
          <w:p w:rsidR="0044096D" w:rsidRPr="00C80784" w:rsidRDefault="0044096D" w:rsidP="0044096D">
            <w:pPr>
              <w:rPr>
                <w:sz w:val="20"/>
                <w:szCs w:val="20"/>
              </w:rPr>
            </w:pPr>
            <w:r w:rsidRPr="00C80784">
              <w:rPr>
                <w:sz w:val="20"/>
                <w:szCs w:val="20"/>
              </w:rPr>
              <w:t>Atrankinės mamografinės patikros dėl krūties vėžio prevencijos programa</w:t>
            </w:r>
          </w:p>
        </w:tc>
        <w:tc>
          <w:tcPr>
            <w:tcW w:w="1487" w:type="dxa"/>
            <w:shd w:val="clear" w:color="auto" w:fill="auto"/>
            <w:vAlign w:val="center"/>
          </w:tcPr>
          <w:p w:rsidR="0044096D" w:rsidRPr="00C80784" w:rsidRDefault="0044096D" w:rsidP="0044096D">
            <w:pPr>
              <w:jc w:val="center"/>
            </w:pPr>
            <w:r w:rsidRPr="00C80784">
              <w:t>706/</w:t>
            </w:r>
            <w:r>
              <w:t>681</w:t>
            </w:r>
          </w:p>
        </w:tc>
        <w:tc>
          <w:tcPr>
            <w:tcW w:w="991" w:type="dxa"/>
            <w:shd w:val="clear" w:color="auto" w:fill="auto"/>
            <w:vAlign w:val="center"/>
          </w:tcPr>
          <w:p w:rsidR="0044096D" w:rsidRPr="00C80784" w:rsidRDefault="0044096D" w:rsidP="0044096D">
            <w:pPr>
              <w:jc w:val="center"/>
            </w:pPr>
            <w:r w:rsidRPr="00C80784">
              <w:t>101</w:t>
            </w:r>
          </w:p>
          <w:p w:rsidR="0044096D" w:rsidRPr="00C80784" w:rsidRDefault="0044096D" w:rsidP="0044096D">
            <w:pPr>
              <w:jc w:val="center"/>
            </w:pPr>
            <w:r w:rsidRPr="00C80784">
              <w:t>14.31%</w:t>
            </w:r>
          </w:p>
        </w:tc>
        <w:tc>
          <w:tcPr>
            <w:tcW w:w="992" w:type="dxa"/>
            <w:shd w:val="clear" w:color="auto" w:fill="auto"/>
            <w:vAlign w:val="center"/>
          </w:tcPr>
          <w:p w:rsidR="0044096D" w:rsidRPr="00C80784" w:rsidRDefault="0044096D" w:rsidP="0044096D">
            <w:pPr>
              <w:jc w:val="center"/>
            </w:pPr>
            <w:r>
              <w:t>127</w:t>
            </w:r>
          </w:p>
          <w:p w:rsidR="0044096D" w:rsidRPr="00C80784" w:rsidRDefault="0044096D" w:rsidP="0044096D">
            <w:pPr>
              <w:jc w:val="center"/>
            </w:pPr>
            <w:r>
              <w:t>18,65</w:t>
            </w:r>
            <w:r w:rsidRPr="00C80784">
              <w:t>%</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X</w:t>
            </w:r>
          </w:p>
        </w:tc>
        <w:tc>
          <w:tcPr>
            <w:tcW w:w="1265" w:type="dxa"/>
            <w:shd w:val="clear" w:color="auto" w:fill="auto"/>
            <w:vAlign w:val="center"/>
          </w:tcPr>
          <w:p w:rsidR="0044096D" w:rsidRPr="00C80784" w:rsidRDefault="0044096D" w:rsidP="0044096D">
            <w:pPr>
              <w:jc w:val="center"/>
            </w:pPr>
            <w:r w:rsidRPr="00C80784">
              <w:t>X</w:t>
            </w:r>
          </w:p>
        </w:tc>
      </w:tr>
      <w:tr w:rsidR="0044096D" w:rsidRPr="00C80784" w:rsidTr="0044096D">
        <w:trPr>
          <w:trHeight w:val="1357"/>
        </w:trPr>
        <w:tc>
          <w:tcPr>
            <w:tcW w:w="1817" w:type="dxa"/>
            <w:shd w:val="clear" w:color="auto" w:fill="auto"/>
            <w:vAlign w:val="center"/>
          </w:tcPr>
          <w:p w:rsidR="0044096D" w:rsidRPr="00C80784" w:rsidRDefault="0044096D" w:rsidP="0044096D">
            <w:pPr>
              <w:rPr>
                <w:sz w:val="20"/>
                <w:szCs w:val="20"/>
              </w:rPr>
            </w:pPr>
            <w:r w:rsidRPr="00C80784">
              <w:rPr>
                <w:sz w:val="20"/>
                <w:szCs w:val="20"/>
              </w:rPr>
              <w:t>Asmenų, priskirtinų širdies ir kraujagyslių ligų didelės rizikos grupei, atrankos ir prevencijos priemonių programa</w:t>
            </w:r>
          </w:p>
        </w:tc>
        <w:tc>
          <w:tcPr>
            <w:tcW w:w="1487" w:type="dxa"/>
            <w:shd w:val="clear" w:color="auto" w:fill="auto"/>
            <w:vAlign w:val="center"/>
          </w:tcPr>
          <w:p w:rsidR="0044096D" w:rsidRPr="00C80784" w:rsidRDefault="0044096D" w:rsidP="0044096D">
            <w:pPr>
              <w:jc w:val="center"/>
            </w:pPr>
            <w:r w:rsidRPr="00C80784">
              <w:t>1154/</w:t>
            </w:r>
            <w:r>
              <w:t>1048</w:t>
            </w:r>
          </w:p>
        </w:tc>
        <w:tc>
          <w:tcPr>
            <w:tcW w:w="991" w:type="dxa"/>
            <w:shd w:val="clear" w:color="auto" w:fill="auto"/>
            <w:vAlign w:val="center"/>
          </w:tcPr>
          <w:p w:rsidR="0044096D" w:rsidRPr="00C80784" w:rsidRDefault="0044096D" w:rsidP="0044096D">
            <w:pPr>
              <w:jc w:val="center"/>
            </w:pPr>
            <w:r w:rsidRPr="00C80784">
              <w:t>384</w:t>
            </w:r>
          </w:p>
          <w:p w:rsidR="0044096D" w:rsidRPr="00C80784" w:rsidRDefault="0044096D" w:rsidP="0044096D">
            <w:pPr>
              <w:jc w:val="center"/>
            </w:pPr>
            <w:r w:rsidRPr="00C80784">
              <w:t>33.28%</w:t>
            </w:r>
          </w:p>
        </w:tc>
        <w:tc>
          <w:tcPr>
            <w:tcW w:w="992" w:type="dxa"/>
            <w:shd w:val="clear" w:color="auto" w:fill="auto"/>
            <w:vAlign w:val="center"/>
          </w:tcPr>
          <w:p w:rsidR="0044096D" w:rsidRPr="00C80784" w:rsidRDefault="0044096D" w:rsidP="0044096D">
            <w:pPr>
              <w:jc w:val="center"/>
            </w:pPr>
            <w:r>
              <w:t>475</w:t>
            </w:r>
          </w:p>
          <w:p w:rsidR="0044096D" w:rsidRPr="00C80784" w:rsidRDefault="0044096D" w:rsidP="0044096D">
            <w:pPr>
              <w:jc w:val="center"/>
            </w:pPr>
            <w:r>
              <w:t>45,32</w:t>
            </w:r>
            <w:r w:rsidRPr="00C80784">
              <w:t>%</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X</w:t>
            </w:r>
          </w:p>
        </w:tc>
        <w:tc>
          <w:tcPr>
            <w:tcW w:w="1265" w:type="dxa"/>
            <w:shd w:val="clear" w:color="auto" w:fill="auto"/>
            <w:vAlign w:val="center"/>
          </w:tcPr>
          <w:p w:rsidR="0044096D" w:rsidRPr="00C80784" w:rsidRDefault="0044096D" w:rsidP="0044096D">
            <w:pPr>
              <w:jc w:val="center"/>
            </w:pPr>
            <w:r w:rsidRPr="00C80784">
              <w:t>X</w:t>
            </w:r>
          </w:p>
        </w:tc>
      </w:tr>
      <w:tr w:rsidR="0044096D" w:rsidRPr="00C80784" w:rsidTr="0044096D">
        <w:trPr>
          <w:trHeight w:val="1121"/>
        </w:trPr>
        <w:tc>
          <w:tcPr>
            <w:tcW w:w="1817" w:type="dxa"/>
            <w:shd w:val="clear" w:color="auto" w:fill="auto"/>
            <w:vAlign w:val="center"/>
          </w:tcPr>
          <w:p w:rsidR="0044096D" w:rsidRPr="00C80784" w:rsidRDefault="0044096D" w:rsidP="0044096D">
            <w:pPr>
              <w:rPr>
                <w:sz w:val="20"/>
                <w:szCs w:val="20"/>
              </w:rPr>
            </w:pPr>
            <w:r w:rsidRPr="00C80784">
              <w:rPr>
                <w:sz w:val="20"/>
                <w:szCs w:val="20"/>
              </w:rPr>
              <w:t>Vaikų krūminių dantų dengimo silantinėmis medžiagomis programa</w:t>
            </w:r>
          </w:p>
        </w:tc>
        <w:tc>
          <w:tcPr>
            <w:tcW w:w="1487" w:type="dxa"/>
            <w:shd w:val="clear" w:color="auto" w:fill="auto"/>
            <w:vAlign w:val="center"/>
          </w:tcPr>
          <w:p w:rsidR="0044096D" w:rsidRPr="00C80784" w:rsidRDefault="0044096D" w:rsidP="0044096D">
            <w:pPr>
              <w:jc w:val="center"/>
            </w:pPr>
            <w:r w:rsidRPr="00C80784">
              <w:t>420/</w:t>
            </w:r>
            <w:r>
              <w:t>331</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190</w:t>
            </w:r>
          </w:p>
          <w:p w:rsidR="0044096D" w:rsidRPr="00C80784" w:rsidRDefault="0044096D" w:rsidP="0044096D">
            <w:pPr>
              <w:jc w:val="center"/>
              <w:rPr>
                <w:lang w:val="en-US"/>
              </w:rPr>
            </w:pPr>
            <w:r w:rsidRPr="00C80784">
              <w:t>45,24%</w:t>
            </w:r>
          </w:p>
        </w:tc>
        <w:tc>
          <w:tcPr>
            <w:tcW w:w="992" w:type="dxa"/>
            <w:shd w:val="clear" w:color="auto" w:fill="auto"/>
            <w:vAlign w:val="center"/>
          </w:tcPr>
          <w:p w:rsidR="0044096D" w:rsidRPr="00C80784" w:rsidRDefault="0044096D" w:rsidP="0044096D">
            <w:pPr>
              <w:jc w:val="center"/>
            </w:pPr>
            <w:r>
              <w:t>121</w:t>
            </w:r>
          </w:p>
          <w:p w:rsidR="0044096D" w:rsidRPr="00C80784" w:rsidRDefault="0044096D" w:rsidP="0044096D">
            <w:pPr>
              <w:jc w:val="center"/>
              <w:rPr>
                <w:lang w:val="en-US"/>
              </w:rPr>
            </w:pPr>
            <w:r>
              <w:t>36,56</w:t>
            </w:r>
            <w:r w:rsidRPr="00C80784">
              <w:rPr>
                <w:lang w:val="en-US"/>
              </w:rPr>
              <w:t>%</w:t>
            </w:r>
          </w:p>
        </w:tc>
        <w:tc>
          <w:tcPr>
            <w:tcW w:w="991" w:type="dxa"/>
            <w:shd w:val="clear" w:color="auto" w:fill="auto"/>
            <w:vAlign w:val="center"/>
          </w:tcPr>
          <w:p w:rsidR="0044096D" w:rsidRPr="00C80784" w:rsidRDefault="0044096D" w:rsidP="0044096D">
            <w:pPr>
              <w:jc w:val="center"/>
            </w:pPr>
            <w:r w:rsidRPr="00C80784">
              <w:t>X</w:t>
            </w:r>
          </w:p>
        </w:tc>
        <w:tc>
          <w:tcPr>
            <w:tcW w:w="1265" w:type="dxa"/>
            <w:shd w:val="clear" w:color="auto" w:fill="auto"/>
            <w:vAlign w:val="center"/>
          </w:tcPr>
          <w:p w:rsidR="0044096D" w:rsidRPr="00C80784" w:rsidRDefault="0044096D" w:rsidP="0044096D">
            <w:pPr>
              <w:jc w:val="center"/>
            </w:pPr>
            <w:r w:rsidRPr="00C80784">
              <w:t>X</w:t>
            </w:r>
          </w:p>
        </w:tc>
      </w:tr>
      <w:tr w:rsidR="0044096D" w:rsidRPr="00C80784" w:rsidTr="0044096D">
        <w:trPr>
          <w:trHeight w:val="1121"/>
        </w:trPr>
        <w:tc>
          <w:tcPr>
            <w:tcW w:w="1817" w:type="dxa"/>
            <w:shd w:val="clear" w:color="auto" w:fill="auto"/>
            <w:vAlign w:val="center"/>
          </w:tcPr>
          <w:p w:rsidR="0044096D" w:rsidRPr="00C80784" w:rsidRDefault="0044096D" w:rsidP="0044096D">
            <w:pPr>
              <w:rPr>
                <w:sz w:val="20"/>
                <w:szCs w:val="20"/>
              </w:rPr>
            </w:pPr>
            <w:r w:rsidRPr="00C80784">
              <w:rPr>
                <w:sz w:val="20"/>
                <w:szCs w:val="20"/>
              </w:rPr>
              <w:t>Storosios žarnos vėžio ankstyvosios diagnostikos finansavimo programa</w:t>
            </w:r>
          </w:p>
        </w:tc>
        <w:tc>
          <w:tcPr>
            <w:tcW w:w="1487" w:type="dxa"/>
            <w:shd w:val="clear" w:color="auto" w:fill="auto"/>
            <w:vAlign w:val="center"/>
          </w:tcPr>
          <w:p w:rsidR="0044096D" w:rsidRPr="00C80784" w:rsidRDefault="0044096D" w:rsidP="0044096D">
            <w:pPr>
              <w:jc w:val="center"/>
            </w:pPr>
            <w:r w:rsidRPr="00C80784">
              <w:t>1679/</w:t>
            </w:r>
            <w:r>
              <w:t>1557</w:t>
            </w:r>
          </w:p>
        </w:tc>
        <w:tc>
          <w:tcPr>
            <w:tcW w:w="991" w:type="dxa"/>
            <w:shd w:val="clear" w:color="auto" w:fill="auto"/>
            <w:vAlign w:val="center"/>
          </w:tcPr>
          <w:p w:rsidR="0044096D" w:rsidRPr="00C80784" w:rsidRDefault="0044096D" w:rsidP="0044096D">
            <w:pPr>
              <w:jc w:val="center"/>
            </w:pPr>
            <w:r w:rsidRPr="00C80784">
              <w:t>368</w:t>
            </w:r>
          </w:p>
          <w:p w:rsidR="0044096D" w:rsidRPr="00C80784" w:rsidRDefault="0044096D" w:rsidP="0044096D">
            <w:pPr>
              <w:jc w:val="center"/>
            </w:pPr>
            <w:r w:rsidRPr="00C80784">
              <w:t>21.92%</w:t>
            </w:r>
          </w:p>
        </w:tc>
        <w:tc>
          <w:tcPr>
            <w:tcW w:w="992" w:type="dxa"/>
            <w:shd w:val="clear" w:color="auto" w:fill="auto"/>
            <w:vAlign w:val="center"/>
          </w:tcPr>
          <w:p w:rsidR="0044096D" w:rsidRPr="00C80784" w:rsidRDefault="0044096D" w:rsidP="0044096D">
            <w:pPr>
              <w:jc w:val="center"/>
            </w:pPr>
            <w:r>
              <w:t>592</w:t>
            </w:r>
          </w:p>
          <w:p w:rsidR="0044096D" w:rsidRPr="00C80784" w:rsidRDefault="0044096D" w:rsidP="0044096D">
            <w:pPr>
              <w:jc w:val="center"/>
            </w:pPr>
            <w:r>
              <w:t>38,02</w:t>
            </w:r>
            <w:r w:rsidRPr="00C80784">
              <w:t>%</w:t>
            </w:r>
          </w:p>
        </w:tc>
        <w:tc>
          <w:tcPr>
            <w:tcW w:w="991" w:type="dxa"/>
            <w:shd w:val="clear" w:color="auto" w:fill="auto"/>
            <w:vAlign w:val="center"/>
          </w:tcPr>
          <w:p w:rsidR="0044096D" w:rsidRPr="00C80784" w:rsidRDefault="0044096D" w:rsidP="0044096D">
            <w:pPr>
              <w:jc w:val="center"/>
            </w:pPr>
            <w:r w:rsidRPr="00C80784">
              <w:t>X</w:t>
            </w:r>
          </w:p>
        </w:tc>
        <w:tc>
          <w:tcPr>
            <w:tcW w:w="992" w:type="dxa"/>
            <w:shd w:val="clear" w:color="auto" w:fill="auto"/>
            <w:vAlign w:val="center"/>
          </w:tcPr>
          <w:p w:rsidR="0044096D" w:rsidRPr="00C80784" w:rsidRDefault="0044096D" w:rsidP="0044096D">
            <w:pPr>
              <w:jc w:val="center"/>
            </w:pPr>
            <w:r w:rsidRPr="00C80784">
              <w:t>X</w:t>
            </w:r>
          </w:p>
        </w:tc>
        <w:tc>
          <w:tcPr>
            <w:tcW w:w="991" w:type="dxa"/>
            <w:shd w:val="clear" w:color="auto" w:fill="auto"/>
            <w:vAlign w:val="center"/>
          </w:tcPr>
          <w:p w:rsidR="0044096D" w:rsidRPr="00C80784" w:rsidRDefault="0044096D" w:rsidP="0044096D">
            <w:pPr>
              <w:jc w:val="center"/>
            </w:pPr>
            <w:r w:rsidRPr="00C80784">
              <w:t>X</w:t>
            </w:r>
          </w:p>
        </w:tc>
        <w:tc>
          <w:tcPr>
            <w:tcW w:w="1265" w:type="dxa"/>
            <w:shd w:val="clear" w:color="auto" w:fill="auto"/>
            <w:vAlign w:val="center"/>
          </w:tcPr>
          <w:p w:rsidR="0044096D" w:rsidRPr="00C80784" w:rsidRDefault="0044096D" w:rsidP="0044096D">
            <w:pPr>
              <w:jc w:val="center"/>
            </w:pPr>
            <w:r w:rsidRPr="00C80784">
              <w:t>X</w:t>
            </w:r>
          </w:p>
        </w:tc>
      </w:tr>
    </w:tbl>
    <w:p w:rsidR="0044096D" w:rsidRPr="00C80784" w:rsidRDefault="0044096D" w:rsidP="0044096D">
      <w:pPr>
        <w:jc w:val="both"/>
      </w:pPr>
      <w:r w:rsidRPr="00C80784">
        <w:t>* Procentas nuo dalyvaujančių konkrečioje programoje skaičiaus</w:t>
      </w:r>
    </w:p>
    <w:p w:rsidR="0044096D" w:rsidRPr="00C80784" w:rsidRDefault="0044096D" w:rsidP="0044096D">
      <w:pPr>
        <w:jc w:val="both"/>
      </w:pPr>
      <w:r w:rsidRPr="00C80784">
        <w:t xml:space="preserve">     Iš lentelės duomenų matyti, kad prevencinės programos</w:t>
      </w:r>
      <w:r>
        <w:t xml:space="preserve"> įstaigoje</w:t>
      </w:r>
      <w:r w:rsidRPr="00C80784">
        <w:t xml:space="preserve"> vykdomos gerai. Galima teikti, kad prevencinių programų vykdymas</w:t>
      </w:r>
      <w:r>
        <w:t xml:space="preserve"> 2016</w:t>
      </w:r>
      <w:r w:rsidRPr="00C80784">
        <w:t xml:space="preserve"> m. išaugo, nes aktyviau sekėsi įtraukti pacientus</w:t>
      </w:r>
      <w:r>
        <w:t xml:space="preserve">. Pacientai </w:t>
      </w:r>
      <w:r w:rsidRPr="00C80784">
        <w:t xml:space="preserve"> suprato, kad savo sveikata turi pasirūpinti patys.</w:t>
      </w:r>
    </w:p>
    <w:p w:rsidR="0044096D" w:rsidRPr="00C80784" w:rsidRDefault="0044096D" w:rsidP="0044096D">
      <w:pPr>
        <w:jc w:val="both"/>
      </w:pPr>
    </w:p>
    <w:p w:rsidR="0044096D" w:rsidRPr="00C80784" w:rsidRDefault="0044096D" w:rsidP="0044096D">
      <w:pPr>
        <w:jc w:val="both"/>
        <w:rPr>
          <w:b/>
        </w:rPr>
      </w:pPr>
      <w:r w:rsidRPr="00C80784">
        <w:rPr>
          <w:b/>
        </w:rPr>
        <w:t>2. ĮSTAIGOS DALININKAI IR KIEKVIENO JŲ ĮNAŠŲ VERTĖ FINANSINIŲ METŲ PRADŽIOJE IR PABAIGOJE.</w:t>
      </w:r>
    </w:p>
    <w:p w:rsidR="0044096D" w:rsidRPr="00C80784" w:rsidRDefault="0044096D" w:rsidP="0044096D">
      <w:pPr>
        <w:jc w:val="both"/>
        <w:rPr>
          <w:b/>
        </w:rPr>
      </w:pPr>
    </w:p>
    <w:p w:rsidR="0044096D" w:rsidRPr="00C80784" w:rsidRDefault="0044096D" w:rsidP="0044096D">
      <w:pPr>
        <w:spacing w:line="360" w:lineRule="auto"/>
        <w:jc w:val="both"/>
      </w:pPr>
      <w:r w:rsidRPr="00C80784">
        <w:t xml:space="preserve">       Įstaigos dalininkė yra Kelmės rajono savivaldybė. Dalininko įnašo vertė 2016 finansinių metų pradžioje buvo 21911,20 Eurų.  Pagal Kelmės rajono  savivaldybės tarybos  2016 06 30 sprendimą Nr. T-227 slaugos lovoms įsigyti ( dalininko įnašui didinti ) 2016 m. rugsėjo 23d. gavome  6000 eurų ir pabaigoje dalininko įnašo  vertė 27911,20 eurų.</w:t>
      </w:r>
    </w:p>
    <w:p w:rsidR="0044096D" w:rsidRPr="00C80784" w:rsidRDefault="0044096D" w:rsidP="0044096D">
      <w:pPr>
        <w:jc w:val="both"/>
        <w:rPr>
          <w:b/>
        </w:rPr>
      </w:pPr>
    </w:p>
    <w:p w:rsidR="0044096D" w:rsidRPr="00C80784" w:rsidRDefault="0044096D" w:rsidP="0044096D">
      <w:pPr>
        <w:jc w:val="both"/>
        <w:rPr>
          <w:b/>
        </w:rPr>
      </w:pPr>
      <w:r w:rsidRPr="00C80784">
        <w:rPr>
          <w:b/>
        </w:rPr>
        <w:t>3. INFORMACIJA APIE ĮSTAIGOS GAUTAS LĖŠAS BEI JŲ ŠALTINIUS IR ŠIŲ LĖŠŲ PANAUDOJIMĄ</w:t>
      </w:r>
    </w:p>
    <w:p w:rsidR="0044096D" w:rsidRPr="00C80784" w:rsidRDefault="0044096D" w:rsidP="0044096D">
      <w:pPr>
        <w:rPr>
          <w:b/>
        </w:rPr>
      </w:pPr>
    </w:p>
    <w:p w:rsidR="0044096D" w:rsidRPr="00C80784" w:rsidRDefault="0044096D" w:rsidP="0044096D">
      <w:pPr>
        <w:rPr>
          <w:b/>
        </w:rPr>
      </w:pPr>
      <w:r w:rsidRPr="00C80784">
        <w:rPr>
          <w:b/>
        </w:rPr>
        <w:t>3.1. Įstaigos gautos lėšos ir jų šaltiniai.</w:t>
      </w:r>
    </w:p>
    <w:p w:rsidR="0044096D" w:rsidRPr="00C80784" w:rsidRDefault="0044096D" w:rsidP="0044096D">
      <w:pPr>
        <w:rPr>
          <w:b/>
          <w:sz w:val="12"/>
          <w:szCs w:val="12"/>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3"/>
        <w:gridCol w:w="3032"/>
        <w:gridCol w:w="1501"/>
        <w:gridCol w:w="1518"/>
        <w:gridCol w:w="1400"/>
        <w:gridCol w:w="1403"/>
      </w:tblGrid>
      <w:tr w:rsidR="0044096D" w:rsidRPr="00C80784" w:rsidTr="0044096D">
        <w:trPr>
          <w:trHeight w:val="269"/>
        </w:trPr>
        <w:tc>
          <w:tcPr>
            <w:tcW w:w="643" w:type="dxa"/>
            <w:vMerge w:val="restart"/>
          </w:tcPr>
          <w:p w:rsidR="0044096D" w:rsidRPr="00C80784" w:rsidRDefault="0044096D" w:rsidP="0044096D">
            <w:pPr>
              <w:rPr>
                <w:b/>
              </w:rPr>
            </w:pPr>
            <w:r w:rsidRPr="00C80784">
              <w:rPr>
                <w:b/>
              </w:rPr>
              <w:t>Eil. Nr.</w:t>
            </w:r>
          </w:p>
        </w:tc>
        <w:tc>
          <w:tcPr>
            <w:tcW w:w="3032" w:type="dxa"/>
            <w:vMerge w:val="restart"/>
          </w:tcPr>
          <w:p w:rsidR="0044096D" w:rsidRPr="00C80784" w:rsidRDefault="0044096D" w:rsidP="0044096D">
            <w:pPr>
              <w:jc w:val="center"/>
              <w:rPr>
                <w:b/>
              </w:rPr>
            </w:pPr>
            <w:r w:rsidRPr="00C80784">
              <w:rPr>
                <w:b/>
              </w:rPr>
              <w:t>Gautų lėšų šaltiniai</w:t>
            </w:r>
          </w:p>
        </w:tc>
        <w:tc>
          <w:tcPr>
            <w:tcW w:w="3019" w:type="dxa"/>
            <w:gridSpan w:val="2"/>
          </w:tcPr>
          <w:p w:rsidR="0044096D" w:rsidRPr="00C80784" w:rsidRDefault="0044096D" w:rsidP="0044096D">
            <w:pPr>
              <w:jc w:val="center"/>
              <w:rPr>
                <w:b/>
              </w:rPr>
            </w:pPr>
            <w:r w:rsidRPr="00C80784">
              <w:rPr>
                <w:b/>
              </w:rPr>
              <w:t>Suma, Eur.</w:t>
            </w:r>
          </w:p>
        </w:tc>
        <w:tc>
          <w:tcPr>
            <w:tcW w:w="2803" w:type="dxa"/>
            <w:gridSpan w:val="2"/>
          </w:tcPr>
          <w:p w:rsidR="0044096D" w:rsidRPr="00C80784" w:rsidRDefault="0044096D" w:rsidP="0044096D">
            <w:pPr>
              <w:jc w:val="center"/>
              <w:rPr>
                <w:b/>
              </w:rPr>
            </w:pPr>
            <w:r w:rsidRPr="00C80784">
              <w:rPr>
                <w:b/>
              </w:rPr>
              <w:t>Pokytis (+/-)</w:t>
            </w:r>
          </w:p>
        </w:tc>
      </w:tr>
      <w:tr w:rsidR="0044096D" w:rsidRPr="00C80784" w:rsidTr="0044096D">
        <w:trPr>
          <w:trHeight w:val="269"/>
        </w:trPr>
        <w:tc>
          <w:tcPr>
            <w:tcW w:w="643" w:type="dxa"/>
            <w:vMerge/>
          </w:tcPr>
          <w:p w:rsidR="0044096D" w:rsidRPr="00C80784" w:rsidRDefault="0044096D" w:rsidP="0044096D">
            <w:pPr>
              <w:jc w:val="center"/>
              <w:rPr>
                <w:b/>
              </w:rPr>
            </w:pPr>
          </w:p>
        </w:tc>
        <w:tc>
          <w:tcPr>
            <w:tcW w:w="3032" w:type="dxa"/>
            <w:vMerge/>
          </w:tcPr>
          <w:p w:rsidR="0044096D" w:rsidRPr="00C80784" w:rsidRDefault="0044096D" w:rsidP="0044096D">
            <w:pPr>
              <w:jc w:val="center"/>
              <w:rPr>
                <w:b/>
              </w:rPr>
            </w:pPr>
          </w:p>
        </w:tc>
        <w:tc>
          <w:tcPr>
            <w:tcW w:w="1501" w:type="dxa"/>
          </w:tcPr>
          <w:p w:rsidR="0044096D" w:rsidRPr="00C80784" w:rsidRDefault="0044096D" w:rsidP="0044096D">
            <w:pPr>
              <w:jc w:val="center"/>
              <w:rPr>
                <w:b/>
                <w:sz w:val="20"/>
                <w:szCs w:val="20"/>
              </w:rPr>
            </w:pPr>
            <w:r w:rsidRPr="00C80784">
              <w:rPr>
                <w:b/>
                <w:sz w:val="20"/>
                <w:szCs w:val="20"/>
              </w:rPr>
              <w:t>2015 m.</w:t>
            </w:r>
          </w:p>
        </w:tc>
        <w:tc>
          <w:tcPr>
            <w:tcW w:w="1517" w:type="dxa"/>
          </w:tcPr>
          <w:p w:rsidR="0044096D" w:rsidRPr="00C80784" w:rsidRDefault="0044096D" w:rsidP="0044096D">
            <w:pPr>
              <w:jc w:val="center"/>
              <w:rPr>
                <w:b/>
                <w:sz w:val="20"/>
                <w:szCs w:val="20"/>
              </w:rPr>
            </w:pPr>
            <w:r w:rsidRPr="00C80784">
              <w:rPr>
                <w:b/>
                <w:sz w:val="20"/>
                <w:szCs w:val="20"/>
              </w:rPr>
              <w:t>2016 m.</w:t>
            </w:r>
          </w:p>
        </w:tc>
        <w:tc>
          <w:tcPr>
            <w:tcW w:w="1400" w:type="dxa"/>
          </w:tcPr>
          <w:p w:rsidR="0044096D" w:rsidRPr="00C80784" w:rsidRDefault="0044096D" w:rsidP="0044096D">
            <w:pPr>
              <w:jc w:val="center"/>
              <w:rPr>
                <w:b/>
                <w:sz w:val="20"/>
                <w:szCs w:val="20"/>
              </w:rPr>
            </w:pPr>
            <w:r w:rsidRPr="00C80784">
              <w:rPr>
                <w:b/>
                <w:sz w:val="20"/>
                <w:szCs w:val="20"/>
              </w:rPr>
              <w:t>Eurais</w:t>
            </w:r>
          </w:p>
        </w:tc>
        <w:tc>
          <w:tcPr>
            <w:tcW w:w="1402" w:type="dxa"/>
          </w:tcPr>
          <w:p w:rsidR="0044096D" w:rsidRPr="00C80784" w:rsidRDefault="0044096D" w:rsidP="0044096D">
            <w:pPr>
              <w:jc w:val="center"/>
              <w:rPr>
                <w:b/>
                <w:sz w:val="20"/>
                <w:szCs w:val="20"/>
              </w:rPr>
            </w:pPr>
            <w:r w:rsidRPr="00C80784">
              <w:rPr>
                <w:b/>
                <w:sz w:val="20"/>
                <w:szCs w:val="20"/>
              </w:rPr>
              <w:t>Procentais</w:t>
            </w:r>
          </w:p>
        </w:tc>
      </w:tr>
      <w:tr w:rsidR="0044096D" w:rsidRPr="00C80784" w:rsidTr="0044096D">
        <w:trPr>
          <w:trHeight w:val="284"/>
        </w:trPr>
        <w:tc>
          <w:tcPr>
            <w:tcW w:w="3675" w:type="dxa"/>
            <w:gridSpan w:val="2"/>
          </w:tcPr>
          <w:p w:rsidR="0044096D" w:rsidRPr="00C80784" w:rsidRDefault="0044096D" w:rsidP="0044096D">
            <w:pPr>
              <w:jc w:val="right"/>
              <w:rPr>
                <w:b/>
              </w:rPr>
            </w:pPr>
            <w:r w:rsidRPr="00C80784">
              <w:rPr>
                <w:b/>
              </w:rPr>
              <w:t>Iš viso gauta lėšų:</w:t>
            </w:r>
          </w:p>
        </w:tc>
        <w:tc>
          <w:tcPr>
            <w:tcW w:w="1501" w:type="dxa"/>
          </w:tcPr>
          <w:p w:rsidR="0044096D" w:rsidRPr="00C80784" w:rsidRDefault="0044096D" w:rsidP="0044096D">
            <w:pPr>
              <w:jc w:val="center"/>
            </w:pPr>
            <w:r w:rsidRPr="00C80784">
              <w:t>518635</w:t>
            </w:r>
          </w:p>
        </w:tc>
        <w:tc>
          <w:tcPr>
            <w:tcW w:w="1517" w:type="dxa"/>
          </w:tcPr>
          <w:p w:rsidR="0044096D" w:rsidRPr="00C80784" w:rsidRDefault="0044096D" w:rsidP="0044096D">
            <w:pPr>
              <w:jc w:val="center"/>
            </w:pPr>
            <w:r w:rsidRPr="00C80784">
              <w:t>565063</w:t>
            </w:r>
          </w:p>
        </w:tc>
        <w:tc>
          <w:tcPr>
            <w:tcW w:w="1400" w:type="dxa"/>
          </w:tcPr>
          <w:p w:rsidR="0044096D" w:rsidRPr="00C80784" w:rsidRDefault="0044096D" w:rsidP="0044096D">
            <w:pPr>
              <w:jc w:val="center"/>
            </w:pPr>
            <w:r w:rsidRPr="00C80784">
              <w:t>+46428</w:t>
            </w:r>
          </w:p>
        </w:tc>
        <w:tc>
          <w:tcPr>
            <w:tcW w:w="1402" w:type="dxa"/>
          </w:tcPr>
          <w:p w:rsidR="0044096D" w:rsidRPr="00C80784" w:rsidRDefault="0044096D" w:rsidP="0044096D">
            <w:pPr>
              <w:jc w:val="center"/>
            </w:pPr>
            <w:r w:rsidRPr="00C80784">
              <w:t>+8,95</w:t>
            </w:r>
          </w:p>
        </w:tc>
      </w:tr>
      <w:tr w:rsidR="0044096D" w:rsidRPr="00C80784" w:rsidTr="0044096D">
        <w:trPr>
          <w:trHeight w:val="538"/>
        </w:trPr>
        <w:tc>
          <w:tcPr>
            <w:tcW w:w="643" w:type="dxa"/>
          </w:tcPr>
          <w:p w:rsidR="0044096D" w:rsidRPr="00C80784" w:rsidRDefault="0044096D" w:rsidP="0044096D">
            <w:pPr>
              <w:rPr>
                <w:b/>
              </w:rPr>
            </w:pPr>
            <w:r w:rsidRPr="00C80784">
              <w:rPr>
                <w:b/>
              </w:rPr>
              <w:t>1.</w:t>
            </w:r>
          </w:p>
        </w:tc>
        <w:tc>
          <w:tcPr>
            <w:tcW w:w="3032" w:type="dxa"/>
          </w:tcPr>
          <w:p w:rsidR="0044096D" w:rsidRPr="00C80784" w:rsidRDefault="0044096D" w:rsidP="0044096D">
            <w:pPr>
              <w:rPr>
                <w:b/>
              </w:rPr>
            </w:pPr>
            <w:r w:rsidRPr="00C80784">
              <w:rPr>
                <w:b/>
              </w:rPr>
              <w:t>Iš PSDF biudžeto</w:t>
            </w:r>
          </w:p>
          <w:p w:rsidR="0044096D" w:rsidRPr="00C80784" w:rsidRDefault="0044096D" w:rsidP="0044096D">
            <w:r w:rsidRPr="00C80784">
              <w:t>Iš jų už:</w:t>
            </w:r>
          </w:p>
        </w:tc>
        <w:tc>
          <w:tcPr>
            <w:tcW w:w="1501" w:type="dxa"/>
          </w:tcPr>
          <w:p w:rsidR="0044096D" w:rsidRPr="00C80784" w:rsidRDefault="0044096D" w:rsidP="0044096D">
            <w:pPr>
              <w:jc w:val="center"/>
            </w:pPr>
            <w:r w:rsidRPr="00C80784">
              <w:t>487819</w:t>
            </w:r>
          </w:p>
        </w:tc>
        <w:tc>
          <w:tcPr>
            <w:tcW w:w="1517" w:type="dxa"/>
          </w:tcPr>
          <w:p w:rsidR="0044096D" w:rsidRPr="00C80784" w:rsidRDefault="0044096D" w:rsidP="0044096D">
            <w:pPr>
              <w:jc w:val="center"/>
            </w:pPr>
            <w:r w:rsidRPr="00C80784">
              <w:t>509918</w:t>
            </w:r>
          </w:p>
        </w:tc>
        <w:tc>
          <w:tcPr>
            <w:tcW w:w="1400" w:type="dxa"/>
          </w:tcPr>
          <w:p w:rsidR="0044096D" w:rsidRPr="00C80784" w:rsidRDefault="0044096D" w:rsidP="0044096D">
            <w:pPr>
              <w:jc w:val="center"/>
            </w:pPr>
            <w:r w:rsidRPr="00C80784">
              <w:t>+22099</w:t>
            </w:r>
          </w:p>
        </w:tc>
        <w:tc>
          <w:tcPr>
            <w:tcW w:w="1402" w:type="dxa"/>
          </w:tcPr>
          <w:p w:rsidR="0044096D" w:rsidRPr="00C80784" w:rsidRDefault="0044096D" w:rsidP="0044096D">
            <w:pPr>
              <w:jc w:val="center"/>
            </w:pPr>
            <w:r w:rsidRPr="00C80784">
              <w:t>+4,53</w:t>
            </w:r>
          </w:p>
        </w:tc>
      </w:tr>
      <w:tr w:rsidR="0044096D" w:rsidRPr="00C80784" w:rsidTr="0044096D">
        <w:trPr>
          <w:trHeight w:val="553"/>
        </w:trPr>
        <w:tc>
          <w:tcPr>
            <w:tcW w:w="643" w:type="dxa"/>
          </w:tcPr>
          <w:p w:rsidR="0044096D" w:rsidRPr="00C80784" w:rsidRDefault="0044096D" w:rsidP="0044096D">
            <w:r w:rsidRPr="00C80784">
              <w:t>1.1.</w:t>
            </w:r>
          </w:p>
        </w:tc>
        <w:tc>
          <w:tcPr>
            <w:tcW w:w="3032" w:type="dxa"/>
          </w:tcPr>
          <w:p w:rsidR="0044096D" w:rsidRPr="00C80784" w:rsidRDefault="0044096D" w:rsidP="0044096D">
            <w:r w:rsidRPr="00C80784">
              <w:t>Pirminės ambulatorinės asmens sveikatos priežiūros paslaugas</w:t>
            </w:r>
          </w:p>
        </w:tc>
        <w:tc>
          <w:tcPr>
            <w:tcW w:w="1501" w:type="dxa"/>
          </w:tcPr>
          <w:p w:rsidR="0044096D" w:rsidRPr="00C80784" w:rsidRDefault="0044096D" w:rsidP="0044096D">
            <w:pPr>
              <w:jc w:val="center"/>
            </w:pPr>
            <w:r w:rsidRPr="00C80784">
              <w:t>242371</w:t>
            </w:r>
          </w:p>
        </w:tc>
        <w:tc>
          <w:tcPr>
            <w:tcW w:w="1517" w:type="dxa"/>
          </w:tcPr>
          <w:p w:rsidR="0044096D" w:rsidRPr="00C80784" w:rsidRDefault="0044096D" w:rsidP="0044096D">
            <w:pPr>
              <w:jc w:val="center"/>
            </w:pPr>
            <w:r w:rsidRPr="00C80784">
              <w:t>243783</w:t>
            </w:r>
          </w:p>
        </w:tc>
        <w:tc>
          <w:tcPr>
            <w:tcW w:w="1400" w:type="dxa"/>
          </w:tcPr>
          <w:p w:rsidR="0044096D" w:rsidRPr="00C80784" w:rsidRDefault="0044096D" w:rsidP="0044096D">
            <w:pPr>
              <w:jc w:val="center"/>
            </w:pPr>
            <w:r w:rsidRPr="00C80784">
              <w:t>+1412</w:t>
            </w:r>
          </w:p>
        </w:tc>
        <w:tc>
          <w:tcPr>
            <w:tcW w:w="1402" w:type="dxa"/>
          </w:tcPr>
          <w:p w:rsidR="0044096D" w:rsidRPr="00C80784" w:rsidRDefault="0044096D" w:rsidP="0044096D">
            <w:pPr>
              <w:jc w:val="center"/>
            </w:pPr>
            <w:r w:rsidRPr="00C80784">
              <w:t>+0,58</w:t>
            </w:r>
          </w:p>
        </w:tc>
      </w:tr>
      <w:tr w:rsidR="0044096D" w:rsidRPr="00C80784" w:rsidTr="0044096D">
        <w:trPr>
          <w:trHeight w:val="538"/>
        </w:trPr>
        <w:tc>
          <w:tcPr>
            <w:tcW w:w="643" w:type="dxa"/>
          </w:tcPr>
          <w:p w:rsidR="0044096D" w:rsidRPr="00C80784" w:rsidRDefault="0044096D" w:rsidP="0044096D">
            <w:r w:rsidRPr="00C80784">
              <w:t>1.2.</w:t>
            </w:r>
          </w:p>
        </w:tc>
        <w:tc>
          <w:tcPr>
            <w:tcW w:w="3032" w:type="dxa"/>
          </w:tcPr>
          <w:p w:rsidR="0044096D" w:rsidRPr="00C80784" w:rsidRDefault="0044096D" w:rsidP="0044096D">
            <w:r w:rsidRPr="00C80784">
              <w:t>Slaugos ir palaikomojo gydymo paslaugas</w:t>
            </w:r>
          </w:p>
        </w:tc>
        <w:tc>
          <w:tcPr>
            <w:tcW w:w="1501" w:type="dxa"/>
          </w:tcPr>
          <w:p w:rsidR="0044096D" w:rsidRPr="00C80784" w:rsidRDefault="0044096D" w:rsidP="0044096D">
            <w:pPr>
              <w:jc w:val="center"/>
            </w:pPr>
            <w:r w:rsidRPr="00C80784">
              <w:t>180523</w:t>
            </w:r>
          </w:p>
        </w:tc>
        <w:tc>
          <w:tcPr>
            <w:tcW w:w="1517" w:type="dxa"/>
          </w:tcPr>
          <w:p w:rsidR="0044096D" w:rsidRPr="00C80784" w:rsidRDefault="0044096D" w:rsidP="0044096D">
            <w:pPr>
              <w:jc w:val="center"/>
            </w:pPr>
            <w:r w:rsidRPr="00C80784">
              <w:t>188338</w:t>
            </w:r>
          </w:p>
        </w:tc>
        <w:tc>
          <w:tcPr>
            <w:tcW w:w="1400" w:type="dxa"/>
          </w:tcPr>
          <w:p w:rsidR="0044096D" w:rsidRPr="00C80784" w:rsidRDefault="0044096D" w:rsidP="0044096D">
            <w:pPr>
              <w:jc w:val="center"/>
            </w:pPr>
            <w:r w:rsidRPr="00C80784">
              <w:t>+7815</w:t>
            </w:r>
          </w:p>
        </w:tc>
        <w:tc>
          <w:tcPr>
            <w:tcW w:w="1402" w:type="dxa"/>
          </w:tcPr>
          <w:p w:rsidR="0044096D" w:rsidRPr="00C80784" w:rsidRDefault="0044096D" w:rsidP="0044096D">
            <w:pPr>
              <w:jc w:val="center"/>
            </w:pPr>
            <w:r w:rsidRPr="00C80784">
              <w:t>+4,33</w:t>
            </w:r>
          </w:p>
        </w:tc>
      </w:tr>
      <w:tr w:rsidR="0044096D" w:rsidRPr="00C80784" w:rsidTr="0044096D">
        <w:trPr>
          <w:trHeight w:val="284"/>
        </w:trPr>
        <w:tc>
          <w:tcPr>
            <w:tcW w:w="643" w:type="dxa"/>
          </w:tcPr>
          <w:p w:rsidR="0044096D" w:rsidRPr="00C80784" w:rsidRDefault="0044096D" w:rsidP="0044096D">
            <w:r w:rsidRPr="00C80784">
              <w:t>1.3.</w:t>
            </w:r>
          </w:p>
        </w:tc>
        <w:tc>
          <w:tcPr>
            <w:tcW w:w="3032" w:type="dxa"/>
          </w:tcPr>
          <w:p w:rsidR="0044096D" w:rsidRPr="00C80784" w:rsidRDefault="0044096D" w:rsidP="0044096D">
            <w:r w:rsidRPr="00C80784">
              <w:t>Skatinamąsias paslaugas</w:t>
            </w:r>
          </w:p>
        </w:tc>
        <w:tc>
          <w:tcPr>
            <w:tcW w:w="1501" w:type="dxa"/>
          </w:tcPr>
          <w:p w:rsidR="0044096D" w:rsidRPr="00C80784" w:rsidRDefault="0044096D" w:rsidP="0044096D">
            <w:pPr>
              <w:jc w:val="center"/>
            </w:pPr>
            <w:r w:rsidRPr="00C80784">
              <w:t>26698</w:t>
            </w:r>
          </w:p>
        </w:tc>
        <w:tc>
          <w:tcPr>
            <w:tcW w:w="1517" w:type="dxa"/>
          </w:tcPr>
          <w:p w:rsidR="0044096D" w:rsidRPr="00C80784" w:rsidRDefault="0044096D" w:rsidP="0044096D">
            <w:pPr>
              <w:jc w:val="center"/>
            </w:pPr>
            <w:r w:rsidRPr="00C80784">
              <w:t>27197</w:t>
            </w:r>
          </w:p>
        </w:tc>
        <w:tc>
          <w:tcPr>
            <w:tcW w:w="1400" w:type="dxa"/>
          </w:tcPr>
          <w:p w:rsidR="0044096D" w:rsidRPr="00C80784" w:rsidRDefault="0044096D" w:rsidP="0044096D">
            <w:pPr>
              <w:jc w:val="center"/>
            </w:pPr>
            <w:r w:rsidRPr="00C80784">
              <w:t>+499</w:t>
            </w:r>
          </w:p>
        </w:tc>
        <w:tc>
          <w:tcPr>
            <w:tcW w:w="1402" w:type="dxa"/>
          </w:tcPr>
          <w:p w:rsidR="0044096D" w:rsidRPr="00C80784" w:rsidRDefault="0044096D" w:rsidP="0044096D">
            <w:pPr>
              <w:jc w:val="center"/>
            </w:pPr>
            <w:r w:rsidRPr="00C80784">
              <w:t>+1,87</w:t>
            </w:r>
          </w:p>
        </w:tc>
      </w:tr>
      <w:tr w:rsidR="0044096D" w:rsidRPr="00C80784" w:rsidTr="0044096D">
        <w:trPr>
          <w:trHeight w:val="538"/>
        </w:trPr>
        <w:tc>
          <w:tcPr>
            <w:tcW w:w="643" w:type="dxa"/>
          </w:tcPr>
          <w:p w:rsidR="0044096D" w:rsidRPr="00C80784" w:rsidRDefault="0044096D" w:rsidP="0044096D">
            <w:r w:rsidRPr="00C80784">
              <w:t>1.4.</w:t>
            </w:r>
          </w:p>
        </w:tc>
        <w:tc>
          <w:tcPr>
            <w:tcW w:w="3032" w:type="dxa"/>
          </w:tcPr>
          <w:p w:rsidR="0044096D" w:rsidRPr="00C80784" w:rsidRDefault="0044096D" w:rsidP="0044096D">
            <w:r w:rsidRPr="00C80784">
              <w:t>Prevencinių programų vykdymą</w:t>
            </w:r>
          </w:p>
        </w:tc>
        <w:tc>
          <w:tcPr>
            <w:tcW w:w="1501" w:type="dxa"/>
          </w:tcPr>
          <w:p w:rsidR="0044096D" w:rsidRPr="00C80784" w:rsidRDefault="0044096D" w:rsidP="0044096D">
            <w:pPr>
              <w:jc w:val="center"/>
            </w:pPr>
            <w:r w:rsidRPr="00C80784">
              <w:t>13476</w:t>
            </w:r>
          </w:p>
        </w:tc>
        <w:tc>
          <w:tcPr>
            <w:tcW w:w="1517" w:type="dxa"/>
          </w:tcPr>
          <w:p w:rsidR="0044096D" w:rsidRPr="00C80784" w:rsidRDefault="0044096D" w:rsidP="0044096D">
            <w:pPr>
              <w:jc w:val="center"/>
            </w:pPr>
            <w:r w:rsidRPr="00C80784">
              <w:t>17402</w:t>
            </w:r>
          </w:p>
        </w:tc>
        <w:tc>
          <w:tcPr>
            <w:tcW w:w="1400" w:type="dxa"/>
          </w:tcPr>
          <w:p w:rsidR="0044096D" w:rsidRPr="00C80784" w:rsidRDefault="0044096D" w:rsidP="0044096D">
            <w:pPr>
              <w:jc w:val="center"/>
            </w:pPr>
            <w:r w:rsidRPr="00C80784">
              <w:t>+3926</w:t>
            </w:r>
          </w:p>
        </w:tc>
        <w:tc>
          <w:tcPr>
            <w:tcW w:w="1402" w:type="dxa"/>
          </w:tcPr>
          <w:p w:rsidR="0044096D" w:rsidRPr="00C80784" w:rsidRDefault="0044096D" w:rsidP="0044096D">
            <w:pPr>
              <w:jc w:val="center"/>
            </w:pPr>
            <w:r w:rsidRPr="00C80784">
              <w:t>+29,13</w:t>
            </w:r>
          </w:p>
        </w:tc>
      </w:tr>
      <w:tr w:rsidR="0044096D" w:rsidRPr="00C80784" w:rsidTr="0044096D">
        <w:trPr>
          <w:trHeight w:val="269"/>
        </w:trPr>
        <w:tc>
          <w:tcPr>
            <w:tcW w:w="643" w:type="dxa"/>
          </w:tcPr>
          <w:p w:rsidR="0044096D" w:rsidRPr="00C80784" w:rsidRDefault="0044096D" w:rsidP="0044096D">
            <w:r w:rsidRPr="00C80784">
              <w:t>1.5</w:t>
            </w:r>
          </w:p>
        </w:tc>
        <w:tc>
          <w:tcPr>
            <w:tcW w:w="3032" w:type="dxa"/>
          </w:tcPr>
          <w:p w:rsidR="0044096D" w:rsidRPr="00C80784" w:rsidRDefault="0044096D" w:rsidP="0044096D">
            <w:r w:rsidRPr="00C80784">
              <w:t>Gerus darbo rezultatus</w:t>
            </w:r>
          </w:p>
        </w:tc>
        <w:tc>
          <w:tcPr>
            <w:tcW w:w="1501" w:type="dxa"/>
          </w:tcPr>
          <w:p w:rsidR="0044096D" w:rsidRPr="00C80784" w:rsidRDefault="0044096D" w:rsidP="0044096D">
            <w:pPr>
              <w:jc w:val="center"/>
            </w:pPr>
            <w:r w:rsidRPr="00C80784">
              <w:t>19816</w:t>
            </w:r>
          </w:p>
        </w:tc>
        <w:tc>
          <w:tcPr>
            <w:tcW w:w="1517" w:type="dxa"/>
          </w:tcPr>
          <w:p w:rsidR="0044096D" w:rsidRPr="00C80784" w:rsidRDefault="0044096D" w:rsidP="0044096D">
            <w:pPr>
              <w:jc w:val="center"/>
            </w:pPr>
            <w:r w:rsidRPr="00C80784">
              <w:t>25880</w:t>
            </w:r>
          </w:p>
        </w:tc>
        <w:tc>
          <w:tcPr>
            <w:tcW w:w="1400" w:type="dxa"/>
          </w:tcPr>
          <w:p w:rsidR="0044096D" w:rsidRPr="00C80784" w:rsidRDefault="0044096D" w:rsidP="0044096D">
            <w:pPr>
              <w:jc w:val="center"/>
            </w:pPr>
            <w:r w:rsidRPr="00C80784">
              <w:t>+6064</w:t>
            </w:r>
          </w:p>
        </w:tc>
        <w:tc>
          <w:tcPr>
            <w:tcW w:w="1402" w:type="dxa"/>
          </w:tcPr>
          <w:p w:rsidR="0044096D" w:rsidRPr="00C80784" w:rsidRDefault="0044096D" w:rsidP="0044096D">
            <w:pPr>
              <w:jc w:val="center"/>
            </w:pPr>
            <w:r w:rsidRPr="00C80784">
              <w:t>+30,60</w:t>
            </w:r>
          </w:p>
        </w:tc>
      </w:tr>
      <w:tr w:rsidR="0044096D" w:rsidRPr="00C80784" w:rsidTr="0044096D">
        <w:trPr>
          <w:trHeight w:val="269"/>
        </w:trPr>
        <w:tc>
          <w:tcPr>
            <w:tcW w:w="643" w:type="dxa"/>
          </w:tcPr>
          <w:p w:rsidR="0044096D" w:rsidRPr="00C80784" w:rsidRDefault="0044096D" w:rsidP="0044096D">
            <w:r w:rsidRPr="00C80784">
              <w:t>1.6</w:t>
            </w:r>
          </w:p>
        </w:tc>
        <w:tc>
          <w:tcPr>
            <w:tcW w:w="3032" w:type="dxa"/>
          </w:tcPr>
          <w:p w:rsidR="0044096D" w:rsidRPr="00C80784" w:rsidRDefault="0044096D" w:rsidP="0044096D">
            <w:r w:rsidRPr="00C80784">
              <w:t>Slaugos paslaugos namuose</w:t>
            </w:r>
          </w:p>
        </w:tc>
        <w:tc>
          <w:tcPr>
            <w:tcW w:w="1501" w:type="dxa"/>
          </w:tcPr>
          <w:p w:rsidR="0044096D" w:rsidRPr="00C80784" w:rsidRDefault="0044096D" w:rsidP="0044096D">
            <w:pPr>
              <w:jc w:val="center"/>
            </w:pPr>
            <w:r w:rsidRPr="00C80784">
              <w:t>4705</w:t>
            </w:r>
          </w:p>
        </w:tc>
        <w:tc>
          <w:tcPr>
            <w:tcW w:w="1517" w:type="dxa"/>
          </w:tcPr>
          <w:p w:rsidR="0044096D" w:rsidRPr="00C80784" w:rsidRDefault="0044096D" w:rsidP="0044096D">
            <w:pPr>
              <w:jc w:val="center"/>
            </w:pPr>
            <w:r w:rsidRPr="00C80784">
              <w:t>7096</w:t>
            </w:r>
          </w:p>
        </w:tc>
        <w:tc>
          <w:tcPr>
            <w:tcW w:w="1400" w:type="dxa"/>
          </w:tcPr>
          <w:p w:rsidR="0044096D" w:rsidRPr="00C80784" w:rsidRDefault="0044096D" w:rsidP="0044096D">
            <w:pPr>
              <w:jc w:val="center"/>
            </w:pPr>
            <w:r>
              <w:t>+2391</w:t>
            </w:r>
          </w:p>
        </w:tc>
        <w:tc>
          <w:tcPr>
            <w:tcW w:w="1402" w:type="dxa"/>
          </w:tcPr>
          <w:p w:rsidR="0044096D" w:rsidRPr="00C80784" w:rsidRDefault="0044096D" w:rsidP="0044096D">
            <w:pPr>
              <w:jc w:val="center"/>
            </w:pPr>
            <w:r w:rsidRPr="00C80784">
              <w:t>+5,08</w:t>
            </w:r>
          </w:p>
        </w:tc>
      </w:tr>
      <w:tr w:rsidR="0044096D" w:rsidRPr="00C80784" w:rsidTr="0044096D">
        <w:trPr>
          <w:trHeight w:val="269"/>
        </w:trPr>
        <w:tc>
          <w:tcPr>
            <w:tcW w:w="643" w:type="dxa"/>
          </w:tcPr>
          <w:p w:rsidR="0044096D" w:rsidRPr="00C80784" w:rsidRDefault="0044096D" w:rsidP="0044096D">
            <w:r w:rsidRPr="00C80784">
              <w:t>1.7</w:t>
            </w:r>
          </w:p>
        </w:tc>
        <w:tc>
          <w:tcPr>
            <w:tcW w:w="3032" w:type="dxa"/>
          </w:tcPr>
          <w:p w:rsidR="0044096D" w:rsidRPr="00C80784" w:rsidRDefault="0044096D" w:rsidP="0044096D">
            <w:r w:rsidRPr="00C80784">
              <w:t>Kitos paslaugos</w:t>
            </w:r>
          </w:p>
        </w:tc>
        <w:tc>
          <w:tcPr>
            <w:tcW w:w="1501" w:type="dxa"/>
          </w:tcPr>
          <w:p w:rsidR="0044096D" w:rsidRPr="00C80784" w:rsidRDefault="0044096D" w:rsidP="0044096D">
            <w:pPr>
              <w:jc w:val="center"/>
            </w:pPr>
            <w:r w:rsidRPr="00C80784">
              <w:t>230</w:t>
            </w:r>
          </w:p>
        </w:tc>
        <w:tc>
          <w:tcPr>
            <w:tcW w:w="1517" w:type="dxa"/>
          </w:tcPr>
          <w:p w:rsidR="0044096D" w:rsidRPr="00C80784" w:rsidRDefault="0044096D" w:rsidP="0044096D">
            <w:pPr>
              <w:jc w:val="center"/>
            </w:pPr>
            <w:r w:rsidRPr="00C80784">
              <w:t>222</w:t>
            </w:r>
          </w:p>
        </w:tc>
        <w:tc>
          <w:tcPr>
            <w:tcW w:w="1400" w:type="dxa"/>
          </w:tcPr>
          <w:p w:rsidR="0044096D" w:rsidRPr="00C80784" w:rsidRDefault="0044096D" w:rsidP="0044096D">
            <w:pPr>
              <w:jc w:val="center"/>
            </w:pPr>
            <w:r w:rsidRPr="00C80784">
              <w:t>-8</w:t>
            </w:r>
          </w:p>
        </w:tc>
        <w:tc>
          <w:tcPr>
            <w:tcW w:w="1402" w:type="dxa"/>
          </w:tcPr>
          <w:p w:rsidR="0044096D" w:rsidRPr="00C80784" w:rsidRDefault="0044096D" w:rsidP="0044096D">
            <w:pPr>
              <w:jc w:val="center"/>
            </w:pPr>
            <w:r w:rsidRPr="00C80784">
              <w:t>-3,48</w:t>
            </w:r>
          </w:p>
        </w:tc>
      </w:tr>
      <w:tr w:rsidR="0044096D" w:rsidRPr="00C80784" w:rsidTr="0044096D">
        <w:trPr>
          <w:trHeight w:val="822"/>
        </w:trPr>
        <w:tc>
          <w:tcPr>
            <w:tcW w:w="643" w:type="dxa"/>
          </w:tcPr>
          <w:p w:rsidR="0044096D" w:rsidRPr="00C80784" w:rsidRDefault="0044096D" w:rsidP="0044096D">
            <w:pPr>
              <w:rPr>
                <w:b/>
              </w:rPr>
            </w:pPr>
            <w:r w:rsidRPr="00C80784">
              <w:rPr>
                <w:b/>
              </w:rPr>
              <w:t>2.</w:t>
            </w:r>
          </w:p>
        </w:tc>
        <w:tc>
          <w:tcPr>
            <w:tcW w:w="3032" w:type="dxa"/>
          </w:tcPr>
          <w:p w:rsidR="0044096D" w:rsidRPr="00C80784" w:rsidRDefault="0044096D" w:rsidP="0044096D">
            <w:pPr>
              <w:rPr>
                <w:b/>
              </w:rPr>
            </w:pPr>
            <w:r w:rsidRPr="00C80784">
              <w:rPr>
                <w:b/>
              </w:rPr>
              <w:t>Iš kitų juridinių ir fizinių asmenų</w:t>
            </w:r>
          </w:p>
          <w:p w:rsidR="0044096D" w:rsidRPr="00C80784" w:rsidRDefault="0044096D" w:rsidP="0044096D">
            <w:r w:rsidRPr="00C80784">
              <w:t>Iš jų už:</w:t>
            </w:r>
          </w:p>
        </w:tc>
        <w:tc>
          <w:tcPr>
            <w:tcW w:w="1501" w:type="dxa"/>
          </w:tcPr>
          <w:p w:rsidR="0044096D" w:rsidRPr="00C80784" w:rsidRDefault="0044096D" w:rsidP="0044096D">
            <w:pPr>
              <w:jc w:val="center"/>
            </w:pPr>
            <w:r w:rsidRPr="00C80784">
              <w:t>27640</w:t>
            </w:r>
          </w:p>
        </w:tc>
        <w:tc>
          <w:tcPr>
            <w:tcW w:w="1517" w:type="dxa"/>
          </w:tcPr>
          <w:p w:rsidR="0044096D" w:rsidRPr="00C80784" w:rsidRDefault="0044096D" w:rsidP="0044096D">
            <w:pPr>
              <w:jc w:val="center"/>
            </w:pPr>
            <w:r w:rsidRPr="00C80784">
              <w:t>47269</w:t>
            </w:r>
          </w:p>
        </w:tc>
        <w:tc>
          <w:tcPr>
            <w:tcW w:w="1400" w:type="dxa"/>
          </w:tcPr>
          <w:p w:rsidR="0044096D" w:rsidRPr="00C80784" w:rsidRDefault="0044096D" w:rsidP="0044096D">
            <w:pPr>
              <w:jc w:val="center"/>
            </w:pPr>
            <w:r w:rsidRPr="00C80784">
              <w:t>+19629</w:t>
            </w:r>
          </w:p>
        </w:tc>
        <w:tc>
          <w:tcPr>
            <w:tcW w:w="1402" w:type="dxa"/>
          </w:tcPr>
          <w:p w:rsidR="0044096D" w:rsidRPr="00C80784" w:rsidRDefault="0044096D" w:rsidP="0044096D">
            <w:pPr>
              <w:jc w:val="center"/>
            </w:pPr>
            <w:r w:rsidRPr="00C80784">
              <w:t>+71,02</w:t>
            </w:r>
          </w:p>
        </w:tc>
      </w:tr>
      <w:tr w:rsidR="0044096D" w:rsidRPr="00C80784" w:rsidTr="0044096D">
        <w:trPr>
          <w:trHeight w:val="553"/>
        </w:trPr>
        <w:tc>
          <w:tcPr>
            <w:tcW w:w="643" w:type="dxa"/>
          </w:tcPr>
          <w:p w:rsidR="0044096D" w:rsidRPr="00C80784" w:rsidRDefault="0044096D" w:rsidP="0044096D">
            <w:r w:rsidRPr="00C80784">
              <w:t>2.1.</w:t>
            </w:r>
          </w:p>
        </w:tc>
        <w:tc>
          <w:tcPr>
            <w:tcW w:w="3032" w:type="dxa"/>
          </w:tcPr>
          <w:p w:rsidR="0044096D" w:rsidRPr="00C80784" w:rsidRDefault="0044096D" w:rsidP="0044096D">
            <w:r w:rsidRPr="00C80784">
              <w:t>Profilaktinius sveikatos patikrinimus</w:t>
            </w:r>
          </w:p>
        </w:tc>
        <w:tc>
          <w:tcPr>
            <w:tcW w:w="1501" w:type="dxa"/>
          </w:tcPr>
          <w:p w:rsidR="0044096D" w:rsidRPr="00C80784" w:rsidRDefault="0044096D" w:rsidP="0044096D">
            <w:pPr>
              <w:jc w:val="center"/>
            </w:pPr>
            <w:r w:rsidRPr="00C80784">
              <w:t>7899</w:t>
            </w:r>
          </w:p>
        </w:tc>
        <w:tc>
          <w:tcPr>
            <w:tcW w:w="1517" w:type="dxa"/>
          </w:tcPr>
          <w:p w:rsidR="0044096D" w:rsidRPr="00C80784" w:rsidRDefault="0044096D" w:rsidP="0044096D">
            <w:pPr>
              <w:jc w:val="center"/>
            </w:pPr>
            <w:r w:rsidRPr="00C80784">
              <w:t>11714</w:t>
            </w:r>
          </w:p>
        </w:tc>
        <w:tc>
          <w:tcPr>
            <w:tcW w:w="1400" w:type="dxa"/>
          </w:tcPr>
          <w:p w:rsidR="0044096D" w:rsidRPr="00C80784" w:rsidRDefault="0044096D" w:rsidP="0044096D">
            <w:pPr>
              <w:jc w:val="center"/>
            </w:pPr>
            <w:r w:rsidRPr="00C80784">
              <w:t>+3815</w:t>
            </w:r>
          </w:p>
        </w:tc>
        <w:tc>
          <w:tcPr>
            <w:tcW w:w="1402" w:type="dxa"/>
          </w:tcPr>
          <w:p w:rsidR="0044096D" w:rsidRPr="00C80784" w:rsidRDefault="0044096D" w:rsidP="0044096D">
            <w:pPr>
              <w:jc w:val="center"/>
            </w:pPr>
            <w:r w:rsidRPr="00C80784">
              <w:t>+48,30</w:t>
            </w:r>
          </w:p>
        </w:tc>
      </w:tr>
      <w:tr w:rsidR="0044096D" w:rsidRPr="00C80784" w:rsidTr="0044096D">
        <w:trPr>
          <w:trHeight w:val="269"/>
        </w:trPr>
        <w:tc>
          <w:tcPr>
            <w:tcW w:w="643" w:type="dxa"/>
          </w:tcPr>
          <w:p w:rsidR="0044096D" w:rsidRPr="00C80784" w:rsidRDefault="0044096D" w:rsidP="0044096D">
            <w:r w:rsidRPr="00C80784">
              <w:t>2.2.</w:t>
            </w:r>
          </w:p>
        </w:tc>
        <w:tc>
          <w:tcPr>
            <w:tcW w:w="3032" w:type="dxa"/>
          </w:tcPr>
          <w:p w:rsidR="0044096D" w:rsidRPr="00C80784" w:rsidRDefault="0044096D" w:rsidP="0044096D">
            <w:r w:rsidRPr="00C80784">
              <w:t>Odontologines paslaugas</w:t>
            </w:r>
          </w:p>
        </w:tc>
        <w:tc>
          <w:tcPr>
            <w:tcW w:w="1501" w:type="dxa"/>
          </w:tcPr>
          <w:p w:rsidR="0044096D" w:rsidRPr="00C80784" w:rsidRDefault="0044096D" w:rsidP="0044096D">
            <w:pPr>
              <w:jc w:val="center"/>
            </w:pPr>
            <w:r w:rsidRPr="00C80784">
              <w:t>3235</w:t>
            </w:r>
          </w:p>
        </w:tc>
        <w:tc>
          <w:tcPr>
            <w:tcW w:w="1517" w:type="dxa"/>
          </w:tcPr>
          <w:p w:rsidR="0044096D" w:rsidRPr="00C80784" w:rsidRDefault="0044096D" w:rsidP="0044096D">
            <w:pPr>
              <w:jc w:val="center"/>
            </w:pPr>
            <w:r w:rsidRPr="00C80784">
              <w:t>2844</w:t>
            </w:r>
          </w:p>
        </w:tc>
        <w:tc>
          <w:tcPr>
            <w:tcW w:w="1400" w:type="dxa"/>
          </w:tcPr>
          <w:p w:rsidR="0044096D" w:rsidRPr="00C80784" w:rsidRDefault="0044096D" w:rsidP="0044096D">
            <w:pPr>
              <w:jc w:val="center"/>
            </w:pPr>
            <w:r w:rsidRPr="00C80784">
              <w:t>-391</w:t>
            </w:r>
          </w:p>
        </w:tc>
        <w:tc>
          <w:tcPr>
            <w:tcW w:w="1402" w:type="dxa"/>
          </w:tcPr>
          <w:p w:rsidR="0044096D" w:rsidRPr="00C80784" w:rsidRDefault="0044096D" w:rsidP="0044096D">
            <w:pPr>
              <w:jc w:val="center"/>
            </w:pPr>
            <w:r w:rsidRPr="00C80784">
              <w:t>-12,09</w:t>
            </w:r>
          </w:p>
        </w:tc>
      </w:tr>
      <w:tr w:rsidR="0044096D" w:rsidRPr="00C80784" w:rsidTr="0044096D">
        <w:trPr>
          <w:trHeight w:val="269"/>
        </w:trPr>
        <w:tc>
          <w:tcPr>
            <w:tcW w:w="643" w:type="dxa"/>
          </w:tcPr>
          <w:p w:rsidR="0044096D" w:rsidRPr="00C80784" w:rsidRDefault="0044096D" w:rsidP="0044096D">
            <w:r w:rsidRPr="00C80784">
              <w:t>2.4.</w:t>
            </w:r>
          </w:p>
        </w:tc>
        <w:tc>
          <w:tcPr>
            <w:tcW w:w="3032" w:type="dxa"/>
          </w:tcPr>
          <w:p w:rsidR="0044096D" w:rsidRPr="00C80784" w:rsidRDefault="0044096D" w:rsidP="0044096D">
            <w:r w:rsidRPr="00C80784">
              <w:t>Už krizių centro  lovas</w:t>
            </w:r>
          </w:p>
        </w:tc>
        <w:tc>
          <w:tcPr>
            <w:tcW w:w="1501" w:type="dxa"/>
          </w:tcPr>
          <w:p w:rsidR="0044096D" w:rsidRPr="00C80784" w:rsidRDefault="0044096D" w:rsidP="0044096D">
            <w:pPr>
              <w:jc w:val="center"/>
            </w:pPr>
            <w:r w:rsidRPr="00C80784">
              <w:t>9132</w:t>
            </w:r>
          </w:p>
        </w:tc>
        <w:tc>
          <w:tcPr>
            <w:tcW w:w="1517" w:type="dxa"/>
          </w:tcPr>
          <w:p w:rsidR="0044096D" w:rsidRPr="00C80784" w:rsidRDefault="0044096D" w:rsidP="0044096D">
            <w:pPr>
              <w:jc w:val="center"/>
            </w:pPr>
            <w:r w:rsidRPr="00C80784">
              <w:t>19545</w:t>
            </w:r>
          </w:p>
        </w:tc>
        <w:tc>
          <w:tcPr>
            <w:tcW w:w="1400" w:type="dxa"/>
          </w:tcPr>
          <w:p w:rsidR="0044096D" w:rsidRPr="00C80784" w:rsidRDefault="0044096D" w:rsidP="0044096D">
            <w:pPr>
              <w:jc w:val="center"/>
            </w:pPr>
            <w:r w:rsidRPr="00C80784">
              <w:t>+10413</w:t>
            </w:r>
          </w:p>
        </w:tc>
        <w:tc>
          <w:tcPr>
            <w:tcW w:w="1402" w:type="dxa"/>
          </w:tcPr>
          <w:p w:rsidR="0044096D" w:rsidRPr="00C80784" w:rsidRDefault="0044096D" w:rsidP="0044096D">
            <w:pPr>
              <w:jc w:val="center"/>
            </w:pPr>
            <w:r w:rsidRPr="00C80784">
              <w:t>114,03</w:t>
            </w:r>
          </w:p>
        </w:tc>
      </w:tr>
      <w:tr w:rsidR="0044096D" w:rsidRPr="00C80784" w:rsidTr="0044096D">
        <w:trPr>
          <w:trHeight w:val="269"/>
        </w:trPr>
        <w:tc>
          <w:tcPr>
            <w:tcW w:w="643" w:type="dxa"/>
          </w:tcPr>
          <w:p w:rsidR="0044096D" w:rsidRPr="00C80784" w:rsidRDefault="0044096D" w:rsidP="0044096D">
            <w:r w:rsidRPr="00C80784">
              <w:t>2.4</w:t>
            </w:r>
          </w:p>
        </w:tc>
        <w:tc>
          <w:tcPr>
            <w:tcW w:w="3032" w:type="dxa"/>
          </w:tcPr>
          <w:p w:rsidR="0044096D" w:rsidRPr="00C80784" w:rsidRDefault="0044096D" w:rsidP="0044096D">
            <w:r w:rsidRPr="00C80784">
              <w:t xml:space="preserve">Paciento mokamos paslaugos </w:t>
            </w:r>
          </w:p>
        </w:tc>
        <w:tc>
          <w:tcPr>
            <w:tcW w:w="1501" w:type="dxa"/>
          </w:tcPr>
          <w:p w:rsidR="0044096D" w:rsidRPr="00C80784" w:rsidRDefault="0044096D" w:rsidP="0044096D">
            <w:pPr>
              <w:jc w:val="center"/>
            </w:pPr>
            <w:r w:rsidRPr="00C80784">
              <w:t>3072</w:t>
            </w:r>
          </w:p>
        </w:tc>
        <w:tc>
          <w:tcPr>
            <w:tcW w:w="1517" w:type="dxa"/>
          </w:tcPr>
          <w:p w:rsidR="0044096D" w:rsidRPr="00C80784" w:rsidRDefault="0044096D" w:rsidP="0044096D">
            <w:pPr>
              <w:jc w:val="center"/>
            </w:pPr>
            <w:r w:rsidRPr="00C80784">
              <w:t>6105</w:t>
            </w:r>
          </w:p>
        </w:tc>
        <w:tc>
          <w:tcPr>
            <w:tcW w:w="1400" w:type="dxa"/>
          </w:tcPr>
          <w:p w:rsidR="0044096D" w:rsidRPr="00C80784" w:rsidRDefault="0044096D" w:rsidP="0044096D">
            <w:pPr>
              <w:jc w:val="center"/>
            </w:pPr>
            <w:r w:rsidRPr="00C80784">
              <w:t>+3033</w:t>
            </w:r>
          </w:p>
        </w:tc>
        <w:tc>
          <w:tcPr>
            <w:tcW w:w="1402" w:type="dxa"/>
          </w:tcPr>
          <w:p w:rsidR="0044096D" w:rsidRPr="00C80784" w:rsidRDefault="0044096D" w:rsidP="0044096D">
            <w:pPr>
              <w:jc w:val="center"/>
            </w:pPr>
            <w:r w:rsidRPr="00C80784">
              <w:t>+98,73</w:t>
            </w:r>
          </w:p>
        </w:tc>
      </w:tr>
      <w:tr w:rsidR="0044096D" w:rsidRPr="00C80784" w:rsidTr="0044096D">
        <w:trPr>
          <w:trHeight w:val="269"/>
        </w:trPr>
        <w:tc>
          <w:tcPr>
            <w:tcW w:w="643" w:type="dxa"/>
          </w:tcPr>
          <w:p w:rsidR="0044096D" w:rsidRPr="00C80784" w:rsidRDefault="0044096D" w:rsidP="0044096D">
            <w:r w:rsidRPr="00C80784">
              <w:t>2.5</w:t>
            </w:r>
          </w:p>
        </w:tc>
        <w:tc>
          <w:tcPr>
            <w:tcW w:w="3032" w:type="dxa"/>
          </w:tcPr>
          <w:p w:rsidR="0044096D" w:rsidRPr="00C80784" w:rsidRDefault="0044096D" w:rsidP="0044096D">
            <w:r w:rsidRPr="00C80784">
              <w:t>Kitas medicinines paslaugas</w:t>
            </w:r>
          </w:p>
        </w:tc>
        <w:tc>
          <w:tcPr>
            <w:tcW w:w="1501" w:type="dxa"/>
          </w:tcPr>
          <w:p w:rsidR="0044096D" w:rsidRPr="00C80784" w:rsidRDefault="0044096D" w:rsidP="0044096D">
            <w:pPr>
              <w:jc w:val="center"/>
            </w:pPr>
            <w:r w:rsidRPr="00C80784">
              <w:t>4302</w:t>
            </w:r>
          </w:p>
        </w:tc>
        <w:tc>
          <w:tcPr>
            <w:tcW w:w="1517" w:type="dxa"/>
          </w:tcPr>
          <w:p w:rsidR="0044096D" w:rsidRPr="00C80784" w:rsidRDefault="0044096D" w:rsidP="0044096D">
            <w:pPr>
              <w:jc w:val="center"/>
            </w:pPr>
            <w:r w:rsidRPr="00C80784">
              <w:t>7061</w:t>
            </w:r>
          </w:p>
        </w:tc>
        <w:tc>
          <w:tcPr>
            <w:tcW w:w="1400" w:type="dxa"/>
          </w:tcPr>
          <w:p w:rsidR="0044096D" w:rsidRPr="00C80784" w:rsidRDefault="0044096D" w:rsidP="0044096D">
            <w:pPr>
              <w:jc w:val="center"/>
            </w:pPr>
            <w:r w:rsidRPr="00C80784">
              <w:t>+2759</w:t>
            </w:r>
          </w:p>
        </w:tc>
        <w:tc>
          <w:tcPr>
            <w:tcW w:w="1402" w:type="dxa"/>
          </w:tcPr>
          <w:p w:rsidR="0044096D" w:rsidRPr="00C80784" w:rsidRDefault="0044096D" w:rsidP="0044096D">
            <w:pPr>
              <w:jc w:val="center"/>
            </w:pPr>
            <w:r w:rsidRPr="00C80784">
              <w:t>+64,13</w:t>
            </w:r>
          </w:p>
        </w:tc>
      </w:tr>
      <w:tr w:rsidR="0044096D" w:rsidRPr="00C80784" w:rsidTr="0044096D">
        <w:trPr>
          <w:trHeight w:val="538"/>
        </w:trPr>
        <w:tc>
          <w:tcPr>
            <w:tcW w:w="643" w:type="dxa"/>
          </w:tcPr>
          <w:p w:rsidR="0044096D" w:rsidRPr="00C80784" w:rsidRDefault="0044096D" w:rsidP="0044096D">
            <w:pPr>
              <w:rPr>
                <w:b/>
              </w:rPr>
            </w:pPr>
            <w:r w:rsidRPr="00C80784">
              <w:rPr>
                <w:b/>
              </w:rPr>
              <w:t>3.</w:t>
            </w:r>
          </w:p>
        </w:tc>
        <w:tc>
          <w:tcPr>
            <w:tcW w:w="3032" w:type="dxa"/>
          </w:tcPr>
          <w:p w:rsidR="0044096D" w:rsidRPr="00C80784" w:rsidRDefault="0044096D" w:rsidP="0044096D">
            <w:pPr>
              <w:rPr>
                <w:b/>
              </w:rPr>
            </w:pPr>
            <w:r w:rsidRPr="00C80784">
              <w:rPr>
                <w:b/>
              </w:rPr>
              <w:t>Kitos gautos lėšos</w:t>
            </w:r>
          </w:p>
          <w:p w:rsidR="0044096D" w:rsidRPr="00C80784" w:rsidRDefault="0044096D" w:rsidP="0044096D">
            <w:r w:rsidRPr="00C80784">
              <w:t>Iš jų už:</w:t>
            </w:r>
          </w:p>
        </w:tc>
        <w:tc>
          <w:tcPr>
            <w:tcW w:w="1501" w:type="dxa"/>
          </w:tcPr>
          <w:p w:rsidR="0044096D" w:rsidRPr="00C80784" w:rsidRDefault="0044096D" w:rsidP="0044096D">
            <w:pPr>
              <w:jc w:val="center"/>
            </w:pPr>
          </w:p>
        </w:tc>
        <w:tc>
          <w:tcPr>
            <w:tcW w:w="1517" w:type="dxa"/>
          </w:tcPr>
          <w:p w:rsidR="0044096D" w:rsidRPr="00C80784" w:rsidRDefault="0044096D" w:rsidP="0044096D">
            <w:pPr>
              <w:jc w:val="center"/>
            </w:pPr>
          </w:p>
        </w:tc>
        <w:tc>
          <w:tcPr>
            <w:tcW w:w="1400" w:type="dxa"/>
          </w:tcPr>
          <w:p w:rsidR="0044096D" w:rsidRPr="00C80784" w:rsidRDefault="0044096D" w:rsidP="0044096D">
            <w:pPr>
              <w:jc w:val="center"/>
            </w:pPr>
          </w:p>
        </w:tc>
        <w:tc>
          <w:tcPr>
            <w:tcW w:w="1402" w:type="dxa"/>
          </w:tcPr>
          <w:p w:rsidR="0044096D" w:rsidRPr="00C80784" w:rsidRDefault="0044096D" w:rsidP="0044096D">
            <w:pPr>
              <w:jc w:val="center"/>
            </w:pPr>
          </w:p>
        </w:tc>
      </w:tr>
      <w:tr w:rsidR="0044096D" w:rsidRPr="00C80784" w:rsidTr="0044096D">
        <w:trPr>
          <w:trHeight w:val="269"/>
        </w:trPr>
        <w:tc>
          <w:tcPr>
            <w:tcW w:w="643" w:type="dxa"/>
          </w:tcPr>
          <w:p w:rsidR="0044096D" w:rsidRPr="00C80784" w:rsidRDefault="0044096D" w:rsidP="0044096D">
            <w:r w:rsidRPr="00C80784">
              <w:t>3.1.</w:t>
            </w:r>
          </w:p>
        </w:tc>
        <w:tc>
          <w:tcPr>
            <w:tcW w:w="3032" w:type="dxa"/>
          </w:tcPr>
          <w:p w:rsidR="0044096D" w:rsidRPr="00C80784" w:rsidRDefault="0044096D" w:rsidP="0044096D">
            <w:r w:rsidRPr="00C80784">
              <w:t>Finansavimo pajamos</w:t>
            </w:r>
          </w:p>
        </w:tc>
        <w:tc>
          <w:tcPr>
            <w:tcW w:w="1501" w:type="dxa"/>
          </w:tcPr>
          <w:p w:rsidR="0044096D" w:rsidRPr="00C80784" w:rsidRDefault="0044096D" w:rsidP="0044096D">
            <w:pPr>
              <w:jc w:val="center"/>
            </w:pPr>
            <w:r w:rsidRPr="00C80784">
              <w:t>3176</w:t>
            </w:r>
          </w:p>
        </w:tc>
        <w:tc>
          <w:tcPr>
            <w:tcW w:w="1517" w:type="dxa"/>
          </w:tcPr>
          <w:p w:rsidR="0044096D" w:rsidRPr="00C80784" w:rsidRDefault="0044096D" w:rsidP="0044096D">
            <w:pPr>
              <w:jc w:val="center"/>
            </w:pPr>
            <w:r w:rsidRPr="00C80784">
              <w:t>7876</w:t>
            </w:r>
          </w:p>
        </w:tc>
        <w:tc>
          <w:tcPr>
            <w:tcW w:w="1400" w:type="dxa"/>
          </w:tcPr>
          <w:p w:rsidR="0044096D" w:rsidRPr="00C80784" w:rsidRDefault="0044096D" w:rsidP="0044096D">
            <w:pPr>
              <w:jc w:val="center"/>
            </w:pPr>
            <w:r w:rsidRPr="00C80784">
              <w:t>+4700</w:t>
            </w:r>
          </w:p>
        </w:tc>
        <w:tc>
          <w:tcPr>
            <w:tcW w:w="1402" w:type="dxa"/>
          </w:tcPr>
          <w:p w:rsidR="0044096D" w:rsidRPr="00C80784" w:rsidRDefault="0044096D" w:rsidP="0044096D">
            <w:pPr>
              <w:jc w:val="center"/>
            </w:pPr>
            <w:r w:rsidRPr="00C80784">
              <w:t>147,98</w:t>
            </w:r>
          </w:p>
        </w:tc>
      </w:tr>
      <w:tr w:rsidR="0044096D" w:rsidRPr="00C80784" w:rsidTr="0044096D">
        <w:trPr>
          <w:trHeight w:val="269"/>
        </w:trPr>
        <w:tc>
          <w:tcPr>
            <w:tcW w:w="643" w:type="dxa"/>
          </w:tcPr>
          <w:p w:rsidR="0044096D" w:rsidRPr="00C80784" w:rsidRDefault="0044096D" w:rsidP="0044096D"/>
        </w:tc>
        <w:tc>
          <w:tcPr>
            <w:tcW w:w="3032" w:type="dxa"/>
          </w:tcPr>
          <w:p w:rsidR="0044096D" w:rsidRPr="00C80784" w:rsidRDefault="0044096D" w:rsidP="0044096D"/>
        </w:tc>
        <w:tc>
          <w:tcPr>
            <w:tcW w:w="1501" w:type="dxa"/>
          </w:tcPr>
          <w:p w:rsidR="0044096D" w:rsidRPr="00C80784" w:rsidRDefault="0044096D" w:rsidP="0044096D"/>
        </w:tc>
        <w:tc>
          <w:tcPr>
            <w:tcW w:w="1517" w:type="dxa"/>
          </w:tcPr>
          <w:p w:rsidR="0044096D" w:rsidRPr="00C80784" w:rsidRDefault="0044096D" w:rsidP="0044096D"/>
        </w:tc>
        <w:tc>
          <w:tcPr>
            <w:tcW w:w="1400" w:type="dxa"/>
          </w:tcPr>
          <w:p w:rsidR="0044096D" w:rsidRPr="00C80784" w:rsidRDefault="0044096D" w:rsidP="0044096D"/>
        </w:tc>
        <w:tc>
          <w:tcPr>
            <w:tcW w:w="1402" w:type="dxa"/>
          </w:tcPr>
          <w:p w:rsidR="0044096D" w:rsidRPr="00C80784" w:rsidRDefault="0044096D" w:rsidP="0044096D"/>
        </w:tc>
      </w:tr>
      <w:tr w:rsidR="0044096D" w:rsidRPr="00C80784" w:rsidTr="0044096D">
        <w:trPr>
          <w:trHeight w:val="269"/>
        </w:trPr>
        <w:tc>
          <w:tcPr>
            <w:tcW w:w="643" w:type="dxa"/>
          </w:tcPr>
          <w:p w:rsidR="0044096D" w:rsidRPr="00C80784" w:rsidRDefault="0044096D" w:rsidP="0044096D"/>
        </w:tc>
        <w:tc>
          <w:tcPr>
            <w:tcW w:w="3032" w:type="dxa"/>
          </w:tcPr>
          <w:p w:rsidR="0044096D" w:rsidRPr="00C80784" w:rsidRDefault="0044096D" w:rsidP="0044096D"/>
        </w:tc>
        <w:tc>
          <w:tcPr>
            <w:tcW w:w="1501" w:type="dxa"/>
          </w:tcPr>
          <w:p w:rsidR="0044096D" w:rsidRPr="00C80784" w:rsidRDefault="0044096D" w:rsidP="0044096D"/>
        </w:tc>
        <w:tc>
          <w:tcPr>
            <w:tcW w:w="1517" w:type="dxa"/>
          </w:tcPr>
          <w:p w:rsidR="0044096D" w:rsidRPr="00C80784" w:rsidRDefault="0044096D" w:rsidP="0044096D"/>
        </w:tc>
        <w:tc>
          <w:tcPr>
            <w:tcW w:w="1400" w:type="dxa"/>
          </w:tcPr>
          <w:p w:rsidR="0044096D" w:rsidRPr="00C80784" w:rsidRDefault="0044096D" w:rsidP="0044096D"/>
        </w:tc>
        <w:tc>
          <w:tcPr>
            <w:tcW w:w="1402" w:type="dxa"/>
          </w:tcPr>
          <w:p w:rsidR="0044096D" w:rsidRPr="00C80784" w:rsidRDefault="0044096D" w:rsidP="0044096D"/>
        </w:tc>
      </w:tr>
      <w:tr w:rsidR="0044096D" w:rsidRPr="00C80784" w:rsidTr="0044096D">
        <w:trPr>
          <w:trHeight w:val="269"/>
        </w:trPr>
        <w:tc>
          <w:tcPr>
            <w:tcW w:w="643" w:type="dxa"/>
          </w:tcPr>
          <w:p w:rsidR="0044096D" w:rsidRPr="00C80784" w:rsidRDefault="0044096D" w:rsidP="0044096D">
            <w:pPr>
              <w:rPr>
                <w:b/>
              </w:rPr>
            </w:pPr>
            <w:r w:rsidRPr="00C80784">
              <w:rPr>
                <w:b/>
              </w:rPr>
              <w:t>4.</w:t>
            </w:r>
          </w:p>
        </w:tc>
        <w:tc>
          <w:tcPr>
            <w:tcW w:w="3032" w:type="dxa"/>
          </w:tcPr>
          <w:p w:rsidR="0044096D" w:rsidRPr="00C80784" w:rsidRDefault="0044096D" w:rsidP="0044096D">
            <w:pPr>
              <w:rPr>
                <w:b/>
              </w:rPr>
            </w:pPr>
            <w:r w:rsidRPr="00C80784">
              <w:rPr>
                <w:b/>
              </w:rPr>
              <w:t xml:space="preserve">Savivaldybės biudžeto lėšos </w:t>
            </w:r>
          </w:p>
        </w:tc>
        <w:tc>
          <w:tcPr>
            <w:tcW w:w="1501" w:type="dxa"/>
          </w:tcPr>
          <w:p w:rsidR="0044096D" w:rsidRPr="00C80784" w:rsidRDefault="0044096D" w:rsidP="0044096D"/>
        </w:tc>
        <w:tc>
          <w:tcPr>
            <w:tcW w:w="1517" w:type="dxa"/>
          </w:tcPr>
          <w:p w:rsidR="0044096D" w:rsidRPr="00C80784" w:rsidRDefault="0044096D" w:rsidP="0044096D"/>
        </w:tc>
        <w:tc>
          <w:tcPr>
            <w:tcW w:w="1400" w:type="dxa"/>
          </w:tcPr>
          <w:p w:rsidR="0044096D" w:rsidRPr="00C80784" w:rsidRDefault="0044096D" w:rsidP="0044096D"/>
        </w:tc>
        <w:tc>
          <w:tcPr>
            <w:tcW w:w="1402" w:type="dxa"/>
          </w:tcPr>
          <w:p w:rsidR="0044096D" w:rsidRPr="00C80784" w:rsidRDefault="0044096D" w:rsidP="0044096D"/>
        </w:tc>
      </w:tr>
      <w:tr w:rsidR="0044096D" w:rsidRPr="00C80784" w:rsidTr="0044096D">
        <w:trPr>
          <w:trHeight w:val="284"/>
        </w:trPr>
        <w:tc>
          <w:tcPr>
            <w:tcW w:w="643" w:type="dxa"/>
          </w:tcPr>
          <w:p w:rsidR="0044096D" w:rsidRPr="00C80784" w:rsidRDefault="0044096D" w:rsidP="0044096D">
            <w:pPr>
              <w:rPr>
                <w:b/>
              </w:rPr>
            </w:pPr>
            <w:r w:rsidRPr="00C80784">
              <w:rPr>
                <w:b/>
              </w:rPr>
              <w:t>5.</w:t>
            </w:r>
          </w:p>
        </w:tc>
        <w:tc>
          <w:tcPr>
            <w:tcW w:w="3032" w:type="dxa"/>
          </w:tcPr>
          <w:p w:rsidR="0044096D" w:rsidRPr="00C80784" w:rsidRDefault="0044096D" w:rsidP="0044096D">
            <w:pPr>
              <w:rPr>
                <w:b/>
              </w:rPr>
            </w:pPr>
            <w:r w:rsidRPr="00C80784">
              <w:rPr>
                <w:b/>
              </w:rPr>
              <w:t>VIP lėšos</w:t>
            </w:r>
          </w:p>
        </w:tc>
        <w:tc>
          <w:tcPr>
            <w:tcW w:w="1501" w:type="dxa"/>
          </w:tcPr>
          <w:p w:rsidR="0044096D" w:rsidRPr="00C80784" w:rsidRDefault="0044096D" w:rsidP="0044096D"/>
        </w:tc>
        <w:tc>
          <w:tcPr>
            <w:tcW w:w="1517" w:type="dxa"/>
          </w:tcPr>
          <w:p w:rsidR="0044096D" w:rsidRPr="00C80784" w:rsidRDefault="0044096D" w:rsidP="0044096D"/>
        </w:tc>
        <w:tc>
          <w:tcPr>
            <w:tcW w:w="1400" w:type="dxa"/>
          </w:tcPr>
          <w:p w:rsidR="0044096D" w:rsidRPr="00C80784" w:rsidRDefault="0044096D" w:rsidP="0044096D"/>
        </w:tc>
        <w:tc>
          <w:tcPr>
            <w:tcW w:w="1402" w:type="dxa"/>
          </w:tcPr>
          <w:p w:rsidR="0044096D" w:rsidRPr="00C80784" w:rsidRDefault="0044096D" w:rsidP="0044096D"/>
        </w:tc>
      </w:tr>
      <w:tr w:rsidR="0044096D" w:rsidRPr="00C80784" w:rsidTr="0044096D">
        <w:trPr>
          <w:trHeight w:val="254"/>
        </w:trPr>
        <w:tc>
          <w:tcPr>
            <w:tcW w:w="643" w:type="dxa"/>
          </w:tcPr>
          <w:p w:rsidR="0044096D" w:rsidRPr="00C80784" w:rsidRDefault="0044096D" w:rsidP="0044096D">
            <w:pPr>
              <w:rPr>
                <w:b/>
              </w:rPr>
            </w:pPr>
            <w:r w:rsidRPr="00C80784">
              <w:rPr>
                <w:b/>
              </w:rPr>
              <w:t>6.</w:t>
            </w:r>
          </w:p>
        </w:tc>
        <w:tc>
          <w:tcPr>
            <w:tcW w:w="3032" w:type="dxa"/>
          </w:tcPr>
          <w:p w:rsidR="0044096D" w:rsidRPr="00C80784" w:rsidRDefault="0044096D" w:rsidP="0044096D">
            <w:pPr>
              <w:rPr>
                <w:b/>
              </w:rPr>
            </w:pPr>
            <w:r w:rsidRPr="00C80784">
              <w:rPr>
                <w:b/>
              </w:rPr>
              <w:t>ES ir valstybės biudžeto lėšos</w:t>
            </w:r>
          </w:p>
        </w:tc>
        <w:tc>
          <w:tcPr>
            <w:tcW w:w="1501" w:type="dxa"/>
          </w:tcPr>
          <w:p w:rsidR="0044096D" w:rsidRPr="00C80784" w:rsidRDefault="0044096D" w:rsidP="0044096D"/>
        </w:tc>
        <w:tc>
          <w:tcPr>
            <w:tcW w:w="1517" w:type="dxa"/>
          </w:tcPr>
          <w:p w:rsidR="0044096D" w:rsidRPr="00C80784" w:rsidRDefault="0044096D" w:rsidP="0044096D"/>
        </w:tc>
        <w:tc>
          <w:tcPr>
            <w:tcW w:w="1400" w:type="dxa"/>
          </w:tcPr>
          <w:p w:rsidR="0044096D" w:rsidRPr="00C80784" w:rsidRDefault="0044096D" w:rsidP="0044096D"/>
        </w:tc>
        <w:tc>
          <w:tcPr>
            <w:tcW w:w="1402" w:type="dxa"/>
          </w:tcPr>
          <w:p w:rsidR="0044096D" w:rsidRPr="00C80784" w:rsidRDefault="0044096D" w:rsidP="0044096D"/>
        </w:tc>
      </w:tr>
    </w:tbl>
    <w:p w:rsidR="0044096D" w:rsidRPr="00C80784" w:rsidRDefault="0044096D" w:rsidP="0044096D">
      <w:r w:rsidRPr="00C80784">
        <w:t xml:space="preserve">         </w:t>
      </w:r>
    </w:p>
    <w:p w:rsidR="0044096D" w:rsidRDefault="0044096D" w:rsidP="0044096D">
      <w:pPr>
        <w:spacing w:line="360" w:lineRule="auto"/>
        <w:jc w:val="both"/>
        <w:rPr>
          <w:b/>
        </w:rPr>
      </w:pPr>
      <w:r w:rsidRPr="00C80784">
        <w:t xml:space="preserve">          Iš lentelės duomenų  matome, kad 8,95 </w:t>
      </w:r>
      <w:r w:rsidRPr="00C80784">
        <w:rPr>
          <w:lang w:val="en-US"/>
        </w:rPr>
        <w:t>%  arba 46428 eurų  padidėjo</w:t>
      </w:r>
      <w:r w:rsidRPr="00C80784">
        <w:t xml:space="preserve"> visos gautos lėšos. Lėšos gautos iš PSDF  biudžeto bendru mąstu padidėjo 4,53</w:t>
      </w:r>
      <w:r w:rsidRPr="00C80784">
        <w:rPr>
          <w:lang w:val="en-US"/>
        </w:rPr>
        <w:t>%. U</w:t>
      </w:r>
      <w:r w:rsidRPr="00C80784">
        <w:t>ž slaugos ir palaikomojo gydymo paslaugas lėšos padidėjo 4,33</w:t>
      </w:r>
      <w:r w:rsidRPr="00C80784">
        <w:rPr>
          <w:lang w:val="en-US"/>
        </w:rPr>
        <w:t>%</w:t>
      </w:r>
      <w:r w:rsidRPr="00C80784">
        <w:t xml:space="preserve"> arba 7815 eurai, tai turėjo įtakos, kadangi Šiaulių TLK apmokėjo už viršytus slaugos ir palaikomojo gydymo lovadienius. Įstaiga turi 25 slaugos ir palaikomojo gydymo lovas ,finansuojamas iš Šiaulių TLK, tačiau faktiškai finansavo </w:t>
      </w:r>
      <w:r>
        <w:t>20</w:t>
      </w:r>
      <w:r w:rsidRPr="00C80784">
        <w:t xml:space="preserve"> lovų. Šiek tiek padidėjo 0,58</w:t>
      </w:r>
      <w:r w:rsidRPr="00C80784">
        <w:rPr>
          <w:lang w:val="en-US"/>
        </w:rPr>
        <w:t>%</w:t>
      </w:r>
      <w:r w:rsidRPr="00C80784">
        <w:t xml:space="preserve"> arba 1412 eur</w:t>
      </w:r>
      <w:r w:rsidRPr="00C80784">
        <w:rPr>
          <w:lang w:val="en-US"/>
        </w:rPr>
        <w:t xml:space="preserve">ų </w:t>
      </w:r>
      <w:r w:rsidRPr="00C80784">
        <w:t>gautos lėšos už prirašytus gyventojus, nes buvo pakelti įkainiai. Tačiau gavome daugiau lėšų už prevencinių programų vykdymą net 29,13</w:t>
      </w:r>
      <w:r w:rsidRPr="00C80784">
        <w:rPr>
          <w:lang w:val="en-US"/>
        </w:rPr>
        <w:t xml:space="preserve">% </w:t>
      </w:r>
      <w:r w:rsidRPr="00C80784">
        <w:t xml:space="preserve">kas sudaro 3926 eurai. Už gerus darbo rezultatus gavome 30,60% arba 6064 eurais daugiau nei 2015 metais. Nuo 2015 m.  įsteigus krizių centrą žymiai </w:t>
      </w:r>
      <w:r w:rsidRPr="00C80784">
        <w:lastRenderedPageBreak/>
        <w:t>padidėjo gaunamos lėšos iš Socialinių paslaugų centro 114,03</w:t>
      </w:r>
      <w:r w:rsidRPr="00C80784">
        <w:rPr>
          <w:lang w:val="en-US"/>
        </w:rPr>
        <w:t xml:space="preserve">% </w:t>
      </w:r>
      <w:r w:rsidRPr="00C80784">
        <w:t>arba 10413 eurais, tuo pačiu padidėjo ir krizinių pacientų mokamos  lėšos už suteiktas paslaugas.</w:t>
      </w:r>
    </w:p>
    <w:p w:rsidR="0044096D" w:rsidRPr="00C80784" w:rsidRDefault="0044096D" w:rsidP="0044096D">
      <w:pPr>
        <w:jc w:val="both"/>
        <w:rPr>
          <w:b/>
        </w:rPr>
      </w:pPr>
    </w:p>
    <w:p w:rsidR="0044096D" w:rsidRPr="00C80784" w:rsidRDefault="0044096D" w:rsidP="0044096D">
      <w:pPr>
        <w:numPr>
          <w:ilvl w:val="1"/>
          <w:numId w:val="6"/>
        </w:numPr>
        <w:rPr>
          <w:b/>
        </w:rPr>
      </w:pPr>
      <w:r w:rsidRPr="00C80784">
        <w:rPr>
          <w:b/>
        </w:rPr>
        <w:t>Įstaigos išlaidos.</w:t>
      </w:r>
    </w:p>
    <w:p w:rsidR="0044096D" w:rsidRPr="00C80784" w:rsidRDefault="0044096D" w:rsidP="0044096D">
      <w:pPr>
        <w:rPr>
          <w:b/>
          <w:sz w:val="12"/>
          <w:szCs w:val="12"/>
        </w:rPr>
      </w:pPr>
    </w:p>
    <w:tbl>
      <w:tblPr>
        <w:tblW w:w="9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963"/>
        <w:gridCol w:w="849"/>
        <w:gridCol w:w="763"/>
        <w:gridCol w:w="870"/>
        <w:gridCol w:w="754"/>
        <w:gridCol w:w="860"/>
        <w:gridCol w:w="879"/>
      </w:tblGrid>
      <w:tr w:rsidR="0044096D" w:rsidRPr="00C80784" w:rsidTr="0044096D">
        <w:trPr>
          <w:trHeight w:val="412"/>
        </w:trPr>
        <w:tc>
          <w:tcPr>
            <w:tcW w:w="515" w:type="dxa"/>
            <w:vMerge w:val="restart"/>
          </w:tcPr>
          <w:p w:rsidR="0044096D" w:rsidRPr="00C80784" w:rsidRDefault="0044096D" w:rsidP="0044096D">
            <w:pPr>
              <w:jc w:val="center"/>
              <w:rPr>
                <w:b/>
              </w:rPr>
            </w:pPr>
            <w:r w:rsidRPr="00C80784">
              <w:rPr>
                <w:b/>
              </w:rPr>
              <w:t>Eil. Nr.</w:t>
            </w:r>
          </w:p>
        </w:tc>
        <w:tc>
          <w:tcPr>
            <w:tcW w:w="4042" w:type="dxa"/>
            <w:vMerge w:val="restart"/>
          </w:tcPr>
          <w:p w:rsidR="0044096D" w:rsidRPr="00C80784" w:rsidRDefault="0044096D" w:rsidP="0044096D">
            <w:pPr>
              <w:jc w:val="center"/>
              <w:rPr>
                <w:b/>
              </w:rPr>
            </w:pPr>
            <w:r w:rsidRPr="00C80784">
              <w:rPr>
                <w:b/>
              </w:rPr>
              <w:t>Patirtų išlaidų pavadinimas</w:t>
            </w:r>
          </w:p>
        </w:tc>
        <w:tc>
          <w:tcPr>
            <w:tcW w:w="1617" w:type="dxa"/>
            <w:gridSpan w:val="2"/>
          </w:tcPr>
          <w:p w:rsidR="0044096D" w:rsidRPr="00C80784" w:rsidRDefault="0044096D" w:rsidP="0044096D">
            <w:pPr>
              <w:jc w:val="center"/>
              <w:rPr>
                <w:b/>
              </w:rPr>
            </w:pPr>
            <w:r w:rsidRPr="00C80784">
              <w:rPr>
                <w:b/>
              </w:rPr>
              <w:t>2015 m.</w:t>
            </w:r>
          </w:p>
        </w:tc>
        <w:tc>
          <w:tcPr>
            <w:tcW w:w="1629" w:type="dxa"/>
            <w:gridSpan w:val="2"/>
          </w:tcPr>
          <w:p w:rsidR="0044096D" w:rsidRPr="00C80784" w:rsidRDefault="0044096D" w:rsidP="0044096D">
            <w:pPr>
              <w:jc w:val="center"/>
              <w:rPr>
                <w:b/>
              </w:rPr>
            </w:pPr>
            <w:r w:rsidRPr="00C80784">
              <w:rPr>
                <w:b/>
              </w:rPr>
              <w:t>201</w:t>
            </w:r>
            <w:r>
              <w:rPr>
                <w:b/>
              </w:rPr>
              <w:t>6</w:t>
            </w:r>
            <w:r w:rsidRPr="00C80784">
              <w:rPr>
                <w:b/>
              </w:rPr>
              <w:t xml:space="preserve"> m.</w:t>
            </w:r>
          </w:p>
        </w:tc>
        <w:tc>
          <w:tcPr>
            <w:tcW w:w="1705" w:type="dxa"/>
            <w:gridSpan w:val="2"/>
          </w:tcPr>
          <w:p w:rsidR="0044096D" w:rsidRPr="00C80784" w:rsidRDefault="0044096D" w:rsidP="0044096D">
            <w:pPr>
              <w:jc w:val="center"/>
              <w:rPr>
                <w:b/>
              </w:rPr>
            </w:pPr>
            <w:r w:rsidRPr="00C80784">
              <w:rPr>
                <w:b/>
              </w:rPr>
              <w:t>Pokytis (+/-)</w:t>
            </w:r>
          </w:p>
        </w:tc>
      </w:tr>
      <w:tr w:rsidR="0044096D" w:rsidRPr="00C80784" w:rsidTr="0044096D">
        <w:trPr>
          <w:trHeight w:val="412"/>
        </w:trPr>
        <w:tc>
          <w:tcPr>
            <w:tcW w:w="515" w:type="dxa"/>
            <w:vMerge/>
          </w:tcPr>
          <w:p w:rsidR="0044096D" w:rsidRPr="00C80784" w:rsidRDefault="0044096D" w:rsidP="0044096D">
            <w:pPr>
              <w:jc w:val="center"/>
              <w:rPr>
                <w:b/>
              </w:rPr>
            </w:pPr>
          </w:p>
        </w:tc>
        <w:tc>
          <w:tcPr>
            <w:tcW w:w="4042" w:type="dxa"/>
            <w:vMerge/>
          </w:tcPr>
          <w:p w:rsidR="0044096D" w:rsidRPr="00C80784" w:rsidRDefault="0044096D" w:rsidP="0044096D">
            <w:pPr>
              <w:jc w:val="center"/>
              <w:rPr>
                <w:b/>
              </w:rPr>
            </w:pPr>
          </w:p>
        </w:tc>
        <w:tc>
          <w:tcPr>
            <w:tcW w:w="850" w:type="dxa"/>
          </w:tcPr>
          <w:p w:rsidR="0044096D" w:rsidRPr="00C80784" w:rsidRDefault="0044096D" w:rsidP="0044096D">
            <w:pPr>
              <w:jc w:val="center"/>
              <w:rPr>
                <w:b/>
                <w:sz w:val="18"/>
                <w:szCs w:val="18"/>
              </w:rPr>
            </w:pPr>
            <w:r w:rsidRPr="00C80784">
              <w:rPr>
                <w:b/>
                <w:sz w:val="18"/>
                <w:szCs w:val="18"/>
              </w:rPr>
              <w:t>Abs. sk.</w:t>
            </w:r>
          </w:p>
        </w:tc>
        <w:tc>
          <w:tcPr>
            <w:tcW w:w="766" w:type="dxa"/>
          </w:tcPr>
          <w:p w:rsidR="0044096D" w:rsidRPr="00C80784" w:rsidRDefault="0044096D" w:rsidP="0044096D">
            <w:pPr>
              <w:jc w:val="center"/>
              <w:rPr>
                <w:b/>
                <w:sz w:val="18"/>
                <w:szCs w:val="18"/>
              </w:rPr>
            </w:pPr>
            <w:r w:rsidRPr="00C80784">
              <w:rPr>
                <w:b/>
                <w:sz w:val="18"/>
                <w:szCs w:val="18"/>
              </w:rPr>
              <w:t>Proc.</w:t>
            </w:r>
          </w:p>
        </w:tc>
        <w:tc>
          <w:tcPr>
            <w:tcW w:w="872" w:type="dxa"/>
          </w:tcPr>
          <w:p w:rsidR="0044096D" w:rsidRPr="00C80784" w:rsidRDefault="0044096D" w:rsidP="0044096D">
            <w:pPr>
              <w:jc w:val="center"/>
              <w:rPr>
                <w:b/>
                <w:sz w:val="18"/>
                <w:szCs w:val="18"/>
              </w:rPr>
            </w:pPr>
            <w:r w:rsidRPr="00C80784">
              <w:rPr>
                <w:b/>
                <w:sz w:val="18"/>
                <w:szCs w:val="18"/>
              </w:rPr>
              <w:t>Abs. sk.</w:t>
            </w:r>
          </w:p>
        </w:tc>
        <w:tc>
          <w:tcPr>
            <w:tcW w:w="757" w:type="dxa"/>
          </w:tcPr>
          <w:p w:rsidR="0044096D" w:rsidRPr="00C80784" w:rsidRDefault="0044096D" w:rsidP="0044096D">
            <w:pPr>
              <w:jc w:val="center"/>
              <w:rPr>
                <w:b/>
                <w:sz w:val="18"/>
                <w:szCs w:val="18"/>
              </w:rPr>
            </w:pPr>
            <w:r w:rsidRPr="00C80784">
              <w:rPr>
                <w:b/>
                <w:sz w:val="18"/>
                <w:szCs w:val="18"/>
              </w:rPr>
              <w:t>Proc.</w:t>
            </w:r>
          </w:p>
        </w:tc>
        <w:tc>
          <w:tcPr>
            <w:tcW w:w="861" w:type="dxa"/>
          </w:tcPr>
          <w:p w:rsidR="0044096D" w:rsidRPr="00C80784" w:rsidRDefault="0044096D" w:rsidP="0044096D">
            <w:pPr>
              <w:jc w:val="center"/>
              <w:rPr>
                <w:b/>
                <w:sz w:val="18"/>
                <w:szCs w:val="18"/>
              </w:rPr>
            </w:pPr>
            <w:r w:rsidRPr="00C80784">
              <w:rPr>
                <w:b/>
                <w:sz w:val="18"/>
                <w:szCs w:val="18"/>
              </w:rPr>
              <w:t>Abs. sk.</w:t>
            </w:r>
          </w:p>
        </w:tc>
        <w:tc>
          <w:tcPr>
            <w:tcW w:w="844" w:type="dxa"/>
          </w:tcPr>
          <w:p w:rsidR="0044096D" w:rsidRPr="00C80784" w:rsidRDefault="0044096D" w:rsidP="0044096D">
            <w:pPr>
              <w:jc w:val="center"/>
              <w:rPr>
                <w:b/>
                <w:sz w:val="18"/>
                <w:szCs w:val="18"/>
              </w:rPr>
            </w:pPr>
            <w:r w:rsidRPr="00C80784">
              <w:rPr>
                <w:b/>
                <w:sz w:val="18"/>
                <w:szCs w:val="18"/>
              </w:rPr>
              <w:t>Proc.</w:t>
            </w:r>
          </w:p>
        </w:tc>
      </w:tr>
      <w:tr w:rsidR="0044096D" w:rsidRPr="00C80784" w:rsidTr="0044096D">
        <w:trPr>
          <w:trHeight w:val="435"/>
        </w:trPr>
        <w:tc>
          <w:tcPr>
            <w:tcW w:w="4558" w:type="dxa"/>
            <w:gridSpan w:val="2"/>
          </w:tcPr>
          <w:p w:rsidR="0044096D" w:rsidRPr="00C80784" w:rsidRDefault="0044096D" w:rsidP="0044096D">
            <w:pPr>
              <w:jc w:val="right"/>
            </w:pPr>
            <w:r w:rsidRPr="00C80784">
              <w:rPr>
                <w:b/>
              </w:rPr>
              <w:t>Iš viso išlaidų:</w:t>
            </w:r>
          </w:p>
        </w:tc>
        <w:tc>
          <w:tcPr>
            <w:tcW w:w="850" w:type="dxa"/>
            <w:vAlign w:val="center"/>
          </w:tcPr>
          <w:p w:rsidR="0044096D" w:rsidRPr="00C80784" w:rsidRDefault="0044096D" w:rsidP="0044096D">
            <w:pPr>
              <w:jc w:val="center"/>
              <w:rPr>
                <w:sz w:val="20"/>
                <w:szCs w:val="20"/>
              </w:rPr>
            </w:pPr>
            <w:r w:rsidRPr="00C80784">
              <w:rPr>
                <w:sz w:val="20"/>
                <w:szCs w:val="20"/>
              </w:rPr>
              <w:t>506932</w:t>
            </w:r>
          </w:p>
        </w:tc>
        <w:tc>
          <w:tcPr>
            <w:tcW w:w="766" w:type="dxa"/>
            <w:vAlign w:val="center"/>
          </w:tcPr>
          <w:p w:rsidR="0044096D" w:rsidRPr="00C80784" w:rsidRDefault="0044096D" w:rsidP="0044096D">
            <w:pPr>
              <w:jc w:val="center"/>
              <w:rPr>
                <w:sz w:val="20"/>
                <w:szCs w:val="20"/>
              </w:rPr>
            </w:pPr>
            <w:r w:rsidRPr="00C80784">
              <w:rPr>
                <w:sz w:val="20"/>
                <w:szCs w:val="20"/>
              </w:rPr>
              <w:t>X</w:t>
            </w:r>
          </w:p>
        </w:tc>
        <w:tc>
          <w:tcPr>
            <w:tcW w:w="872" w:type="dxa"/>
            <w:vAlign w:val="center"/>
          </w:tcPr>
          <w:p w:rsidR="0044096D" w:rsidRPr="00C80784" w:rsidRDefault="0044096D" w:rsidP="0044096D">
            <w:pPr>
              <w:jc w:val="center"/>
              <w:rPr>
                <w:sz w:val="20"/>
                <w:szCs w:val="20"/>
              </w:rPr>
            </w:pPr>
            <w:r w:rsidRPr="00C80784">
              <w:rPr>
                <w:sz w:val="20"/>
                <w:szCs w:val="20"/>
              </w:rPr>
              <w:t>557694</w:t>
            </w:r>
          </w:p>
        </w:tc>
        <w:tc>
          <w:tcPr>
            <w:tcW w:w="757" w:type="dxa"/>
            <w:vAlign w:val="center"/>
          </w:tcPr>
          <w:p w:rsidR="0044096D" w:rsidRPr="00C80784" w:rsidRDefault="0044096D" w:rsidP="0044096D">
            <w:pPr>
              <w:jc w:val="center"/>
              <w:rPr>
                <w:sz w:val="20"/>
                <w:szCs w:val="20"/>
              </w:rPr>
            </w:pPr>
            <w:r w:rsidRPr="00C80784">
              <w:rPr>
                <w:sz w:val="20"/>
                <w:szCs w:val="20"/>
              </w:rPr>
              <w:t>X</w:t>
            </w:r>
          </w:p>
        </w:tc>
        <w:tc>
          <w:tcPr>
            <w:tcW w:w="861" w:type="dxa"/>
            <w:vAlign w:val="center"/>
          </w:tcPr>
          <w:p w:rsidR="0044096D" w:rsidRPr="00C80784" w:rsidRDefault="0044096D" w:rsidP="0044096D">
            <w:pPr>
              <w:jc w:val="center"/>
              <w:rPr>
                <w:sz w:val="20"/>
                <w:szCs w:val="20"/>
              </w:rPr>
            </w:pPr>
            <w:r w:rsidRPr="00C80784">
              <w:rPr>
                <w:sz w:val="20"/>
                <w:szCs w:val="20"/>
              </w:rPr>
              <w:t>+50762</w:t>
            </w:r>
          </w:p>
        </w:tc>
        <w:tc>
          <w:tcPr>
            <w:tcW w:w="844" w:type="dxa"/>
            <w:vAlign w:val="center"/>
          </w:tcPr>
          <w:p w:rsidR="0044096D" w:rsidRPr="00C80784" w:rsidRDefault="0044096D" w:rsidP="0044096D">
            <w:pPr>
              <w:jc w:val="center"/>
              <w:rPr>
                <w:sz w:val="20"/>
                <w:szCs w:val="20"/>
              </w:rPr>
            </w:pPr>
            <w:r w:rsidRPr="00C80784">
              <w:rPr>
                <w:sz w:val="20"/>
                <w:szCs w:val="20"/>
              </w:rPr>
              <w:t>+10,01</w:t>
            </w:r>
          </w:p>
        </w:tc>
      </w:tr>
      <w:tr w:rsidR="0044096D" w:rsidRPr="00C80784" w:rsidTr="0044096D">
        <w:trPr>
          <w:trHeight w:val="412"/>
        </w:trPr>
        <w:tc>
          <w:tcPr>
            <w:tcW w:w="515" w:type="dxa"/>
          </w:tcPr>
          <w:p w:rsidR="0044096D" w:rsidRPr="00C80784" w:rsidRDefault="0044096D" w:rsidP="0044096D">
            <w:pPr>
              <w:jc w:val="center"/>
            </w:pPr>
            <w:r w:rsidRPr="00C80784">
              <w:t>1.</w:t>
            </w:r>
          </w:p>
        </w:tc>
        <w:tc>
          <w:tcPr>
            <w:tcW w:w="4042" w:type="dxa"/>
          </w:tcPr>
          <w:p w:rsidR="0044096D" w:rsidRPr="00C80784" w:rsidRDefault="0044096D" w:rsidP="0044096D">
            <w:r w:rsidRPr="00C80784">
              <w:t>Darbuotojų darbo užmokesčiui</w:t>
            </w:r>
          </w:p>
        </w:tc>
        <w:tc>
          <w:tcPr>
            <w:tcW w:w="850" w:type="dxa"/>
            <w:vAlign w:val="center"/>
          </w:tcPr>
          <w:p w:rsidR="0044096D" w:rsidRPr="00C80784" w:rsidRDefault="0044096D" w:rsidP="0044096D">
            <w:pPr>
              <w:jc w:val="center"/>
              <w:rPr>
                <w:sz w:val="20"/>
                <w:szCs w:val="20"/>
              </w:rPr>
            </w:pPr>
            <w:r w:rsidRPr="00C80784">
              <w:rPr>
                <w:sz w:val="20"/>
                <w:szCs w:val="20"/>
              </w:rPr>
              <w:t>307461</w:t>
            </w:r>
          </w:p>
        </w:tc>
        <w:tc>
          <w:tcPr>
            <w:tcW w:w="766" w:type="dxa"/>
            <w:vAlign w:val="center"/>
          </w:tcPr>
          <w:p w:rsidR="0044096D" w:rsidRPr="00C80784" w:rsidRDefault="0044096D" w:rsidP="0044096D">
            <w:pPr>
              <w:jc w:val="center"/>
              <w:rPr>
                <w:sz w:val="20"/>
                <w:szCs w:val="20"/>
              </w:rPr>
            </w:pPr>
            <w:r w:rsidRPr="00C80784">
              <w:rPr>
                <w:sz w:val="20"/>
                <w:szCs w:val="20"/>
              </w:rPr>
              <w:t>60,65</w:t>
            </w:r>
          </w:p>
        </w:tc>
        <w:tc>
          <w:tcPr>
            <w:tcW w:w="872" w:type="dxa"/>
            <w:vAlign w:val="center"/>
          </w:tcPr>
          <w:p w:rsidR="0044096D" w:rsidRPr="00C80784" w:rsidRDefault="0044096D" w:rsidP="0044096D">
            <w:pPr>
              <w:jc w:val="center"/>
              <w:rPr>
                <w:sz w:val="20"/>
                <w:szCs w:val="20"/>
              </w:rPr>
            </w:pPr>
            <w:r w:rsidRPr="00C80784">
              <w:rPr>
                <w:sz w:val="20"/>
                <w:szCs w:val="20"/>
              </w:rPr>
              <w:t>325536</w:t>
            </w:r>
          </w:p>
        </w:tc>
        <w:tc>
          <w:tcPr>
            <w:tcW w:w="757" w:type="dxa"/>
            <w:vAlign w:val="center"/>
          </w:tcPr>
          <w:p w:rsidR="0044096D" w:rsidRPr="00C80784" w:rsidRDefault="0044096D" w:rsidP="0044096D">
            <w:pPr>
              <w:jc w:val="center"/>
              <w:rPr>
                <w:sz w:val="20"/>
                <w:szCs w:val="20"/>
                <w:lang w:val="en-US"/>
              </w:rPr>
            </w:pPr>
            <w:r w:rsidRPr="00C80784">
              <w:rPr>
                <w:sz w:val="20"/>
                <w:szCs w:val="20"/>
                <w:lang w:val="en-US"/>
              </w:rPr>
              <w:t>58,37</w:t>
            </w:r>
          </w:p>
        </w:tc>
        <w:tc>
          <w:tcPr>
            <w:tcW w:w="861" w:type="dxa"/>
            <w:vAlign w:val="center"/>
          </w:tcPr>
          <w:p w:rsidR="0044096D" w:rsidRPr="00C80784" w:rsidRDefault="0044096D" w:rsidP="0044096D">
            <w:pPr>
              <w:jc w:val="center"/>
              <w:rPr>
                <w:sz w:val="20"/>
                <w:szCs w:val="20"/>
              </w:rPr>
            </w:pPr>
            <w:r w:rsidRPr="00C80784">
              <w:rPr>
                <w:sz w:val="20"/>
                <w:szCs w:val="20"/>
              </w:rPr>
              <w:t>+18075</w:t>
            </w:r>
          </w:p>
        </w:tc>
        <w:tc>
          <w:tcPr>
            <w:tcW w:w="844" w:type="dxa"/>
            <w:vAlign w:val="center"/>
          </w:tcPr>
          <w:p w:rsidR="0044096D" w:rsidRPr="00C80784" w:rsidRDefault="0044096D" w:rsidP="0044096D">
            <w:pPr>
              <w:jc w:val="center"/>
              <w:rPr>
                <w:sz w:val="20"/>
                <w:szCs w:val="20"/>
              </w:rPr>
            </w:pPr>
            <w:r w:rsidRPr="00C80784">
              <w:rPr>
                <w:sz w:val="20"/>
                <w:szCs w:val="20"/>
              </w:rPr>
              <w:t>+5,88</w:t>
            </w:r>
          </w:p>
        </w:tc>
      </w:tr>
      <w:tr w:rsidR="0044096D" w:rsidRPr="00C80784" w:rsidTr="0044096D">
        <w:trPr>
          <w:trHeight w:val="412"/>
        </w:trPr>
        <w:tc>
          <w:tcPr>
            <w:tcW w:w="515" w:type="dxa"/>
          </w:tcPr>
          <w:p w:rsidR="0044096D" w:rsidRPr="00C80784" w:rsidRDefault="0044096D" w:rsidP="0044096D">
            <w:pPr>
              <w:jc w:val="center"/>
            </w:pPr>
            <w:r w:rsidRPr="00C80784">
              <w:t>2.</w:t>
            </w:r>
          </w:p>
        </w:tc>
        <w:tc>
          <w:tcPr>
            <w:tcW w:w="4042" w:type="dxa"/>
          </w:tcPr>
          <w:p w:rsidR="0044096D" w:rsidRPr="00C80784" w:rsidRDefault="0044096D" w:rsidP="0044096D">
            <w:r w:rsidRPr="00C80784">
              <w:t>Socialinio draudimo įmokoms</w:t>
            </w:r>
          </w:p>
        </w:tc>
        <w:tc>
          <w:tcPr>
            <w:tcW w:w="850" w:type="dxa"/>
            <w:vAlign w:val="center"/>
          </w:tcPr>
          <w:p w:rsidR="0044096D" w:rsidRPr="00C80784" w:rsidRDefault="0044096D" w:rsidP="0044096D">
            <w:pPr>
              <w:jc w:val="center"/>
              <w:rPr>
                <w:sz w:val="20"/>
                <w:szCs w:val="20"/>
              </w:rPr>
            </w:pPr>
            <w:r w:rsidRPr="00C80784">
              <w:rPr>
                <w:sz w:val="20"/>
                <w:szCs w:val="20"/>
              </w:rPr>
              <w:t>95153</w:t>
            </w:r>
          </w:p>
        </w:tc>
        <w:tc>
          <w:tcPr>
            <w:tcW w:w="766" w:type="dxa"/>
            <w:vAlign w:val="center"/>
          </w:tcPr>
          <w:p w:rsidR="0044096D" w:rsidRPr="00C80784" w:rsidRDefault="0044096D" w:rsidP="0044096D">
            <w:pPr>
              <w:jc w:val="center"/>
              <w:rPr>
                <w:sz w:val="20"/>
                <w:szCs w:val="20"/>
              </w:rPr>
            </w:pPr>
            <w:r w:rsidRPr="00C80784">
              <w:rPr>
                <w:sz w:val="20"/>
                <w:szCs w:val="20"/>
              </w:rPr>
              <w:t>18,77</w:t>
            </w:r>
          </w:p>
        </w:tc>
        <w:tc>
          <w:tcPr>
            <w:tcW w:w="872" w:type="dxa"/>
            <w:vAlign w:val="center"/>
          </w:tcPr>
          <w:p w:rsidR="0044096D" w:rsidRPr="00C80784" w:rsidRDefault="0044096D" w:rsidP="0044096D">
            <w:pPr>
              <w:jc w:val="center"/>
              <w:rPr>
                <w:sz w:val="20"/>
                <w:szCs w:val="20"/>
              </w:rPr>
            </w:pPr>
            <w:r w:rsidRPr="00C80784">
              <w:rPr>
                <w:sz w:val="20"/>
                <w:szCs w:val="20"/>
              </w:rPr>
              <w:t>100626</w:t>
            </w:r>
          </w:p>
        </w:tc>
        <w:tc>
          <w:tcPr>
            <w:tcW w:w="757" w:type="dxa"/>
            <w:vAlign w:val="center"/>
          </w:tcPr>
          <w:p w:rsidR="0044096D" w:rsidRPr="00C80784" w:rsidRDefault="0044096D" w:rsidP="0044096D">
            <w:pPr>
              <w:jc w:val="center"/>
              <w:rPr>
                <w:sz w:val="20"/>
                <w:szCs w:val="20"/>
              </w:rPr>
            </w:pPr>
            <w:r w:rsidRPr="00C80784">
              <w:rPr>
                <w:sz w:val="20"/>
                <w:szCs w:val="20"/>
              </w:rPr>
              <w:t>18,04</w:t>
            </w:r>
          </w:p>
        </w:tc>
        <w:tc>
          <w:tcPr>
            <w:tcW w:w="861" w:type="dxa"/>
            <w:vAlign w:val="center"/>
          </w:tcPr>
          <w:p w:rsidR="0044096D" w:rsidRPr="00C80784" w:rsidRDefault="0044096D" w:rsidP="0044096D">
            <w:pPr>
              <w:jc w:val="center"/>
              <w:rPr>
                <w:sz w:val="20"/>
                <w:szCs w:val="20"/>
              </w:rPr>
            </w:pPr>
            <w:r w:rsidRPr="00C80784">
              <w:rPr>
                <w:sz w:val="20"/>
                <w:szCs w:val="20"/>
              </w:rPr>
              <w:t>+5473</w:t>
            </w:r>
          </w:p>
        </w:tc>
        <w:tc>
          <w:tcPr>
            <w:tcW w:w="844" w:type="dxa"/>
            <w:vAlign w:val="center"/>
          </w:tcPr>
          <w:p w:rsidR="0044096D" w:rsidRPr="00C80784" w:rsidRDefault="0044096D" w:rsidP="0044096D">
            <w:pPr>
              <w:jc w:val="center"/>
              <w:rPr>
                <w:sz w:val="20"/>
                <w:szCs w:val="20"/>
              </w:rPr>
            </w:pPr>
            <w:r w:rsidRPr="00C80784">
              <w:rPr>
                <w:sz w:val="20"/>
                <w:szCs w:val="20"/>
              </w:rPr>
              <w:t>+5,75</w:t>
            </w:r>
          </w:p>
        </w:tc>
      </w:tr>
      <w:tr w:rsidR="0044096D" w:rsidRPr="00C80784" w:rsidTr="0044096D">
        <w:trPr>
          <w:trHeight w:val="412"/>
        </w:trPr>
        <w:tc>
          <w:tcPr>
            <w:tcW w:w="515" w:type="dxa"/>
          </w:tcPr>
          <w:p w:rsidR="0044096D" w:rsidRPr="00C80784" w:rsidRDefault="0044096D" w:rsidP="0044096D">
            <w:pPr>
              <w:jc w:val="center"/>
            </w:pPr>
            <w:r w:rsidRPr="00C80784">
              <w:t>3.</w:t>
            </w:r>
          </w:p>
        </w:tc>
        <w:tc>
          <w:tcPr>
            <w:tcW w:w="4042" w:type="dxa"/>
          </w:tcPr>
          <w:p w:rsidR="0044096D" w:rsidRPr="00C80784" w:rsidRDefault="0044096D" w:rsidP="0044096D">
            <w:r w:rsidRPr="00C80784">
              <w:t>Komunalinėms ir ryšių paslaugoms</w:t>
            </w:r>
          </w:p>
        </w:tc>
        <w:tc>
          <w:tcPr>
            <w:tcW w:w="850" w:type="dxa"/>
            <w:vAlign w:val="center"/>
          </w:tcPr>
          <w:p w:rsidR="0044096D" w:rsidRPr="00C80784" w:rsidRDefault="0044096D" w:rsidP="0044096D">
            <w:pPr>
              <w:jc w:val="center"/>
              <w:rPr>
                <w:sz w:val="20"/>
                <w:szCs w:val="20"/>
              </w:rPr>
            </w:pPr>
            <w:r w:rsidRPr="00C80784">
              <w:rPr>
                <w:sz w:val="20"/>
                <w:szCs w:val="20"/>
              </w:rPr>
              <w:t>14131</w:t>
            </w:r>
          </w:p>
        </w:tc>
        <w:tc>
          <w:tcPr>
            <w:tcW w:w="766" w:type="dxa"/>
            <w:vAlign w:val="center"/>
          </w:tcPr>
          <w:p w:rsidR="0044096D" w:rsidRPr="00C80784" w:rsidRDefault="0044096D" w:rsidP="0044096D">
            <w:pPr>
              <w:jc w:val="center"/>
              <w:rPr>
                <w:sz w:val="20"/>
                <w:szCs w:val="20"/>
              </w:rPr>
            </w:pPr>
            <w:r w:rsidRPr="00C80784">
              <w:rPr>
                <w:sz w:val="20"/>
                <w:szCs w:val="20"/>
              </w:rPr>
              <w:t>2,79</w:t>
            </w:r>
          </w:p>
        </w:tc>
        <w:tc>
          <w:tcPr>
            <w:tcW w:w="872" w:type="dxa"/>
            <w:vAlign w:val="center"/>
          </w:tcPr>
          <w:p w:rsidR="0044096D" w:rsidRPr="00C80784" w:rsidRDefault="0044096D" w:rsidP="0044096D">
            <w:pPr>
              <w:jc w:val="center"/>
              <w:rPr>
                <w:sz w:val="20"/>
                <w:szCs w:val="20"/>
              </w:rPr>
            </w:pPr>
            <w:r w:rsidRPr="00C80784">
              <w:rPr>
                <w:sz w:val="20"/>
                <w:szCs w:val="20"/>
              </w:rPr>
              <w:t>13645</w:t>
            </w:r>
          </w:p>
        </w:tc>
        <w:tc>
          <w:tcPr>
            <w:tcW w:w="757" w:type="dxa"/>
            <w:vAlign w:val="center"/>
          </w:tcPr>
          <w:p w:rsidR="0044096D" w:rsidRPr="00C80784" w:rsidRDefault="0044096D" w:rsidP="0044096D">
            <w:pPr>
              <w:jc w:val="center"/>
              <w:rPr>
                <w:sz w:val="20"/>
                <w:szCs w:val="20"/>
              </w:rPr>
            </w:pPr>
            <w:r w:rsidRPr="00C80784">
              <w:rPr>
                <w:sz w:val="20"/>
                <w:szCs w:val="20"/>
              </w:rPr>
              <w:t>2,45</w:t>
            </w:r>
          </w:p>
        </w:tc>
        <w:tc>
          <w:tcPr>
            <w:tcW w:w="861" w:type="dxa"/>
            <w:vAlign w:val="center"/>
          </w:tcPr>
          <w:p w:rsidR="0044096D" w:rsidRPr="00C80784" w:rsidRDefault="0044096D" w:rsidP="0044096D">
            <w:pPr>
              <w:jc w:val="center"/>
              <w:rPr>
                <w:sz w:val="20"/>
                <w:szCs w:val="20"/>
              </w:rPr>
            </w:pPr>
            <w:r w:rsidRPr="00C80784">
              <w:rPr>
                <w:sz w:val="20"/>
                <w:szCs w:val="20"/>
              </w:rPr>
              <w:t>-486</w:t>
            </w:r>
          </w:p>
        </w:tc>
        <w:tc>
          <w:tcPr>
            <w:tcW w:w="844" w:type="dxa"/>
            <w:vAlign w:val="center"/>
          </w:tcPr>
          <w:p w:rsidR="0044096D" w:rsidRPr="00C80784" w:rsidRDefault="0044096D" w:rsidP="0044096D">
            <w:pPr>
              <w:jc w:val="center"/>
              <w:rPr>
                <w:sz w:val="20"/>
                <w:szCs w:val="20"/>
              </w:rPr>
            </w:pPr>
            <w:r w:rsidRPr="00C80784">
              <w:rPr>
                <w:sz w:val="20"/>
                <w:szCs w:val="20"/>
              </w:rPr>
              <w:t>-3,44</w:t>
            </w:r>
          </w:p>
        </w:tc>
      </w:tr>
      <w:tr w:rsidR="0044096D" w:rsidRPr="00C80784" w:rsidTr="0044096D">
        <w:trPr>
          <w:trHeight w:val="412"/>
        </w:trPr>
        <w:tc>
          <w:tcPr>
            <w:tcW w:w="515" w:type="dxa"/>
          </w:tcPr>
          <w:p w:rsidR="0044096D" w:rsidRPr="00C80784" w:rsidRDefault="0044096D" w:rsidP="0044096D">
            <w:pPr>
              <w:jc w:val="center"/>
            </w:pPr>
            <w:r w:rsidRPr="00C80784">
              <w:t>4.</w:t>
            </w:r>
          </w:p>
        </w:tc>
        <w:tc>
          <w:tcPr>
            <w:tcW w:w="4042" w:type="dxa"/>
          </w:tcPr>
          <w:p w:rsidR="0044096D" w:rsidRPr="00C80784" w:rsidRDefault="0044096D" w:rsidP="0044096D">
            <w:r w:rsidRPr="00C80784">
              <w:t>Draudimui civilinės atsakomybės</w:t>
            </w:r>
          </w:p>
        </w:tc>
        <w:tc>
          <w:tcPr>
            <w:tcW w:w="850" w:type="dxa"/>
            <w:vAlign w:val="center"/>
          </w:tcPr>
          <w:p w:rsidR="0044096D" w:rsidRPr="00C80784" w:rsidRDefault="0044096D" w:rsidP="0044096D">
            <w:pPr>
              <w:jc w:val="center"/>
              <w:rPr>
                <w:sz w:val="20"/>
                <w:szCs w:val="20"/>
              </w:rPr>
            </w:pPr>
            <w:r w:rsidRPr="00C80784">
              <w:rPr>
                <w:sz w:val="20"/>
                <w:szCs w:val="20"/>
              </w:rPr>
              <w:t>680</w:t>
            </w:r>
          </w:p>
        </w:tc>
        <w:tc>
          <w:tcPr>
            <w:tcW w:w="766" w:type="dxa"/>
            <w:vAlign w:val="center"/>
          </w:tcPr>
          <w:p w:rsidR="0044096D" w:rsidRPr="00C80784" w:rsidRDefault="0044096D" w:rsidP="0044096D">
            <w:pPr>
              <w:jc w:val="center"/>
              <w:rPr>
                <w:sz w:val="20"/>
                <w:szCs w:val="20"/>
              </w:rPr>
            </w:pPr>
            <w:r w:rsidRPr="00C80784">
              <w:rPr>
                <w:sz w:val="20"/>
                <w:szCs w:val="20"/>
              </w:rPr>
              <w:t>0,13</w:t>
            </w:r>
          </w:p>
        </w:tc>
        <w:tc>
          <w:tcPr>
            <w:tcW w:w="872" w:type="dxa"/>
            <w:vAlign w:val="center"/>
          </w:tcPr>
          <w:p w:rsidR="0044096D" w:rsidRPr="00C80784" w:rsidRDefault="0044096D" w:rsidP="0044096D">
            <w:pPr>
              <w:jc w:val="center"/>
              <w:rPr>
                <w:sz w:val="20"/>
                <w:szCs w:val="20"/>
              </w:rPr>
            </w:pPr>
            <w:r w:rsidRPr="00C80784">
              <w:rPr>
                <w:sz w:val="20"/>
                <w:szCs w:val="20"/>
              </w:rPr>
              <w:t>995</w:t>
            </w:r>
          </w:p>
        </w:tc>
        <w:tc>
          <w:tcPr>
            <w:tcW w:w="757" w:type="dxa"/>
            <w:vAlign w:val="center"/>
          </w:tcPr>
          <w:p w:rsidR="0044096D" w:rsidRPr="00C80784" w:rsidRDefault="0044096D" w:rsidP="0044096D">
            <w:pPr>
              <w:jc w:val="center"/>
              <w:rPr>
                <w:sz w:val="20"/>
                <w:szCs w:val="20"/>
              </w:rPr>
            </w:pPr>
            <w:r w:rsidRPr="00C80784">
              <w:rPr>
                <w:sz w:val="20"/>
                <w:szCs w:val="20"/>
              </w:rPr>
              <w:t>0,18</w:t>
            </w:r>
          </w:p>
        </w:tc>
        <w:tc>
          <w:tcPr>
            <w:tcW w:w="861" w:type="dxa"/>
            <w:vAlign w:val="center"/>
          </w:tcPr>
          <w:p w:rsidR="0044096D" w:rsidRPr="00C80784" w:rsidRDefault="0044096D" w:rsidP="0044096D">
            <w:pPr>
              <w:jc w:val="center"/>
              <w:rPr>
                <w:sz w:val="20"/>
                <w:szCs w:val="20"/>
              </w:rPr>
            </w:pPr>
            <w:r w:rsidRPr="00C80784">
              <w:rPr>
                <w:sz w:val="20"/>
                <w:szCs w:val="20"/>
              </w:rPr>
              <w:t>+315</w:t>
            </w:r>
          </w:p>
        </w:tc>
        <w:tc>
          <w:tcPr>
            <w:tcW w:w="844" w:type="dxa"/>
            <w:vAlign w:val="center"/>
          </w:tcPr>
          <w:p w:rsidR="0044096D" w:rsidRPr="00C80784" w:rsidRDefault="0044096D" w:rsidP="0044096D">
            <w:pPr>
              <w:jc w:val="center"/>
              <w:rPr>
                <w:sz w:val="20"/>
                <w:szCs w:val="20"/>
              </w:rPr>
            </w:pPr>
            <w:r w:rsidRPr="00C80784">
              <w:rPr>
                <w:sz w:val="20"/>
                <w:szCs w:val="20"/>
              </w:rPr>
              <w:t>+46,32</w:t>
            </w:r>
          </w:p>
        </w:tc>
      </w:tr>
      <w:tr w:rsidR="0044096D" w:rsidRPr="00C80784" w:rsidTr="0044096D">
        <w:trPr>
          <w:trHeight w:val="412"/>
        </w:trPr>
        <w:tc>
          <w:tcPr>
            <w:tcW w:w="515" w:type="dxa"/>
          </w:tcPr>
          <w:p w:rsidR="0044096D" w:rsidRPr="00C80784" w:rsidRDefault="0044096D" w:rsidP="0044096D">
            <w:pPr>
              <w:jc w:val="center"/>
            </w:pPr>
            <w:r w:rsidRPr="00C80784">
              <w:t>5.</w:t>
            </w:r>
          </w:p>
        </w:tc>
        <w:tc>
          <w:tcPr>
            <w:tcW w:w="4042" w:type="dxa"/>
          </w:tcPr>
          <w:p w:rsidR="0044096D" w:rsidRPr="00C80784" w:rsidRDefault="0044096D" w:rsidP="0044096D">
            <w:r w:rsidRPr="00C80784">
              <w:t>Transportui</w:t>
            </w:r>
          </w:p>
        </w:tc>
        <w:tc>
          <w:tcPr>
            <w:tcW w:w="850" w:type="dxa"/>
            <w:vAlign w:val="center"/>
          </w:tcPr>
          <w:p w:rsidR="0044096D" w:rsidRPr="00C80784" w:rsidRDefault="0044096D" w:rsidP="0044096D">
            <w:pPr>
              <w:jc w:val="center"/>
              <w:rPr>
                <w:sz w:val="20"/>
                <w:szCs w:val="20"/>
              </w:rPr>
            </w:pPr>
            <w:r w:rsidRPr="00C80784">
              <w:rPr>
                <w:sz w:val="20"/>
                <w:szCs w:val="20"/>
              </w:rPr>
              <w:t>2738</w:t>
            </w:r>
          </w:p>
        </w:tc>
        <w:tc>
          <w:tcPr>
            <w:tcW w:w="766" w:type="dxa"/>
            <w:vAlign w:val="center"/>
          </w:tcPr>
          <w:p w:rsidR="0044096D" w:rsidRPr="00C80784" w:rsidRDefault="0044096D" w:rsidP="0044096D">
            <w:pPr>
              <w:jc w:val="center"/>
              <w:rPr>
                <w:sz w:val="20"/>
                <w:szCs w:val="20"/>
              </w:rPr>
            </w:pPr>
            <w:r w:rsidRPr="00C80784">
              <w:rPr>
                <w:sz w:val="20"/>
                <w:szCs w:val="20"/>
              </w:rPr>
              <w:t>0,54</w:t>
            </w:r>
          </w:p>
        </w:tc>
        <w:tc>
          <w:tcPr>
            <w:tcW w:w="872" w:type="dxa"/>
            <w:vAlign w:val="center"/>
          </w:tcPr>
          <w:p w:rsidR="0044096D" w:rsidRPr="00C80784" w:rsidRDefault="0044096D" w:rsidP="0044096D">
            <w:pPr>
              <w:jc w:val="center"/>
              <w:rPr>
                <w:sz w:val="20"/>
                <w:szCs w:val="20"/>
              </w:rPr>
            </w:pPr>
            <w:r w:rsidRPr="00C80784">
              <w:rPr>
                <w:sz w:val="20"/>
                <w:szCs w:val="20"/>
              </w:rPr>
              <w:t>2426</w:t>
            </w:r>
          </w:p>
        </w:tc>
        <w:tc>
          <w:tcPr>
            <w:tcW w:w="757" w:type="dxa"/>
            <w:vAlign w:val="center"/>
          </w:tcPr>
          <w:p w:rsidR="0044096D" w:rsidRPr="00C80784" w:rsidRDefault="0044096D" w:rsidP="0044096D">
            <w:pPr>
              <w:jc w:val="center"/>
              <w:rPr>
                <w:sz w:val="20"/>
                <w:szCs w:val="20"/>
              </w:rPr>
            </w:pPr>
            <w:r w:rsidRPr="00C80784">
              <w:rPr>
                <w:sz w:val="20"/>
                <w:szCs w:val="20"/>
              </w:rPr>
              <w:t>0,44</w:t>
            </w:r>
          </w:p>
        </w:tc>
        <w:tc>
          <w:tcPr>
            <w:tcW w:w="861" w:type="dxa"/>
            <w:vAlign w:val="center"/>
          </w:tcPr>
          <w:p w:rsidR="0044096D" w:rsidRPr="00C80784" w:rsidRDefault="0044096D" w:rsidP="0044096D">
            <w:pPr>
              <w:jc w:val="center"/>
              <w:rPr>
                <w:sz w:val="20"/>
                <w:szCs w:val="20"/>
              </w:rPr>
            </w:pPr>
            <w:r w:rsidRPr="00C80784">
              <w:rPr>
                <w:sz w:val="20"/>
                <w:szCs w:val="20"/>
              </w:rPr>
              <w:t>-312</w:t>
            </w:r>
          </w:p>
        </w:tc>
        <w:tc>
          <w:tcPr>
            <w:tcW w:w="844" w:type="dxa"/>
            <w:vAlign w:val="center"/>
          </w:tcPr>
          <w:p w:rsidR="0044096D" w:rsidRPr="00C80784" w:rsidRDefault="0044096D" w:rsidP="0044096D">
            <w:pPr>
              <w:jc w:val="center"/>
              <w:rPr>
                <w:sz w:val="20"/>
                <w:szCs w:val="20"/>
              </w:rPr>
            </w:pPr>
            <w:r w:rsidRPr="00C80784">
              <w:rPr>
                <w:sz w:val="20"/>
                <w:szCs w:val="20"/>
              </w:rPr>
              <w:t>-11,39</w:t>
            </w:r>
          </w:p>
        </w:tc>
      </w:tr>
      <w:tr w:rsidR="0044096D" w:rsidRPr="00C80784" w:rsidTr="0044096D">
        <w:trPr>
          <w:trHeight w:val="412"/>
        </w:trPr>
        <w:tc>
          <w:tcPr>
            <w:tcW w:w="515" w:type="dxa"/>
          </w:tcPr>
          <w:p w:rsidR="0044096D" w:rsidRPr="00C80784" w:rsidRDefault="0044096D" w:rsidP="0044096D">
            <w:pPr>
              <w:jc w:val="center"/>
            </w:pPr>
            <w:r w:rsidRPr="00C80784">
              <w:t>6.</w:t>
            </w:r>
          </w:p>
        </w:tc>
        <w:tc>
          <w:tcPr>
            <w:tcW w:w="4042" w:type="dxa"/>
          </w:tcPr>
          <w:p w:rsidR="0044096D" w:rsidRPr="00C80784" w:rsidRDefault="0044096D" w:rsidP="0044096D">
            <w:r w:rsidRPr="00C80784">
              <w:t>Komandiruotėms</w:t>
            </w:r>
          </w:p>
        </w:tc>
        <w:tc>
          <w:tcPr>
            <w:tcW w:w="850" w:type="dxa"/>
            <w:vAlign w:val="center"/>
          </w:tcPr>
          <w:p w:rsidR="0044096D" w:rsidRPr="00C80784" w:rsidRDefault="0044096D" w:rsidP="0044096D">
            <w:pPr>
              <w:jc w:val="center"/>
              <w:rPr>
                <w:sz w:val="20"/>
                <w:szCs w:val="20"/>
              </w:rPr>
            </w:pPr>
          </w:p>
        </w:tc>
        <w:tc>
          <w:tcPr>
            <w:tcW w:w="766" w:type="dxa"/>
            <w:vAlign w:val="center"/>
          </w:tcPr>
          <w:p w:rsidR="0044096D" w:rsidRPr="00C80784" w:rsidRDefault="0044096D" w:rsidP="0044096D">
            <w:pPr>
              <w:jc w:val="center"/>
              <w:rPr>
                <w:sz w:val="20"/>
                <w:szCs w:val="20"/>
              </w:rPr>
            </w:pPr>
          </w:p>
        </w:tc>
        <w:tc>
          <w:tcPr>
            <w:tcW w:w="872" w:type="dxa"/>
            <w:vAlign w:val="center"/>
          </w:tcPr>
          <w:p w:rsidR="0044096D" w:rsidRPr="00C80784" w:rsidRDefault="0044096D" w:rsidP="0044096D">
            <w:pPr>
              <w:jc w:val="center"/>
              <w:rPr>
                <w:sz w:val="20"/>
                <w:szCs w:val="20"/>
              </w:rPr>
            </w:pPr>
          </w:p>
        </w:tc>
        <w:tc>
          <w:tcPr>
            <w:tcW w:w="757" w:type="dxa"/>
            <w:vAlign w:val="center"/>
          </w:tcPr>
          <w:p w:rsidR="0044096D" w:rsidRPr="00C80784" w:rsidRDefault="0044096D" w:rsidP="0044096D">
            <w:pPr>
              <w:jc w:val="center"/>
              <w:rPr>
                <w:sz w:val="20"/>
                <w:szCs w:val="20"/>
              </w:rPr>
            </w:pPr>
          </w:p>
        </w:tc>
        <w:tc>
          <w:tcPr>
            <w:tcW w:w="861" w:type="dxa"/>
            <w:vAlign w:val="center"/>
          </w:tcPr>
          <w:p w:rsidR="0044096D" w:rsidRPr="00C80784" w:rsidRDefault="0044096D" w:rsidP="0044096D">
            <w:pPr>
              <w:jc w:val="center"/>
              <w:rPr>
                <w:sz w:val="20"/>
                <w:szCs w:val="20"/>
              </w:rPr>
            </w:pPr>
          </w:p>
        </w:tc>
        <w:tc>
          <w:tcPr>
            <w:tcW w:w="844" w:type="dxa"/>
            <w:vAlign w:val="center"/>
          </w:tcPr>
          <w:p w:rsidR="0044096D" w:rsidRPr="00C80784" w:rsidRDefault="0044096D" w:rsidP="0044096D">
            <w:pPr>
              <w:jc w:val="center"/>
              <w:rPr>
                <w:sz w:val="20"/>
                <w:szCs w:val="20"/>
              </w:rPr>
            </w:pPr>
          </w:p>
        </w:tc>
      </w:tr>
      <w:tr w:rsidR="0044096D" w:rsidRPr="00C80784" w:rsidTr="0044096D">
        <w:trPr>
          <w:trHeight w:val="412"/>
        </w:trPr>
        <w:tc>
          <w:tcPr>
            <w:tcW w:w="515" w:type="dxa"/>
          </w:tcPr>
          <w:p w:rsidR="0044096D" w:rsidRPr="00C80784" w:rsidRDefault="0044096D" w:rsidP="0044096D">
            <w:pPr>
              <w:jc w:val="center"/>
            </w:pPr>
            <w:r w:rsidRPr="00C80784">
              <w:t>7.</w:t>
            </w:r>
          </w:p>
        </w:tc>
        <w:tc>
          <w:tcPr>
            <w:tcW w:w="4042" w:type="dxa"/>
          </w:tcPr>
          <w:p w:rsidR="0044096D" w:rsidRPr="00C80784" w:rsidRDefault="0044096D" w:rsidP="0044096D">
            <w:r w:rsidRPr="00C80784">
              <w:t>Kvalifikacijos kėlimui</w:t>
            </w:r>
          </w:p>
        </w:tc>
        <w:tc>
          <w:tcPr>
            <w:tcW w:w="850" w:type="dxa"/>
            <w:vAlign w:val="center"/>
          </w:tcPr>
          <w:p w:rsidR="0044096D" w:rsidRPr="00C80784" w:rsidRDefault="0044096D" w:rsidP="0044096D">
            <w:pPr>
              <w:jc w:val="center"/>
              <w:rPr>
                <w:sz w:val="20"/>
                <w:szCs w:val="20"/>
              </w:rPr>
            </w:pPr>
            <w:r w:rsidRPr="00C80784">
              <w:rPr>
                <w:sz w:val="20"/>
                <w:szCs w:val="20"/>
              </w:rPr>
              <w:t>215</w:t>
            </w:r>
          </w:p>
        </w:tc>
        <w:tc>
          <w:tcPr>
            <w:tcW w:w="766" w:type="dxa"/>
            <w:vAlign w:val="center"/>
          </w:tcPr>
          <w:p w:rsidR="0044096D" w:rsidRPr="00C80784" w:rsidRDefault="0044096D" w:rsidP="0044096D">
            <w:pPr>
              <w:jc w:val="center"/>
              <w:rPr>
                <w:sz w:val="20"/>
                <w:szCs w:val="20"/>
              </w:rPr>
            </w:pPr>
            <w:r w:rsidRPr="00C80784">
              <w:rPr>
                <w:sz w:val="20"/>
                <w:szCs w:val="20"/>
              </w:rPr>
              <w:t>0,04</w:t>
            </w:r>
          </w:p>
        </w:tc>
        <w:tc>
          <w:tcPr>
            <w:tcW w:w="872" w:type="dxa"/>
            <w:vAlign w:val="center"/>
          </w:tcPr>
          <w:p w:rsidR="0044096D" w:rsidRPr="00C80784" w:rsidRDefault="0044096D" w:rsidP="0044096D">
            <w:pPr>
              <w:jc w:val="center"/>
              <w:rPr>
                <w:sz w:val="20"/>
                <w:szCs w:val="20"/>
              </w:rPr>
            </w:pPr>
            <w:r w:rsidRPr="00C80784">
              <w:rPr>
                <w:sz w:val="20"/>
                <w:szCs w:val="20"/>
              </w:rPr>
              <w:t>729</w:t>
            </w:r>
          </w:p>
        </w:tc>
        <w:tc>
          <w:tcPr>
            <w:tcW w:w="757" w:type="dxa"/>
            <w:vAlign w:val="center"/>
          </w:tcPr>
          <w:p w:rsidR="0044096D" w:rsidRPr="00C80784" w:rsidRDefault="0044096D" w:rsidP="0044096D">
            <w:pPr>
              <w:jc w:val="center"/>
              <w:rPr>
                <w:sz w:val="20"/>
                <w:szCs w:val="20"/>
              </w:rPr>
            </w:pPr>
            <w:r w:rsidRPr="00C80784">
              <w:rPr>
                <w:sz w:val="20"/>
                <w:szCs w:val="20"/>
              </w:rPr>
              <w:t>0,13</w:t>
            </w:r>
          </w:p>
        </w:tc>
        <w:tc>
          <w:tcPr>
            <w:tcW w:w="861" w:type="dxa"/>
            <w:vAlign w:val="center"/>
          </w:tcPr>
          <w:p w:rsidR="0044096D" w:rsidRPr="00C80784" w:rsidRDefault="0044096D" w:rsidP="0044096D">
            <w:pPr>
              <w:jc w:val="center"/>
              <w:rPr>
                <w:sz w:val="20"/>
                <w:szCs w:val="20"/>
              </w:rPr>
            </w:pPr>
            <w:r w:rsidRPr="00C80784">
              <w:rPr>
                <w:sz w:val="20"/>
                <w:szCs w:val="20"/>
              </w:rPr>
              <w:t>+514</w:t>
            </w:r>
          </w:p>
        </w:tc>
        <w:tc>
          <w:tcPr>
            <w:tcW w:w="844" w:type="dxa"/>
            <w:vAlign w:val="center"/>
          </w:tcPr>
          <w:p w:rsidR="0044096D" w:rsidRPr="00C80784" w:rsidRDefault="0044096D" w:rsidP="0044096D">
            <w:pPr>
              <w:jc w:val="center"/>
              <w:rPr>
                <w:sz w:val="20"/>
                <w:szCs w:val="20"/>
              </w:rPr>
            </w:pPr>
            <w:r w:rsidRPr="00C80784">
              <w:rPr>
                <w:sz w:val="20"/>
                <w:szCs w:val="20"/>
              </w:rPr>
              <w:t>+239,07</w:t>
            </w:r>
          </w:p>
        </w:tc>
      </w:tr>
      <w:tr w:rsidR="0044096D" w:rsidRPr="00C80784" w:rsidTr="0044096D">
        <w:trPr>
          <w:trHeight w:val="435"/>
        </w:trPr>
        <w:tc>
          <w:tcPr>
            <w:tcW w:w="515" w:type="dxa"/>
          </w:tcPr>
          <w:p w:rsidR="0044096D" w:rsidRPr="00C80784" w:rsidRDefault="0044096D" w:rsidP="0044096D">
            <w:pPr>
              <w:jc w:val="center"/>
            </w:pPr>
            <w:r w:rsidRPr="00C80784">
              <w:t>8.</w:t>
            </w:r>
          </w:p>
        </w:tc>
        <w:tc>
          <w:tcPr>
            <w:tcW w:w="4042" w:type="dxa"/>
          </w:tcPr>
          <w:p w:rsidR="0044096D" w:rsidRPr="00C80784" w:rsidRDefault="0044096D" w:rsidP="0044096D">
            <w:r w:rsidRPr="00C80784">
              <w:t>Medikamentams</w:t>
            </w:r>
          </w:p>
        </w:tc>
        <w:tc>
          <w:tcPr>
            <w:tcW w:w="850" w:type="dxa"/>
            <w:vAlign w:val="center"/>
          </w:tcPr>
          <w:p w:rsidR="0044096D" w:rsidRPr="00C80784" w:rsidRDefault="0044096D" w:rsidP="0044096D">
            <w:pPr>
              <w:jc w:val="center"/>
              <w:rPr>
                <w:sz w:val="20"/>
                <w:szCs w:val="20"/>
              </w:rPr>
            </w:pPr>
            <w:r w:rsidRPr="00C80784">
              <w:rPr>
                <w:sz w:val="20"/>
                <w:szCs w:val="20"/>
              </w:rPr>
              <w:t>30119</w:t>
            </w:r>
          </w:p>
        </w:tc>
        <w:tc>
          <w:tcPr>
            <w:tcW w:w="766" w:type="dxa"/>
            <w:vAlign w:val="center"/>
          </w:tcPr>
          <w:p w:rsidR="0044096D" w:rsidRPr="00C80784" w:rsidRDefault="0044096D" w:rsidP="0044096D">
            <w:pPr>
              <w:jc w:val="center"/>
              <w:rPr>
                <w:sz w:val="20"/>
                <w:szCs w:val="20"/>
              </w:rPr>
            </w:pPr>
            <w:r w:rsidRPr="00C80784">
              <w:rPr>
                <w:sz w:val="20"/>
                <w:szCs w:val="20"/>
              </w:rPr>
              <w:t>5,94</w:t>
            </w:r>
          </w:p>
        </w:tc>
        <w:tc>
          <w:tcPr>
            <w:tcW w:w="872" w:type="dxa"/>
            <w:vAlign w:val="center"/>
          </w:tcPr>
          <w:p w:rsidR="0044096D" w:rsidRPr="00C80784" w:rsidRDefault="0044096D" w:rsidP="0044096D">
            <w:pPr>
              <w:jc w:val="center"/>
              <w:rPr>
                <w:sz w:val="20"/>
                <w:szCs w:val="20"/>
              </w:rPr>
            </w:pPr>
            <w:r w:rsidRPr="00C80784">
              <w:rPr>
                <w:sz w:val="20"/>
                <w:szCs w:val="20"/>
              </w:rPr>
              <w:t>31762</w:t>
            </w:r>
          </w:p>
        </w:tc>
        <w:tc>
          <w:tcPr>
            <w:tcW w:w="757" w:type="dxa"/>
            <w:vAlign w:val="center"/>
          </w:tcPr>
          <w:p w:rsidR="0044096D" w:rsidRPr="00C80784" w:rsidRDefault="0044096D" w:rsidP="0044096D">
            <w:pPr>
              <w:jc w:val="center"/>
              <w:rPr>
                <w:sz w:val="20"/>
                <w:szCs w:val="20"/>
              </w:rPr>
            </w:pPr>
            <w:r w:rsidRPr="00C80784">
              <w:rPr>
                <w:sz w:val="20"/>
                <w:szCs w:val="20"/>
              </w:rPr>
              <w:t>5,70</w:t>
            </w:r>
          </w:p>
        </w:tc>
        <w:tc>
          <w:tcPr>
            <w:tcW w:w="861" w:type="dxa"/>
            <w:vAlign w:val="center"/>
          </w:tcPr>
          <w:p w:rsidR="0044096D" w:rsidRPr="00C80784" w:rsidRDefault="0044096D" w:rsidP="0044096D">
            <w:pPr>
              <w:jc w:val="center"/>
              <w:rPr>
                <w:sz w:val="20"/>
                <w:szCs w:val="20"/>
              </w:rPr>
            </w:pPr>
            <w:r w:rsidRPr="00C80784">
              <w:rPr>
                <w:sz w:val="20"/>
                <w:szCs w:val="20"/>
              </w:rPr>
              <w:t>+1643</w:t>
            </w:r>
          </w:p>
        </w:tc>
        <w:tc>
          <w:tcPr>
            <w:tcW w:w="844" w:type="dxa"/>
            <w:vAlign w:val="center"/>
          </w:tcPr>
          <w:p w:rsidR="0044096D" w:rsidRPr="00C80784" w:rsidRDefault="0044096D" w:rsidP="0044096D">
            <w:pPr>
              <w:jc w:val="center"/>
              <w:rPr>
                <w:sz w:val="20"/>
                <w:szCs w:val="20"/>
              </w:rPr>
            </w:pPr>
            <w:r w:rsidRPr="00C80784">
              <w:rPr>
                <w:sz w:val="20"/>
                <w:szCs w:val="20"/>
              </w:rPr>
              <w:t>+5,46</w:t>
            </w:r>
          </w:p>
        </w:tc>
      </w:tr>
      <w:tr w:rsidR="0044096D" w:rsidRPr="00C80784" w:rsidTr="0044096D">
        <w:trPr>
          <w:trHeight w:val="412"/>
        </w:trPr>
        <w:tc>
          <w:tcPr>
            <w:tcW w:w="515" w:type="dxa"/>
          </w:tcPr>
          <w:p w:rsidR="0044096D" w:rsidRPr="00C80784" w:rsidRDefault="0044096D" w:rsidP="0044096D">
            <w:pPr>
              <w:jc w:val="center"/>
            </w:pPr>
            <w:r w:rsidRPr="00C80784">
              <w:t>9.</w:t>
            </w:r>
          </w:p>
        </w:tc>
        <w:tc>
          <w:tcPr>
            <w:tcW w:w="4042" w:type="dxa"/>
          </w:tcPr>
          <w:p w:rsidR="0044096D" w:rsidRPr="00C80784" w:rsidRDefault="0044096D" w:rsidP="0044096D">
            <w:r w:rsidRPr="00C80784">
              <w:t>Steigėjo patvirtintai medikamentų grupei</w:t>
            </w:r>
          </w:p>
        </w:tc>
        <w:tc>
          <w:tcPr>
            <w:tcW w:w="850" w:type="dxa"/>
            <w:vAlign w:val="center"/>
          </w:tcPr>
          <w:p w:rsidR="0044096D" w:rsidRPr="00C80784" w:rsidRDefault="0044096D" w:rsidP="0044096D">
            <w:pPr>
              <w:jc w:val="center"/>
              <w:rPr>
                <w:sz w:val="20"/>
                <w:szCs w:val="20"/>
              </w:rPr>
            </w:pPr>
          </w:p>
        </w:tc>
        <w:tc>
          <w:tcPr>
            <w:tcW w:w="766" w:type="dxa"/>
            <w:vAlign w:val="center"/>
          </w:tcPr>
          <w:p w:rsidR="0044096D" w:rsidRPr="00C80784" w:rsidRDefault="0044096D" w:rsidP="0044096D">
            <w:pPr>
              <w:jc w:val="center"/>
              <w:rPr>
                <w:sz w:val="20"/>
                <w:szCs w:val="20"/>
              </w:rPr>
            </w:pPr>
          </w:p>
        </w:tc>
        <w:tc>
          <w:tcPr>
            <w:tcW w:w="872" w:type="dxa"/>
            <w:vAlign w:val="center"/>
          </w:tcPr>
          <w:p w:rsidR="0044096D" w:rsidRPr="00C80784" w:rsidRDefault="0044096D" w:rsidP="0044096D">
            <w:pPr>
              <w:jc w:val="center"/>
              <w:rPr>
                <w:sz w:val="20"/>
                <w:szCs w:val="20"/>
              </w:rPr>
            </w:pPr>
          </w:p>
        </w:tc>
        <w:tc>
          <w:tcPr>
            <w:tcW w:w="757" w:type="dxa"/>
            <w:vAlign w:val="center"/>
          </w:tcPr>
          <w:p w:rsidR="0044096D" w:rsidRPr="00C80784" w:rsidRDefault="0044096D" w:rsidP="0044096D">
            <w:pPr>
              <w:jc w:val="center"/>
              <w:rPr>
                <w:sz w:val="20"/>
                <w:szCs w:val="20"/>
              </w:rPr>
            </w:pPr>
          </w:p>
        </w:tc>
        <w:tc>
          <w:tcPr>
            <w:tcW w:w="861" w:type="dxa"/>
            <w:vAlign w:val="center"/>
          </w:tcPr>
          <w:p w:rsidR="0044096D" w:rsidRPr="00C80784" w:rsidRDefault="0044096D" w:rsidP="0044096D">
            <w:pPr>
              <w:jc w:val="center"/>
              <w:rPr>
                <w:sz w:val="20"/>
                <w:szCs w:val="20"/>
              </w:rPr>
            </w:pPr>
          </w:p>
        </w:tc>
        <w:tc>
          <w:tcPr>
            <w:tcW w:w="844" w:type="dxa"/>
            <w:vAlign w:val="center"/>
          </w:tcPr>
          <w:p w:rsidR="0044096D" w:rsidRPr="00C80784" w:rsidRDefault="0044096D" w:rsidP="0044096D">
            <w:pPr>
              <w:jc w:val="center"/>
              <w:rPr>
                <w:sz w:val="20"/>
                <w:szCs w:val="20"/>
              </w:rPr>
            </w:pPr>
          </w:p>
        </w:tc>
      </w:tr>
      <w:tr w:rsidR="0044096D" w:rsidRPr="00C80784" w:rsidTr="0044096D">
        <w:trPr>
          <w:trHeight w:val="848"/>
        </w:trPr>
        <w:tc>
          <w:tcPr>
            <w:tcW w:w="515" w:type="dxa"/>
          </w:tcPr>
          <w:p w:rsidR="0044096D" w:rsidRPr="00C80784" w:rsidRDefault="0044096D" w:rsidP="0044096D">
            <w:pPr>
              <w:jc w:val="center"/>
            </w:pPr>
            <w:r w:rsidRPr="00C80784">
              <w:t>10.</w:t>
            </w:r>
          </w:p>
        </w:tc>
        <w:tc>
          <w:tcPr>
            <w:tcW w:w="4042" w:type="dxa"/>
          </w:tcPr>
          <w:p w:rsidR="0044096D" w:rsidRPr="00C80784" w:rsidRDefault="0044096D" w:rsidP="0044096D">
            <w:r w:rsidRPr="00C80784">
              <w:t>Laboratoriniams ir kitiems tyrimams kitose įstaigose</w:t>
            </w:r>
          </w:p>
        </w:tc>
        <w:tc>
          <w:tcPr>
            <w:tcW w:w="850" w:type="dxa"/>
            <w:vAlign w:val="center"/>
          </w:tcPr>
          <w:p w:rsidR="0044096D" w:rsidRPr="00C80784" w:rsidRDefault="0044096D" w:rsidP="0044096D">
            <w:pPr>
              <w:jc w:val="center"/>
              <w:rPr>
                <w:sz w:val="20"/>
                <w:szCs w:val="20"/>
              </w:rPr>
            </w:pPr>
            <w:r w:rsidRPr="00C80784">
              <w:rPr>
                <w:sz w:val="20"/>
                <w:szCs w:val="20"/>
              </w:rPr>
              <w:t>23139</w:t>
            </w:r>
          </w:p>
        </w:tc>
        <w:tc>
          <w:tcPr>
            <w:tcW w:w="766" w:type="dxa"/>
            <w:vAlign w:val="center"/>
          </w:tcPr>
          <w:p w:rsidR="0044096D" w:rsidRPr="00C80784" w:rsidRDefault="0044096D" w:rsidP="0044096D">
            <w:pPr>
              <w:jc w:val="center"/>
              <w:rPr>
                <w:sz w:val="20"/>
                <w:szCs w:val="20"/>
              </w:rPr>
            </w:pPr>
            <w:r w:rsidRPr="00C80784">
              <w:rPr>
                <w:sz w:val="20"/>
                <w:szCs w:val="20"/>
              </w:rPr>
              <w:t>4,57</w:t>
            </w:r>
          </w:p>
        </w:tc>
        <w:tc>
          <w:tcPr>
            <w:tcW w:w="872" w:type="dxa"/>
            <w:vAlign w:val="center"/>
          </w:tcPr>
          <w:p w:rsidR="0044096D" w:rsidRPr="00C80784" w:rsidRDefault="0044096D" w:rsidP="0044096D">
            <w:pPr>
              <w:jc w:val="center"/>
              <w:rPr>
                <w:sz w:val="20"/>
                <w:szCs w:val="20"/>
              </w:rPr>
            </w:pPr>
            <w:r w:rsidRPr="00C80784">
              <w:rPr>
                <w:sz w:val="20"/>
                <w:szCs w:val="20"/>
              </w:rPr>
              <w:t>15583</w:t>
            </w:r>
          </w:p>
        </w:tc>
        <w:tc>
          <w:tcPr>
            <w:tcW w:w="757" w:type="dxa"/>
            <w:vAlign w:val="center"/>
          </w:tcPr>
          <w:p w:rsidR="0044096D" w:rsidRPr="00C80784" w:rsidRDefault="0044096D" w:rsidP="0044096D">
            <w:pPr>
              <w:jc w:val="center"/>
              <w:rPr>
                <w:sz w:val="20"/>
                <w:szCs w:val="20"/>
              </w:rPr>
            </w:pPr>
            <w:r w:rsidRPr="00C80784">
              <w:rPr>
                <w:sz w:val="20"/>
                <w:szCs w:val="20"/>
              </w:rPr>
              <w:t>2,79</w:t>
            </w:r>
          </w:p>
        </w:tc>
        <w:tc>
          <w:tcPr>
            <w:tcW w:w="861" w:type="dxa"/>
            <w:vAlign w:val="center"/>
          </w:tcPr>
          <w:p w:rsidR="0044096D" w:rsidRPr="00C80784" w:rsidRDefault="0044096D" w:rsidP="0044096D">
            <w:pPr>
              <w:jc w:val="center"/>
              <w:rPr>
                <w:sz w:val="20"/>
                <w:szCs w:val="20"/>
              </w:rPr>
            </w:pPr>
            <w:r w:rsidRPr="00C80784">
              <w:rPr>
                <w:sz w:val="20"/>
                <w:szCs w:val="20"/>
              </w:rPr>
              <w:t>-7556</w:t>
            </w:r>
          </w:p>
        </w:tc>
        <w:tc>
          <w:tcPr>
            <w:tcW w:w="844" w:type="dxa"/>
            <w:vAlign w:val="center"/>
          </w:tcPr>
          <w:p w:rsidR="0044096D" w:rsidRPr="00C80784" w:rsidRDefault="0044096D" w:rsidP="0044096D">
            <w:pPr>
              <w:jc w:val="center"/>
              <w:rPr>
                <w:sz w:val="20"/>
                <w:szCs w:val="20"/>
              </w:rPr>
            </w:pPr>
            <w:r w:rsidRPr="00C80784">
              <w:rPr>
                <w:sz w:val="20"/>
                <w:szCs w:val="20"/>
              </w:rPr>
              <w:t>-32,65</w:t>
            </w:r>
          </w:p>
        </w:tc>
      </w:tr>
      <w:tr w:rsidR="0044096D" w:rsidRPr="00C80784" w:rsidTr="0044096D">
        <w:trPr>
          <w:trHeight w:val="412"/>
        </w:trPr>
        <w:tc>
          <w:tcPr>
            <w:tcW w:w="515" w:type="dxa"/>
          </w:tcPr>
          <w:p w:rsidR="0044096D" w:rsidRPr="00C80784" w:rsidRDefault="0044096D" w:rsidP="0044096D">
            <w:pPr>
              <w:jc w:val="center"/>
            </w:pPr>
            <w:r w:rsidRPr="00C80784">
              <w:t>11.</w:t>
            </w:r>
          </w:p>
        </w:tc>
        <w:tc>
          <w:tcPr>
            <w:tcW w:w="4042" w:type="dxa"/>
          </w:tcPr>
          <w:p w:rsidR="0044096D" w:rsidRPr="00C80784" w:rsidRDefault="0044096D" w:rsidP="0044096D">
            <w:r w:rsidRPr="00C80784">
              <w:t>Kitos išlaidos</w:t>
            </w:r>
          </w:p>
        </w:tc>
        <w:tc>
          <w:tcPr>
            <w:tcW w:w="850" w:type="dxa"/>
            <w:vAlign w:val="center"/>
          </w:tcPr>
          <w:p w:rsidR="0044096D" w:rsidRPr="00C80784" w:rsidRDefault="0044096D" w:rsidP="0044096D">
            <w:pPr>
              <w:jc w:val="center"/>
              <w:rPr>
                <w:sz w:val="20"/>
                <w:szCs w:val="20"/>
              </w:rPr>
            </w:pPr>
            <w:r w:rsidRPr="00C80784">
              <w:rPr>
                <w:sz w:val="20"/>
                <w:szCs w:val="20"/>
              </w:rPr>
              <w:t>33296</w:t>
            </w:r>
          </w:p>
        </w:tc>
        <w:tc>
          <w:tcPr>
            <w:tcW w:w="766" w:type="dxa"/>
            <w:vAlign w:val="center"/>
          </w:tcPr>
          <w:p w:rsidR="0044096D" w:rsidRPr="00C80784" w:rsidRDefault="0044096D" w:rsidP="0044096D">
            <w:pPr>
              <w:jc w:val="center"/>
              <w:rPr>
                <w:sz w:val="20"/>
                <w:szCs w:val="20"/>
              </w:rPr>
            </w:pPr>
            <w:r w:rsidRPr="00C80784">
              <w:rPr>
                <w:sz w:val="20"/>
                <w:szCs w:val="20"/>
              </w:rPr>
              <w:t>6,57</w:t>
            </w:r>
          </w:p>
        </w:tc>
        <w:tc>
          <w:tcPr>
            <w:tcW w:w="872" w:type="dxa"/>
            <w:vAlign w:val="center"/>
          </w:tcPr>
          <w:p w:rsidR="0044096D" w:rsidRPr="00C80784" w:rsidRDefault="0044096D" w:rsidP="0044096D">
            <w:pPr>
              <w:jc w:val="center"/>
              <w:rPr>
                <w:sz w:val="20"/>
                <w:szCs w:val="20"/>
              </w:rPr>
            </w:pPr>
            <w:r w:rsidRPr="00C80784">
              <w:rPr>
                <w:sz w:val="20"/>
                <w:szCs w:val="20"/>
              </w:rPr>
              <w:t>66392</w:t>
            </w:r>
          </w:p>
        </w:tc>
        <w:tc>
          <w:tcPr>
            <w:tcW w:w="757" w:type="dxa"/>
            <w:vAlign w:val="center"/>
          </w:tcPr>
          <w:p w:rsidR="0044096D" w:rsidRPr="00C80784" w:rsidRDefault="0044096D" w:rsidP="0044096D">
            <w:pPr>
              <w:jc w:val="center"/>
              <w:rPr>
                <w:sz w:val="20"/>
                <w:szCs w:val="20"/>
              </w:rPr>
            </w:pPr>
            <w:r w:rsidRPr="00C80784">
              <w:rPr>
                <w:sz w:val="20"/>
                <w:szCs w:val="20"/>
              </w:rPr>
              <w:t>11,90</w:t>
            </w:r>
          </w:p>
        </w:tc>
        <w:tc>
          <w:tcPr>
            <w:tcW w:w="861" w:type="dxa"/>
            <w:vAlign w:val="center"/>
          </w:tcPr>
          <w:p w:rsidR="0044096D" w:rsidRPr="00C80784" w:rsidRDefault="0044096D" w:rsidP="0044096D">
            <w:pPr>
              <w:jc w:val="center"/>
              <w:rPr>
                <w:sz w:val="20"/>
                <w:szCs w:val="20"/>
              </w:rPr>
            </w:pPr>
            <w:r w:rsidRPr="00C80784">
              <w:rPr>
                <w:sz w:val="20"/>
                <w:szCs w:val="20"/>
              </w:rPr>
              <w:t>+33096</w:t>
            </w:r>
          </w:p>
        </w:tc>
        <w:tc>
          <w:tcPr>
            <w:tcW w:w="844" w:type="dxa"/>
            <w:vAlign w:val="center"/>
          </w:tcPr>
          <w:p w:rsidR="0044096D" w:rsidRPr="00C80784" w:rsidRDefault="0044096D" w:rsidP="0044096D">
            <w:pPr>
              <w:jc w:val="center"/>
              <w:rPr>
                <w:sz w:val="20"/>
                <w:szCs w:val="20"/>
              </w:rPr>
            </w:pPr>
            <w:r w:rsidRPr="00C80784">
              <w:rPr>
                <w:sz w:val="20"/>
                <w:szCs w:val="20"/>
              </w:rPr>
              <w:t>+99,39</w:t>
            </w:r>
          </w:p>
        </w:tc>
      </w:tr>
      <w:tr w:rsidR="0044096D" w:rsidRPr="00C80784" w:rsidTr="0044096D">
        <w:trPr>
          <w:trHeight w:val="390"/>
        </w:trPr>
        <w:tc>
          <w:tcPr>
            <w:tcW w:w="4558" w:type="dxa"/>
            <w:gridSpan w:val="2"/>
          </w:tcPr>
          <w:p w:rsidR="0044096D" w:rsidRPr="00C80784" w:rsidRDefault="0044096D" w:rsidP="0044096D">
            <w:pPr>
              <w:jc w:val="right"/>
              <w:rPr>
                <w:b/>
              </w:rPr>
            </w:pPr>
            <w:r w:rsidRPr="00C80784">
              <w:rPr>
                <w:b/>
              </w:rPr>
              <w:t>Veiklos rezultatas</w:t>
            </w:r>
          </w:p>
        </w:tc>
        <w:tc>
          <w:tcPr>
            <w:tcW w:w="850" w:type="dxa"/>
            <w:vAlign w:val="center"/>
          </w:tcPr>
          <w:p w:rsidR="0044096D" w:rsidRPr="00C80784" w:rsidRDefault="0044096D" w:rsidP="0044096D">
            <w:pPr>
              <w:jc w:val="center"/>
              <w:rPr>
                <w:sz w:val="20"/>
                <w:szCs w:val="20"/>
              </w:rPr>
            </w:pPr>
            <w:r w:rsidRPr="00C80784">
              <w:rPr>
                <w:sz w:val="20"/>
                <w:szCs w:val="20"/>
              </w:rPr>
              <w:t>11702</w:t>
            </w:r>
          </w:p>
        </w:tc>
        <w:tc>
          <w:tcPr>
            <w:tcW w:w="766" w:type="dxa"/>
            <w:vAlign w:val="center"/>
          </w:tcPr>
          <w:p w:rsidR="0044096D" w:rsidRPr="00C80784" w:rsidRDefault="0044096D" w:rsidP="0044096D">
            <w:pPr>
              <w:jc w:val="center"/>
              <w:rPr>
                <w:sz w:val="20"/>
                <w:szCs w:val="20"/>
              </w:rPr>
            </w:pPr>
            <w:r w:rsidRPr="00C80784">
              <w:rPr>
                <w:sz w:val="20"/>
                <w:szCs w:val="20"/>
              </w:rPr>
              <w:t>X</w:t>
            </w:r>
          </w:p>
        </w:tc>
        <w:tc>
          <w:tcPr>
            <w:tcW w:w="872" w:type="dxa"/>
            <w:vAlign w:val="center"/>
          </w:tcPr>
          <w:p w:rsidR="0044096D" w:rsidRPr="00C80784" w:rsidRDefault="0044096D" w:rsidP="0044096D">
            <w:pPr>
              <w:jc w:val="center"/>
              <w:rPr>
                <w:sz w:val="20"/>
                <w:szCs w:val="20"/>
              </w:rPr>
            </w:pPr>
            <w:r w:rsidRPr="00C80784">
              <w:rPr>
                <w:sz w:val="20"/>
                <w:szCs w:val="20"/>
              </w:rPr>
              <w:t>7369</w:t>
            </w:r>
          </w:p>
        </w:tc>
        <w:tc>
          <w:tcPr>
            <w:tcW w:w="757" w:type="dxa"/>
            <w:vAlign w:val="center"/>
          </w:tcPr>
          <w:p w:rsidR="0044096D" w:rsidRPr="00C80784" w:rsidRDefault="0044096D" w:rsidP="0044096D">
            <w:pPr>
              <w:jc w:val="center"/>
              <w:rPr>
                <w:sz w:val="20"/>
                <w:szCs w:val="20"/>
              </w:rPr>
            </w:pPr>
            <w:r w:rsidRPr="00C80784">
              <w:rPr>
                <w:sz w:val="20"/>
                <w:szCs w:val="20"/>
              </w:rPr>
              <w:t>X</w:t>
            </w:r>
          </w:p>
        </w:tc>
        <w:tc>
          <w:tcPr>
            <w:tcW w:w="861" w:type="dxa"/>
            <w:vAlign w:val="center"/>
          </w:tcPr>
          <w:p w:rsidR="0044096D" w:rsidRPr="00C80784" w:rsidRDefault="0044096D" w:rsidP="0044096D">
            <w:pPr>
              <w:jc w:val="center"/>
              <w:rPr>
                <w:sz w:val="20"/>
                <w:szCs w:val="20"/>
              </w:rPr>
            </w:pPr>
            <w:r w:rsidRPr="00C80784">
              <w:rPr>
                <w:sz w:val="20"/>
                <w:szCs w:val="20"/>
              </w:rPr>
              <w:t>-4333</w:t>
            </w:r>
          </w:p>
        </w:tc>
        <w:tc>
          <w:tcPr>
            <w:tcW w:w="844" w:type="dxa"/>
            <w:vAlign w:val="center"/>
          </w:tcPr>
          <w:p w:rsidR="0044096D" w:rsidRPr="00C80784" w:rsidRDefault="0044096D" w:rsidP="0044096D">
            <w:pPr>
              <w:jc w:val="center"/>
              <w:rPr>
                <w:sz w:val="20"/>
                <w:szCs w:val="20"/>
              </w:rPr>
            </w:pPr>
            <w:r w:rsidRPr="00C80784">
              <w:rPr>
                <w:sz w:val="20"/>
                <w:szCs w:val="20"/>
              </w:rPr>
              <w:t>-37,03</w:t>
            </w:r>
          </w:p>
        </w:tc>
      </w:tr>
    </w:tbl>
    <w:p w:rsidR="0044096D" w:rsidRPr="00C80784" w:rsidRDefault="0044096D" w:rsidP="0044096D">
      <w:pPr>
        <w:spacing w:line="360" w:lineRule="auto"/>
        <w:jc w:val="both"/>
      </w:pPr>
      <w:r w:rsidRPr="00C80784">
        <w:t xml:space="preserve">        Tuo pačiu padidėjo ir išlaidos. Darbuotojų darbo užmokesčiui išlaidos padidėjo 5,88</w:t>
      </w:r>
      <w:r w:rsidRPr="00C80784">
        <w:rPr>
          <w:lang w:val="en-US"/>
        </w:rPr>
        <w:t>%.   Darbuotojų darbo  užmokesčio išlaidos padidėjo dėl MMA kėlimo nuo 2016 01 01 d. iki 350 eurų ir nuo 2016 07 01 iki 380 eurų</w:t>
      </w:r>
      <w:r>
        <w:rPr>
          <w:lang w:val="en-US"/>
        </w:rPr>
        <w:t>.</w:t>
      </w:r>
      <w:r w:rsidRPr="00C80784">
        <w:rPr>
          <w:lang w:val="en-US"/>
        </w:rPr>
        <w:t xml:space="preserve"> Taip pat nuo 2016 01 01 pradėjome taikyti naują darbo apmokėjimo tvarką, kurioje yra nustatytas pastoviosios dalies koeficientas dauginamas iš bazinio dydžio (</w:t>
      </w:r>
      <w:r>
        <w:rPr>
          <w:lang w:val="en-US"/>
        </w:rPr>
        <w:t xml:space="preserve">100 eur.) ir kintamosios dallies dydis. </w:t>
      </w:r>
      <w:r w:rsidRPr="00C80784">
        <w:rPr>
          <w:lang w:val="en-US"/>
        </w:rPr>
        <w:t xml:space="preserve">Nuo liepos mėnesio padidintas bazinis dydis iki 110 eurų.  Padidėjo  civilinės atsakomybės draudimas  net 46,32% arba 315 eurų. Laboratoriniams tyrimams atliekantiems kitose </w:t>
      </w:r>
      <w:r w:rsidRPr="00C80784">
        <w:t>į</w:t>
      </w:r>
      <w:r w:rsidRPr="00C80784">
        <w:rPr>
          <w:lang w:val="en-US"/>
        </w:rPr>
        <w:t>staigose sumažėjo 7556 eurais arba 32,65 procentais. Labai padidėjo kitos išlaidos. Jas sudaro maitinimas 15032 eurai, skalbimas 4028 eurai, nepanaudoti atostoginiai padidėjo net 15762 eurais ir kitos išlaidos.</w:t>
      </w:r>
    </w:p>
    <w:p w:rsidR="0044096D" w:rsidRPr="00C80784" w:rsidRDefault="0044096D" w:rsidP="0044096D">
      <w:pPr>
        <w:numPr>
          <w:ilvl w:val="1"/>
          <w:numId w:val="6"/>
        </w:numPr>
        <w:rPr>
          <w:b/>
        </w:rPr>
      </w:pPr>
      <w:r w:rsidRPr="00C80784">
        <w:rPr>
          <w:b/>
        </w:rPr>
        <w:t>Įstaigos įsiskolinimai.</w:t>
      </w:r>
    </w:p>
    <w:p w:rsidR="0044096D" w:rsidRPr="00C80784" w:rsidRDefault="0044096D" w:rsidP="0044096D">
      <w:pPr>
        <w:rPr>
          <w:b/>
          <w:sz w:val="12"/>
          <w:szCs w:val="12"/>
        </w:rPr>
      </w:pPr>
    </w:p>
    <w:tbl>
      <w:tblPr>
        <w:tblW w:w="9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876"/>
        <w:gridCol w:w="2022"/>
        <w:gridCol w:w="1973"/>
      </w:tblGrid>
      <w:tr w:rsidR="0044096D" w:rsidRPr="00C80784" w:rsidTr="0044096D">
        <w:trPr>
          <w:trHeight w:val="265"/>
        </w:trPr>
        <w:tc>
          <w:tcPr>
            <w:tcW w:w="668" w:type="dxa"/>
            <w:vMerge w:val="restart"/>
          </w:tcPr>
          <w:p w:rsidR="0044096D" w:rsidRPr="00C80784" w:rsidRDefault="0044096D" w:rsidP="0044096D">
            <w:pPr>
              <w:rPr>
                <w:b/>
                <w:sz w:val="20"/>
                <w:szCs w:val="20"/>
              </w:rPr>
            </w:pPr>
            <w:r w:rsidRPr="00C80784">
              <w:rPr>
                <w:b/>
              </w:rPr>
              <w:t>Eil. Nr.</w:t>
            </w:r>
          </w:p>
        </w:tc>
        <w:tc>
          <w:tcPr>
            <w:tcW w:w="4876" w:type="dxa"/>
            <w:vMerge w:val="restart"/>
          </w:tcPr>
          <w:p w:rsidR="0044096D" w:rsidRPr="00C80784" w:rsidRDefault="0044096D" w:rsidP="0044096D">
            <w:pPr>
              <w:jc w:val="center"/>
              <w:rPr>
                <w:b/>
              </w:rPr>
            </w:pPr>
            <w:r w:rsidRPr="00C80784">
              <w:rPr>
                <w:b/>
              </w:rPr>
              <w:t>Pavadinimas</w:t>
            </w:r>
          </w:p>
        </w:tc>
        <w:tc>
          <w:tcPr>
            <w:tcW w:w="3995" w:type="dxa"/>
            <w:gridSpan w:val="2"/>
          </w:tcPr>
          <w:p w:rsidR="0044096D" w:rsidRPr="00C80784" w:rsidRDefault="0044096D" w:rsidP="0044096D">
            <w:pPr>
              <w:jc w:val="center"/>
              <w:rPr>
                <w:b/>
                <w:sz w:val="20"/>
                <w:szCs w:val="20"/>
              </w:rPr>
            </w:pPr>
            <w:r w:rsidRPr="00C80784">
              <w:rPr>
                <w:b/>
              </w:rPr>
              <w:t>Suma, Eur</w:t>
            </w:r>
          </w:p>
        </w:tc>
      </w:tr>
      <w:tr w:rsidR="0044096D" w:rsidRPr="00C80784" w:rsidTr="0044096D">
        <w:trPr>
          <w:trHeight w:val="279"/>
        </w:trPr>
        <w:tc>
          <w:tcPr>
            <w:tcW w:w="668" w:type="dxa"/>
            <w:vMerge/>
          </w:tcPr>
          <w:p w:rsidR="0044096D" w:rsidRPr="00C80784" w:rsidRDefault="0044096D" w:rsidP="0044096D">
            <w:pPr>
              <w:rPr>
                <w:b/>
              </w:rPr>
            </w:pPr>
          </w:p>
        </w:tc>
        <w:tc>
          <w:tcPr>
            <w:tcW w:w="4876" w:type="dxa"/>
            <w:vMerge/>
          </w:tcPr>
          <w:p w:rsidR="0044096D" w:rsidRPr="00C80784" w:rsidRDefault="0044096D" w:rsidP="0044096D">
            <w:pPr>
              <w:rPr>
                <w:b/>
              </w:rPr>
            </w:pPr>
          </w:p>
        </w:tc>
        <w:tc>
          <w:tcPr>
            <w:tcW w:w="2022" w:type="dxa"/>
          </w:tcPr>
          <w:p w:rsidR="0044096D" w:rsidRPr="00C80784" w:rsidRDefault="0044096D" w:rsidP="0044096D">
            <w:pPr>
              <w:jc w:val="center"/>
              <w:rPr>
                <w:b/>
              </w:rPr>
            </w:pPr>
            <w:r w:rsidRPr="00C80784">
              <w:rPr>
                <w:b/>
              </w:rPr>
              <w:t>2015 m.</w:t>
            </w:r>
          </w:p>
        </w:tc>
        <w:tc>
          <w:tcPr>
            <w:tcW w:w="1973" w:type="dxa"/>
          </w:tcPr>
          <w:p w:rsidR="0044096D" w:rsidRPr="00C80784" w:rsidRDefault="0044096D" w:rsidP="0044096D">
            <w:pPr>
              <w:jc w:val="center"/>
              <w:rPr>
                <w:b/>
              </w:rPr>
            </w:pPr>
            <w:r w:rsidRPr="00C80784">
              <w:rPr>
                <w:b/>
              </w:rPr>
              <w:t>2016 m.</w:t>
            </w:r>
          </w:p>
        </w:tc>
      </w:tr>
      <w:tr w:rsidR="0044096D" w:rsidRPr="00C80784" w:rsidTr="0044096D">
        <w:trPr>
          <w:trHeight w:val="382"/>
        </w:trPr>
        <w:tc>
          <w:tcPr>
            <w:tcW w:w="668" w:type="dxa"/>
          </w:tcPr>
          <w:p w:rsidR="0044096D" w:rsidRPr="00C80784" w:rsidRDefault="0044096D" w:rsidP="0044096D">
            <w:r w:rsidRPr="00C80784">
              <w:t>1.</w:t>
            </w:r>
          </w:p>
        </w:tc>
        <w:tc>
          <w:tcPr>
            <w:tcW w:w="4876" w:type="dxa"/>
          </w:tcPr>
          <w:p w:rsidR="0044096D" w:rsidRPr="00C80784" w:rsidRDefault="0044096D" w:rsidP="0044096D">
            <w:r w:rsidRPr="00C80784">
              <w:t>Kreditorinis įsiskolinimas:</w:t>
            </w:r>
          </w:p>
        </w:tc>
        <w:tc>
          <w:tcPr>
            <w:tcW w:w="2022" w:type="dxa"/>
          </w:tcPr>
          <w:p w:rsidR="0044096D" w:rsidRPr="00C80784" w:rsidRDefault="0044096D" w:rsidP="0044096D">
            <w:pPr>
              <w:jc w:val="center"/>
              <w:rPr>
                <w:b/>
              </w:rPr>
            </w:pPr>
            <w:r w:rsidRPr="00C80784">
              <w:rPr>
                <w:b/>
              </w:rPr>
              <w:t>33821</w:t>
            </w:r>
          </w:p>
        </w:tc>
        <w:tc>
          <w:tcPr>
            <w:tcW w:w="1973" w:type="dxa"/>
          </w:tcPr>
          <w:p w:rsidR="0044096D" w:rsidRPr="00C80784" w:rsidRDefault="0044096D" w:rsidP="0044096D">
            <w:pPr>
              <w:jc w:val="center"/>
              <w:rPr>
                <w:b/>
              </w:rPr>
            </w:pPr>
            <w:r w:rsidRPr="00C80784">
              <w:rPr>
                <w:b/>
              </w:rPr>
              <w:t>57725</w:t>
            </w:r>
          </w:p>
        </w:tc>
      </w:tr>
      <w:tr w:rsidR="0044096D" w:rsidRPr="00C80784" w:rsidTr="0044096D">
        <w:trPr>
          <w:trHeight w:val="265"/>
        </w:trPr>
        <w:tc>
          <w:tcPr>
            <w:tcW w:w="668" w:type="dxa"/>
          </w:tcPr>
          <w:p w:rsidR="0044096D" w:rsidRPr="00C80784" w:rsidRDefault="0044096D" w:rsidP="0044096D">
            <w:r w:rsidRPr="00C80784">
              <w:t>1.1.</w:t>
            </w:r>
          </w:p>
        </w:tc>
        <w:tc>
          <w:tcPr>
            <w:tcW w:w="4876" w:type="dxa"/>
          </w:tcPr>
          <w:p w:rsidR="0044096D" w:rsidRPr="00C80784" w:rsidRDefault="0044096D" w:rsidP="0044096D">
            <w:r w:rsidRPr="00C80784">
              <w:t>Tiekėjams</w:t>
            </w:r>
          </w:p>
        </w:tc>
        <w:tc>
          <w:tcPr>
            <w:tcW w:w="2022" w:type="dxa"/>
            <w:vAlign w:val="center"/>
          </w:tcPr>
          <w:p w:rsidR="0044096D" w:rsidRPr="00C80784" w:rsidRDefault="0044096D" w:rsidP="0044096D">
            <w:pPr>
              <w:jc w:val="center"/>
            </w:pPr>
            <w:r w:rsidRPr="00C80784">
              <w:t>2824</w:t>
            </w:r>
          </w:p>
        </w:tc>
        <w:tc>
          <w:tcPr>
            <w:tcW w:w="1973" w:type="dxa"/>
            <w:vAlign w:val="center"/>
          </w:tcPr>
          <w:p w:rsidR="0044096D" w:rsidRPr="00C80784" w:rsidRDefault="0044096D" w:rsidP="0044096D">
            <w:pPr>
              <w:jc w:val="center"/>
            </w:pPr>
            <w:r w:rsidRPr="00C80784">
              <w:t>10966</w:t>
            </w:r>
          </w:p>
        </w:tc>
      </w:tr>
      <w:tr w:rsidR="0044096D" w:rsidRPr="00C80784" w:rsidTr="0044096D">
        <w:trPr>
          <w:trHeight w:val="139"/>
        </w:trPr>
        <w:tc>
          <w:tcPr>
            <w:tcW w:w="668" w:type="dxa"/>
          </w:tcPr>
          <w:p w:rsidR="0044096D" w:rsidRPr="00C80784" w:rsidRDefault="0044096D" w:rsidP="0044096D">
            <w:r w:rsidRPr="00C80784">
              <w:t>1.2.</w:t>
            </w:r>
          </w:p>
        </w:tc>
        <w:tc>
          <w:tcPr>
            <w:tcW w:w="4876" w:type="dxa"/>
          </w:tcPr>
          <w:p w:rsidR="0044096D" w:rsidRPr="00C80784" w:rsidRDefault="0044096D" w:rsidP="0044096D">
            <w:r w:rsidRPr="00C80784">
              <w:t>Su darbo santykiais susiję įsipareigojimai</w:t>
            </w:r>
          </w:p>
        </w:tc>
        <w:tc>
          <w:tcPr>
            <w:tcW w:w="2022" w:type="dxa"/>
            <w:vAlign w:val="center"/>
          </w:tcPr>
          <w:p w:rsidR="0044096D" w:rsidRPr="00C80784" w:rsidRDefault="0044096D" w:rsidP="0044096D">
            <w:pPr>
              <w:jc w:val="center"/>
            </w:pPr>
          </w:p>
        </w:tc>
        <w:tc>
          <w:tcPr>
            <w:tcW w:w="1973" w:type="dxa"/>
            <w:vAlign w:val="center"/>
          </w:tcPr>
          <w:p w:rsidR="0044096D" w:rsidRPr="00C80784" w:rsidRDefault="0044096D" w:rsidP="0044096D">
            <w:pPr>
              <w:jc w:val="center"/>
            </w:pPr>
          </w:p>
        </w:tc>
      </w:tr>
      <w:tr w:rsidR="0044096D" w:rsidRPr="00C80784" w:rsidTr="0044096D">
        <w:trPr>
          <w:trHeight w:val="265"/>
        </w:trPr>
        <w:tc>
          <w:tcPr>
            <w:tcW w:w="668" w:type="dxa"/>
          </w:tcPr>
          <w:p w:rsidR="0044096D" w:rsidRPr="00C80784" w:rsidRDefault="0044096D" w:rsidP="0044096D">
            <w:r w:rsidRPr="00C80784">
              <w:t>1.3.</w:t>
            </w:r>
          </w:p>
        </w:tc>
        <w:tc>
          <w:tcPr>
            <w:tcW w:w="4876" w:type="dxa"/>
          </w:tcPr>
          <w:p w:rsidR="0044096D" w:rsidRPr="00C80784" w:rsidRDefault="0044096D" w:rsidP="0044096D">
            <w:r w:rsidRPr="00C80784">
              <w:t>Sukauptos mokėtinos sumos</w:t>
            </w:r>
          </w:p>
        </w:tc>
        <w:tc>
          <w:tcPr>
            <w:tcW w:w="2022" w:type="dxa"/>
            <w:vAlign w:val="center"/>
          </w:tcPr>
          <w:p w:rsidR="0044096D" w:rsidRPr="00C80784" w:rsidRDefault="0044096D" w:rsidP="0044096D">
            <w:pPr>
              <w:jc w:val="center"/>
            </w:pPr>
            <w:r w:rsidRPr="00C80784">
              <w:t>30997</w:t>
            </w:r>
          </w:p>
        </w:tc>
        <w:tc>
          <w:tcPr>
            <w:tcW w:w="1973" w:type="dxa"/>
            <w:vAlign w:val="center"/>
          </w:tcPr>
          <w:p w:rsidR="0044096D" w:rsidRPr="00C80784" w:rsidRDefault="0044096D" w:rsidP="0044096D">
            <w:pPr>
              <w:jc w:val="center"/>
            </w:pPr>
            <w:r w:rsidRPr="00C80784">
              <w:t>46759</w:t>
            </w:r>
          </w:p>
        </w:tc>
      </w:tr>
      <w:tr w:rsidR="0044096D" w:rsidRPr="00C80784" w:rsidTr="0044096D">
        <w:trPr>
          <w:trHeight w:val="265"/>
        </w:trPr>
        <w:tc>
          <w:tcPr>
            <w:tcW w:w="668" w:type="dxa"/>
          </w:tcPr>
          <w:p w:rsidR="0044096D" w:rsidRPr="00C80784" w:rsidRDefault="0044096D" w:rsidP="0044096D">
            <w:r w:rsidRPr="00C80784">
              <w:lastRenderedPageBreak/>
              <w:t>1.4.</w:t>
            </w:r>
          </w:p>
        </w:tc>
        <w:tc>
          <w:tcPr>
            <w:tcW w:w="4876" w:type="dxa"/>
          </w:tcPr>
          <w:p w:rsidR="0044096D" w:rsidRPr="00C80784" w:rsidRDefault="0044096D" w:rsidP="0044096D">
            <w:r w:rsidRPr="00C80784">
              <w:t>Kiti trumpalaikiai įsipareigojimai</w:t>
            </w:r>
          </w:p>
        </w:tc>
        <w:tc>
          <w:tcPr>
            <w:tcW w:w="2022" w:type="dxa"/>
            <w:vAlign w:val="center"/>
          </w:tcPr>
          <w:p w:rsidR="0044096D" w:rsidRPr="00C80784" w:rsidRDefault="0044096D" w:rsidP="0044096D">
            <w:pPr>
              <w:jc w:val="center"/>
            </w:pPr>
          </w:p>
        </w:tc>
        <w:tc>
          <w:tcPr>
            <w:tcW w:w="1973" w:type="dxa"/>
            <w:vAlign w:val="center"/>
          </w:tcPr>
          <w:p w:rsidR="0044096D" w:rsidRPr="00C80784" w:rsidRDefault="0044096D" w:rsidP="0044096D">
            <w:pPr>
              <w:jc w:val="center"/>
            </w:pPr>
          </w:p>
        </w:tc>
      </w:tr>
      <w:tr w:rsidR="0044096D" w:rsidRPr="00C80784" w:rsidTr="0044096D">
        <w:trPr>
          <w:trHeight w:val="265"/>
        </w:trPr>
        <w:tc>
          <w:tcPr>
            <w:tcW w:w="668" w:type="dxa"/>
          </w:tcPr>
          <w:p w:rsidR="0044096D" w:rsidRPr="00C80784" w:rsidRDefault="0044096D" w:rsidP="0044096D">
            <w:r w:rsidRPr="00C80784">
              <w:t>2.</w:t>
            </w:r>
          </w:p>
        </w:tc>
        <w:tc>
          <w:tcPr>
            <w:tcW w:w="4876" w:type="dxa"/>
          </w:tcPr>
          <w:p w:rsidR="0044096D" w:rsidRPr="00C80784" w:rsidRDefault="0044096D" w:rsidP="0044096D">
            <w:r w:rsidRPr="00C80784">
              <w:t>Debitorinis įsiskolinimas:</w:t>
            </w:r>
          </w:p>
        </w:tc>
        <w:tc>
          <w:tcPr>
            <w:tcW w:w="2022" w:type="dxa"/>
            <w:vAlign w:val="center"/>
          </w:tcPr>
          <w:p w:rsidR="0044096D" w:rsidRPr="00C80784" w:rsidRDefault="0044096D" w:rsidP="0044096D">
            <w:pPr>
              <w:jc w:val="center"/>
              <w:rPr>
                <w:b/>
              </w:rPr>
            </w:pPr>
            <w:r w:rsidRPr="00C80784">
              <w:rPr>
                <w:b/>
              </w:rPr>
              <w:t>63941</w:t>
            </w:r>
          </w:p>
        </w:tc>
        <w:tc>
          <w:tcPr>
            <w:tcW w:w="1973" w:type="dxa"/>
            <w:vAlign w:val="center"/>
          </w:tcPr>
          <w:p w:rsidR="0044096D" w:rsidRPr="00C80784" w:rsidRDefault="0044096D" w:rsidP="0044096D">
            <w:pPr>
              <w:jc w:val="center"/>
              <w:rPr>
                <w:b/>
              </w:rPr>
            </w:pPr>
            <w:r w:rsidRPr="00C80784">
              <w:rPr>
                <w:b/>
              </w:rPr>
              <w:t>30020</w:t>
            </w:r>
          </w:p>
        </w:tc>
      </w:tr>
      <w:tr w:rsidR="0044096D" w:rsidRPr="00C80784" w:rsidTr="0044096D">
        <w:trPr>
          <w:trHeight w:val="265"/>
        </w:trPr>
        <w:tc>
          <w:tcPr>
            <w:tcW w:w="668" w:type="dxa"/>
          </w:tcPr>
          <w:p w:rsidR="0044096D" w:rsidRPr="00C80784" w:rsidRDefault="0044096D" w:rsidP="0044096D">
            <w:r w:rsidRPr="00C80784">
              <w:t>2.1.</w:t>
            </w:r>
          </w:p>
        </w:tc>
        <w:tc>
          <w:tcPr>
            <w:tcW w:w="4876" w:type="dxa"/>
          </w:tcPr>
          <w:p w:rsidR="0044096D" w:rsidRPr="00C80784" w:rsidRDefault="0044096D" w:rsidP="0044096D">
            <w:r w:rsidRPr="00C80784">
              <w:t>Šiaulių TLK</w:t>
            </w:r>
          </w:p>
        </w:tc>
        <w:tc>
          <w:tcPr>
            <w:tcW w:w="2022" w:type="dxa"/>
            <w:vAlign w:val="center"/>
          </w:tcPr>
          <w:p w:rsidR="0044096D" w:rsidRPr="00C80784" w:rsidRDefault="0044096D" w:rsidP="0044096D">
            <w:pPr>
              <w:jc w:val="center"/>
            </w:pPr>
            <w:r w:rsidRPr="00C80784">
              <w:t>60913</w:t>
            </w:r>
          </w:p>
        </w:tc>
        <w:tc>
          <w:tcPr>
            <w:tcW w:w="1973" w:type="dxa"/>
            <w:vAlign w:val="center"/>
          </w:tcPr>
          <w:p w:rsidR="0044096D" w:rsidRPr="00C80784" w:rsidRDefault="0044096D" w:rsidP="0044096D">
            <w:pPr>
              <w:jc w:val="center"/>
            </w:pPr>
            <w:r w:rsidRPr="00C80784">
              <w:t>27839</w:t>
            </w:r>
          </w:p>
        </w:tc>
      </w:tr>
      <w:tr w:rsidR="0044096D" w:rsidRPr="00C80784" w:rsidTr="0044096D">
        <w:trPr>
          <w:trHeight w:val="265"/>
        </w:trPr>
        <w:tc>
          <w:tcPr>
            <w:tcW w:w="668" w:type="dxa"/>
          </w:tcPr>
          <w:p w:rsidR="0044096D" w:rsidRPr="00C80784" w:rsidRDefault="0044096D" w:rsidP="0044096D">
            <w:r w:rsidRPr="00C80784">
              <w:t>2.2.</w:t>
            </w:r>
          </w:p>
        </w:tc>
        <w:tc>
          <w:tcPr>
            <w:tcW w:w="4876" w:type="dxa"/>
          </w:tcPr>
          <w:p w:rsidR="0044096D" w:rsidRPr="00C80784" w:rsidRDefault="0044096D" w:rsidP="0044096D">
            <w:r w:rsidRPr="00C80784">
              <w:t>Kelmės rajono socialinių paslaugų centras</w:t>
            </w:r>
          </w:p>
        </w:tc>
        <w:tc>
          <w:tcPr>
            <w:tcW w:w="2022" w:type="dxa"/>
            <w:vAlign w:val="center"/>
          </w:tcPr>
          <w:p w:rsidR="0044096D" w:rsidRPr="00C80784" w:rsidRDefault="0044096D" w:rsidP="0044096D">
            <w:pPr>
              <w:jc w:val="center"/>
            </w:pPr>
            <w:r w:rsidRPr="00C80784">
              <w:t>2014</w:t>
            </w:r>
          </w:p>
        </w:tc>
        <w:tc>
          <w:tcPr>
            <w:tcW w:w="1973" w:type="dxa"/>
            <w:vAlign w:val="center"/>
          </w:tcPr>
          <w:p w:rsidR="0044096D" w:rsidRPr="00C80784" w:rsidRDefault="0044096D" w:rsidP="0044096D">
            <w:pPr>
              <w:jc w:val="center"/>
            </w:pPr>
            <w:r w:rsidRPr="00C80784">
              <w:t>1472</w:t>
            </w:r>
          </w:p>
        </w:tc>
      </w:tr>
      <w:tr w:rsidR="0044096D" w:rsidRPr="00C80784" w:rsidTr="0044096D">
        <w:trPr>
          <w:trHeight w:val="265"/>
        </w:trPr>
        <w:tc>
          <w:tcPr>
            <w:tcW w:w="668" w:type="dxa"/>
          </w:tcPr>
          <w:p w:rsidR="0044096D" w:rsidRPr="00C80784" w:rsidRDefault="0044096D" w:rsidP="0044096D">
            <w:r w:rsidRPr="00C80784">
              <w:t>2.3.</w:t>
            </w:r>
          </w:p>
        </w:tc>
        <w:tc>
          <w:tcPr>
            <w:tcW w:w="4876" w:type="dxa"/>
          </w:tcPr>
          <w:p w:rsidR="0044096D" w:rsidRPr="00C80784" w:rsidRDefault="0044096D" w:rsidP="0044096D">
            <w:r w:rsidRPr="00C80784">
              <w:t>Kitos gautinos sumos</w:t>
            </w:r>
          </w:p>
        </w:tc>
        <w:tc>
          <w:tcPr>
            <w:tcW w:w="2022" w:type="dxa"/>
            <w:vAlign w:val="center"/>
          </w:tcPr>
          <w:p w:rsidR="0044096D" w:rsidRPr="00C80784" w:rsidRDefault="0044096D" w:rsidP="0044096D">
            <w:pPr>
              <w:jc w:val="center"/>
            </w:pPr>
            <w:r w:rsidRPr="00C80784">
              <w:t>1014</w:t>
            </w:r>
          </w:p>
        </w:tc>
        <w:tc>
          <w:tcPr>
            <w:tcW w:w="1973" w:type="dxa"/>
            <w:vAlign w:val="center"/>
          </w:tcPr>
          <w:p w:rsidR="0044096D" w:rsidRPr="00C80784" w:rsidRDefault="0044096D" w:rsidP="0044096D">
            <w:pPr>
              <w:jc w:val="center"/>
            </w:pPr>
            <w:r w:rsidRPr="00C80784">
              <w:t>709</w:t>
            </w:r>
          </w:p>
        </w:tc>
      </w:tr>
    </w:tbl>
    <w:p w:rsidR="0044096D" w:rsidRDefault="0044096D" w:rsidP="0044096D">
      <w:pPr>
        <w:pStyle w:val="NoSpacing1"/>
        <w:rPr>
          <w:rFonts w:ascii="Times New Roman" w:hAnsi="Times New Roman"/>
          <w:sz w:val="24"/>
          <w:szCs w:val="24"/>
          <w:lang w:val="lt-LT"/>
        </w:rPr>
      </w:pPr>
    </w:p>
    <w:p w:rsidR="0044096D" w:rsidRDefault="0044096D" w:rsidP="0044096D">
      <w:pPr>
        <w:pStyle w:val="NoSpacing1"/>
        <w:rPr>
          <w:rFonts w:ascii="Times New Roman" w:hAnsi="Times New Roman"/>
          <w:sz w:val="24"/>
          <w:szCs w:val="24"/>
          <w:lang w:val="lt-LT"/>
        </w:rPr>
      </w:pPr>
      <w:r>
        <w:rPr>
          <w:rFonts w:ascii="Times New Roman" w:hAnsi="Times New Roman"/>
          <w:sz w:val="24"/>
          <w:szCs w:val="24"/>
          <w:lang w:val="lt-LT"/>
        </w:rPr>
        <w:t xml:space="preserve">        </w:t>
      </w:r>
      <w:r w:rsidRPr="00C80784">
        <w:rPr>
          <w:rFonts w:ascii="Times New Roman" w:hAnsi="Times New Roman"/>
          <w:sz w:val="24"/>
          <w:szCs w:val="24"/>
          <w:lang w:val="lt-LT"/>
        </w:rPr>
        <w:t xml:space="preserve"> Per 2016 metus padidėjo sukauptų atostoginių suma . Debitorinį įsiskolinimą sudaro Šiaulių TLK dalinė skola už paskutinį ataskaitinio laikotarpio mėnesį.</w:t>
      </w:r>
    </w:p>
    <w:p w:rsidR="0044096D" w:rsidRPr="00C80784" w:rsidRDefault="0044096D" w:rsidP="0044096D">
      <w:pPr>
        <w:pStyle w:val="NoSpacing1"/>
        <w:rPr>
          <w:rFonts w:ascii="Times New Roman" w:hAnsi="Times New Roman"/>
          <w:sz w:val="24"/>
          <w:szCs w:val="24"/>
          <w:lang w:val="lt-LT"/>
        </w:rPr>
      </w:pPr>
    </w:p>
    <w:p w:rsidR="0044096D" w:rsidRPr="00C80784" w:rsidRDefault="0044096D" w:rsidP="0044096D">
      <w:pPr>
        <w:pStyle w:val="NoSpacing1"/>
        <w:rPr>
          <w:rFonts w:ascii="Times New Roman" w:hAnsi="Times New Roman"/>
          <w:b/>
          <w:sz w:val="24"/>
          <w:szCs w:val="24"/>
          <w:lang w:val="lt-LT"/>
        </w:rPr>
      </w:pPr>
      <w:r w:rsidRPr="00C80784">
        <w:rPr>
          <w:rFonts w:ascii="Times New Roman" w:hAnsi="Times New Roman"/>
          <w:b/>
          <w:sz w:val="24"/>
          <w:szCs w:val="24"/>
          <w:lang w:val="lt-LT"/>
        </w:rPr>
        <w:t>4. INFORMACIJA APIE ĮSTAIGOS ĮSIGYTĄ IR PERLEISTĄ ILGALAIKĮ TURTĄ.</w:t>
      </w:r>
    </w:p>
    <w:p w:rsidR="0044096D" w:rsidRPr="00C80784" w:rsidRDefault="0044096D" w:rsidP="0044096D">
      <w:pPr>
        <w:rPr>
          <w:b/>
        </w:rPr>
      </w:pPr>
    </w:p>
    <w:p w:rsidR="0044096D" w:rsidRPr="00C80784" w:rsidRDefault="0044096D" w:rsidP="0044096D">
      <w:pPr>
        <w:rPr>
          <w:b/>
        </w:rPr>
      </w:pPr>
      <w:r w:rsidRPr="00C80784">
        <w:rPr>
          <w:b/>
        </w:rPr>
        <w:t>4.1. Informacija apie įsigytą ilgalaikį turtą.</w:t>
      </w:r>
    </w:p>
    <w:p w:rsidR="0044096D" w:rsidRPr="00C80784" w:rsidRDefault="0044096D" w:rsidP="0044096D">
      <w:pPr>
        <w:rPr>
          <w:b/>
          <w:sz w:val="12"/>
          <w:szCs w:val="12"/>
        </w:rPr>
      </w:pPr>
    </w:p>
    <w:tbl>
      <w:tblPr>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547"/>
        <w:gridCol w:w="1493"/>
        <w:gridCol w:w="1323"/>
        <w:gridCol w:w="1317"/>
        <w:gridCol w:w="1291"/>
      </w:tblGrid>
      <w:tr w:rsidR="0044096D" w:rsidRPr="00C80784" w:rsidTr="0044096D">
        <w:trPr>
          <w:trHeight w:val="272"/>
        </w:trPr>
        <w:tc>
          <w:tcPr>
            <w:tcW w:w="570" w:type="dxa"/>
            <w:vMerge w:val="restart"/>
          </w:tcPr>
          <w:p w:rsidR="0044096D" w:rsidRPr="00C80784" w:rsidRDefault="0044096D" w:rsidP="0044096D">
            <w:pPr>
              <w:jc w:val="center"/>
              <w:rPr>
                <w:b/>
              </w:rPr>
            </w:pPr>
            <w:r w:rsidRPr="00C80784">
              <w:rPr>
                <w:b/>
              </w:rPr>
              <w:t>Eil. Nr.</w:t>
            </w:r>
          </w:p>
        </w:tc>
        <w:tc>
          <w:tcPr>
            <w:tcW w:w="3547" w:type="dxa"/>
            <w:vMerge w:val="restart"/>
          </w:tcPr>
          <w:p w:rsidR="0044096D" w:rsidRPr="00C80784" w:rsidRDefault="0044096D" w:rsidP="0044096D">
            <w:pPr>
              <w:jc w:val="center"/>
              <w:rPr>
                <w:b/>
              </w:rPr>
            </w:pPr>
            <w:r w:rsidRPr="00C80784">
              <w:rPr>
                <w:b/>
              </w:rPr>
              <w:t>Pavadinimas*</w:t>
            </w:r>
          </w:p>
        </w:tc>
        <w:tc>
          <w:tcPr>
            <w:tcW w:w="1493" w:type="dxa"/>
          </w:tcPr>
          <w:p w:rsidR="0044096D" w:rsidRPr="00C80784" w:rsidRDefault="0044096D" w:rsidP="0044096D">
            <w:pPr>
              <w:jc w:val="center"/>
              <w:rPr>
                <w:b/>
              </w:rPr>
            </w:pPr>
            <w:r w:rsidRPr="00C80784">
              <w:rPr>
                <w:b/>
              </w:rPr>
              <w:t>2015m.</w:t>
            </w:r>
          </w:p>
        </w:tc>
        <w:tc>
          <w:tcPr>
            <w:tcW w:w="3931" w:type="dxa"/>
            <w:gridSpan w:val="3"/>
          </w:tcPr>
          <w:p w:rsidR="0044096D" w:rsidRPr="00C80784" w:rsidRDefault="0044096D" w:rsidP="0044096D">
            <w:pPr>
              <w:jc w:val="center"/>
              <w:rPr>
                <w:b/>
              </w:rPr>
            </w:pPr>
            <w:r w:rsidRPr="00C80784">
              <w:rPr>
                <w:b/>
              </w:rPr>
              <w:t>2016 m.</w:t>
            </w:r>
          </w:p>
        </w:tc>
      </w:tr>
      <w:tr w:rsidR="0044096D" w:rsidRPr="00C80784" w:rsidTr="0044096D">
        <w:trPr>
          <w:trHeight w:val="272"/>
        </w:trPr>
        <w:tc>
          <w:tcPr>
            <w:tcW w:w="570" w:type="dxa"/>
            <w:vMerge/>
          </w:tcPr>
          <w:p w:rsidR="0044096D" w:rsidRPr="00C80784" w:rsidRDefault="0044096D" w:rsidP="0044096D">
            <w:pPr>
              <w:jc w:val="center"/>
            </w:pPr>
          </w:p>
        </w:tc>
        <w:tc>
          <w:tcPr>
            <w:tcW w:w="3547" w:type="dxa"/>
            <w:vMerge/>
          </w:tcPr>
          <w:p w:rsidR="0044096D" w:rsidRPr="00C80784" w:rsidRDefault="0044096D" w:rsidP="0044096D"/>
        </w:tc>
        <w:tc>
          <w:tcPr>
            <w:tcW w:w="1493" w:type="dxa"/>
            <w:vAlign w:val="center"/>
          </w:tcPr>
          <w:p w:rsidR="0044096D" w:rsidRPr="00C80784" w:rsidRDefault="0044096D" w:rsidP="0044096D">
            <w:pPr>
              <w:jc w:val="center"/>
              <w:rPr>
                <w:b/>
                <w:sz w:val="18"/>
                <w:szCs w:val="18"/>
              </w:rPr>
            </w:pPr>
            <w:r w:rsidRPr="00C80784">
              <w:rPr>
                <w:b/>
                <w:sz w:val="18"/>
                <w:szCs w:val="18"/>
              </w:rPr>
              <w:t>Suma,Eur.</w:t>
            </w:r>
          </w:p>
        </w:tc>
        <w:tc>
          <w:tcPr>
            <w:tcW w:w="1323" w:type="dxa"/>
            <w:shd w:val="clear" w:color="auto" w:fill="auto"/>
            <w:vAlign w:val="center"/>
          </w:tcPr>
          <w:p w:rsidR="0044096D" w:rsidRPr="00C80784" w:rsidRDefault="0044096D" w:rsidP="0044096D">
            <w:pPr>
              <w:jc w:val="center"/>
              <w:rPr>
                <w:b/>
                <w:sz w:val="18"/>
                <w:szCs w:val="18"/>
              </w:rPr>
            </w:pPr>
            <w:r w:rsidRPr="00C80784">
              <w:rPr>
                <w:b/>
                <w:sz w:val="18"/>
                <w:szCs w:val="18"/>
              </w:rPr>
              <w:t>Vnt.</w:t>
            </w:r>
          </w:p>
        </w:tc>
        <w:tc>
          <w:tcPr>
            <w:tcW w:w="1317" w:type="dxa"/>
            <w:shd w:val="clear" w:color="auto" w:fill="auto"/>
            <w:vAlign w:val="center"/>
          </w:tcPr>
          <w:p w:rsidR="0044096D" w:rsidRPr="00C80784" w:rsidRDefault="0044096D" w:rsidP="0044096D">
            <w:pPr>
              <w:jc w:val="center"/>
              <w:rPr>
                <w:b/>
                <w:sz w:val="18"/>
                <w:szCs w:val="18"/>
              </w:rPr>
            </w:pPr>
            <w:r w:rsidRPr="00C80784">
              <w:rPr>
                <w:b/>
                <w:sz w:val="18"/>
                <w:szCs w:val="18"/>
              </w:rPr>
              <w:t>Suma, Eur.</w:t>
            </w:r>
          </w:p>
        </w:tc>
        <w:tc>
          <w:tcPr>
            <w:tcW w:w="1290" w:type="dxa"/>
            <w:shd w:val="clear" w:color="auto" w:fill="auto"/>
            <w:vAlign w:val="center"/>
          </w:tcPr>
          <w:p w:rsidR="0044096D" w:rsidRPr="00C80784" w:rsidRDefault="0044096D" w:rsidP="0044096D">
            <w:pPr>
              <w:jc w:val="center"/>
              <w:rPr>
                <w:b/>
                <w:sz w:val="18"/>
                <w:szCs w:val="18"/>
              </w:rPr>
            </w:pPr>
            <w:r w:rsidRPr="00C80784">
              <w:rPr>
                <w:b/>
                <w:sz w:val="18"/>
                <w:szCs w:val="18"/>
              </w:rPr>
              <w:t>Vnt.</w:t>
            </w:r>
          </w:p>
        </w:tc>
      </w:tr>
      <w:tr w:rsidR="0044096D" w:rsidRPr="00C80784" w:rsidTr="0044096D">
        <w:trPr>
          <w:trHeight w:val="287"/>
        </w:trPr>
        <w:tc>
          <w:tcPr>
            <w:tcW w:w="570" w:type="dxa"/>
          </w:tcPr>
          <w:p w:rsidR="0044096D" w:rsidRPr="00C80784" w:rsidRDefault="0044096D" w:rsidP="0044096D">
            <w:pPr>
              <w:jc w:val="center"/>
            </w:pPr>
            <w:r w:rsidRPr="00C80784">
              <w:t>1.</w:t>
            </w:r>
          </w:p>
        </w:tc>
        <w:tc>
          <w:tcPr>
            <w:tcW w:w="3547" w:type="dxa"/>
          </w:tcPr>
          <w:p w:rsidR="0044096D" w:rsidRPr="00C80784" w:rsidRDefault="0044096D" w:rsidP="0044096D">
            <w:r w:rsidRPr="00C80784">
              <w:t>Kompiuteris NB DELL</w:t>
            </w:r>
          </w:p>
        </w:tc>
        <w:tc>
          <w:tcPr>
            <w:tcW w:w="1493" w:type="dxa"/>
            <w:vAlign w:val="center"/>
          </w:tcPr>
          <w:p w:rsidR="0044096D" w:rsidRPr="00C80784" w:rsidRDefault="0044096D" w:rsidP="0044096D">
            <w:pPr>
              <w:jc w:val="center"/>
            </w:pPr>
          </w:p>
        </w:tc>
        <w:tc>
          <w:tcPr>
            <w:tcW w:w="1323" w:type="dxa"/>
            <w:shd w:val="clear" w:color="auto" w:fill="auto"/>
            <w:vAlign w:val="center"/>
          </w:tcPr>
          <w:p w:rsidR="0044096D" w:rsidRPr="00C80784" w:rsidRDefault="0044096D" w:rsidP="0044096D">
            <w:pPr>
              <w:jc w:val="center"/>
            </w:pPr>
          </w:p>
        </w:tc>
        <w:tc>
          <w:tcPr>
            <w:tcW w:w="1317" w:type="dxa"/>
            <w:shd w:val="clear" w:color="auto" w:fill="auto"/>
            <w:vAlign w:val="center"/>
          </w:tcPr>
          <w:p w:rsidR="0044096D" w:rsidRPr="00C80784" w:rsidRDefault="0044096D" w:rsidP="0044096D">
            <w:pPr>
              <w:jc w:val="center"/>
            </w:pPr>
            <w:r w:rsidRPr="00C80784">
              <w:t>796,00</w:t>
            </w:r>
          </w:p>
        </w:tc>
        <w:tc>
          <w:tcPr>
            <w:tcW w:w="1290" w:type="dxa"/>
            <w:shd w:val="clear" w:color="auto" w:fill="auto"/>
            <w:vAlign w:val="center"/>
          </w:tcPr>
          <w:p w:rsidR="0044096D" w:rsidRPr="00C80784" w:rsidRDefault="0044096D" w:rsidP="0044096D">
            <w:pPr>
              <w:jc w:val="center"/>
            </w:pPr>
            <w:r w:rsidRPr="00C80784">
              <w:t>1</w:t>
            </w:r>
          </w:p>
        </w:tc>
      </w:tr>
      <w:tr w:rsidR="0044096D" w:rsidRPr="00C80784" w:rsidTr="0044096D">
        <w:trPr>
          <w:trHeight w:val="272"/>
        </w:trPr>
        <w:tc>
          <w:tcPr>
            <w:tcW w:w="570" w:type="dxa"/>
          </w:tcPr>
          <w:p w:rsidR="0044096D" w:rsidRPr="00C80784" w:rsidRDefault="0044096D" w:rsidP="0044096D">
            <w:pPr>
              <w:jc w:val="center"/>
            </w:pPr>
            <w:r w:rsidRPr="00C80784">
              <w:t>2.</w:t>
            </w:r>
          </w:p>
        </w:tc>
        <w:tc>
          <w:tcPr>
            <w:tcW w:w="3547" w:type="dxa"/>
          </w:tcPr>
          <w:p w:rsidR="0044096D" w:rsidRPr="00C80784" w:rsidRDefault="0044096D" w:rsidP="0044096D">
            <w:r w:rsidRPr="00C80784">
              <w:t>Deguonies koncentratorius 7F-10</w:t>
            </w:r>
          </w:p>
        </w:tc>
        <w:tc>
          <w:tcPr>
            <w:tcW w:w="1493" w:type="dxa"/>
            <w:vAlign w:val="center"/>
          </w:tcPr>
          <w:p w:rsidR="0044096D" w:rsidRPr="00C80784" w:rsidRDefault="0044096D" w:rsidP="0044096D">
            <w:pPr>
              <w:jc w:val="center"/>
            </w:pPr>
          </w:p>
        </w:tc>
        <w:tc>
          <w:tcPr>
            <w:tcW w:w="1323" w:type="dxa"/>
            <w:shd w:val="clear" w:color="auto" w:fill="auto"/>
            <w:vAlign w:val="center"/>
          </w:tcPr>
          <w:p w:rsidR="0044096D" w:rsidRPr="00C80784" w:rsidRDefault="0044096D" w:rsidP="0044096D">
            <w:pPr>
              <w:jc w:val="center"/>
            </w:pPr>
          </w:p>
        </w:tc>
        <w:tc>
          <w:tcPr>
            <w:tcW w:w="1317" w:type="dxa"/>
            <w:shd w:val="clear" w:color="auto" w:fill="auto"/>
            <w:vAlign w:val="center"/>
          </w:tcPr>
          <w:p w:rsidR="0044096D" w:rsidRPr="00C80784" w:rsidRDefault="0044096D" w:rsidP="0044096D">
            <w:pPr>
              <w:jc w:val="center"/>
            </w:pPr>
            <w:r w:rsidRPr="00C80784">
              <w:t>658,93</w:t>
            </w:r>
          </w:p>
        </w:tc>
        <w:tc>
          <w:tcPr>
            <w:tcW w:w="1290" w:type="dxa"/>
            <w:shd w:val="clear" w:color="auto" w:fill="auto"/>
            <w:vAlign w:val="center"/>
          </w:tcPr>
          <w:p w:rsidR="0044096D" w:rsidRPr="00C80784" w:rsidRDefault="0044096D" w:rsidP="0044096D">
            <w:pPr>
              <w:jc w:val="center"/>
            </w:pPr>
            <w:r w:rsidRPr="00C80784">
              <w:t>1</w:t>
            </w:r>
          </w:p>
        </w:tc>
      </w:tr>
      <w:tr w:rsidR="0044096D" w:rsidRPr="00C80784" w:rsidTr="0044096D">
        <w:trPr>
          <w:trHeight w:val="272"/>
        </w:trPr>
        <w:tc>
          <w:tcPr>
            <w:tcW w:w="570" w:type="dxa"/>
          </w:tcPr>
          <w:p w:rsidR="0044096D" w:rsidRPr="00C80784" w:rsidRDefault="0044096D" w:rsidP="0044096D">
            <w:pPr>
              <w:jc w:val="center"/>
            </w:pPr>
            <w:r w:rsidRPr="00C80784">
              <w:t>3.</w:t>
            </w:r>
          </w:p>
        </w:tc>
        <w:tc>
          <w:tcPr>
            <w:tcW w:w="3547" w:type="dxa"/>
          </w:tcPr>
          <w:p w:rsidR="0044096D" w:rsidRPr="00C80784" w:rsidRDefault="0044096D" w:rsidP="0044096D">
            <w:r w:rsidRPr="00C80784">
              <w:t>Odontologinis įrenginys CHEESE</w:t>
            </w:r>
          </w:p>
        </w:tc>
        <w:tc>
          <w:tcPr>
            <w:tcW w:w="1493" w:type="dxa"/>
            <w:vAlign w:val="center"/>
          </w:tcPr>
          <w:p w:rsidR="0044096D" w:rsidRPr="00C80784" w:rsidRDefault="0044096D" w:rsidP="0044096D">
            <w:pPr>
              <w:jc w:val="center"/>
            </w:pPr>
          </w:p>
        </w:tc>
        <w:tc>
          <w:tcPr>
            <w:tcW w:w="1323" w:type="dxa"/>
            <w:shd w:val="clear" w:color="auto" w:fill="auto"/>
            <w:vAlign w:val="center"/>
          </w:tcPr>
          <w:p w:rsidR="0044096D" w:rsidRPr="00C80784" w:rsidRDefault="0044096D" w:rsidP="0044096D">
            <w:pPr>
              <w:jc w:val="center"/>
            </w:pPr>
          </w:p>
        </w:tc>
        <w:tc>
          <w:tcPr>
            <w:tcW w:w="1317" w:type="dxa"/>
            <w:shd w:val="clear" w:color="auto" w:fill="auto"/>
            <w:vAlign w:val="center"/>
          </w:tcPr>
          <w:p w:rsidR="0044096D" w:rsidRPr="00C80784" w:rsidRDefault="0044096D" w:rsidP="0044096D">
            <w:pPr>
              <w:jc w:val="center"/>
            </w:pPr>
            <w:r w:rsidRPr="00C80784">
              <w:t>7500,00</w:t>
            </w:r>
          </w:p>
        </w:tc>
        <w:tc>
          <w:tcPr>
            <w:tcW w:w="1290" w:type="dxa"/>
            <w:shd w:val="clear" w:color="auto" w:fill="auto"/>
            <w:vAlign w:val="center"/>
          </w:tcPr>
          <w:p w:rsidR="0044096D" w:rsidRPr="00C80784" w:rsidRDefault="0044096D" w:rsidP="0044096D">
            <w:pPr>
              <w:jc w:val="center"/>
            </w:pPr>
            <w:r w:rsidRPr="00C80784">
              <w:t>1</w:t>
            </w:r>
          </w:p>
        </w:tc>
      </w:tr>
      <w:tr w:rsidR="0044096D" w:rsidRPr="00C80784" w:rsidTr="0044096D">
        <w:trPr>
          <w:trHeight w:val="272"/>
        </w:trPr>
        <w:tc>
          <w:tcPr>
            <w:tcW w:w="570" w:type="dxa"/>
          </w:tcPr>
          <w:p w:rsidR="0044096D" w:rsidRPr="00C80784" w:rsidRDefault="0044096D" w:rsidP="0044096D"/>
        </w:tc>
        <w:tc>
          <w:tcPr>
            <w:tcW w:w="3547" w:type="dxa"/>
          </w:tcPr>
          <w:p w:rsidR="0044096D" w:rsidRPr="00C80784" w:rsidRDefault="0044096D" w:rsidP="0044096D"/>
        </w:tc>
        <w:tc>
          <w:tcPr>
            <w:tcW w:w="1493" w:type="dxa"/>
            <w:vAlign w:val="center"/>
          </w:tcPr>
          <w:p w:rsidR="0044096D" w:rsidRPr="00C80784" w:rsidRDefault="0044096D" w:rsidP="0044096D">
            <w:pPr>
              <w:jc w:val="center"/>
            </w:pPr>
          </w:p>
        </w:tc>
        <w:tc>
          <w:tcPr>
            <w:tcW w:w="1323" w:type="dxa"/>
            <w:shd w:val="clear" w:color="auto" w:fill="auto"/>
            <w:vAlign w:val="center"/>
          </w:tcPr>
          <w:p w:rsidR="0044096D" w:rsidRPr="00C80784" w:rsidRDefault="0044096D" w:rsidP="0044096D">
            <w:pPr>
              <w:jc w:val="center"/>
            </w:pPr>
          </w:p>
        </w:tc>
        <w:tc>
          <w:tcPr>
            <w:tcW w:w="1317" w:type="dxa"/>
            <w:shd w:val="clear" w:color="auto" w:fill="auto"/>
            <w:vAlign w:val="center"/>
          </w:tcPr>
          <w:p w:rsidR="0044096D" w:rsidRPr="00C80784" w:rsidRDefault="0044096D" w:rsidP="0044096D">
            <w:pPr>
              <w:jc w:val="center"/>
            </w:pPr>
          </w:p>
        </w:tc>
        <w:tc>
          <w:tcPr>
            <w:tcW w:w="1290" w:type="dxa"/>
            <w:shd w:val="clear" w:color="auto" w:fill="auto"/>
            <w:vAlign w:val="center"/>
          </w:tcPr>
          <w:p w:rsidR="0044096D" w:rsidRPr="00C80784" w:rsidRDefault="0044096D" w:rsidP="0044096D">
            <w:pPr>
              <w:jc w:val="center"/>
            </w:pPr>
          </w:p>
        </w:tc>
      </w:tr>
      <w:tr w:rsidR="0044096D" w:rsidRPr="00C80784" w:rsidTr="0044096D">
        <w:trPr>
          <w:trHeight w:val="256"/>
        </w:trPr>
        <w:tc>
          <w:tcPr>
            <w:tcW w:w="4118" w:type="dxa"/>
            <w:gridSpan w:val="2"/>
          </w:tcPr>
          <w:p w:rsidR="0044096D" w:rsidRPr="00C80784" w:rsidRDefault="0044096D" w:rsidP="0044096D">
            <w:pPr>
              <w:jc w:val="right"/>
              <w:rPr>
                <w:b/>
              </w:rPr>
            </w:pPr>
            <w:r w:rsidRPr="00C80784">
              <w:rPr>
                <w:b/>
              </w:rPr>
              <w:t>Iš viso įsigyta ilgalaikio turto:</w:t>
            </w:r>
          </w:p>
        </w:tc>
        <w:tc>
          <w:tcPr>
            <w:tcW w:w="1493" w:type="dxa"/>
            <w:vAlign w:val="center"/>
          </w:tcPr>
          <w:p w:rsidR="0044096D" w:rsidRPr="00C80784" w:rsidRDefault="0044096D" w:rsidP="0044096D">
            <w:pPr>
              <w:jc w:val="center"/>
              <w:rPr>
                <w:b/>
              </w:rPr>
            </w:pPr>
          </w:p>
        </w:tc>
        <w:tc>
          <w:tcPr>
            <w:tcW w:w="1323" w:type="dxa"/>
            <w:shd w:val="clear" w:color="auto" w:fill="auto"/>
            <w:vAlign w:val="center"/>
          </w:tcPr>
          <w:p w:rsidR="0044096D" w:rsidRPr="00C80784" w:rsidRDefault="0044096D" w:rsidP="0044096D">
            <w:pPr>
              <w:jc w:val="center"/>
              <w:rPr>
                <w:b/>
              </w:rPr>
            </w:pPr>
          </w:p>
        </w:tc>
        <w:tc>
          <w:tcPr>
            <w:tcW w:w="1317" w:type="dxa"/>
            <w:shd w:val="clear" w:color="auto" w:fill="auto"/>
            <w:vAlign w:val="center"/>
          </w:tcPr>
          <w:p w:rsidR="0044096D" w:rsidRPr="00C80784" w:rsidRDefault="0044096D" w:rsidP="0044096D">
            <w:pPr>
              <w:jc w:val="center"/>
              <w:rPr>
                <w:b/>
              </w:rPr>
            </w:pPr>
            <w:r w:rsidRPr="00C80784">
              <w:rPr>
                <w:b/>
              </w:rPr>
              <w:t>8954,93</w:t>
            </w:r>
          </w:p>
        </w:tc>
        <w:tc>
          <w:tcPr>
            <w:tcW w:w="1290" w:type="dxa"/>
            <w:shd w:val="clear" w:color="auto" w:fill="auto"/>
            <w:vAlign w:val="center"/>
          </w:tcPr>
          <w:p w:rsidR="0044096D" w:rsidRPr="00C80784" w:rsidRDefault="0044096D" w:rsidP="0044096D">
            <w:pPr>
              <w:jc w:val="center"/>
              <w:rPr>
                <w:b/>
              </w:rPr>
            </w:pPr>
            <w:r w:rsidRPr="00C80784">
              <w:rPr>
                <w:b/>
              </w:rPr>
              <w:t>3</w:t>
            </w:r>
          </w:p>
        </w:tc>
      </w:tr>
    </w:tbl>
    <w:p w:rsidR="0044096D" w:rsidRPr="00C80784" w:rsidRDefault="0044096D" w:rsidP="0044096D">
      <w:pPr>
        <w:jc w:val="both"/>
      </w:pPr>
      <w:r>
        <w:t xml:space="preserve">    </w:t>
      </w:r>
      <w:r w:rsidRPr="00C80784">
        <w:t>VšĮ Tytuvėnų PSPC per 2016 metus įsigijo ilgalaikio turto už 8954,93 eurus.</w:t>
      </w:r>
    </w:p>
    <w:p w:rsidR="0044096D" w:rsidRPr="00C80784" w:rsidRDefault="0044096D" w:rsidP="0044096D">
      <w:pPr>
        <w:jc w:val="both"/>
      </w:pPr>
    </w:p>
    <w:p w:rsidR="0044096D" w:rsidRPr="00C80784" w:rsidRDefault="0044096D" w:rsidP="0044096D">
      <w:pPr>
        <w:rPr>
          <w:b/>
        </w:rPr>
      </w:pPr>
      <w:r w:rsidRPr="00C80784">
        <w:rPr>
          <w:b/>
        </w:rPr>
        <w:t>4.2. Informacija apie perleistą ir nurašytą ilgalaikį turtą.</w:t>
      </w:r>
    </w:p>
    <w:p w:rsidR="0044096D" w:rsidRPr="00C80784" w:rsidRDefault="0044096D" w:rsidP="0044096D">
      <w:pPr>
        <w:rPr>
          <w:b/>
          <w:sz w:val="12"/>
          <w:szCs w:val="12"/>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7"/>
        <w:gridCol w:w="3638"/>
        <w:gridCol w:w="1463"/>
        <w:gridCol w:w="1296"/>
        <w:gridCol w:w="1292"/>
        <w:gridCol w:w="1266"/>
      </w:tblGrid>
      <w:tr w:rsidR="0044096D" w:rsidRPr="00C80784" w:rsidTr="0044096D">
        <w:trPr>
          <w:trHeight w:val="257"/>
        </w:trPr>
        <w:tc>
          <w:tcPr>
            <w:tcW w:w="559" w:type="dxa"/>
            <w:gridSpan w:val="2"/>
            <w:vMerge w:val="restart"/>
          </w:tcPr>
          <w:p w:rsidR="0044096D" w:rsidRPr="00C80784" w:rsidRDefault="0044096D" w:rsidP="0044096D">
            <w:pPr>
              <w:jc w:val="center"/>
              <w:rPr>
                <w:b/>
              </w:rPr>
            </w:pPr>
            <w:r w:rsidRPr="00C80784">
              <w:rPr>
                <w:b/>
              </w:rPr>
              <w:t>Eil. Nr.</w:t>
            </w:r>
          </w:p>
        </w:tc>
        <w:tc>
          <w:tcPr>
            <w:tcW w:w="3643" w:type="dxa"/>
            <w:vMerge w:val="restart"/>
          </w:tcPr>
          <w:p w:rsidR="0044096D" w:rsidRPr="00C80784" w:rsidRDefault="0044096D" w:rsidP="0044096D">
            <w:pPr>
              <w:jc w:val="center"/>
              <w:rPr>
                <w:b/>
              </w:rPr>
            </w:pPr>
            <w:r w:rsidRPr="00C80784">
              <w:rPr>
                <w:b/>
              </w:rPr>
              <w:t>Pavadinimas*</w:t>
            </w:r>
          </w:p>
        </w:tc>
        <w:tc>
          <w:tcPr>
            <w:tcW w:w="1465" w:type="dxa"/>
          </w:tcPr>
          <w:p w:rsidR="0044096D" w:rsidRPr="00C80784" w:rsidRDefault="0044096D" w:rsidP="0044096D">
            <w:pPr>
              <w:jc w:val="center"/>
              <w:rPr>
                <w:b/>
              </w:rPr>
            </w:pPr>
            <w:r w:rsidRPr="00C80784">
              <w:rPr>
                <w:b/>
              </w:rPr>
              <w:t>2015 m.</w:t>
            </w:r>
          </w:p>
        </w:tc>
        <w:tc>
          <w:tcPr>
            <w:tcW w:w="3858" w:type="dxa"/>
            <w:gridSpan w:val="3"/>
          </w:tcPr>
          <w:p w:rsidR="0044096D" w:rsidRPr="00C80784" w:rsidRDefault="0044096D" w:rsidP="0044096D">
            <w:pPr>
              <w:jc w:val="center"/>
              <w:rPr>
                <w:b/>
              </w:rPr>
            </w:pPr>
            <w:r w:rsidRPr="00C80784">
              <w:rPr>
                <w:b/>
              </w:rPr>
              <w:t>2016 m.</w:t>
            </w:r>
          </w:p>
        </w:tc>
      </w:tr>
      <w:tr w:rsidR="0044096D" w:rsidRPr="00C80784" w:rsidTr="0044096D">
        <w:trPr>
          <w:trHeight w:val="257"/>
        </w:trPr>
        <w:tc>
          <w:tcPr>
            <w:tcW w:w="559" w:type="dxa"/>
            <w:gridSpan w:val="2"/>
            <w:vMerge/>
          </w:tcPr>
          <w:p w:rsidR="0044096D" w:rsidRPr="00C80784" w:rsidRDefault="0044096D" w:rsidP="0044096D">
            <w:pPr>
              <w:jc w:val="center"/>
            </w:pPr>
          </w:p>
        </w:tc>
        <w:tc>
          <w:tcPr>
            <w:tcW w:w="3643" w:type="dxa"/>
            <w:vMerge/>
          </w:tcPr>
          <w:p w:rsidR="0044096D" w:rsidRPr="00C80784" w:rsidRDefault="0044096D" w:rsidP="0044096D"/>
        </w:tc>
        <w:tc>
          <w:tcPr>
            <w:tcW w:w="1465" w:type="dxa"/>
            <w:vAlign w:val="center"/>
          </w:tcPr>
          <w:p w:rsidR="0044096D" w:rsidRPr="00C80784" w:rsidRDefault="0044096D" w:rsidP="0044096D">
            <w:pPr>
              <w:jc w:val="center"/>
              <w:rPr>
                <w:b/>
                <w:sz w:val="18"/>
                <w:szCs w:val="18"/>
              </w:rPr>
            </w:pPr>
            <w:r w:rsidRPr="00C80784">
              <w:rPr>
                <w:b/>
                <w:sz w:val="18"/>
                <w:szCs w:val="18"/>
              </w:rPr>
              <w:t>Suma, Eur.</w:t>
            </w:r>
          </w:p>
        </w:tc>
        <w:tc>
          <w:tcPr>
            <w:tcW w:w="1298" w:type="dxa"/>
            <w:shd w:val="clear" w:color="auto" w:fill="auto"/>
            <w:vAlign w:val="center"/>
          </w:tcPr>
          <w:p w:rsidR="0044096D" w:rsidRPr="00C80784" w:rsidRDefault="0044096D" w:rsidP="0044096D">
            <w:pPr>
              <w:jc w:val="center"/>
              <w:rPr>
                <w:b/>
                <w:sz w:val="18"/>
                <w:szCs w:val="18"/>
              </w:rPr>
            </w:pPr>
            <w:r w:rsidRPr="00C80784">
              <w:rPr>
                <w:b/>
                <w:sz w:val="18"/>
                <w:szCs w:val="18"/>
              </w:rPr>
              <w:t>Vnt.</w:t>
            </w:r>
          </w:p>
        </w:tc>
        <w:tc>
          <w:tcPr>
            <w:tcW w:w="1293" w:type="dxa"/>
            <w:shd w:val="clear" w:color="auto" w:fill="auto"/>
            <w:vAlign w:val="center"/>
          </w:tcPr>
          <w:p w:rsidR="0044096D" w:rsidRPr="00C80784" w:rsidRDefault="0044096D" w:rsidP="0044096D">
            <w:pPr>
              <w:jc w:val="center"/>
              <w:rPr>
                <w:b/>
                <w:sz w:val="18"/>
                <w:szCs w:val="18"/>
              </w:rPr>
            </w:pPr>
            <w:r w:rsidRPr="00C80784">
              <w:rPr>
                <w:b/>
                <w:sz w:val="18"/>
                <w:szCs w:val="18"/>
              </w:rPr>
              <w:t>Vertė, Eur.</w:t>
            </w:r>
          </w:p>
        </w:tc>
        <w:tc>
          <w:tcPr>
            <w:tcW w:w="1266" w:type="dxa"/>
            <w:shd w:val="clear" w:color="auto" w:fill="auto"/>
            <w:vAlign w:val="center"/>
          </w:tcPr>
          <w:p w:rsidR="0044096D" w:rsidRPr="00C80784" w:rsidRDefault="0044096D" w:rsidP="0044096D">
            <w:pPr>
              <w:jc w:val="center"/>
              <w:rPr>
                <w:b/>
                <w:sz w:val="18"/>
                <w:szCs w:val="18"/>
              </w:rPr>
            </w:pPr>
            <w:r w:rsidRPr="00C80784">
              <w:rPr>
                <w:b/>
                <w:sz w:val="18"/>
                <w:szCs w:val="18"/>
              </w:rPr>
              <w:t>Suma, Eur.</w:t>
            </w:r>
          </w:p>
        </w:tc>
      </w:tr>
      <w:tr w:rsidR="0044096D" w:rsidRPr="00C80784" w:rsidTr="0044096D">
        <w:trPr>
          <w:trHeight w:val="271"/>
        </w:trPr>
        <w:tc>
          <w:tcPr>
            <w:tcW w:w="559" w:type="dxa"/>
            <w:gridSpan w:val="2"/>
          </w:tcPr>
          <w:p w:rsidR="0044096D" w:rsidRPr="00C80784" w:rsidRDefault="0044096D" w:rsidP="0044096D">
            <w:pPr>
              <w:jc w:val="center"/>
            </w:pPr>
            <w:r w:rsidRPr="00C80784">
              <w:t>1.</w:t>
            </w:r>
          </w:p>
        </w:tc>
        <w:tc>
          <w:tcPr>
            <w:tcW w:w="3643" w:type="dxa"/>
          </w:tcPr>
          <w:p w:rsidR="0044096D" w:rsidRPr="00C80784" w:rsidRDefault="0044096D" w:rsidP="0044096D">
            <w:r w:rsidRPr="00C80784">
              <w:t>Kompiuteris 2007</w:t>
            </w:r>
          </w:p>
        </w:tc>
        <w:tc>
          <w:tcPr>
            <w:tcW w:w="1465" w:type="dxa"/>
            <w:vAlign w:val="center"/>
          </w:tcPr>
          <w:p w:rsidR="0044096D" w:rsidRPr="00C80784" w:rsidRDefault="0044096D" w:rsidP="0044096D">
            <w:pPr>
              <w:jc w:val="center"/>
            </w:pPr>
            <w:r w:rsidRPr="00C80784">
              <w:t>X</w:t>
            </w:r>
          </w:p>
        </w:tc>
        <w:tc>
          <w:tcPr>
            <w:tcW w:w="1298" w:type="dxa"/>
            <w:shd w:val="clear" w:color="auto" w:fill="auto"/>
            <w:vAlign w:val="center"/>
          </w:tcPr>
          <w:p w:rsidR="0044096D" w:rsidRPr="00C80784" w:rsidRDefault="0044096D" w:rsidP="0044096D">
            <w:pPr>
              <w:jc w:val="center"/>
            </w:pPr>
            <w:r w:rsidRPr="00C80784">
              <w:t>1</w:t>
            </w:r>
          </w:p>
        </w:tc>
        <w:tc>
          <w:tcPr>
            <w:tcW w:w="1293" w:type="dxa"/>
            <w:shd w:val="clear" w:color="auto" w:fill="auto"/>
            <w:vAlign w:val="center"/>
          </w:tcPr>
          <w:p w:rsidR="0044096D" w:rsidRPr="00C80784" w:rsidRDefault="0044096D" w:rsidP="0044096D">
            <w:pPr>
              <w:jc w:val="center"/>
            </w:pPr>
            <w:r w:rsidRPr="00C80784">
              <w:t>309,00</w:t>
            </w:r>
          </w:p>
        </w:tc>
        <w:tc>
          <w:tcPr>
            <w:tcW w:w="1266" w:type="dxa"/>
            <w:shd w:val="clear" w:color="auto" w:fill="auto"/>
            <w:vAlign w:val="center"/>
          </w:tcPr>
          <w:p w:rsidR="0044096D" w:rsidRPr="00C80784" w:rsidRDefault="0044096D" w:rsidP="0044096D">
            <w:pPr>
              <w:jc w:val="center"/>
            </w:pPr>
            <w:r w:rsidRPr="00C80784">
              <w:t>309,00</w:t>
            </w:r>
          </w:p>
        </w:tc>
      </w:tr>
      <w:tr w:rsidR="0044096D" w:rsidRPr="00C80784" w:rsidTr="0044096D">
        <w:trPr>
          <w:trHeight w:val="257"/>
        </w:trPr>
        <w:tc>
          <w:tcPr>
            <w:tcW w:w="559" w:type="dxa"/>
            <w:gridSpan w:val="2"/>
          </w:tcPr>
          <w:p w:rsidR="0044096D" w:rsidRPr="00C80784" w:rsidRDefault="0044096D" w:rsidP="0044096D">
            <w:pPr>
              <w:jc w:val="center"/>
            </w:pPr>
            <w:r w:rsidRPr="00C80784">
              <w:t>2.</w:t>
            </w:r>
          </w:p>
        </w:tc>
        <w:tc>
          <w:tcPr>
            <w:tcW w:w="3643" w:type="dxa"/>
          </w:tcPr>
          <w:p w:rsidR="0044096D" w:rsidRPr="00C80784" w:rsidRDefault="0044096D" w:rsidP="0044096D">
            <w:r w:rsidRPr="00C80784">
              <w:t>Kompiuteris 2010</w:t>
            </w:r>
          </w:p>
        </w:tc>
        <w:tc>
          <w:tcPr>
            <w:tcW w:w="1465" w:type="dxa"/>
            <w:vAlign w:val="center"/>
          </w:tcPr>
          <w:p w:rsidR="0044096D" w:rsidRPr="00C80784" w:rsidRDefault="0044096D" w:rsidP="0044096D">
            <w:pPr>
              <w:jc w:val="center"/>
            </w:pPr>
            <w:r w:rsidRPr="00C80784">
              <w:t>X</w:t>
            </w:r>
          </w:p>
        </w:tc>
        <w:tc>
          <w:tcPr>
            <w:tcW w:w="1298" w:type="dxa"/>
            <w:shd w:val="clear" w:color="auto" w:fill="auto"/>
            <w:vAlign w:val="center"/>
          </w:tcPr>
          <w:p w:rsidR="0044096D" w:rsidRPr="00C80784" w:rsidRDefault="0044096D" w:rsidP="0044096D">
            <w:pPr>
              <w:jc w:val="center"/>
            </w:pPr>
            <w:r w:rsidRPr="00C80784">
              <w:t>1</w:t>
            </w:r>
          </w:p>
        </w:tc>
        <w:tc>
          <w:tcPr>
            <w:tcW w:w="1293" w:type="dxa"/>
            <w:shd w:val="clear" w:color="auto" w:fill="auto"/>
            <w:vAlign w:val="center"/>
          </w:tcPr>
          <w:p w:rsidR="0044096D" w:rsidRPr="00C80784" w:rsidRDefault="0044096D" w:rsidP="0044096D">
            <w:pPr>
              <w:jc w:val="center"/>
            </w:pPr>
            <w:r w:rsidRPr="00C80784">
              <w:t>641,31</w:t>
            </w:r>
          </w:p>
        </w:tc>
        <w:tc>
          <w:tcPr>
            <w:tcW w:w="1266" w:type="dxa"/>
            <w:shd w:val="clear" w:color="auto" w:fill="auto"/>
            <w:vAlign w:val="center"/>
          </w:tcPr>
          <w:p w:rsidR="0044096D" w:rsidRPr="00C80784" w:rsidRDefault="0044096D" w:rsidP="0044096D">
            <w:pPr>
              <w:jc w:val="center"/>
            </w:pPr>
            <w:r w:rsidRPr="00C80784">
              <w:t>641,31</w:t>
            </w:r>
          </w:p>
        </w:tc>
      </w:tr>
      <w:tr w:rsidR="0044096D" w:rsidRPr="00C80784" w:rsidTr="0044096D">
        <w:trPr>
          <w:trHeight w:val="257"/>
        </w:trPr>
        <w:tc>
          <w:tcPr>
            <w:tcW w:w="559" w:type="dxa"/>
            <w:gridSpan w:val="2"/>
          </w:tcPr>
          <w:p w:rsidR="0044096D" w:rsidRPr="00C80784" w:rsidRDefault="0044096D" w:rsidP="0044096D">
            <w:pPr>
              <w:jc w:val="center"/>
            </w:pPr>
            <w:r w:rsidRPr="00C80784">
              <w:t>3.</w:t>
            </w:r>
          </w:p>
        </w:tc>
        <w:tc>
          <w:tcPr>
            <w:tcW w:w="3643" w:type="dxa"/>
          </w:tcPr>
          <w:p w:rsidR="0044096D" w:rsidRPr="00C80784" w:rsidRDefault="0044096D" w:rsidP="0044096D">
            <w:r w:rsidRPr="00C80784">
              <w:t>Kompiuteriai  2010</w:t>
            </w:r>
          </w:p>
        </w:tc>
        <w:tc>
          <w:tcPr>
            <w:tcW w:w="1465" w:type="dxa"/>
            <w:vAlign w:val="center"/>
          </w:tcPr>
          <w:p w:rsidR="0044096D" w:rsidRPr="00C80784" w:rsidRDefault="0044096D" w:rsidP="0044096D">
            <w:pPr>
              <w:jc w:val="center"/>
            </w:pPr>
            <w:r w:rsidRPr="00C80784">
              <w:t>X</w:t>
            </w:r>
          </w:p>
        </w:tc>
        <w:tc>
          <w:tcPr>
            <w:tcW w:w="1298" w:type="dxa"/>
            <w:shd w:val="clear" w:color="auto" w:fill="auto"/>
            <w:vAlign w:val="center"/>
          </w:tcPr>
          <w:p w:rsidR="0044096D" w:rsidRPr="00C80784" w:rsidRDefault="0044096D" w:rsidP="0044096D">
            <w:pPr>
              <w:jc w:val="center"/>
            </w:pPr>
            <w:r w:rsidRPr="00C80784">
              <w:t>1</w:t>
            </w:r>
          </w:p>
        </w:tc>
        <w:tc>
          <w:tcPr>
            <w:tcW w:w="1293" w:type="dxa"/>
            <w:shd w:val="clear" w:color="auto" w:fill="auto"/>
            <w:vAlign w:val="center"/>
          </w:tcPr>
          <w:p w:rsidR="0044096D" w:rsidRPr="00C80784" w:rsidRDefault="0044096D" w:rsidP="0044096D">
            <w:pPr>
              <w:jc w:val="center"/>
            </w:pPr>
            <w:r w:rsidRPr="00C80784">
              <w:t>308,35</w:t>
            </w:r>
          </w:p>
        </w:tc>
        <w:tc>
          <w:tcPr>
            <w:tcW w:w="1266" w:type="dxa"/>
            <w:shd w:val="clear" w:color="auto" w:fill="auto"/>
            <w:vAlign w:val="center"/>
          </w:tcPr>
          <w:p w:rsidR="0044096D" w:rsidRPr="00C80784" w:rsidRDefault="0044096D" w:rsidP="0044096D">
            <w:pPr>
              <w:jc w:val="center"/>
            </w:pPr>
            <w:r w:rsidRPr="00C80784">
              <w:t>308,35</w:t>
            </w:r>
          </w:p>
        </w:tc>
      </w:tr>
      <w:tr w:rsidR="0044096D" w:rsidRPr="00C80784" w:rsidTr="0044096D">
        <w:trPr>
          <w:trHeight w:val="257"/>
        </w:trPr>
        <w:tc>
          <w:tcPr>
            <w:tcW w:w="559" w:type="dxa"/>
            <w:gridSpan w:val="2"/>
            <w:tcBorders>
              <w:bottom w:val="single" w:sz="4" w:space="0" w:color="auto"/>
              <w:right w:val="single" w:sz="4" w:space="0" w:color="auto"/>
            </w:tcBorders>
          </w:tcPr>
          <w:p w:rsidR="0044096D" w:rsidRPr="00C80784" w:rsidRDefault="0044096D" w:rsidP="0044096D">
            <w:pPr>
              <w:jc w:val="center"/>
            </w:pPr>
            <w:r w:rsidRPr="00C80784">
              <w:t>4.</w:t>
            </w:r>
          </w:p>
        </w:tc>
        <w:tc>
          <w:tcPr>
            <w:tcW w:w="3643" w:type="dxa"/>
            <w:tcBorders>
              <w:left w:val="single" w:sz="4" w:space="0" w:color="auto"/>
            </w:tcBorders>
          </w:tcPr>
          <w:p w:rsidR="0044096D" w:rsidRPr="00C80784" w:rsidRDefault="0044096D" w:rsidP="0044096D">
            <w:r w:rsidRPr="00C80784">
              <w:t>Kompiuteriai labdara 2011</w:t>
            </w:r>
          </w:p>
        </w:tc>
        <w:tc>
          <w:tcPr>
            <w:tcW w:w="1465" w:type="dxa"/>
            <w:vAlign w:val="center"/>
          </w:tcPr>
          <w:p w:rsidR="0044096D" w:rsidRPr="00C80784" w:rsidRDefault="0044096D" w:rsidP="0044096D">
            <w:pPr>
              <w:jc w:val="center"/>
            </w:pPr>
            <w:r w:rsidRPr="00C80784">
              <w:t>X</w:t>
            </w:r>
          </w:p>
        </w:tc>
        <w:tc>
          <w:tcPr>
            <w:tcW w:w="1298" w:type="dxa"/>
            <w:shd w:val="clear" w:color="auto" w:fill="auto"/>
            <w:vAlign w:val="center"/>
          </w:tcPr>
          <w:p w:rsidR="0044096D" w:rsidRPr="00C80784" w:rsidRDefault="0044096D" w:rsidP="0044096D">
            <w:pPr>
              <w:jc w:val="center"/>
            </w:pPr>
            <w:r w:rsidRPr="00C80784">
              <w:t>2</w:t>
            </w:r>
          </w:p>
        </w:tc>
        <w:tc>
          <w:tcPr>
            <w:tcW w:w="1293" w:type="dxa"/>
            <w:shd w:val="clear" w:color="auto" w:fill="auto"/>
            <w:vAlign w:val="center"/>
          </w:tcPr>
          <w:p w:rsidR="0044096D" w:rsidRPr="00C80784" w:rsidRDefault="0044096D" w:rsidP="0044096D">
            <w:pPr>
              <w:jc w:val="center"/>
            </w:pPr>
            <w:r w:rsidRPr="00C80784">
              <w:t>388,99</w:t>
            </w:r>
          </w:p>
        </w:tc>
        <w:tc>
          <w:tcPr>
            <w:tcW w:w="1266" w:type="dxa"/>
            <w:shd w:val="clear" w:color="auto" w:fill="auto"/>
            <w:vAlign w:val="center"/>
          </w:tcPr>
          <w:p w:rsidR="0044096D" w:rsidRPr="00C80784" w:rsidRDefault="0044096D" w:rsidP="0044096D">
            <w:pPr>
              <w:jc w:val="center"/>
            </w:pPr>
            <w:r w:rsidRPr="00C80784">
              <w:t>777,98</w:t>
            </w:r>
          </w:p>
        </w:tc>
      </w:tr>
      <w:tr w:rsidR="0044096D" w:rsidRPr="00C80784" w:rsidTr="0044096D">
        <w:trPr>
          <w:trHeight w:val="257"/>
        </w:trPr>
        <w:tc>
          <w:tcPr>
            <w:tcW w:w="552" w:type="dxa"/>
            <w:tcBorders>
              <w:right w:val="single" w:sz="4" w:space="0" w:color="auto"/>
            </w:tcBorders>
          </w:tcPr>
          <w:p w:rsidR="0044096D" w:rsidRPr="00C80784" w:rsidRDefault="0044096D" w:rsidP="0044096D">
            <w:r w:rsidRPr="00C80784">
              <w:t xml:space="preserve">  5.</w:t>
            </w:r>
          </w:p>
        </w:tc>
        <w:tc>
          <w:tcPr>
            <w:tcW w:w="3651" w:type="dxa"/>
            <w:gridSpan w:val="2"/>
            <w:tcBorders>
              <w:left w:val="single" w:sz="4" w:space="0" w:color="auto"/>
              <w:bottom w:val="single" w:sz="4" w:space="0" w:color="auto"/>
            </w:tcBorders>
          </w:tcPr>
          <w:p w:rsidR="0044096D" w:rsidRPr="00C80784" w:rsidRDefault="0044096D" w:rsidP="0044096D">
            <w:r w:rsidRPr="00C80784">
              <w:t>Vėjapjovė 2008</w:t>
            </w:r>
          </w:p>
        </w:tc>
        <w:tc>
          <w:tcPr>
            <w:tcW w:w="1465" w:type="dxa"/>
            <w:vAlign w:val="center"/>
          </w:tcPr>
          <w:p w:rsidR="0044096D" w:rsidRPr="00C80784" w:rsidRDefault="0044096D" w:rsidP="0044096D">
            <w:pPr>
              <w:jc w:val="center"/>
              <w:rPr>
                <w:b/>
              </w:rPr>
            </w:pPr>
            <w:r w:rsidRPr="00C80784">
              <w:rPr>
                <w:b/>
              </w:rPr>
              <w:t>X</w:t>
            </w:r>
          </w:p>
        </w:tc>
        <w:tc>
          <w:tcPr>
            <w:tcW w:w="1298" w:type="dxa"/>
            <w:shd w:val="clear" w:color="auto" w:fill="auto"/>
            <w:vAlign w:val="center"/>
          </w:tcPr>
          <w:p w:rsidR="0044096D" w:rsidRPr="00C80784" w:rsidRDefault="0044096D" w:rsidP="0044096D">
            <w:pPr>
              <w:jc w:val="center"/>
            </w:pPr>
            <w:r w:rsidRPr="00C80784">
              <w:t>1</w:t>
            </w:r>
          </w:p>
        </w:tc>
        <w:tc>
          <w:tcPr>
            <w:tcW w:w="1293" w:type="dxa"/>
            <w:shd w:val="clear" w:color="auto" w:fill="auto"/>
            <w:vAlign w:val="center"/>
          </w:tcPr>
          <w:p w:rsidR="0044096D" w:rsidRPr="00C80784" w:rsidRDefault="0044096D" w:rsidP="0044096D">
            <w:pPr>
              <w:jc w:val="center"/>
            </w:pPr>
            <w:r w:rsidRPr="00C80784">
              <w:t>292,52</w:t>
            </w:r>
          </w:p>
        </w:tc>
        <w:tc>
          <w:tcPr>
            <w:tcW w:w="1266" w:type="dxa"/>
            <w:shd w:val="clear" w:color="auto" w:fill="auto"/>
            <w:vAlign w:val="center"/>
          </w:tcPr>
          <w:p w:rsidR="0044096D" w:rsidRPr="00C80784" w:rsidRDefault="0044096D" w:rsidP="0044096D">
            <w:pPr>
              <w:jc w:val="center"/>
            </w:pPr>
            <w:r w:rsidRPr="00C80784">
              <w:t>292,52</w:t>
            </w:r>
          </w:p>
        </w:tc>
      </w:tr>
      <w:tr w:rsidR="0044096D" w:rsidRPr="00C80784" w:rsidTr="0044096D">
        <w:trPr>
          <w:trHeight w:val="514"/>
        </w:trPr>
        <w:tc>
          <w:tcPr>
            <w:tcW w:w="4203" w:type="dxa"/>
            <w:gridSpan w:val="3"/>
          </w:tcPr>
          <w:p w:rsidR="0044096D" w:rsidRPr="00C80784" w:rsidRDefault="0044096D" w:rsidP="0044096D">
            <w:pPr>
              <w:jc w:val="right"/>
              <w:rPr>
                <w:b/>
              </w:rPr>
            </w:pPr>
            <w:r w:rsidRPr="00C80784">
              <w:rPr>
                <w:b/>
              </w:rPr>
              <w:t>Iš viso perleista ar nurašyta ilgalaikio turto:</w:t>
            </w:r>
          </w:p>
        </w:tc>
        <w:tc>
          <w:tcPr>
            <w:tcW w:w="1465" w:type="dxa"/>
            <w:vAlign w:val="center"/>
          </w:tcPr>
          <w:p w:rsidR="0044096D" w:rsidRPr="00C80784" w:rsidRDefault="0044096D" w:rsidP="0044096D">
            <w:pPr>
              <w:jc w:val="center"/>
              <w:rPr>
                <w:b/>
              </w:rPr>
            </w:pPr>
          </w:p>
        </w:tc>
        <w:tc>
          <w:tcPr>
            <w:tcW w:w="1298" w:type="dxa"/>
            <w:shd w:val="clear" w:color="auto" w:fill="auto"/>
            <w:vAlign w:val="center"/>
          </w:tcPr>
          <w:p w:rsidR="0044096D" w:rsidRPr="00C80784" w:rsidRDefault="0044096D" w:rsidP="0044096D">
            <w:pPr>
              <w:jc w:val="center"/>
              <w:rPr>
                <w:b/>
              </w:rPr>
            </w:pPr>
            <w:r w:rsidRPr="00C80784">
              <w:rPr>
                <w:b/>
              </w:rPr>
              <w:t>6</w:t>
            </w:r>
          </w:p>
        </w:tc>
        <w:tc>
          <w:tcPr>
            <w:tcW w:w="1293" w:type="dxa"/>
            <w:shd w:val="clear" w:color="auto" w:fill="auto"/>
            <w:vAlign w:val="center"/>
          </w:tcPr>
          <w:p w:rsidR="0044096D" w:rsidRPr="00C80784" w:rsidRDefault="0044096D" w:rsidP="0044096D">
            <w:pPr>
              <w:jc w:val="center"/>
              <w:rPr>
                <w:b/>
              </w:rPr>
            </w:pPr>
          </w:p>
        </w:tc>
        <w:tc>
          <w:tcPr>
            <w:tcW w:w="1266" w:type="dxa"/>
            <w:shd w:val="clear" w:color="auto" w:fill="auto"/>
            <w:vAlign w:val="center"/>
          </w:tcPr>
          <w:p w:rsidR="0044096D" w:rsidRPr="00C80784" w:rsidRDefault="0044096D" w:rsidP="0044096D">
            <w:pPr>
              <w:jc w:val="center"/>
              <w:rPr>
                <w:b/>
              </w:rPr>
            </w:pPr>
            <w:r w:rsidRPr="00C80784">
              <w:rPr>
                <w:b/>
              </w:rPr>
              <w:t>2329,16</w:t>
            </w:r>
          </w:p>
        </w:tc>
      </w:tr>
    </w:tbl>
    <w:p w:rsidR="0044096D" w:rsidRPr="00C80784" w:rsidRDefault="0044096D" w:rsidP="0044096D">
      <w:pPr>
        <w:rPr>
          <w:b/>
        </w:rPr>
      </w:pPr>
      <w:r w:rsidRPr="00C80784">
        <w:rPr>
          <w:b/>
        </w:rPr>
        <w:t xml:space="preserve">         </w:t>
      </w:r>
    </w:p>
    <w:p w:rsidR="0044096D" w:rsidRPr="00C80784" w:rsidRDefault="0044096D" w:rsidP="0044096D">
      <w:r>
        <w:t xml:space="preserve"> </w:t>
      </w:r>
      <w:r w:rsidRPr="00C80784">
        <w:t>VšĮ Tytuvėnų PSPC per 2016 metus  ilgalaikio materialiojo turto nurašė už 2329,16 eurų.</w:t>
      </w:r>
    </w:p>
    <w:p w:rsidR="0044096D" w:rsidRPr="00C80784" w:rsidRDefault="0044096D" w:rsidP="0044096D"/>
    <w:p w:rsidR="0044096D" w:rsidRPr="00C80784" w:rsidRDefault="0044096D" w:rsidP="0044096D">
      <w:pPr>
        <w:rPr>
          <w:b/>
          <w:caps/>
        </w:rPr>
      </w:pPr>
      <w:r w:rsidRPr="00C80784">
        <w:rPr>
          <w:b/>
          <w:caps/>
        </w:rPr>
        <w:t>5. KITOS Įstaigos patirtos sąnaudos per finansinius metus.</w:t>
      </w:r>
    </w:p>
    <w:p w:rsidR="0044096D" w:rsidRPr="00C80784" w:rsidRDefault="0044096D" w:rsidP="0044096D">
      <w:pPr>
        <w:rPr>
          <w:b/>
          <w:caps/>
          <w:sz w:val="12"/>
          <w:szCs w:val="1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4045"/>
        <w:gridCol w:w="855"/>
        <w:gridCol w:w="773"/>
        <w:gridCol w:w="878"/>
        <w:gridCol w:w="763"/>
        <w:gridCol w:w="866"/>
        <w:gridCol w:w="849"/>
      </w:tblGrid>
      <w:tr w:rsidR="0044096D" w:rsidRPr="00C80784" w:rsidTr="0044096D">
        <w:trPr>
          <w:trHeight w:val="270"/>
        </w:trPr>
        <w:tc>
          <w:tcPr>
            <w:tcW w:w="520" w:type="dxa"/>
            <w:vMerge w:val="restart"/>
          </w:tcPr>
          <w:p w:rsidR="0044096D" w:rsidRPr="00C80784" w:rsidRDefault="0044096D" w:rsidP="0044096D">
            <w:pPr>
              <w:jc w:val="center"/>
              <w:rPr>
                <w:b/>
              </w:rPr>
            </w:pPr>
            <w:r w:rsidRPr="00C80784">
              <w:rPr>
                <w:b/>
              </w:rPr>
              <w:t>Eil. Nr.</w:t>
            </w:r>
          </w:p>
        </w:tc>
        <w:tc>
          <w:tcPr>
            <w:tcW w:w="4083" w:type="dxa"/>
            <w:vMerge w:val="restart"/>
          </w:tcPr>
          <w:p w:rsidR="0044096D" w:rsidRPr="00C80784" w:rsidRDefault="0044096D" w:rsidP="0044096D">
            <w:pPr>
              <w:jc w:val="center"/>
              <w:rPr>
                <w:b/>
              </w:rPr>
            </w:pPr>
            <w:r w:rsidRPr="00C80784">
              <w:rPr>
                <w:b/>
              </w:rPr>
              <w:t>Patirtų sąnaudų pavadinimas</w:t>
            </w:r>
          </w:p>
        </w:tc>
        <w:tc>
          <w:tcPr>
            <w:tcW w:w="1631" w:type="dxa"/>
            <w:gridSpan w:val="2"/>
          </w:tcPr>
          <w:p w:rsidR="0044096D" w:rsidRPr="00C80784" w:rsidRDefault="0044096D" w:rsidP="0044096D">
            <w:pPr>
              <w:jc w:val="center"/>
              <w:rPr>
                <w:b/>
              </w:rPr>
            </w:pPr>
            <w:r w:rsidRPr="00C80784">
              <w:rPr>
                <w:b/>
              </w:rPr>
              <w:t>2015 m.</w:t>
            </w:r>
          </w:p>
        </w:tc>
        <w:tc>
          <w:tcPr>
            <w:tcW w:w="1644" w:type="dxa"/>
            <w:gridSpan w:val="2"/>
          </w:tcPr>
          <w:p w:rsidR="0044096D" w:rsidRPr="00C80784" w:rsidRDefault="0044096D" w:rsidP="0044096D">
            <w:pPr>
              <w:jc w:val="center"/>
              <w:rPr>
                <w:b/>
              </w:rPr>
            </w:pPr>
            <w:r w:rsidRPr="00C80784">
              <w:rPr>
                <w:b/>
              </w:rPr>
              <w:t>2016 m.</w:t>
            </w:r>
          </w:p>
        </w:tc>
        <w:tc>
          <w:tcPr>
            <w:tcW w:w="1720" w:type="dxa"/>
            <w:gridSpan w:val="2"/>
          </w:tcPr>
          <w:p w:rsidR="0044096D" w:rsidRPr="00C80784" w:rsidRDefault="0044096D" w:rsidP="0044096D">
            <w:pPr>
              <w:jc w:val="center"/>
              <w:rPr>
                <w:b/>
              </w:rPr>
            </w:pPr>
            <w:r w:rsidRPr="00C80784">
              <w:rPr>
                <w:b/>
              </w:rPr>
              <w:t>Pokytis (+/-)</w:t>
            </w:r>
          </w:p>
        </w:tc>
      </w:tr>
      <w:tr w:rsidR="0044096D" w:rsidRPr="00C80784" w:rsidTr="0044096D">
        <w:trPr>
          <w:trHeight w:val="270"/>
        </w:trPr>
        <w:tc>
          <w:tcPr>
            <w:tcW w:w="520" w:type="dxa"/>
            <w:vMerge/>
          </w:tcPr>
          <w:p w:rsidR="0044096D" w:rsidRPr="00C80784" w:rsidRDefault="0044096D" w:rsidP="0044096D">
            <w:pPr>
              <w:jc w:val="center"/>
              <w:rPr>
                <w:b/>
              </w:rPr>
            </w:pPr>
          </w:p>
        </w:tc>
        <w:tc>
          <w:tcPr>
            <w:tcW w:w="4083" w:type="dxa"/>
            <w:vMerge/>
          </w:tcPr>
          <w:p w:rsidR="0044096D" w:rsidRPr="00C80784" w:rsidRDefault="0044096D" w:rsidP="0044096D">
            <w:pPr>
              <w:jc w:val="center"/>
              <w:rPr>
                <w:b/>
              </w:rPr>
            </w:pPr>
          </w:p>
        </w:tc>
        <w:tc>
          <w:tcPr>
            <w:tcW w:w="857" w:type="dxa"/>
          </w:tcPr>
          <w:p w:rsidR="0044096D" w:rsidRPr="00C80784" w:rsidRDefault="0044096D" w:rsidP="0044096D">
            <w:pPr>
              <w:jc w:val="center"/>
              <w:rPr>
                <w:b/>
                <w:sz w:val="18"/>
                <w:szCs w:val="18"/>
              </w:rPr>
            </w:pPr>
            <w:r w:rsidRPr="00C80784">
              <w:rPr>
                <w:b/>
                <w:sz w:val="18"/>
                <w:szCs w:val="18"/>
              </w:rPr>
              <w:t>Abs. sk.</w:t>
            </w:r>
          </w:p>
        </w:tc>
        <w:tc>
          <w:tcPr>
            <w:tcW w:w="774" w:type="dxa"/>
          </w:tcPr>
          <w:p w:rsidR="0044096D" w:rsidRPr="00C80784" w:rsidRDefault="0044096D" w:rsidP="0044096D">
            <w:pPr>
              <w:jc w:val="center"/>
              <w:rPr>
                <w:b/>
                <w:sz w:val="18"/>
                <w:szCs w:val="18"/>
              </w:rPr>
            </w:pPr>
            <w:r w:rsidRPr="00C80784">
              <w:rPr>
                <w:b/>
                <w:sz w:val="18"/>
                <w:szCs w:val="18"/>
              </w:rPr>
              <w:t>Proc.</w:t>
            </w:r>
          </w:p>
        </w:tc>
        <w:tc>
          <w:tcPr>
            <w:tcW w:w="880" w:type="dxa"/>
          </w:tcPr>
          <w:p w:rsidR="0044096D" w:rsidRPr="00C80784" w:rsidRDefault="0044096D" w:rsidP="0044096D">
            <w:pPr>
              <w:jc w:val="center"/>
              <w:rPr>
                <w:b/>
                <w:sz w:val="18"/>
                <w:szCs w:val="18"/>
              </w:rPr>
            </w:pPr>
            <w:r w:rsidRPr="00C80784">
              <w:rPr>
                <w:b/>
                <w:sz w:val="18"/>
                <w:szCs w:val="18"/>
              </w:rPr>
              <w:t>Abs. sk.</w:t>
            </w:r>
          </w:p>
        </w:tc>
        <w:tc>
          <w:tcPr>
            <w:tcW w:w="763" w:type="dxa"/>
          </w:tcPr>
          <w:p w:rsidR="0044096D" w:rsidRPr="00C80784" w:rsidRDefault="0044096D" w:rsidP="0044096D">
            <w:pPr>
              <w:jc w:val="center"/>
              <w:rPr>
                <w:b/>
                <w:sz w:val="18"/>
                <w:szCs w:val="18"/>
              </w:rPr>
            </w:pPr>
            <w:r w:rsidRPr="00C80784">
              <w:rPr>
                <w:b/>
                <w:sz w:val="18"/>
                <w:szCs w:val="18"/>
              </w:rPr>
              <w:t>Proc.</w:t>
            </w:r>
          </w:p>
        </w:tc>
        <w:tc>
          <w:tcPr>
            <w:tcW w:w="868" w:type="dxa"/>
          </w:tcPr>
          <w:p w:rsidR="0044096D" w:rsidRPr="00C80784" w:rsidRDefault="0044096D" w:rsidP="0044096D">
            <w:pPr>
              <w:jc w:val="center"/>
              <w:rPr>
                <w:b/>
                <w:sz w:val="18"/>
                <w:szCs w:val="18"/>
              </w:rPr>
            </w:pPr>
            <w:r w:rsidRPr="00C80784">
              <w:rPr>
                <w:b/>
                <w:sz w:val="18"/>
                <w:szCs w:val="18"/>
              </w:rPr>
              <w:t>Abs. sk.</w:t>
            </w:r>
          </w:p>
        </w:tc>
        <w:tc>
          <w:tcPr>
            <w:tcW w:w="851" w:type="dxa"/>
          </w:tcPr>
          <w:p w:rsidR="0044096D" w:rsidRPr="00C80784" w:rsidRDefault="0044096D" w:rsidP="0044096D">
            <w:pPr>
              <w:jc w:val="center"/>
              <w:rPr>
                <w:b/>
                <w:sz w:val="18"/>
                <w:szCs w:val="18"/>
              </w:rPr>
            </w:pPr>
            <w:r w:rsidRPr="00C80784">
              <w:rPr>
                <w:b/>
                <w:sz w:val="18"/>
                <w:szCs w:val="18"/>
              </w:rPr>
              <w:t>Proc.</w:t>
            </w:r>
          </w:p>
        </w:tc>
      </w:tr>
      <w:tr w:rsidR="0044096D" w:rsidRPr="00C80784" w:rsidTr="0044096D">
        <w:trPr>
          <w:trHeight w:val="285"/>
        </w:trPr>
        <w:tc>
          <w:tcPr>
            <w:tcW w:w="520" w:type="dxa"/>
          </w:tcPr>
          <w:p w:rsidR="0044096D" w:rsidRPr="00C80784" w:rsidRDefault="0044096D" w:rsidP="0044096D">
            <w:pPr>
              <w:jc w:val="center"/>
            </w:pPr>
            <w:r w:rsidRPr="00C80784">
              <w:t>1.</w:t>
            </w:r>
          </w:p>
        </w:tc>
        <w:tc>
          <w:tcPr>
            <w:tcW w:w="4083" w:type="dxa"/>
          </w:tcPr>
          <w:p w:rsidR="0044096D" w:rsidRPr="00C80784" w:rsidRDefault="0044096D" w:rsidP="0044096D">
            <w:r w:rsidRPr="00C80784">
              <w:t>Įstaigos vadovo darbo užmokestis</w:t>
            </w:r>
          </w:p>
        </w:tc>
        <w:tc>
          <w:tcPr>
            <w:tcW w:w="857" w:type="dxa"/>
            <w:vAlign w:val="center"/>
          </w:tcPr>
          <w:p w:rsidR="0044096D" w:rsidRPr="00C80784" w:rsidRDefault="0044096D" w:rsidP="0044096D">
            <w:pPr>
              <w:jc w:val="center"/>
              <w:rPr>
                <w:sz w:val="20"/>
                <w:szCs w:val="20"/>
              </w:rPr>
            </w:pPr>
            <w:r w:rsidRPr="00C80784">
              <w:rPr>
                <w:sz w:val="20"/>
                <w:szCs w:val="20"/>
              </w:rPr>
              <w:t>16029</w:t>
            </w:r>
          </w:p>
        </w:tc>
        <w:tc>
          <w:tcPr>
            <w:tcW w:w="774" w:type="dxa"/>
            <w:vAlign w:val="center"/>
          </w:tcPr>
          <w:p w:rsidR="0044096D" w:rsidRPr="00C80784" w:rsidRDefault="0044096D" w:rsidP="0044096D">
            <w:pPr>
              <w:jc w:val="center"/>
              <w:rPr>
                <w:sz w:val="20"/>
                <w:szCs w:val="20"/>
              </w:rPr>
            </w:pPr>
            <w:r w:rsidRPr="00C80784">
              <w:rPr>
                <w:sz w:val="20"/>
                <w:szCs w:val="20"/>
              </w:rPr>
              <w:t>3,16</w:t>
            </w:r>
          </w:p>
        </w:tc>
        <w:tc>
          <w:tcPr>
            <w:tcW w:w="880" w:type="dxa"/>
            <w:vAlign w:val="center"/>
          </w:tcPr>
          <w:p w:rsidR="0044096D" w:rsidRPr="00C80784" w:rsidRDefault="0044096D" w:rsidP="0044096D">
            <w:pPr>
              <w:jc w:val="center"/>
              <w:rPr>
                <w:sz w:val="20"/>
                <w:szCs w:val="20"/>
              </w:rPr>
            </w:pPr>
            <w:r w:rsidRPr="00C80784">
              <w:rPr>
                <w:sz w:val="20"/>
                <w:szCs w:val="20"/>
              </w:rPr>
              <w:t>17617</w:t>
            </w:r>
          </w:p>
        </w:tc>
        <w:tc>
          <w:tcPr>
            <w:tcW w:w="763" w:type="dxa"/>
            <w:vAlign w:val="center"/>
          </w:tcPr>
          <w:p w:rsidR="0044096D" w:rsidRPr="00C80784" w:rsidRDefault="0044096D" w:rsidP="0044096D">
            <w:pPr>
              <w:jc w:val="center"/>
              <w:rPr>
                <w:sz w:val="20"/>
                <w:szCs w:val="20"/>
              </w:rPr>
            </w:pPr>
            <w:r>
              <w:rPr>
                <w:sz w:val="20"/>
                <w:szCs w:val="20"/>
              </w:rPr>
              <w:t>3,16</w:t>
            </w:r>
          </w:p>
        </w:tc>
        <w:tc>
          <w:tcPr>
            <w:tcW w:w="868" w:type="dxa"/>
            <w:vAlign w:val="center"/>
          </w:tcPr>
          <w:p w:rsidR="0044096D" w:rsidRPr="00C80784" w:rsidRDefault="0044096D" w:rsidP="0044096D">
            <w:pPr>
              <w:jc w:val="center"/>
              <w:rPr>
                <w:sz w:val="20"/>
                <w:szCs w:val="20"/>
              </w:rPr>
            </w:pPr>
            <w:r>
              <w:rPr>
                <w:sz w:val="20"/>
                <w:szCs w:val="20"/>
              </w:rPr>
              <w:t>+1588</w:t>
            </w:r>
          </w:p>
        </w:tc>
        <w:tc>
          <w:tcPr>
            <w:tcW w:w="851" w:type="dxa"/>
            <w:vAlign w:val="center"/>
          </w:tcPr>
          <w:p w:rsidR="0044096D" w:rsidRPr="00C80784" w:rsidRDefault="0044096D" w:rsidP="0044096D">
            <w:pPr>
              <w:jc w:val="center"/>
              <w:rPr>
                <w:sz w:val="20"/>
                <w:szCs w:val="20"/>
              </w:rPr>
            </w:pPr>
            <w:r>
              <w:rPr>
                <w:sz w:val="20"/>
                <w:szCs w:val="20"/>
              </w:rPr>
              <w:t>+9,90</w:t>
            </w:r>
          </w:p>
        </w:tc>
      </w:tr>
      <w:tr w:rsidR="0044096D" w:rsidRPr="00C80784" w:rsidTr="0044096D">
        <w:trPr>
          <w:trHeight w:val="270"/>
        </w:trPr>
        <w:tc>
          <w:tcPr>
            <w:tcW w:w="520" w:type="dxa"/>
          </w:tcPr>
          <w:p w:rsidR="0044096D" w:rsidRPr="00C80784" w:rsidRDefault="0044096D" w:rsidP="0044096D">
            <w:pPr>
              <w:jc w:val="center"/>
            </w:pPr>
            <w:r w:rsidRPr="00C80784">
              <w:t>2.</w:t>
            </w:r>
          </w:p>
        </w:tc>
        <w:tc>
          <w:tcPr>
            <w:tcW w:w="4083" w:type="dxa"/>
          </w:tcPr>
          <w:p w:rsidR="0044096D" w:rsidRPr="00C80784" w:rsidRDefault="0044096D" w:rsidP="0044096D">
            <w:r w:rsidRPr="00C80784">
              <w:t>Kitos išmokos įstaigos vadovui</w:t>
            </w:r>
          </w:p>
        </w:tc>
        <w:tc>
          <w:tcPr>
            <w:tcW w:w="857" w:type="dxa"/>
            <w:vAlign w:val="center"/>
          </w:tcPr>
          <w:p w:rsidR="0044096D" w:rsidRPr="00C80784" w:rsidRDefault="0044096D" w:rsidP="0044096D">
            <w:pPr>
              <w:jc w:val="center"/>
              <w:rPr>
                <w:sz w:val="20"/>
                <w:szCs w:val="20"/>
              </w:rPr>
            </w:pPr>
            <w:r w:rsidRPr="00C80784">
              <w:rPr>
                <w:sz w:val="20"/>
                <w:szCs w:val="20"/>
              </w:rPr>
              <w:t>3988</w:t>
            </w:r>
          </w:p>
        </w:tc>
        <w:tc>
          <w:tcPr>
            <w:tcW w:w="774" w:type="dxa"/>
            <w:vAlign w:val="center"/>
          </w:tcPr>
          <w:p w:rsidR="0044096D" w:rsidRPr="00C80784" w:rsidRDefault="0044096D" w:rsidP="0044096D">
            <w:pPr>
              <w:jc w:val="center"/>
              <w:rPr>
                <w:sz w:val="20"/>
                <w:szCs w:val="20"/>
              </w:rPr>
            </w:pPr>
            <w:r w:rsidRPr="00C80784">
              <w:rPr>
                <w:sz w:val="20"/>
                <w:szCs w:val="20"/>
              </w:rPr>
              <w:t>0,78</w:t>
            </w:r>
          </w:p>
        </w:tc>
        <w:tc>
          <w:tcPr>
            <w:tcW w:w="880" w:type="dxa"/>
            <w:vAlign w:val="center"/>
          </w:tcPr>
          <w:p w:rsidR="0044096D" w:rsidRPr="00C80784" w:rsidRDefault="0044096D" w:rsidP="0044096D">
            <w:pPr>
              <w:jc w:val="center"/>
              <w:rPr>
                <w:sz w:val="20"/>
                <w:szCs w:val="20"/>
              </w:rPr>
            </w:pPr>
          </w:p>
        </w:tc>
        <w:tc>
          <w:tcPr>
            <w:tcW w:w="763" w:type="dxa"/>
            <w:vAlign w:val="center"/>
          </w:tcPr>
          <w:p w:rsidR="0044096D" w:rsidRPr="00C80784" w:rsidRDefault="0044096D" w:rsidP="0044096D">
            <w:pPr>
              <w:jc w:val="center"/>
              <w:rPr>
                <w:sz w:val="20"/>
                <w:szCs w:val="20"/>
              </w:rPr>
            </w:pPr>
          </w:p>
        </w:tc>
        <w:tc>
          <w:tcPr>
            <w:tcW w:w="868" w:type="dxa"/>
            <w:vAlign w:val="center"/>
          </w:tcPr>
          <w:p w:rsidR="0044096D" w:rsidRPr="00C80784" w:rsidRDefault="0044096D" w:rsidP="0044096D">
            <w:pPr>
              <w:jc w:val="center"/>
              <w:rPr>
                <w:sz w:val="20"/>
                <w:szCs w:val="20"/>
              </w:rPr>
            </w:pPr>
          </w:p>
        </w:tc>
        <w:tc>
          <w:tcPr>
            <w:tcW w:w="851" w:type="dxa"/>
            <w:vAlign w:val="center"/>
          </w:tcPr>
          <w:p w:rsidR="0044096D" w:rsidRPr="00C80784" w:rsidRDefault="0044096D" w:rsidP="0044096D">
            <w:pPr>
              <w:jc w:val="center"/>
              <w:rPr>
                <w:sz w:val="20"/>
                <w:szCs w:val="20"/>
              </w:rPr>
            </w:pPr>
          </w:p>
        </w:tc>
      </w:tr>
      <w:tr w:rsidR="0044096D" w:rsidRPr="00C80784" w:rsidTr="0044096D">
        <w:trPr>
          <w:trHeight w:val="270"/>
        </w:trPr>
        <w:tc>
          <w:tcPr>
            <w:tcW w:w="520" w:type="dxa"/>
          </w:tcPr>
          <w:p w:rsidR="0044096D" w:rsidRPr="00C80784" w:rsidRDefault="0044096D" w:rsidP="0044096D">
            <w:pPr>
              <w:jc w:val="center"/>
            </w:pPr>
            <w:r w:rsidRPr="00C80784">
              <w:t>3.</w:t>
            </w:r>
          </w:p>
        </w:tc>
        <w:tc>
          <w:tcPr>
            <w:tcW w:w="4083" w:type="dxa"/>
          </w:tcPr>
          <w:p w:rsidR="0044096D" w:rsidRPr="00C80784" w:rsidRDefault="0044096D" w:rsidP="0044096D">
            <w:r w:rsidRPr="00C80784">
              <w:t>Įstaigos valdymo išlaidos*</w:t>
            </w:r>
          </w:p>
        </w:tc>
        <w:tc>
          <w:tcPr>
            <w:tcW w:w="857" w:type="dxa"/>
            <w:vAlign w:val="center"/>
          </w:tcPr>
          <w:p w:rsidR="0044096D" w:rsidRPr="00C80784" w:rsidRDefault="0044096D" w:rsidP="0044096D">
            <w:pPr>
              <w:jc w:val="center"/>
              <w:rPr>
                <w:sz w:val="20"/>
                <w:szCs w:val="20"/>
              </w:rPr>
            </w:pPr>
            <w:r w:rsidRPr="00C80784">
              <w:rPr>
                <w:sz w:val="20"/>
                <w:szCs w:val="20"/>
              </w:rPr>
              <w:t>70585</w:t>
            </w:r>
          </w:p>
        </w:tc>
        <w:tc>
          <w:tcPr>
            <w:tcW w:w="774" w:type="dxa"/>
            <w:vAlign w:val="center"/>
          </w:tcPr>
          <w:p w:rsidR="0044096D" w:rsidRPr="00C80784" w:rsidRDefault="0044096D" w:rsidP="0044096D">
            <w:pPr>
              <w:jc w:val="center"/>
              <w:rPr>
                <w:sz w:val="20"/>
                <w:szCs w:val="20"/>
              </w:rPr>
            </w:pPr>
            <w:r w:rsidRPr="00C80784">
              <w:rPr>
                <w:sz w:val="20"/>
                <w:szCs w:val="20"/>
              </w:rPr>
              <w:t>13,92</w:t>
            </w:r>
          </w:p>
        </w:tc>
        <w:tc>
          <w:tcPr>
            <w:tcW w:w="880" w:type="dxa"/>
            <w:vAlign w:val="center"/>
          </w:tcPr>
          <w:p w:rsidR="0044096D" w:rsidRPr="00C80784" w:rsidRDefault="0044096D" w:rsidP="0044096D">
            <w:pPr>
              <w:jc w:val="center"/>
              <w:rPr>
                <w:sz w:val="20"/>
                <w:szCs w:val="20"/>
              </w:rPr>
            </w:pPr>
            <w:r w:rsidRPr="00C80784">
              <w:rPr>
                <w:sz w:val="20"/>
                <w:szCs w:val="20"/>
              </w:rPr>
              <w:t>72992</w:t>
            </w:r>
          </w:p>
        </w:tc>
        <w:tc>
          <w:tcPr>
            <w:tcW w:w="763" w:type="dxa"/>
            <w:vAlign w:val="center"/>
          </w:tcPr>
          <w:p w:rsidR="0044096D" w:rsidRPr="00C80784" w:rsidRDefault="0044096D" w:rsidP="0044096D">
            <w:pPr>
              <w:jc w:val="center"/>
              <w:rPr>
                <w:sz w:val="20"/>
                <w:szCs w:val="20"/>
              </w:rPr>
            </w:pPr>
            <w:r w:rsidRPr="00C80784">
              <w:rPr>
                <w:sz w:val="20"/>
                <w:szCs w:val="20"/>
              </w:rPr>
              <w:t>13,09</w:t>
            </w:r>
          </w:p>
        </w:tc>
        <w:tc>
          <w:tcPr>
            <w:tcW w:w="868" w:type="dxa"/>
            <w:vAlign w:val="center"/>
          </w:tcPr>
          <w:p w:rsidR="0044096D" w:rsidRPr="00C80784" w:rsidRDefault="0044096D" w:rsidP="0044096D">
            <w:pPr>
              <w:jc w:val="center"/>
              <w:rPr>
                <w:sz w:val="20"/>
                <w:szCs w:val="20"/>
              </w:rPr>
            </w:pPr>
            <w:r>
              <w:rPr>
                <w:sz w:val="20"/>
                <w:szCs w:val="20"/>
              </w:rPr>
              <w:t>+2407</w:t>
            </w:r>
          </w:p>
        </w:tc>
        <w:tc>
          <w:tcPr>
            <w:tcW w:w="851" w:type="dxa"/>
            <w:vAlign w:val="center"/>
          </w:tcPr>
          <w:p w:rsidR="0044096D" w:rsidRPr="00C80784" w:rsidRDefault="0044096D" w:rsidP="0044096D">
            <w:pPr>
              <w:jc w:val="center"/>
              <w:rPr>
                <w:sz w:val="20"/>
                <w:szCs w:val="20"/>
              </w:rPr>
            </w:pPr>
            <w:r>
              <w:rPr>
                <w:sz w:val="20"/>
                <w:szCs w:val="20"/>
              </w:rPr>
              <w:t>+3,41</w:t>
            </w:r>
          </w:p>
        </w:tc>
      </w:tr>
      <w:tr w:rsidR="0044096D" w:rsidRPr="00C80784" w:rsidTr="0044096D">
        <w:trPr>
          <w:trHeight w:val="70"/>
        </w:trPr>
        <w:tc>
          <w:tcPr>
            <w:tcW w:w="6235" w:type="dxa"/>
            <w:gridSpan w:val="4"/>
            <w:tcBorders>
              <w:left w:val="nil"/>
              <w:bottom w:val="nil"/>
              <w:right w:val="nil"/>
            </w:tcBorders>
          </w:tcPr>
          <w:p w:rsidR="0044096D" w:rsidRPr="00C80784" w:rsidRDefault="0044096D" w:rsidP="0044096D">
            <w:pPr>
              <w:jc w:val="center"/>
              <w:rPr>
                <w:sz w:val="20"/>
                <w:szCs w:val="20"/>
              </w:rPr>
            </w:pPr>
          </w:p>
        </w:tc>
        <w:tc>
          <w:tcPr>
            <w:tcW w:w="1644" w:type="dxa"/>
            <w:gridSpan w:val="2"/>
            <w:tcBorders>
              <w:left w:val="nil"/>
              <w:bottom w:val="nil"/>
              <w:right w:val="nil"/>
            </w:tcBorders>
            <w:vAlign w:val="center"/>
          </w:tcPr>
          <w:p w:rsidR="0044096D" w:rsidRPr="00C80784" w:rsidRDefault="0044096D" w:rsidP="0044096D">
            <w:pPr>
              <w:jc w:val="center"/>
              <w:rPr>
                <w:sz w:val="20"/>
                <w:szCs w:val="20"/>
              </w:rPr>
            </w:pPr>
          </w:p>
        </w:tc>
        <w:tc>
          <w:tcPr>
            <w:tcW w:w="1720" w:type="dxa"/>
            <w:gridSpan w:val="2"/>
            <w:tcBorders>
              <w:left w:val="nil"/>
              <w:bottom w:val="nil"/>
              <w:right w:val="nil"/>
            </w:tcBorders>
            <w:vAlign w:val="center"/>
          </w:tcPr>
          <w:p w:rsidR="0044096D" w:rsidRPr="00C80784" w:rsidRDefault="0044096D" w:rsidP="0044096D">
            <w:pPr>
              <w:rPr>
                <w:sz w:val="20"/>
                <w:szCs w:val="20"/>
              </w:rPr>
            </w:pPr>
          </w:p>
        </w:tc>
      </w:tr>
    </w:tbl>
    <w:p w:rsidR="0044096D" w:rsidRPr="00C80784" w:rsidRDefault="0044096D" w:rsidP="0044096D">
      <w:pPr>
        <w:jc w:val="both"/>
      </w:pPr>
      <w:r w:rsidRPr="00C80784">
        <w:t>*Valdymo išlaidos - tai administravimo (vadovų ir pavaduotojų, sekretoriato, kanceliarijos, vidaus audito, buhalterijos, ekonomikos, personalo, teisės, viešųjų pirkimų ir kt. skyrių darbuotojų darbo užmokesčio fondas su socialinio draudimo įmokomis), komandiruočių ir kvalifikacijos kėlimo išlaidos.</w:t>
      </w:r>
    </w:p>
    <w:p w:rsidR="0044096D" w:rsidRPr="00C80784" w:rsidRDefault="0044096D" w:rsidP="0044096D">
      <w:pPr>
        <w:jc w:val="both"/>
      </w:pPr>
      <w:r w:rsidRPr="00C80784">
        <w:t>**Asmenims, nurodytiems LR Viešųjų įstaigų įstatymo (Žin., 1996, Nr. 68-1633; 2004, Nr. 25-752) 3 straipsnio 3 dalyje.</w:t>
      </w:r>
    </w:p>
    <w:p w:rsidR="0044096D" w:rsidRDefault="0044096D" w:rsidP="0044096D">
      <w:pPr>
        <w:rPr>
          <w:b/>
        </w:rPr>
      </w:pPr>
    </w:p>
    <w:p w:rsidR="0024021F" w:rsidRDefault="0024021F" w:rsidP="0044096D">
      <w:pPr>
        <w:rPr>
          <w:b/>
        </w:rPr>
      </w:pPr>
    </w:p>
    <w:p w:rsidR="0024021F" w:rsidRDefault="0024021F" w:rsidP="0044096D">
      <w:pPr>
        <w:rPr>
          <w:b/>
        </w:rPr>
      </w:pPr>
    </w:p>
    <w:p w:rsidR="0044096D" w:rsidRPr="00C80784" w:rsidRDefault="0044096D" w:rsidP="0044096D">
      <w:pPr>
        <w:rPr>
          <w:b/>
        </w:rPr>
      </w:pPr>
      <w:r w:rsidRPr="00C80784">
        <w:rPr>
          <w:b/>
        </w:rPr>
        <w:lastRenderedPageBreak/>
        <w:t>6. INFORMACIJA APIE ĮSTAIGOS DARBUOTOJUS.</w:t>
      </w:r>
    </w:p>
    <w:p w:rsidR="0044096D" w:rsidRPr="00C80784" w:rsidRDefault="0044096D" w:rsidP="0044096D">
      <w:pPr>
        <w:rPr>
          <w:b/>
          <w:sz w:val="12"/>
          <w:szCs w:val="1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2"/>
        <w:gridCol w:w="786"/>
        <w:gridCol w:w="920"/>
        <w:gridCol w:w="786"/>
        <w:gridCol w:w="657"/>
        <w:gridCol w:w="1282"/>
        <w:gridCol w:w="817"/>
        <w:gridCol w:w="1049"/>
        <w:gridCol w:w="875"/>
      </w:tblGrid>
      <w:tr w:rsidR="0044096D" w:rsidRPr="00C80784" w:rsidTr="0044096D">
        <w:trPr>
          <w:trHeight w:val="1082"/>
        </w:trPr>
        <w:tc>
          <w:tcPr>
            <w:tcW w:w="2462" w:type="dxa"/>
            <w:vMerge w:val="restart"/>
          </w:tcPr>
          <w:p w:rsidR="0044096D" w:rsidRPr="00C80784" w:rsidRDefault="0044096D" w:rsidP="0044096D"/>
          <w:p w:rsidR="0044096D" w:rsidRPr="00C80784" w:rsidRDefault="0044096D" w:rsidP="0044096D"/>
          <w:p w:rsidR="0044096D" w:rsidRPr="00C80784" w:rsidRDefault="0044096D" w:rsidP="0044096D">
            <w:pPr>
              <w:jc w:val="center"/>
              <w:rPr>
                <w:b/>
              </w:rPr>
            </w:pPr>
            <w:r w:rsidRPr="00C80784">
              <w:rPr>
                <w:b/>
              </w:rPr>
              <w:t>Darbuotojai</w:t>
            </w:r>
          </w:p>
        </w:tc>
        <w:tc>
          <w:tcPr>
            <w:tcW w:w="1706" w:type="dxa"/>
            <w:gridSpan w:val="2"/>
          </w:tcPr>
          <w:p w:rsidR="0044096D" w:rsidRPr="00C80784" w:rsidRDefault="0044096D" w:rsidP="0044096D">
            <w:pPr>
              <w:jc w:val="center"/>
              <w:rPr>
                <w:b/>
              </w:rPr>
            </w:pPr>
            <w:r w:rsidRPr="00C80784">
              <w:rPr>
                <w:b/>
              </w:rPr>
              <w:t xml:space="preserve">Ataskaitinių metų </w:t>
            </w:r>
          </w:p>
          <w:p w:rsidR="0044096D" w:rsidRPr="00C80784" w:rsidRDefault="0044096D" w:rsidP="0044096D">
            <w:pPr>
              <w:jc w:val="center"/>
              <w:rPr>
                <w:b/>
              </w:rPr>
            </w:pPr>
            <w:r w:rsidRPr="00C80784">
              <w:rPr>
                <w:b/>
              </w:rPr>
              <w:t>sausio 1 d.</w:t>
            </w:r>
          </w:p>
        </w:tc>
        <w:tc>
          <w:tcPr>
            <w:tcW w:w="1443" w:type="dxa"/>
            <w:gridSpan w:val="2"/>
          </w:tcPr>
          <w:p w:rsidR="0044096D" w:rsidRPr="00C80784" w:rsidRDefault="0044096D" w:rsidP="0044096D">
            <w:pPr>
              <w:jc w:val="center"/>
              <w:rPr>
                <w:b/>
              </w:rPr>
            </w:pPr>
            <w:r w:rsidRPr="00C80784">
              <w:rPr>
                <w:b/>
              </w:rPr>
              <w:t xml:space="preserve">Ataskaitinių metų </w:t>
            </w:r>
          </w:p>
          <w:p w:rsidR="0044096D" w:rsidRPr="00C80784" w:rsidRDefault="0044096D" w:rsidP="0044096D">
            <w:pPr>
              <w:jc w:val="center"/>
              <w:rPr>
                <w:b/>
              </w:rPr>
            </w:pPr>
            <w:r w:rsidRPr="00C80784">
              <w:rPr>
                <w:b/>
              </w:rPr>
              <w:t>gruodžio 31 d.</w:t>
            </w:r>
          </w:p>
        </w:tc>
        <w:tc>
          <w:tcPr>
            <w:tcW w:w="2099" w:type="dxa"/>
            <w:gridSpan w:val="2"/>
          </w:tcPr>
          <w:p w:rsidR="0044096D" w:rsidRPr="00C80784" w:rsidRDefault="0044096D" w:rsidP="0044096D">
            <w:pPr>
              <w:jc w:val="center"/>
              <w:rPr>
                <w:b/>
              </w:rPr>
            </w:pPr>
            <w:r w:rsidRPr="00C80784">
              <w:rPr>
                <w:b/>
              </w:rPr>
              <w:t xml:space="preserve">Vidutinis metinis darbuotojų skaičius </w:t>
            </w:r>
            <w:r>
              <w:rPr>
                <w:b/>
              </w:rPr>
              <w:t>2015</w:t>
            </w:r>
            <w:r w:rsidRPr="00C80784">
              <w:rPr>
                <w:b/>
              </w:rPr>
              <w:t xml:space="preserve"> metais</w:t>
            </w:r>
          </w:p>
        </w:tc>
        <w:tc>
          <w:tcPr>
            <w:tcW w:w="1924" w:type="dxa"/>
            <w:gridSpan w:val="2"/>
          </w:tcPr>
          <w:p w:rsidR="0044096D" w:rsidRPr="00C80784" w:rsidRDefault="0044096D" w:rsidP="0044096D">
            <w:pPr>
              <w:jc w:val="center"/>
              <w:rPr>
                <w:b/>
              </w:rPr>
            </w:pPr>
            <w:r w:rsidRPr="00C80784">
              <w:rPr>
                <w:b/>
              </w:rPr>
              <w:t xml:space="preserve">Vidutinis metinis darbuotojų skaičius </w:t>
            </w:r>
            <w:r>
              <w:rPr>
                <w:b/>
              </w:rPr>
              <w:t>2016</w:t>
            </w:r>
            <w:r w:rsidRPr="00C80784">
              <w:rPr>
                <w:b/>
              </w:rPr>
              <w:t xml:space="preserve"> metais</w:t>
            </w:r>
          </w:p>
        </w:tc>
      </w:tr>
      <w:tr w:rsidR="0044096D" w:rsidRPr="00C80784" w:rsidTr="0044096D">
        <w:trPr>
          <w:trHeight w:val="622"/>
        </w:trPr>
        <w:tc>
          <w:tcPr>
            <w:tcW w:w="2462" w:type="dxa"/>
            <w:vMerge/>
          </w:tcPr>
          <w:p w:rsidR="0044096D" w:rsidRPr="00C80784" w:rsidRDefault="0044096D" w:rsidP="0044096D">
            <w:pPr>
              <w:rPr>
                <w:b/>
              </w:rPr>
            </w:pPr>
          </w:p>
        </w:tc>
        <w:tc>
          <w:tcPr>
            <w:tcW w:w="786" w:type="dxa"/>
          </w:tcPr>
          <w:p w:rsidR="0044096D" w:rsidRPr="00C80784" w:rsidRDefault="0044096D" w:rsidP="0044096D">
            <w:pPr>
              <w:jc w:val="center"/>
              <w:rPr>
                <w:b/>
                <w:sz w:val="18"/>
                <w:szCs w:val="18"/>
              </w:rPr>
            </w:pPr>
            <w:r w:rsidRPr="00C80784">
              <w:rPr>
                <w:b/>
                <w:sz w:val="18"/>
                <w:szCs w:val="18"/>
              </w:rPr>
              <w:t>Fizinių asm. skaičius</w:t>
            </w:r>
          </w:p>
        </w:tc>
        <w:tc>
          <w:tcPr>
            <w:tcW w:w="920" w:type="dxa"/>
          </w:tcPr>
          <w:p w:rsidR="0044096D" w:rsidRPr="00C80784" w:rsidRDefault="0044096D" w:rsidP="0044096D">
            <w:pPr>
              <w:jc w:val="center"/>
              <w:rPr>
                <w:b/>
                <w:sz w:val="18"/>
                <w:szCs w:val="18"/>
              </w:rPr>
            </w:pPr>
            <w:r w:rsidRPr="00C80784">
              <w:rPr>
                <w:b/>
                <w:sz w:val="18"/>
                <w:szCs w:val="18"/>
              </w:rPr>
              <w:t>Etatų skaičius</w:t>
            </w:r>
          </w:p>
        </w:tc>
        <w:tc>
          <w:tcPr>
            <w:tcW w:w="786" w:type="dxa"/>
          </w:tcPr>
          <w:p w:rsidR="0044096D" w:rsidRPr="00C80784" w:rsidRDefault="0044096D" w:rsidP="0044096D">
            <w:pPr>
              <w:jc w:val="center"/>
              <w:rPr>
                <w:b/>
                <w:sz w:val="18"/>
                <w:szCs w:val="18"/>
              </w:rPr>
            </w:pPr>
            <w:r w:rsidRPr="00C80784">
              <w:rPr>
                <w:b/>
                <w:sz w:val="18"/>
                <w:szCs w:val="18"/>
              </w:rPr>
              <w:t>Fizinių asm. skaičius</w:t>
            </w:r>
          </w:p>
        </w:tc>
        <w:tc>
          <w:tcPr>
            <w:tcW w:w="657" w:type="dxa"/>
          </w:tcPr>
          <w:p w:rsidR="0044096D" w:rsidRPr="00C80784" w:rsidRDefault="0044096D" w:rsidP="0044096D">
            <w:pPr>
              <w:jc w:val="center"/>
              <w:rPr>
                <w:b/>
                <w:sz w:val="18"/>
                <w:szCs w:val="18"/>
              </w:rPr>
            </w:pPr>
            <w:r w:rsidRPr="00C80784">
              <w:rPr>
                <w:b/>
                <w:sz w:val="18"/>
                <w:szCs w:val="18"/>
              </w:rPr>
              <w:t>Etatų skaičius</w:t>
            </w:r>
          </w:p>
        </w:tc>
        <w:tc>
          <w:tcPr>
            <w:tcW w:w="1282" w:type="dxa"/>
          </w:tcPr>
          <w:p w:rsidR="0044096D" w:rsidRPr="00C80784" w:rsidRDefault="0044096D" w:rsidP="0044096D">
            <w:pPr>
              <w:jc w:val="center"/>
              <w:rPr>
                <w:b/>
                <w:sz w:val="18"/>
                <w:szCs w:val="18"/>
              </w:rPr>
            </w:pPr>
            <w:r w:rsidRPr="00C80784">
              <w:rPr>
                <w:b/>
                <w:sz w:val="18"/>
                <w:szCs w:val="18"/>
              </w:rPr>
              <w:t>Fizinių asm. skaičius</w:t>
            </w:r>
          </w:p>
        </w:tc>
        <w:tc>
          <w:tcPr>
            <w:tcW w:w="817" w:type="dxa"/>
          </w:tcPr>
          <w:p w:rsidR="0044096D" w:rsidRPr="00C80784" w:rsidRDefault="0044096D" w:rsidP="0044096D">
            <w:pPr>
              <w:jc w:val="center"/>
              <w:rPr>
                <w:b/>
                <w:sz w:val="18"/>
                <w:szCs w:val="18"/>
              </w:rPr>
            </w:pPr>
            <w:r w:rsidRPr="00C80784">
              <w:rPr>
                <w:b/>
                <w:sz w:val="18"/>
                <w:szCs w:val="18"/>
              </w:rPr>
              <w:t>Etatų skaičius</w:t>
            </w:r>
          </w:p>
        </w:tc>
        <w:tc>
          <w:tcPr>
            <w:tcW w:w="1049" w:type="dxa"/>
          </w:tcPr>
          <w:p w:rsidR="0044096D" w:rsidRPr="00C80784" w:rsidRDefault="0044096D" w:rsidP="0044096D">
            <w:pPr>
              <w:jc w:val="center"/>
              <w:rPr>
                <w:b/>
                <w:sz w:val="18"/>
                <w:szCs w:val="18"/>
              </w:rPr>
            </w:pPr>
            <w:r w:rsidRPr="00C80784">
              <w:rPr>
                <w:b/>
                <w:sz w:val="18"/>
                <w:szCs w:val="18"/>
              </w:rPr>
              <w:t>Fizinių asm. skaičius</w:t>
            </w:r>
          </w:p>
        </w:tc>
        <w:tc>
          <w:tcPr>
            <w:tcW w:w="875" w:type="dxa"/>
          </w:tcPr>
          <w:p w:rsidR="0044096D" w:rsidRPr="00C80784" w:rsidRDefault="0044096D" w:rsidP="0044096D">
            <w:pPr>
              <w:jc w:val="center"/>
              <w:rPr>
                <w:b/>
                <w:sz w:val="18"/>
                <w:szCs w:val="18"/>
              </w:rPr>
            </w:pPr>
            <w:r w:rsidRPr="00C80784">
              <w:rPr>
                <w:b/>
                <w:sz w:val="18"/>
                <w:szCs w:val="18"/>
              </w:rPr>
              <w:t>Etatų skaičius</w:t>
            </w:r>
          </w:p>
        </w:tc>
      </w:tr>
      <w:tr w:rsidR="0044096D" w:rsidRPr="00C80784" w:rsidTr="0044096D">
        <w:trPr>
          <w:trHeight w:val="266"/>
        </w:trPr>
        <w:tc>
          <w:tcPr>
            <w:tcW w:w="2462" w:type="dxa"/>
            <w:vAlign w:val="center"/>
          </w:tcPr>
          <w:p w:rsidR="0044096D" w:rsidRPr="00C80784" w:rsidRDefault="0044096D" w:rsidP="0044096D">
            <w:pPr>
              <w:rPr>
                <w:b/>
              </w:rPr>
            </w:pPr>
            <w:r w:rsidRPr="00C80784">
              <w:rPr>
                <w:b/>
              </w:rPr>
              <w:t>Administracija</w:t>
            </w:r>
          </w:p>
        </w:tc>
        <w:tc>
          <w:tcPr>
            <w:tcW w:w="786" w:type="dxa"/>
            <w:vAlign w:val="center"/>
          </w:tcPr>
          <w:p w:rsidR="0044096D" w:rsidRPr="00C80784" w:rsidRDefault="0044096D" w:rsidP="0044096D">
            <w:pPr>
              <w:jc w:val="right"/>
            </w:pPr>
            <w:r w:rsidRPr="00C80784">
              <w:t>3</w:t>
            </w:r>
          </w:p>
        </w:tc>
        <w:tc>
          <w:tcPr>
            <w:tcW w:w="920" w:type="dxa"/>
            <w:vAlign w:val="center"/>
          </w:tcPr>
          <w:p w:rsidR="0044096D" w:rsidRPr="00C80784" w:rsidRDefault="0044096D" w:rsidP="0044096D">
            <w:pPr>
              <w:jc w:val="right"/>
            </w:pPr>
            <w:r w:rsidRPr="00C80784">
              <w:t>3</w:t>
            </w:r>
          </w:p>
        </w:tc>
        <w:tc>
          <w:tcPr>
            <w:tcW w:w="786" w:type="dxa"/>
            <w:vAlign w:val="center"/>
          </w:tcPr>
          <w:p w:rsidR="0044096D" w:rsidRPr="00C80784" w:rsidRDefault="0044096D" w:rsidP="0044096D">
            <w:pPr>
              <w:jc w:val="right"/>
            </w:pPr>
            <w:r w:rsidRPr="00C80784">
              <w:t>3</w:t>
            </w:r>
          </w:p>
        </w:tc>
        <w:tc>
          <w:tcPr>
            <w:tcW w:w="657" w:type="dxa"/>
            <w:vAlign w:val="center"/>
          </w:tcPr>
          <w:p w:rsidR="0044096D" w:rsidRPr="00C80784" w:rsidRDefault="0044096D" w:rsidP="0044096D">
            <w:pPr>
              <w:jc w:val="right"/>
            </w:pPr>
            <w:r w:rsidRPr="00C80784">
              <w:t>3</w:t>
            </w:r>
          </w:p>
        </w:tc>
        <w:tc>
          <w:tcPr>
            <w:tcW w:w="1282" w:type="dxa"/>
            <w:vAlign w:val="center"/>
          </w:tcPr>
          <w:p w:rsidR="0044096D" w:rsidRPr="00C80784" w:rsidRDefault="0044096D" w:rsidP="0044096D">
            <w:pPr>
              <w:jc w:val="right"/>
            </w:pPr>
            <w:r w:rsidRPr="00C80784">
              <w:t>3</w:t>
            </w:r>
          </w:p>
        </w:tc>
        <w:tc>
          <w:tcPr>
            <w:tcW w:w="817" w:type="dxa"/>
            <w:vAlign w:val="center"/>
          </w:tcPr>
          <w:p w:rsidR="0044096D" w:rsidRPr="00C80784" w:rsidRDefault="0044096D" w:rsidP="0044096D">
            <w:pPr>
              <w:jc w:val="right"/>
            </w:pPr>
            <w:r w:rsidRPr="00C80784">
              <w:t>3</w:t>
            </w:r>
          </w:p>
        </w:tc>
        <w:tc>
          <w:tcPr>
            <w:tcW w:w="1049" w:type="dxa"/>
            <w:vAlign w:val="center"/>
          </w:tcPr>
          <w:p w:rsidR="0044096D" w:rsidRPr="00C80784" w:rsidRDefault="0044096D" w:rsidP="0044096D">
            <w:pPr>
              <w:jc w:val="right"/>
            </w:pPr>
            <w:r w:rsidRPr="00C80784">
              <w:t>3</w:t>
            </w:r>
          </w:p>
        </w:tc>
        <w:tc>
          <w:tcPr>
            <w:tcW w:w="875" w:type="dxa"/>
            <w:vAlign w:val="center"/>
          </w:tcPr>
          <w:p w:rsidR="0044096D" w:rsidRPr="00C80784" w:rsidRDefault="0044096D" w:rsidP="0044096D">
            <w:pPr>
              <w:jc w:val="right"/>
            </w:pPr>
            <w:r w:rsidRPr="00C80784">
              <w:t>3</w:t>
            </w:r>
          </w:p>
        </w:tc>
      </w:tr>
      <w:tr w:rsidR="0044096D" w:rsidRPr="00C80784" w:rsidTr="0044096D">
        <w:trPr>
          <w:trHeight w:val="548"/>
        </w:trPr>
        <w:tc>
          <w:tcPr>
            <w:tcW w:w="2462" w:type="dxa"/>
            <w:vAlign w:val="center"/>
          </w:tcPr>
          <w:p w:rsidR="0044096D" w:rsidRPr="00C80784" w:rsidRDefault="0044096D" w:rsidP="0044096D">
            <w:pPr>
              <w:rPr>
                <w:b/>
              </w:rPr>
            </w:pPr>
            <w:r w:rsidRPr="00C80784">
              <w:rPr>
                <w:b/>
              </w:rPr>
              <w:t>Gydytojai</w:t>
            </w:r>
          </w:p>
          <w:p w:rsidR="0044096D" w:rsidRPr="00C80784" w:rsidRDefault="0044096D" w:rsidP="0044096D">
            <w:r w:rsidRPr="00C80784">
              <w:t>Iš jų:</w:t>
            </w:r>
          </w:p>
        </w:tc>
        <w:tc>
          <w:tcPr>
            <w:tcW w:w="786" w:type="dxa"/>
            <w:vAlign w:val="center"/>
          </w:tcPr>
          <w:p w:rsidR="0044096D" w:rsidRPr="00C80784" w:rsidRDefault="0044096D" w:rsidP="0044096D">
            <w:pPr>
              <w:jc w:val="right"/>
            </w:pPr>
            <w:r>
              <w:t>6</w:t>
            </w:r>
          </w:p>
        </w:tc>
        <w:tc>
          <w:tcPr>
            <w:tcW w:w="920" w:type="dxa"/>
            <w:vAlign w:val="center"/>
          </w:tcPr>
          <w:p w:rsidR="0044096D" w:rsidRPr="00C80784" w:rsidRDefault="0044096D" w:rsidP="0044096D">
            <w:pPr>
              <w:jc w:val="right"/>
            </w:pPr>
            <w:r>
              <w:t>6,25</w:t>
            </w:r>
          </w:p>
        </w:tc>
        <w:tc>
          <w:tcPr>
            <w:tcW w:w="786" w:type="dxa"/>
            <w:vAlign w:val="center"/>
          </w:tcPr>
          <w:p w:rsidR="0044096D" w:rsidRPr="00C80784" w:rsidRDefault="0044096D" w:rsidP="0044096D">
            <w:pPr>
              <w:jc w:val="right"/>
            </w:pPr>
            <w:r w:rsidRPr="00C80784">
              <w:t>6</w:t>
            </w:r>
          </w:p>
        </w:tc>
        <w:tc>
          <w:tcPr>
            <w:tcW w:w="657" w:type="dxa"/>
            <w:vAlign w:val="center"/>
          </w:tcPr>
          <w:p w:rsidR="0044096D" w:rsidRPr="00C80784" w:rsidRDefault="0044096D" w:rsidP="0044096D">
            <w:pPr>
              <w:jc w:val="right"/>
            </w:pPr>
            <w:r w:rsidRPr="00C80784">
              <w:t>6,25</w:t>
            </w:r>
          </w:p>
        </w:tc>
        <w:tc>
          <w:tcPr>
            <w:tcW w:w="1282" w:type="dxa"/>
            <w:vAlign w:val="center"/>
          </w:tcPr>
          <w:p w:rsidR="0044096D" w:rsidRPr="00C80784" w:rsidRDefault="0044096D" w:rsidP="0044096D">
            <w:pPr>
              <w:jc w:val="right"/>
            </w:pPr>
            <w:r>
              <w:t>6</w:t>
            </w:r>
          </w:p>
        </w:tc>
        <w:tc>
          <w:tcPr>
            <w:tcW w:w="817" w:type="dxa"/>
            <w:vAlign w:val="center"/>
          </w:tcPr>
          <w:p w:rsidR="0044096D" w:rsidRPr="00C80784" w:rsidRDefault="0044096D" w:rsidP="0044096D">
            <w:pPr>
              <w:jc w:val="right"/>
            </w:pPr>
            <w:r>
              <w:t>6,25</w:t>
            </w:r>
          </w:p>
        </w:tc>
        <w:tc>
          <w:tcPr>
            <w:tcW w:w="1049" w:type="dxa"/>
            <w:vAlign w:val="center"/>
          </w:tcPr>
          <w:p w:rsidR="0044096D" w:rsidRPr="00C80784" w:rsidRDefault="0044096D" w:rsidP="0044096D">
            <w:pPr>
              <w:jc w:val="right"/>
            </w:pPr>
            <w:r w:rsidRPr="00C80784">
              <w:t>6</w:t>
            </w:r>
          </w:p>
        </w:tc>
        <w:tc>
          <w:tcPr>
            <w:tcW w:w="875" w:type="dxa"/>
            <w:vAlign w:val="center"/>
          </w:tcPr>
          <w:p w:rsidR="0044096D" w:rsidRPr="00C80784" w:rsidRDefault="0044096D" w:rsidP="0044096D">
            <w:pPr>
              <w:jc w:val="right"/>
            </w:pPr>
            <w:r w:rsidRPr="00C80784">
              <w:t>6,25</w:t>
            </w:r>
          </w:p>
        </w:tc>
      </w:tr>
      <w:tr w:rsidR="0044096D" w:rsidRPr="00C80784" w:rsidTr="0044096D">
        <w:trPr>
          <w:trHeight w:val="266"/>
        </w:trPr>
        <w:tc>
          <w:tcPr>
            <w:tcW w:w="2462" w:type="dxa"/>
            <w:vAlign w:val="center"/>
          </w:tcPr>
          <w:p w:rsidR="0044096D" w:rsidRPr="00C80784" w:rsidRDefault="0044096D" w:rsidP="0044096D">
            <w:r w:rsidRPr="00C80784">
              <w:t>Šeimos gydytojai</w:t>
            </w:r>
          </w:p>
        </w:tc>
        <w:tc>
          <w:tcPr>
            <w:tcW w:w="786" w:type="dxa"/>
            <w:vAlign w:val="center"/>
          </w:tcPr>
          <w:p w:rsidR="0044096D" w:rsidRPr="00C80784" w:rsidRDefault="0044096D" w:rsidP="0044096D">
            <w:pPr>
              <w:jc w:val="right"/>
            </w:pPr>
            <w:r w:rsidRPr="00C80784">
              <w:t>4</w:t>
            </w:r>
          </w:p>
        </w:tc>
        <w:tc>
          <w:tcPr>
            <w:tcW w:w="920" w:type="dxa"/>
            <w:vAlign w:val="center"/>
          </w:tcPr>
          <w:p w:rsidR="0044096D" w:rsidRPr="00C80784" w:rsidRDefault="0044096D" w:rsidP="0044096D">
            <w:pPr>
              <w:jc w:val="right"/>
            </w:pPr>
            <w:r w:rsidRPr="00C80784">
              <w:t>4</w:t>
            </w:r>
          </w:p>
        </w:tc>
        <w:tc>
          <w:tcPr>
            <w:tcW w:w="786" w:type="dxa"/>
            <w:vAlign w:val="center"/>
          </w:tcPr>
          <w:p w:rsidR="0044096D" w:rsidRPr="00C80784" w:rsidRDefault="0044096D" w:rsidP="0044096D">
            <w:pPr>
              <w:jc w:val="right"/>
            </w:pPr>
            <w:r w:rsidRPr="00C80784">
              <w:t>4</w:t>
            </w:r>
          </w:p>
        </w:tc>
        <w:tc>
          <w:tcPr>
            <w:tcW w:w="657" w:type="dxa"/>
            <w:vAlign w:val="center"/>
          </w:tcPr>
          <w:p w:rsidR="0044096D" w:rsidRPr="00C80784" w:rsidRDefault="0044096D" w:rsidP="0044096D">
            <w:pPr>
              <w:jc w:val="right"/>
            </w:pPr>
            <w:r w:rsidRPr="00C80784">
              <w:t>4</w:t>
            </w:r>
          </w:p>
        </w:tc>
        <w:tc>
          <w:tcPr>
            <w:tcW w:w="1282" w:type="dxa"/>
            <w:vAlign w:val="center"/>
          </w:tcPr>
          <w:p w:rsidR="0044096D" w:rsidRPr="00C80784" w:rsidRDefault="0044096D" w:rsidP="0044096D">
            <w:pPr>
              <w:jc w:val="right"/>
            </w:pPr>
            <w:r w:rsidRPr="00C80784">
              <w:t>4</w:t>
            </w:r>
          </w:p>
        </w:tc>
        <w:tc>
          <w:tcPr>
            <w:tcW w:w="817" w:type="dxa"/>
            <w:vAlign w:val="center"/>
          </w:tcPr>
          <w:p w:rsidR="0044096D" w:rsidRPr="00C80784" w:rsidRDefault="0044096D" w:rsidP="0044096D">
            <w:pPr>
              <w:jc w:val="right"/>
            </w:pPr>
            <w:r w:rsidRPr="00C80784">
              <w:t>4</w:t>
            </w:r>
          </w:p>
        </w:tc>
        <w:tc>
          <w:tcPr>
            <w:tcW w:w="1049" w:type="dxa"/>
            <w:vAlign w:val="center"/>
          </w:tcPr>
          <w:p w:rsidR="0044096D" w:rsidRPr="00C80784" w:rsidRDefault="0044096D" w:rsidP="0044096D">
            <w:pPr>
              <w:jc w:val="right"/>
            </w:pPr>
            <w:r w:rsidRPr="00C80784">
              <w:t>4</w:t>
            </w:r>
          </w:p>
        </w:tc>
        <w:tc>
          <w:tcPr>
            <w:tcW w:w="875" w:type="dxa"/>
            <w:vAlign w:val="center"/>
          </w:tcPr>
          <w:p w:rsidR="0044096D" w:rsidRPr="00C80784" w:rsidRDefault="0044096D" w:rsidP="0044096D">
            <w:pPr>
              <w:jc w:val="right"/>
            </w:pPr>
            <w:r w:rsidRPr="00C80784">
              <w:t>4</w:t>
            </w:r>
          </w:p>
        </w:tc>
      </w:tr>
      <w:tr w:rsidR="0044096D" w:rsidRPr="00C80784" w:rsidTr="0044096D">
        <w:trPr>
          <w:trHeight w:val="533"/>
        </w:trPr>
        <w:tc>
          <w:tcPr>
            <w:tcW w:w="2462" w:type="dxa"/>
            <w:vAlign w:val="center"/>
          </w:tcPr>
          <w:p w:rsidR="0044096D" w:rsidRPr="00C80784" w:rsidRDefault="0044096D" w:rsidP="0044096D">
            <w:r w:rsidRPr="00C80784">
              <w:t>Palaikomojo gydymo gydytojas</w:t>
            </w:r>
          </w:p>
        </w:tc>
        <w:tc>
          <w:tcPr>
            <w:tcW w:w="786" w:type="dxa"/>
            <w:vAlign w:val="center"/>
          </w:tcPr>
          <w:p w:rsidR="0044096D" w:rsidRPr="00C80784" w:rsidRDefault="0044096D" w:rsidP="0044096D">
            <w:pPr>
              <w:jc w:val="right"/>
            </w:pPr>
            <w:r w:rsidRPr="00C80784">
              <w:t>0</w:t>
            </w:r>
          </w:p>
        </w:tc>
        <w:tc>
          <w:tcPr>
            <w:tcW w:w="920" w:type="dxa"/>
            <w:vAlign w:val="center"/>
          </w:tcPr>
          <w:p w:rsidR="0044096D" w:rsidRPr="00C80784" w:rsidRDefault="0044096D" w:rsidP="0044096D">
            <w:pPr>
              <w:jc w:val="right"/>
            </w:pPr>
            <w:r w:rsidRPr="00C80784">
              <w:t>1</w:t>
            </w:r>
          </w:p>
        </w:tc>
        <w:tc>
          <w:tcPr>
            <w:tcW w:w="786" w:type="dxa"/>
            <w:vAlign w:val="center"/>
          </w:tcPr>
          <w:p w:rsidR="0044096D" w:rsidRPr="00C80784" w:rsidRDefault="0044096D" w:rsidP="0044096D">
            <w:pPr>
              <w:jc w:val="right"/>
            </w:pPr>
            <w:r w:rsidRPr="00C80784">
              <w:t>0</w:t>
            </w:r>
          </w:p>
        </w:tc>
        <w:tc>
          <w:tcPr>
            <w:tcW w:w="657" w:type="dxa"/>
            <w:vAlign w:val="center"/>
          </w:tcPr>
          <w:p w:rsidR="0044096D" w:rsidRPr="00C80784" w:rsidRDefault="0044096D" w:rsidP="0044096D">
            <w:pPr>
              <w:jc w:val="right"/>
            </w:pPr>
            <w:r w:rsidRPr="00C80784">
              <w:t>1</w:t>
            </w:r>
          </w:p>
        </w:tc>
        <w:tc>
          <w:tcPr>
            <w:tcW w:w="1282" w:type="dxa"/>
            <w:vAlign w:val="center"/>
          </w:tcPr>
          <w:p w:rsidR="0044096D" w:rsidRPr="00C80784" w:rsidRDefault="0044096D" w:rsidP="0044096D">
            <w:pPr>
              <w:jc w:val="right"/>
            </w:pPr>
            <w:r w:rsidRPr="00C80784">
              <w:t>0</w:t>
            </w:r>
          </w:p>
        </w:tc>
        <w:tc>
          <w:tcPr>
            <w:tcW w:w="817" w:type="dxa"/>
            <w:vAlign w:val="center"/>
          </w:tcPr>
          <w:p w:rsidR="0044096D" w:rsidRPr="00C80784" w:rsidRDefault="0044096D" w:rsidP="0044096D">
            <w:pPr>
              <w:jc w:val="right"/>
            </w:pPr>
            <w:r w:rsidRPr="00C80784">
              <w:t>1</w:t>
            </w:r>
          </w:p>
        </w:tc>
        <w:tc>
          <w:tcPr>
            <w:tcW w:w="1049" w:type="dxa"/>
            <w:vAlign w:val="center"/>
          </w:tcPr>
          <w:p w:rsidR="0044096D" w:rsidRPr="00C80784" w:rsidRDefault="0044096D" w:rsidP="0044096D">
            <w:pPr>
              <w:jc w:val="right"/>
            </w:pPr>
            <w:r w:rsidRPr="00C80784">
              <w:t>0</w:t>
            </w:r>
          </w:p>
        </w:tc>
        <w:tc>
          <w:tcPr>
            <w:tcW w:w="875" w:type="dxa"/>
            <w:vAlign w:val="center"/>
          </w:tcPr>
          <w:p w:rsidR="0044096D" w:rsidRPr="00C80784" w:rsidRDefault="0044096D" w:rsidP="0044096D">
            <w:pPr>
              <w:jc w:val="right"/>
            </w:pPr>
            <w:r w:rsidRPr="00C80784">
              <w:t>1</w:t>
            </w:r>
          </w:p>
        </w:tc>
      </w:tr>
      <w:tr w:rsidR="0044096D" w:rsidRPr="00C80784" w:rsidTr="0044096D">
        <w:trPr>
          <w:trHeight w:val="266"/>
        </w:trPr>
        <w:tc>
          <w:tcPr>
            <w:tcW w:w="2462" w:type="dxa"/>
            <w:vAlign w:val="center"/>
          </w:tcPr>
          <w:p w:rsidR="0044096D" w:rsidRPr="00C80784" w:rsidRDefault="0044096D" w:rsidP="0044096D">
            <w:r w:rsidRPr="00C80784">
              <w:t>Vidaus ligų gydytojas</w:t>
            </w:r>
          </w:p>
        </w:tc>
        <w:tc>
          <w:tcPr>
            <w:tcW w:w="786" w:type="dxa"/>
            <w:vAlign w:val="center"/>
          </w:tcPr>
          <w:p w:rsidR="0044096D" w:rsidRPr="00C80784" w:rsidRDefault="0044096D" w:rsidP="0044096D">
            <w:pPr>
              <w:jc w:val="right"/>
            </w:pPr>
            <w:r w:rsidRPr="00C80784">
              <w:t>0</w:t>
            </w:r>
          </w:p>
        </w:tc>
        <w:tc>
          <w:tcPr>
            <w:tcW w:w="920" w:type="dxa"/>
            <w:vAlign w:val="center"/>
          </w:tcPr>
          <w:p w:rsidR="0044096D" w:rsidRPr="00C80784" w:rsidRDefault="0044096D" w:rsidP="0044096D">
            <w:pPr>
              <w:jc w:val="right"/>
            </w:pPr>
            <w:r>
              <w:t>0</w:t>
            </w:r>
          </w:p>
        </w:tc>
        <w:tc>
          <w:tcPr>
            <w:tcW w:w="786" w:type="dxa"/>
            <w:vAlign w:val="center"/>
          </w:tcPr>
          <w:p w:rsidR="0044096D" w:rsidRPr="00C80784" w:rsidRDefault="0044096D" w:rsidP="0044096D">
            <w:pPr>
              <w:jc w:val="right"/>
            </w:pPr>
            <w:r w:rsidRPr="00C80784">
              <w:t>0</w:t>
            </w:r>
          </w:p>
        </w:tc>
        <w:tc>
          <w:tcPr>
            <w:tcW w:w="657" w:type="dxa"/>
            <w:vAlign w:val="center"/>
          </w:tcPr>
          <w:p w:rsidR="0044096D" w:rsidRPr="00C80784" w:rsidRDefault="0044096D" w:rsidP="0044096D">
            <w:pPr>
              <w:jc w:val="right"/>
            </w:pPr>
            <w:r w:rsidRPr="00C80784">
              <w:t>0</w:t>
            </w:r>
          </w:p>
        </w:tc>
        <w:tc>
          <w:tcPr>
            <w:tcW w:w="1282" w:type="dxa"/>
            <w:vAlign w:val="center"/>
          </w:tcPr>
          <w:p w:rsidR="0044096D" w:rsidRPr="00C80784" w:rsidRDefault="0044096D" w:rsidP="0044096D">
            <w:pPr>
              <w:jc w:val="right"/>
            </w:pPr>
            <w:r w:rsidRPr="00C80784">
              <w:t>0</w:t>
            </w:r>
          </w:p>
        </w:tc>
        <w:tc>
          <w:tcPr>
            <w:tcW w:w="817" w:type="dxa"/>
            <w:vAlign w:val="center"/>
          </w:tcPr>
          <w:p w:rsidR="0044096D" w:rsidRPr="00C80784" w:rsidRDefault="0044096D" w:rsidP="0044096D">
            <w:pPr>
              <w:jc w:val="right"/>
            </w:pPr>
            <w:r>
              <w:t>0</w:t>
            </w:r>
          </w:p>
        </w:tc>
        <w:tc>
          <w:tcPr>
            <w:tcW w:w="1049" w:type="dxa"/>
            <w:vAlign w:val="center"/>
          </w:tcPr>
          <w:p w:rsidR="0044096D" w:rsidRPr="00C80784" w:rsidRDefault="0044096D" w:rsidP="0044096D">
            <w:pPr>
              <w:jc w:val="right"/>
            </w:pPr>
            <w:r w:rsidRPr="00C80784">
              <w:t>0</w:t>
            </w:r>
          </w:p>
        </w:tc>
        <w:tc>
          <w:tcPr>
            <w:tcW w:w="875" w:type="dxa"/>
            <w:vAlign w:val="center"/>
          </w:tcPr>
          <w:p w:rsidR="0044096D" w:rsidRPr="00C80784" w:rsidRDefault="0044096D" w:rsidP="0044096D">
            <w:pPr>
              <w:jc w:val="right"/>
            </w:pPr>
            <w:r w:rsidRPr="00C80784">
              <w:t>0</w:t>
            </w:r>
          </w:p>
        </w:tc>
      </w:tr>
      <w:tr w:rsidR="0044096D" w:rsidRPr="00C80784" w:rsidTr="0044096D">
        <w:trPr>
          <w:trHeight w:val="281"/>
        </w:trPr>
        <w:tc>
          <w:tcPr>
            <w:tcW w:w="2462" w:type="dxa"/>
            <w:vAlign w:val="center"/>
          </w:tcPr>
          <w:p w:rsidR="0044096D" w:rsidRPr="00C80784" w:rsidRDefault="0044096D" w:rsidP="0044096D">
            <w:r w:rsidRPr="00C80784">
              <w:t>Chirurgas</w:t>
            </w:r>
          </w:p>
        </w:tc>
        <w:tc>
          <w:tcPr>
            <w:tcW w:w="786" w:type="dxa"/>
            <w:vAlign w:val="center"/>
          </w:tcPr>
          <w:p w:rsidR="0044096D" w:rsidRPr="00C80784" w:rsidRDefault="0044096D" w:rsidP="0044096D">
            <w:pPr>
              <w:jc w:val="right"/>
            </w:pPr>
            <w:r>
              <w:t>0</w:t>
            </w:r>
          </w:p>
        </w:tc>
        <w:tc>
          <w:tcPr>
            <w:tcW w:w="920" w:type="dxa"/>
            <w:vAlign w:val="center"/>
          </w:tcPr>
          <w:p w:rsidR="0044096D" w:rsidRPr="00C80784" w:rsidRDefault="0044096D" w:rsidP="0044096D">
            <w:pPr>
              <w:jc w:val="right"/>
            </w:pPr>
            <w:r>
              <w:t>0</w:t>
            </w:r>
          </w:p>
        </w:tc>
        <w:tc>
          <w:tcPr>
            <w:tcW w:w="786" w:type="dxa"/>
            <w:vAlign w:val="center"/>
          </w:tcPr>
          <w:p w:rsidR="0044096D" w:rsidRPr="00C80784" w:rsidRDefault="0044096D" w:rsidP="0044096D">
            <w:pPr>
              <w:jc w:val="right"/>
            </w:pPr>
            <w:r w:rsidRPr="00C80784">
              <w:t>0</w:t>
            </w:r>
          </w:p>
        </w:tc>
        <w:tc>
          <w:tcPr>
            <w:tcW w:w="657" w:type="dxa"/>
            <w:vAlign w:val="center"/>
          </w:tcPr>
          <w:p w:rsidR="0044096D" w:rsidRPr="00C80784" w:rsidRDefault="0044096D" w:rsidP="0044096D">
            <w:pPr>
              <w:jc w:val="right"/>
            </w:pPr>
            <w:r w:rsidRPr="00C80784">
              <w:t>0</w:t>
            </w:r>
          </w:p>
        </w:tc>
        <w:tc>
          <w:tcPr>
            <w:tcW w:w="1282" w:type="dxa"/>
            <w:vAlign w:val="center"/>
          </w:tcPr>
          <w:p w:rsidR="0044096D" w:rsidRPr="00C80784" w:rsidRDefault="0044096D" w:rsidP="0044096D">
            <w:pPr>
              <w:jc w:val="right"/>
            </w:pPr>
            <w:r>
              <w:t>0</w:t>
            </w:r>
          </w:p>
        </w:tc>
        <w:tc>
          <w:tcPr>
            <w:tcW w:w="817" w:type="dxa"/>
            <w:vAlign w:val="center"/>
          </w:tcPr>
          <w:p w:rsidR="0044096D" w:rsidRPr="00C80784" w:rsidRDefault="0044096D" w:rsidP="0044096D">
            <w:pPr>
              <w:jc w:val="right"/>
            </w:pPr>
            <w:r>
              <w:t>0</w:t>
            </w:r>
          </w:p>
        </w:tc>
        <w:tc>
          <w:tcPr>
            <w:tcW w:w="1049" w:type="dxa"/>
            <w:vAlign w:val="center"/>
          </w:tcPr>
          <w:p w:rsidR="0044096D" w:rsidRPr="00C80784" w:rsidRDefault="0044096D" w:rsidP="0044096D">
            <w:pPr>
              <w:jc w:val="right"/>
            </w:pPr>
            <w:r w:rsidRPr="00C80784">
              <w:t>0</w:t>
            </w:r>
          </w:p>
        </w:tc>
        <w:tc>
          <w:tcPr>
            <w:tcW w:w="875" w:type="dxa"/>
            <w:vAlign w:val="center"/>
          </w:tcPr>
          <w:p w:rsidR="0044096D" w:rsidRPr="00C80784" w:rsidRDefault="0044096D" w:rsidP="0044096D">
            <w:pPr>
              <w:jc w:val="right"/>
            </w:pPr>
            <w:r w:rsidRPr="00C80784">
              <w:t>0</w:t>
            </w:r>
          </w:p>
        </w:tc>
      </w:tr>
      <w:tr w:rsidR="0044096D" w:rsidRPr="00C80784" w:rsidTr="0044096D">
        <w:trPr>
          <w:trHeight w:val="266"/>
        </w:trPr>
        <w:tc>
          <w:tcPr>
            <w:tcW w:w="2462" w:type="dxa"/>
            <w:vAlign w:val="center"/>
          </w:tcPr>
          <w:p w:rsidR="0044096D" w:rsidRPr="00C80784" w:rsidRDefault="0044096D" w:rsidP="0044096D">
            <w:r w:rsidRPr="00C80784">
              <w:t>Pediatras</w:t>
            </w:r>
          </w:p>
        </w:tc>
        <w:tc>
          <w:tcPr>
            <w:tcW w:w="786" w:type="dxa"/>
            <w:vAlign w:val="center"/>
          </w:tcPr>
          <w:p w:rsidR="0044096D" w:rsidRPr="00C80784" w:rsidRDefault="0044096D" w:rsidP="0044096D">
            <w:pPr>
              <w:jc w:val="right"/>
            </w:pPr>
            <w:r w:rsidRPr="00C80784">
              <w:t>0</w:t>
            </w:r>
          </w:p>
        </w:tc>
        <w:tc>
          <w:tcPr>
            <w:tcW w:w="920" w:type="dxa"/>
            <w:vAlign w:val="center"/>
          </w:tcPr>
          <w:p w:rsidR="0044096D" w:rsidRPr="00C80784" w:rsidRDefault="0044096D" w:rsidP="0044096D">
            <w:pPr>
              <w:jc w:val="right"/>
            </w:pPr>
            <w:r w:rsidRPr="00C80784">
              <w:t>0</w:t>
            </w:r>
          </w:p>
        </w:tc>
        <w:tc>
          <w:tcPr>
            <w:tcW w:w="786" w:type="dxa"/>
            <w:vAlign w:val="center"/>
          </w:tcPr>
          <w:p w:rsidR="0044096D" w:rsidRPr="00C80784" w:rsidRDefault="0044096D" w:rsidP="0044096D">
            <w:pPr>
              <w:jc w:val="right"/>
            </w:pPr>
            <w:r w:rsidRPr="00C80784">
              <w:t>0</w:t>
            </w:r>
          </w:p>
        </w:tc>
        <w:tc>
          <w:tcPr>
            <w:tcW w:w="657" w:type="dxa"/>
            <w:vAlign w:val="center"/>
          </w:tcPr>
          <w:p w:rsidR="0044096D" w:rsidRPr="00C80784" w:rsidRDefault="0044096D" w:rsidP="0044096D">
            <w:pPr>
              <w:jc w:val="right"/>
            </w:pPr>
            <w:r w:rsidRPr="00C80784">
              <w:t>0</w:t>
            </w:r>
          </w:p>
        </w:tc>
        <w:tc>
          <w:tcPr>
            <w:tcW w:w="1282" w:type="dxa"/>
            <w:vAlign w:val="center"/>
          </w:tcPr>
          <w:p w:rsidR="0044096D" w:rsidRPr="00C80784" w:rsidRDefault="0044096D" w:rsidP="0044096D">
            <w:pPr>
              <w:jc w:val="right"/>
            </w:pPr>
            <w:r w:rsidRPr="00C80784">
              <w:t>0</w:t>
            </w:r>
          </w:p>
        </w:tc>
        <w:tc>
          <w:tcPr>
            <w:tcW w:w="817" w:type="dxa"/>
            <w:vAlign w:val="center"/>
          </w:tcPr>
          <w:p w:rsidR="0044096D" w:rsidRPr="00C80784" w:rsidRDefault="0044096D" w:rsidP="0044096D">
            <w:pPr>
              <w:jc w:val="right"/>
            </w:pPr>
            <w:r w:rsidRPr="00C80784">
              <w:t>0</w:t>
            </w:r>
          </w:p>
        </w:tc>
        <w:tc>
          <w:tcPr>
            <w:tcW w:w="1049" w:type="dxa"/>
            <w:vAlign w:val="center"/>
          </w:tcPr>
          <w:p w:rsidR="0044096D" w:rsidRPr="00C80784" w:rsidRDefault="0044096D" w:rsidP="0044096D">
            <w:pPr>
              <w:jc w:val="right"/>
            </w:pPr>
            <w:r w:rsidRPr="00C80784">
              <w:t>0</w:t>
            </w:r>
          </w:p>
        </w:tc>
        <w:tc>
          <w:tcPr>
            <w:tcW w:w="875" w:type="dxa"/>
            <w:vAlign w:val="center"/>
          </w:tcPr>
          <w:p w:rsidR="0044096D" w:rsidRPr="00C80784" w:rsidRDefault="0044096D" w:rsidP="0044096D">
            <w:pPr>
              <w:jc w:val="right"/>
            </w:pPr>
            <w:r w:rsidRPr="00C80784">
              <w:t>0</w:t>
            </w:r>
          </w:p>
        </w:tc>
      </w:tr>
      <w:tr w:rsidR="0044096D" w:rsidRPr="00C80784" w:rsidTr="0044096D">
        <w:trPr>
          <w:trHeight w:val="533"/>
        </w:trPr>
        <w:tc>
          <w:tcPr>
            <w:tcW w:w="2462" w:type="dxa"/>
            <w:vAlign w:val="center"/>
          </w:tcPr>
          <w:p w:rsidR="0044096D" w:rsidRPr="00C80784" w:rsidRDefault="0044096D" w:rsidP="0044096D">
            <w:r w:rsidRPr="00C80784">
              <w:t>Gydytojas akušeris ginekologas</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0,25</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rsidRPr="00C80784">
              <w:t>0,25</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0,25</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0,25</w:t>
            </w:r>
          </w:p>
        </w:tc>
      </w:tr>
      <w:tr w:rsidR="0044096D" w:rsidRPr="00C80784" w:rsidTr="0044096D">
        <w:trPr>
          <w:trHeight w:val="266"/>
        </w:trPr>
        <w:tc>
          <w:tcPr>
            <w:tcW w:w="2462" w:type="dxa"/>
            <w:vAlign w:val="center"/>
          </w:tcPr>
          <w:p w:rsidR="0044096D" w:rsidRPr="00C80784" w:rsidRDefault="0044096D" w:rsidP="0044096D">
            <w:r w:rsidRPr="00C80784">
              <w:t>Gydytojas odontologas</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1,00</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rsidRPr="00C80784">
              <w:t>1,00</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1,00</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1,00</w:t>
            </w:r>
          </w:p>
        </w:tc>
      </w:tr>
      <w:tr w:rsidR="0044096D" w:rsidRPr="00C80784" w:rsidTr="0044096D">
        <w:trPr>
          <w:trHeight w:val="281"/>
        </w:trPr>
        <w:tc>
          <w:tcPr>
            <w:tcW w:w="2462" w:type="dxa"/>
            <w:vAlign w:val="center"/>
          </w:tcPr>
          <w:p w:rsidR="0044096D" w:rsidRPr="00C80784" w:rsidRDefault="0044096D" w:rsidP="0044096D"/>
        </w:tc>
        <w:tc>
          <w:tcPr>
            <w:tcW w:w="786" w:type="dxa"/>
            <w:vAlign w:val="center"/>
          </w:tcPr>
          <w:p w:rsidR="0044096D" w:rsidRPr="00C80784" w:rsidRDefault="0044096D" w:rsidP="0044096D">
            <w:pPr>
              <w:jc w:val="right"/>
            </w:pPr>
          </w:p>
        </w:tc>
        <w:tc>
          <w:tcPr>
            <w:tcW w:w="920" w:type="dxa"/>
            <w:vAlign w:val="center"/>
          </w:tcPr>
          <w:p w:rsidR="0044096D" w:rsidRPr="00C80784" w:rsidRDefault="0044096D" w:rsidP="0044096D">
            <w:pPr>
              <w:jc w:val="right"/>
            </w:pPr>
          </w:p>
        </w:tc>
        <w:tc>
          <w:tcPr>
            <w:tcW w:w="786" w:type="dxa"/>
            <w:vAlign w:val="center"/>
          </w:tcPr>
          <w:p w:rsidR="0044096D" w:rsidRPr="00C80784" w:rsidRDefault="0044096D" w:rsidP="0044096D">
            <w:pPr>
              <w:jc w:val="right"/>
            </w:pPr>
          </w:p>
        </w:tc>
        <w:tc>
          <w:tcPr>
            <w:tcW w:w="657" w:type="dxa"/>
            <w:vAlign w:val="center"/>
          </w:tcPr>
          <w:p w:rsidR="0044096D" w:rsidRPr="00C80784" w:rsidRDefault="0044096D" w:rsidP="0044096D">
            <w:pPr>
              <w:jc w:val="right"/>
            </w:pPr>
          </w:p>
        </w:tc>
        <w:tc>
          <w:tcPr>
            <w:tcW w:w="1282" w:type="dxa"/>
            <w:vAlign w:val="center"/>
          </w:tcPr>
          <w:p w:rsidR="0044096D" w:rsidRPr="00C80784" w:rsidRDefault="0044096D" w:rsidP="0044096D">
            <w:pPr>
              <w:jc w:val="right"/>
            </w:pPr>
          </w:p>
        </w:tc>
        <w:tc>
          <w:tcPr>
            <w:tcW w:w="817" w:type="dxa"/>
            <w:vAlign w:val="center"/>
          </w:tcPr>
          <w:p w:rsidR="0044096D" w:rsidRPr="00C80784" w:rsidRDefault="0044096D" w:rsidP="0044096D">
            <w:pPr>
              <w:jc w:val="right"/>
            </w:pPr>
          </w:p>
        </w:tc>
        <w:tc>
          <w:tcPr>
            <w:tcW w:w="1049" w:type="dxa"/>
            <w:vAlign w:val="center"/>
          </w:tcPr>
          <w:p w:rsidR="0044096D" w:rsidRPr="00C80784" w:rsidRDefault="0044096D" w:rsidP="0044096D">
            <w:pPr>
              <w:jc w:val="right"/>
            </w:pPr>
          </w:p>
        </w:tc>
        <w:tc>
          <w:tcPr>
            <w:tcW w:w="875" w:type="dxa"/>
            <w:vAlign w:val="center"/>
          </w:tcPr>
          <w:p w:rsidR="0044096D" w:rsidRPr="00C80784" w:rsidRDefault="0044096D" w:rsidP="0044096D">
            <w:pPr>
              <w:jc w:val="right"/>
            </w:pPr>
          </w:p>
        </w:tc>
      </w:tr>
      <w:tr w:rsidR="0044096D" w:rsidRPr="00C80784" w:rsidTr="0044096D">
        <w:trPr>
          <w:trHeight w:val="533"/>
        </w:trPr>
        <w:tc>
          <w:tcPr>
            <w:tcW w:w="2462" w:type="dxa"/>
            <w:vAlign w:val="center"/>
          </w:tcPr>
          <w:p w:rsidR="0044096D" w:rsidRPr="00C80784" w:rsidRDefault="0044096D" w:rsidP="0044096D">
            <w:pPr>
              <w:rPr>
                <w:b/>
              </w:rPr>
            </w:pPr>
            <w:r w:rsidRPr="00C80784">
              <w:rPr>
                <w:b/>
              </w:rPr>
              <w:t>Slaugos personalas</w:t>
            </w:r>
          </w:p>
          <w:p w:rsidR="0044096D" w:rsidRPr="00C80784" w:rsidRDefault="0044096D" w:rsidP="0044096D">
            <w:r w:rsidRPr="00C80784">
              <w:t>Iš jų:</w:t>
            </w:r>
          </w:p>
        </w:tc>
        <w:tc>
          <w:tcPr>
            <w:tcW w:w="786" w:type="dxa"/>
            <w:vAlign w:val="center"/>
          </w:tcPr>
          <w:p w:rsidR="0044096D" w:rsidRPr="00C80784" w:rsidRDefault="0044096D" w:rsidP="0044096D">
            <w:pPr>
              <w:jc w:val="right"/>
            </w:pPr>
            <w:r w:rsidRPr="00C80784">
              <w:t>2</w:t>
            </w:r>
            <w:r>
              <w:t>3</w:t>
            </w:r>
          </w:p>
        </w:tc>
        <w:tc>
          <w:tcPr>
            <w:tcW w:w="920" w:type="dxa"/>
            <w:vAlign w:val="center"/>
          </w:tcPr>
          <w:p w:rsidR="0044096D" w:rsidRPr="00C80784" w:rsidRDefault="0044096D" w:rsidP="0044096D">
            <w:pPr>
              <w:jc w:val="right"/>
            </w:pPr>
            <w:r w:rsidRPr="00C80784">
              <w:t>2</w:t>
            </w:r>
            <w:r>
              <w:t>2</w:t>
            </w:r>
            <w:r w:rsidRPr="00C80784">
              <w:t>,50</w:t>
            </w:r>
          </w:p>
        </w:tc>
        <w:tc>
          <w:tcPr>
            <w:tcW w:w="786" w:type="dxa"/>
            <w:vAlign w:val="center"/>
          </w:tcPr>
          <w:p w:rsidR="0044096D" w:rsidRPr="00C80784" w:rsidRDefault="0044096D" w:rsidP="0044096D">
            <w:pPr>
              <w:jc w:val="right"/>
            </w:pPr>
            <w:r>
              <w:t>23</w:t>
            </w:r>
          </w:p>
        </w:tc>
        <w:tc>
          <w:tcPr>
            <w:tcW w:w="657" w:type="dxa"/>
            <w:vAlign w:val="center"/>
          </w:tcPr>
          <w:p w:rsidR="0044096D" w:rsidRPr="00C80784" w:rsidRDefault="0044096D" w:rsidP="0044096D">
            <w:pPr>
              <w:jc w:val="right"/>
            </w:pPr>
            <w:r>
              <w:t>23</w:t>
            </w:r>
            <w:r w:rsidRPr="00C80784">
              <w:t>,50</w:t>
            </w:r>
          </w:p>
        </w:tc>
        <w:tc>
          <w:tcPr>
            <w:tcW w:w="1282" w:type="dxa"/>
            <w:vAlign w:val="center"/>
          </w:tcPr>
          <w:p w:rsidR="0044096D" w:rsidRPr="00C80784" w:rsidRDefault="0044096D" w:rsidP="0044096D">
            <w:pPr>
              <w:jc w:val="right"/>
            </w:pPr>
            <w:r>
              <w:t>23</w:t>
            </w:r>
          </w:p>
        </w:tc>
        <w:tc>
          <w:tcPr>
            <w:tcW w:w="817" w:type="dxa"/>
            <w:vAlign w:val="center"/>
          </w:tcPr>
          <w:p w:rsidR="0044096D" w:rsidRPr="00C80784" w:rsidRDefault="0044096D" w:rsidP="0044096D">
            <w:pPr>
              <w:jc w:val="right"/>
            </w:pPr>
            <w:r w:rsidRPr="00C80784">
              <w:t>23,50</w:t>
            </w:r>
          </w:p>
        </w:tc>
        <w:tc>
          <w:tcPr>
            <w:tcW w:w="1049" w:type="dxa"/>
            <w:vAlign w:val="center"/>
          </w:tcPr>
          <w:p w:rsidR="0044096D" w:rsidRPr="00C80784" w:rsidRDefault="0044096D" w:rsidP="0044096D">
            <w:pPr>
              <w:jc w:val="right"/>
            </w:pPr>
            <w:r>
              <w:t>23</w:t>
            </w:r>
          </w:p>
        </w:tc>
        <w:tc>
          <w:tcPr>
            <w:tcW w:w="875" w:type="dxa"/>
            <w:vAlign w:val="center"/>
          </w:tcPr>
          <w:p w:rsidR="0044096D" w:rsidRPr="00C80784" w:rsidRDefault="0044096D" w:rsidP="0044096D">
            <w:pPr>
              <w:jc w:val="right"/>
            </w:pPr>
            <w:r>
              <w:t>23</w:t>
            </w:r>
            <w:r w:rsidRPr="00C80784">
              <w:t>,50</w:t>
            </w:r>
          </w:p>
        </w:tc>
      </w:tr>
      <w:tr w:rsidR="0044096D" w:rsidRPr="00C80784" w:rsidTr="0044096D">
        <w:trPr>
          <w:trHeight w:val="548"/>
        </w:trPr>
        <w:tc>
          <w:tcPr>
            <w:tcW w:w="2462" w:type="dxa"/>
            <w:vAlign w:val="center"/>
          </w:tcPr>
          <w:p w:rsidR="0044096D" w:rsidRPr="00C80784" w:rsidRDefault="0044096D" w:rsidP="0044096D">
            <w:r w:rsidRPr="00C80784">
              <w:t>Bendruomenės slaugytojos</w:t>
            </w:r>
          </w:p>
        </w:tc>
        <w:tc>
          <w:tcPr>
            <w:tcW w:w="786" w:type="dxa"/>
            <w:vAlign w:val="center"/>
          </w:tcPr>
          <w:p w:rsidR="0044096D" w:rsidRPr="00C80784" w:rsidRDefault="0044096D" w:rsidP="0044096D">
            <w:pPr>
              <w:jc w:val="right"/>
            </w:pPr>
            <w:r w:rsidRPr="00C80784">
              <w:t>6</w:t>
            </w:r>
          </w:p>
        </w:tc>
        <w:tc>
          <w:tcPr>
            <w:tcW w:w="920" w:type="dxa"/>
            <w:vAlign w:val="center"/>
          </w:tcPr>
          <w:p w:rsidR="0044096D" w:rsidRPr="00C80784" w:rsidRDefault="0044096D" w:rsidP="0044096D">
            <w:pPr>
              <w:jc w:val="right"/>
            </w:pPr>
            <w:r w:rsidRPr="00C80784">
              <w:t>6,50</w:t>
            </w:r>
          </w:p>
        </w:tc>
        <w:tc>
          <w:tcPr>
            <w:tcW w:w="786" w:type="dxa"/>
            <w:vAlign w:val="center"/>
          </w:tcPr>
          <w:p w:rsidR="0044096D" w:rsidRPr="00C80784" w:rsidRDefault="0044096D" w:rsidP="0044096D">
            <w:pPr>
              <w:jc w:val="right"/>
            </w:pPr>
            <w:r w:rsidRPr="00C80784">
              <w:t>6</w:t>
            </w:r>
          </w:p>
        </w:tc>
        <w:tc>
          <w:tcPr>
            <w:tcW w:w="657" w:type="dxa"/>
            <w:vAlign w:val="center"/>
          </w:tcPr>
          <w:p w:rsidR="0044096D" w:rsidRPr="00C80784" w:rsidRDefault="0044096D" w:rsidP="0044096D">
            <w:pPr>
              <w:jc w:val="right"/>
            </w:pPr>
            <w:r w:rsidRPr="00C80784">
              <w:t>6,50</w:t>
            </w:r>
          </w:p>
        </w:tc>
        <w:tc>
          <w:tcPr>
            <w:tcW w:w="1282" w:type="dxa"/>
            <w:vAlign w:val="center"/>
          </w:tcPr>
          <w:p w:rsidR="0044096D" w:rsidRPr="00C80784" w:rsidRDefault="0044096D" w:rsidP="0044096D">
            <w:pPr>
              <w:jc w:val="right"/>
            </w:pPr>
            <w:r w:rsidRPr="00C80784">
              <w:t>6</w:t>
            </w:r>
          </w:p>
        </w:tc>
        <w:tc>
          <w:tcPr>
            <w:tcW w:w="817" w:type="dxa"/>
            <w:vAlign w:val="center"/>
          </w:tcPr>
          <w:p w:rsidR="0044096D" w:rsidRPr="00C80784" w:rsidRDefault="0044096D" w:rsidP="0044096D">
            <w:pPr>
              <w:jc w:val="right"/>
            </w:pPr>
            <w:r w:rsidRPr="00C80784">
              <w:t>6,50</w:t>
            </w:r>
          </w:p>
        </w:tc>
        <w:tc>
          <w:tcPr>
            <w:tcW w:w="1049" w:type="dxa"/>
            <w:vAlign w:val="center"/>
          </w:tcPr>
          <w:p w:rsidR="0044096D" w:rsidRPr="00C80784" w:rsidRDefault="0044096D" w:rsidP="0044096D">
            <w:pPr>
              <w:jc w:val="right"/>
            </w:pPr>
            <w:r w:rsidRPr="00C80784">
              <w:t>6</w:t>
            </w:r>
          </w:p>
        </w:tc>
        <w:tc>
          <w:tcPr>
            <w:tcW w:w="875" w:type="dxa"/>
            <w:vAlign w:val="center"/>
          </w:tcPr>
          <w:p w:rsidR="0044096D" w:rsidRPr="00C80784" w:rsidRDefault="0044096D" w:rsidP="0044096D">
            <w:pPr>
              <w:jc w:val="right"/>
            </w:pPr>
            <w:r w:rsidRPr="00C80784">
              <w:t>6,50</w:t>
            </w:r>
          </w:p>
        </w:tc>
      </w:tr>
      <w:tr w:rsidR="0044096D" w:rsidRPr="00C80784" w:rsidTr="0044096D">
        <w:trPr>
          <w:trHeight w:val="815"/>
        </w:trPr>
        <w:tc>
          <w:tcPr>
            <w:tcW w:w="2462" w:type="dxa"/>
            <w:vAlign w:val="center"/>
          </w:tcPr>
          <w:p w:rsidR="0044096D" w:rsidRPr="00C80784" w:rsidRDefault="0044096D" w:rsidP="0044096D">
            <w:r w:rsidRPr="00C80784">
              <w:t>Bendrosios praktikos slaugytojos</w:t>
            </w:r>
          </w:p>
          <w:p w:rsidR="0044096D" w:rsidRPr="00C80784" w:rsidRDefault="0044096D" w:rsidP="0044096D"/>
        </w:tc>
        <w:tc>
          <w:tcPr>
            <w:tcW w:w="786" w:type="dxa"/>
            <w:vAlign w:val="center"/>
          </w:tcPr>
          <w:p w:rsidR="0044096D" w:rsidRPr="00C80784" w:rsidRDefault="0044096D" w:rsidP="0044096D">
            <w:pPr>
              <w:jc w:val="right"/>
            </w:pPr>
            <w:r w:rsidRPr="00C80784">
              <w:t>10</w:t>
            </w:r>
          </w:p>
        </w:tc>
        <w:tc>
          <w:tcPr>
            <w:tcW w:w="920" w:type="dxa"/>
            <w:vAlign w:val="center"/>
          </w:tcPr>
          <w:p w:rsidR="0044096D" w:rsidRPr="00C80784" w:rsidRDefault="0044096D" w:rsidP="0044096D">
            <w:pPr>
              <w:jc w:val="right"/>
            </w:pPr>
            <w:r w:rsidRPr="00C80784">
              <w:t>11,50</w:t>
            </w:r>
          </w:p>
        </w:tc>
        <w:tc>
          <w:tcPr>
            <w:tcW w:w="786" w:type="dxa"/>
            <w:vAlign w:val="center"/>
          </w:tcPr>
          <w:p w:rsidR="0044096D" w:rsidRPr="00C80784" w:rsidRDefault="0044096D" w:rsidP="0044096D">
            <w:pPr>
              <w:jc w:val="right"/>
            </w:pPr>
            <w:r w:rsidRPr="00C80784">
              <w:t>10</w:t>
            </w:r>
          </w:p>
        </w:tc>
        <w:tc>
          <w:tcPr>
            <w:tcW w:w="657" w:type="dxa"/>
            <w:vAlign w:val="center"/>
          </w:tcPr>
          <w:p w:rsidR="0044096D" w:rsidRPr="00C80784" w:rsidRDefault="0044096D" w:rsidP="0044096D">
            <w:pPr>
              <w:jc w:val="right"/>
            </w:pPr>
            <w:r>
              <w:t>10</w:t>
            </w:r>
            <w:r w:rsidRPr="00C80784">
              <w:t>,50</w:t>
            </w:r>
          </w:p>
        </w:tc>
        <w:tc>
          <w:tcPr>
            <w:tcW w:w="1282" w:type="dxa"/>
            <w:vAlign w:val="center"/>
          </w:tcPr>
          <w:p w:rsidR="0044096D" w:rsidRPr="00C80784" w:rsidRDefault="0044096D" w:rsidP="0044096D">
            <w:pPr>
              <w:jc w:val="right"/>
            </w:pPr>
            <w:r w:rsidRPr="00C80784">
              <w:t>10</w:t>
            </w:r>
          </w:p>
        </w:tc>
        <w:tc>
          <w:tcPr>
            <w:tcW w:w="817" w:type="dxa"/>
            <w:vAlign w:val="center"/>
          </w:tcPr>
          <w:p w:rsidR="0044096D" w:rsidRPr="00C80784" w:rsidRDefault="0044096D" w:rsidP="0044096D">
            <w:pPr>
              <w:jc w:val="center"/>
            </w:pPr>
            <w:r w:rsidRPr="00C80784">
              <w:t>11,50</w:t>
            </w:r>
          </w:p>
        </w:tc>
        <w:tc>
          <w:tcPr>
            <w:tcW w:w="1049" w:type="dxa"/>
            <w:vAlign w:val="center"/>
          </w:tcPr>
          <w:p w:rsidR="0044096D" w:rsidRPr="00C80784" w:rsidRDefault="0044096D" w:rsidP="0044096D">
            <w:pPr>
              <w:jc w:val="right"/>
            </w:pPr>
            <w:r w:rsidRPr="00C80784">
              <w:t>10</w:t>
            </w:r>
          </w:p>
        </w:tc>
        <w:tc>
          <w:tcPr>
            <w:tcW w:w="875" w:type="dxa"/>
            <w:vAlign w:val="center"/>
          </w:tcPr>
          <w:p w:rsidR="0044096D" w:rsidRPr="00C80784" w:rsidRDefault="0044096D" w:rsidP="0044096D">
            <w:pPr>
              <w:jc w:val="right"/>
            </w:pPr>
            <w:r>
              <w:t>10</w:t>
            </w:r>
            <w:r w:rsidRPr="00C80784">
              <w:t>,50</w:t>
            </w:r>
          </w:p>
        </w:tc>
      </w:tr>
      <w:tr w:rsidR="0044096D" w:rsidRPr="00C80784" w:rsidTr="0044096D">
        <w:trPr>
          <w:trHeight w:val="266"/>
        </w:trPr>
        <w:tc>
          <w:tcPr>
            <w:tcW w:w="2462" w:type="dxa"/>
            <w:vAlign w:val="center"/>
          </w:tcPr>
          <w:p w:rsidR="0044096D" w:rsidRPr="00C80784" w:rsidRDefault="0044096D" w:rsidP="0044096D">
            <w:r w:rsidRPr="00C80784">
              <w:t>Odontologo padėjėja</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t>0</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t>1,00</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1</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1</w:t>
            </w:r>
          </w:p>
        </w:tc>
      </w:tr>
      <w:tr w:rsidR="0044096D" w:rsidRPr="00C80784" w:rsidTr="0044096D">
        <w:trPr>
          <w:trHeight w:val="266"/>
        </w:trPr>
        <w:tc>
          <w:tcPr>
            <w:tcW w:w="2462" w:type="dxa"/>
            <w:vAlign w:val="center"/>
          </w:tcPr>
          <w:p w:rsidR="0044096D" w:rsidRPr="00C80784" w:rsidRDefault="0044096D" w:rsidP="0044096D">
            <w:r w:rsidRPr="00C80784">
              <w:t>Masažistė</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0,5</w:t>
            </w:r>
          </w:p>
        </w:tc>
        <w:tc>
          <w:tcPr>
            <w:tcW w:w="786" w:type="dxa"/>
            <w:vAlign w:val="center"/>
          </w:tcPr>
          <w:p w:rsidR="0044096D" w:rsidRPr="00C80784" w:rsidRDefault="0044096D" w:rsidP="0044096D">
            <w:pPr>
              <w:jc w:val="right"/>
            </w:pPr>
            <w:r>
              <w:t>0</w:t>
            </w:r>
          </w:p>
        </w:tc>
        <w:tc>
          <w:tcPr>
            <w:tcW w:w="657" w:type="dxa"/>
            <w:vAlign w:val="center"/>
          </w:tcPr>
          <w:p w:rsidR="0044096D" w:rsidRPr="00C80784" w:rsidRDefault="0044096D" w:rsidP="0044096D">
            <w:pPr>
              <w:jc w:val="right"/>
            </w:pPr>
            <w:r w:rsidRPr="00C80784">
              <w:t>0,5</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0,5</w:t>
            </w:r>
          </w:p>
        </w:tc>
        <w:tc>
          <w:tcPr>
            <w:tcW w:w="1049" w:type="dxa"/>
            <w:vAlign w:val="center"/>
          </w:tcPr>
          <w:p w:rsidR="0044096D" w:rsidRPr="00C80784" w:rsidRDefault="0044096D" w:rsidP="0044096D">
            <w:pPr>
              <w:jc w:val="right"/>
            </w:pPr>
            <w:r>
              <w:t>0</w:t>
            </w:r>
          </w:p>
        </w:tc>
        <w:tc>
          <w:tcPr>
            <w:tcW w:w="875" w:type="dxa"/>
            <w:vAlign w:val="center"/>
          </w:tcPr>
          <w:p w:rsidR="0044096D" w:rsidRPr="00C80784" w:rsidRDefault="0044096D" w:rsidP="0044096D">
            <w:pPr>
              <w:jc w:val="right"/>
            </w:pPr>
            <w:r w:rsidRPr="00C80784">
              <w:t>0,5</w:t>
            </w:r>
          </w:p>
        </w:tc>
      </w:tr>
      <w:tr w:rsidR="0044096D" w:rsidRPr="00C80784" w:rsidTr="0044096D">
        <w:trPr>
          <w:trHeight w:val="266"/>
        </w:trPr>
        <w:tc>
          <w:tcPr>
            <w:tcW w:w="2462" w:type="dxa"/>
            <w:vAlign w:val="center"/>
          </w:tcPr>
          <w:p w:rsidR="0044096D" w:rsidRPr="00C80784" w:rsidRDefault="0044096D" w:rsidP="0044096D">
            <w:r w:rsidRPr="00C80784">
              <w:t>Klinikos laborantė</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1</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t>1,00</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1</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1</w:t>
            </w:r>
          </w:p>
        </w:tc>
      </w:tr>
      <w:tr w:rsidR="0044096D" w:rsidRPr="00C80784" w:rsidTr="0044096D">
        <w:trPr>
          <w:trHeight w:val="266"/>
        </w:trPr>
        <w:tc>
          <w:tcPr>
            <w:tcW w:w="2462" w:type="dxa"/>
            <w:vAlign w:val="center"/>
          </w:tcPr>
          <w:p w:rsidR="0044096D" w:rsidRPr="00C80784" w:rsidRDefault="0044096D" w:rsidP="0044096D">
            <w:r w:rsidRPr="00C80784">
              <w:t>Dietistė</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0,5</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rsidRPr="00C80784">
              <w:t>0,5</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0,5</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0,5</w:t>
            </w:r>
          </w:p>
        </w:tc>
      </w:tr>
      <w:tr w:rsidR="0044096D" w:rsidRPr="00C80784" w:rsidTr="0044096D">
        <w:trPr>
          <w:trHeight w:val="266"/>
        </w:trPr>
        <w:tc>
          <w:tcPr>
            <w:tcW w:w="2462" w:type="dxa"/>
            <w:vAlign w:val="center"/>
          </w:tcPr>
          <w:p w:rsidR="0044096D" w:rsidRPr="00C80784" w:rsidRDefault="0044096D" w:rsidP="0044096D">
            <w:r w:rsidRPr="00C80784">
              <w:t>Akušerė ginekologė</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1</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rsidRPr="00C80784">
              <w:t>1</w:t>
            </w:r>
            <w:r>
              <w:t>,00</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1</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1</w:t>
            </w:r>
          </w:p>
        </w:tc>
      </w:tr>
      <w:tr w:rsidR="0044096D" w:rsidRPr="00C80784" w:rsidTr="0044096D">
        <w:trPr>
          <w:trHeight w:val="423"/>
        </w:trPr>
        <w:tc>
          <w:tcPr>
            <w:tcW w:w="2462" w:type="dxa"/>
            <w:vAlign w:val="center"/>
          </w:tcPr>
          <w:p w:rsidR="0044096D" w:rsidRPr="00C80784" w:rsidRDefault="0044096D" w:rsidP="0044096D">
            <w:r w:rsidRPr="00C80784">
              <w:t>Medicinos registratorė</w:t>
            </w:r>
          </w:p>
        </w:tc>
        <w:tc>
          <w:tcPr>
            <w:tcW w:w="786" w:type="dxa"/>
            <w:vAlign w:val="center"/>
          </w:tcPr>
          <w:p w:rsidR="0044096D" w:rsidRPr="00C80784" w:rsidRDefault="0044096D" w:rsidP="0044096D">
            <w:pPr>
              <w:jc w:val="right"/>
            </w:pPr>
            <w:r w:rsidRPr="00C80784">
              <w:t>1</w:t>
            </w:r>
          </w:p>
        </w:tc>
        <w:tc>
          <w:tcPr>
            <w:tcW w:w="920" w:type="dxa"/>
            <w:vAlign w:val="center"/>
          </w:tcPr>
          <w:p w:rsidR="0044096D" w:rsidRPr="00C80784" w:rsidRDefault="0044096D" w:rsidP="0044096D">
            <w:pPr>
              <w:jc w:val="right"/>
            </w:pPr>
            <w:r w:rsidRPr="00C80784">
              <w:t>0,5</w:t>
            </w:r>
          </w:p>
        </w:tc>
        <w:tc>
          <w:tcPr>
            <w:tcW w:w="786" w:type="dxa"/>
            <w:vAlign w:val="center"/>
          </w:tcPr>
          <w:p w:rsidR="0044096D" w:rsidRPr="00C80784" w:rsidRDefault="0044096D" w:rsidP="0044096D">
            <w:pPr>
              <w:jc w:val="right"/>
            </w:pPr>
            <w:r w:rsidRPr="00C80784">
              <w:t>1</w:t>
            </w:r>
          </w:p>
        </w:tc>
        <w:tc>
          <w:tcPr>
            <w:tcW w:w="657" w:type="dxa"/>
            <w:vAlign w:val="center"/>
          </w:tcPr>
          <w:p w:rsidR="0044096D" w:rsidRPr="00C80784" w:rsidRDefault="0044096D" w:rsidP="0044096D">
            <w:pPr>
              <w:jc w:val="right"/>
            </w:pPr>
            <w:r w:rsidRPr="00C80784">
              <w:t>0,5</w:t>
            </w:r>
          </w:p>
        </w:tc>
        <w:tc>
          <w:tcPr>
            <w:tcW w:w="1282" w:type="dxa"/>
            <w:vAlign w:val="center"/>
          </w:tcPr>
          <w:p w:rsidR="0044096D" w:rsidRPr="00C80784" w:rsidRDefault="0044096D" w:rsidP="0044096D">
            <w:pPr>
              <w:jc w:val="right"/>
            </w:pPr>
            <w:r w:rsidRPr="00C80784">
              <w:t>1</w:t>
            </w:r>
          </w:p>
        </w:tc>
        <w:tc>
          <w:tcPr>
            <w:tcW w:w="817" w:type="dxa"/>
            <w:vAlign w:val="center"/>
          </w:tcPr>
          <w:p w:rsidR="0044096D" w:rsidRPr="00C80784" w:rsidRDefault="0044096D" w:rsidP="0044096D">
            <w:pPr>
              <w:jc w:val="right"/>
            </w:pPr>
            <w:r w:rsidRPr="00C80784">
              <w:t>0,5</w:t>
            </w:r>
          </w:p>
        </w:tc>
        <w:tc>
          <w:tcPr>
            <w:tcW w:w="1049" w:type="dxa"/>
            <w:vAlign w:val="center"/>
          </w:tcPr>
          <w:p w:rsidR="0044096D" w:rsidRPr="00C80784" w:rsidRDefault="0044096D" w:rsidP="0044096D">
            <w:pPr>
              <w:jc w:val="right"/>
            </w:pPr>
            <w:r w:rsidRPr="00C80784">
              <w:t>1</w:t>
            </w:r>
          </w:p>
        </w:tc>
        <w:tc>
          <w:tcPr>
            <w:tcW w:w="875" w:type="dxa"/>
            <w:vAlign w:val="center"/>
          </w:tcPr>
          <w:p w:rsidR="0044096D" w:rsidRPr="00C80784" w:rsidRDefault="0044096D" w:rsidP="0044096D">
            <w:pPr>
              <w:jc w:val="right"/>
            </w:pPr>
            <w:r w:rsidRPr="00C80784">
              <w:t>0,5</w:t>
            </w:r>
          </w:p>
        </w:tc>
      </w:tr>
      <w:tr w:rsidR="0044096D" w:rsidRPr="00C80784" w:rsidTr="0044096D">
        <w:trPr>
          <w:trHeight w:val="262"/>
        </w:trPr>
        <w:tc>
          <w:tcPr>
            <w:tcW w:w="2462" w:type="dxa"/>
            <w:vAlign w:val="center"/>
          </w:tcPr>
          <w:p w:rsidR="0044096D" w:rsidRDefault="0044096D" w:rsidP="0044096D">
            <w:r w:rsidRPr="00C80784">
              <w:t>Medicinos biologė</w:t>
            </w:r>
          </w:p>
          <w:p w:rsidR="0044096D" w:rsidRPr="00C80784" w:rsidRDefault="0044096D" w:rsidP="0044096D"/>
        </w:tc>
        <w:tc>
          <w:tcPr>
            <w:tcW w:w="786" w:type="dxa"/>
            <w:vAlign w:val="center"/>
          </w:tcPr>
          <w:p w:rsidR="0044096D" w:rsidRPr="00C80784" w:rsidRDefault="0044096D" w:rsidP="0044096D">
            <w:pPr>
              <w:jc w:val="right"/>
            </w:pPr>
            <w:r>
              <w:t xml:space="preserve">          1</w:t>
            </w:r>
          </w:p>
        </w:tc>
        <w:tc>
          <w:tcPr>
            <w:tcW w:w="920" w:type="dxa"/>
            <w:vAlign w:val="center"/>
          </w:tcPr>
          <w:p w:rsidR="0044096D" w:rsidRPr="00C80784" w:rsidRDefault="0044096D" w:rsidP="0044096D">
            <w:pPr>
              <w:jc w:val="right"/>
            </w:pPr>
            <w:r>
              <w:t>1</w:t>
            </w:r>
          </w:p>
        </w:tc>
        <w:tc>
          <w:tcPr>
            <w:tcW w:w="786" w:type="dxa"/>
            <w:vAlign w:val="center"/>
          </w:tcPr>
          <w:p w:rsidR="0044096D" w:rsidRPr="00C80784" w:rsidRDefault="0044096D" w:rsidP="0044096D">
            <w:pPr>
              <w:jc w:val="right"/>
            </w:pPr>
            <w:r>
              <w:t>1</w:t>
            </w:r>
          </w:p>
        </w:tc>
        <w:tc>
          <w:tcPr>
            <w:tcW w:w="657" w:type="dxa"/>
            <w:vAlign w:val="center"/>
          </w:tcPr>
          <w:p w:rsidR="0044096D" w:rsidRPr="00C80784" w:rsidRDefault="0044096D" w:rsidP="0044096D">
            <w:pPr>
              <w:jc w:val="right"/>
            </w:pPr>
            <w:r>
              <w:t>1</w:t>
            </w:r>
          </w:p>
        </w:tc>
        <w:tc>
          <w:tcPr>
            <w:tcW w:w="1282" w:type="dxa"/>
            <w:vAlign w:val="center"/>
          </w:tcPr>
          <w:p w:rsidR="0044096D" w:rsidRPr="00C80784" w:rsidRDefault="0044096D" w:rsidP="0044096D">
            <w:pPr>
              <w:jc w:val="right"/>
            </w:pPr>
            <w:r>
              <w:t>1</w:t>
            </w:r>
          </w:p>
        </w:tc>
        <w:tc>
          <w:tcPr>
            <w:tcW w:w="817" w:type="dxa"/>
            <w:vAlign w:val="center"/>
          </w:tcPr>
          <w:p w:rsidR="0044096D" w:rsidRPr="00C80784" w:rsidRDefault="0044096D" w:rsidP="0044096D">
            <w:pPr>
              <w:jc w:val="right"/>
            </w:pPr>
            <w:r>
              <w:t>1</w:t>
            </w:r>
          </w:p>
        </w:tc>
        <w:tc>
          <w:tcPr>
            <w:tcW w:w="1049" w:type="dxa"/>
            <w:vAlign w:val="center"/>
          </w:tcPr>
          <w:p w:rsidR="0044096D" w:rsidRPr="00C80784" w:rsidRDefault="0044096D" w:rsidP="0044096D">
            <w:pPr>
              <w:jc w:val="right"/>
            </w:pPr>
            <w:r>
              <w:t>1</w:t>
            </w:r>
          </w:p>
        </w:tc>
        <w:tc>
          <w:tcPr>
            <w:tcW w:w="875" w:type="dxa"/>
            <w:vAlign w:val="center"/>
          </w:tcPr>
          <w:p w:rsidR="0044096D" w:rsidRPr="00C80784" w:rsidRDefault="0044096D" w:rsidP="0044096D">
            <w:pPr>
              <w:jc w:val="right"/>
            </w:pPr>
            <w:r>
              <w:t>1</w:t>
            </w:r>
          </w:p>
        </w:tc>
      </w:tr>
      <w:tr w:rsidR="0044096D" w:rsidRPr="00C80784" w:rsidTr="0044096D">
        <w:trPr>
          <w:trHeight w:val="266"/>
        </w:trPr>
        <w:tc>
          <w:tcPr>
            <w:tcW w:w="2462" w:type="dxa"/>
            <w:vAlign w:val="center"/>
          </w:tcPr>
          <w:p w:rsidR="0044096D" w:rsidRPr="00C80784" w:rsidRDefault="0044096D" w:rsidP="0044096D">
            <w:r>
              <w:t>Sveikatos statistikė</w:t>
            </w:r>
          </w:p>
        </w:tc>
        <w:tc>
          <w:tcPr>
            <w:tcW w:w="786" w:type="dxa"/>
            <w:vAlign w:val="center"/>
          </w:tcPr>
          <w:p w:rsidR="0044096D" w:rsidRPr="00C80784" w:rsidRDefault="0044096D" w:rsidP="0044096D">
            <w:pPr>
              <w:jc w:val="right"/>
            </w:pPr>
            <w:r>
              <w:t>1</w:t>
            </w:r>
          </w:p>
        </w:tc>
        <w:tc>
          <w:tcPr>
            <w:tcW w:w="920" w:type="dxa"/>
            <w:vAlign w:val="center"/>
          </w:tcPr>
          <w:p w:rsidR="0044096D" w:rsidRPr="00C80784" w:rsidRDefault="0044096D" w:rsidP="0044096D">
            <w:pPr>
              <w:jc w:val="right"/>
            </w:pPr>
            <w:r>
              <w:t>1</w:t>
            </w:r>
          </w:p>
        </w:tc>
        <w:tc>
          <w:tcPr>
            <w:tcW w:w="786" w:type="dxa"/>
            <w:vAlign w:val="center"/>
          </w:tcPr>
          <w:p w:rsidR="0044096D" w:rsidRPr="00C80784" w:rsidRDefault="0044096D" w:rsidP="0044096D">
            <w:pPr>
              <w:jc w:val="right"/>
            </w:pPr>
            <w:r>
              <w:t>1</w:t>
            </w:r>
          </w:p>
        </w:tc>
        <w:tc>
          <w:tcPr>
            <w:tcW w:w="657" w:type="dxa"/>
            <w:vAlign w:val="center"/>
          </w:tcPr>
          <w:p w:rsidR="0044096D" w:rsidRPr="00C80784" w:rsidRDefault="0044096D" w:rsidP="0044096D">
            <w:pPr>
              <w:jc w:val="right"/>
            </w:pPr>
            <w:r>
              <w:t>1</w:t>
            </w:r>
          </w:p>
        </w:tc>
        <w:tc>
          <w:tcPr>
            <w:tcW w:w="1282" w:type="dxa"/>
            <w:vAlign w:val="center"/>
          </w:tcPr>
          <w:p w:rsidR="0044096D" w:rsidRPr="00C80784" w:rsidRDefault="0044096D" w:rsidP="0044096D">
            <w:pPr>
              <w:jc w:val="right"/>
            </w:pPr>
            <w:r>
              <w:t>1</w:t>
            </w:r>
          </w:p>
        </w:tc>
        <w:tc>
          <w:tcPr>
            <w:tcW w:w="817" w:type="dxa"/>
            <w:vAlign w:val="center"/>
          </w:tcPr>
          <w:p w:rsidR="0044096D" w:rsidRPr="00C80784" w:rsidRDefault="0044096D" w:rsidP="0044096D">
            <w:pPr>
              <w:jc w:val="right"/>
            </w:pPr>
            <w:r>
              <w:t>1</w:t>
            </w:r>
          </w:p>
        </w:tc>
        <w:tc>
          <w:tcPr>
            <w:tcW w:w="1049" w:type="dxa"/>
            <w:vAlign w:val="center"/>
          </w:tcPr>
          <w:p w:rsidR="0044096D" w:rsidRPr="00C80784" w:rsidRDefault="0044096D" w:rsidP="0044096D">
            <w:pPr>
              <w:jc w:val="right"/>
            </w:pPr>
            <w:r>
              <w:t>1</w:t>
            </w:r>
          </w:p>
        </w:tc>
        <w:tc>
          <w:tcPr>
            <w:tcW w:w="875" w:type="dxa"/>
            <w:vAlign w:val="center"/>
          </w:tcPr>
          <w:p w:rsidR="0044096D" w:rsidRPr="00C80784" w:rsidRDefault="0044096D" w:rsidP="0044096D">
            <w:pPr>
              <w:jc w:val="right"/>
            </w:pPr>
            <w:r>
              <w:t>1</w:t>
            </w:r>
          </w:p>
        </w:tc>
      </w:tr>
      <w:tr w:rsidR="0044096D" w:rsidRPr="00C80784" w:rsidTr="0044096D">
        <w:trPr>
          <w:trHeight w:val="533"/>
        </w:trPr>
        <w:tc>
          <w:tcPr>
            <w:tcW w:w="2462" w:type="dxa"/>
            <w:vAlign w:val="center"/>
          </w:tcPr>
          <w:p w:rsidR="0044096D" w:rsidRPr="00C80784" w:rsidRDefault="0044096D" w:rsidP="0044096D">
            <w:pPr>
              <w:rPr>
                <w:b/>
              </w:rPr>
            </w:pPr>
            <w:r w:rsidRPr="00C80784">
              <w:rPr>
                <w:b/>
              </w:rPr>
              <w:t>Kitas personalas</w:t>
            </w:r>
          </w:p>
        </w:tc>
        <w:tc>
          <w:tcPr>
            <w:tcW w:w="786" w:type="dxa"/>
            <w:vAlign w:val="center"/>
          </w:tcPr>
          <w:p w:rsidR="0044096D" w:rsidRPr="00C80784" w:rsidRDefault="0044096D" w:rsidP="0044096D">
            <w:pPr>
              <w:jc w:val="right"/>
            </w:pPr>
            <w:r w:rsidRPr="00C80784">
              <w:t>14</w:t>
            </w:r>
          </w:p>
        </w:tc>
        <w:tc>
          <w:tcPr>
            <w:tcW w:w="920" w:type="dxa"/>
            <w:vAlign w:val="center"/>
          </w:tcPr>
          <w:p w:rsidR="0044096D" w:rsidRPr="00C80784" w:rsidRDefault="0044096D" w:rsidP="0044096D">
            <w:pPr>
              <w:jc w:val="right"/>
            </w:pPr>
            <w:r>
              <w:t>13,00</w:t>
            </w:r>
          </w:p>
        </w:tc>
        <w:tc>
          <w:tcPr>
            <w:tcW w:w="786" w:type="dxa"/>
            <w:vAlign w:val="center"/>
          </w:tcPr>
          <w:p w:rsidR="0044096D" w:rsidRPr="00C80784" w:rsidRDefault="0044096D" w:rsidP="0044096D">
            <w:pPr>
              <w:jc w:val="right"/>
            </w:pPr>
            <w:r w:rsidRPr="00C80784">
              <w:t>14</w:t>
            </w:r>
          </w:p>
        </w:tc>
        <w:tc>
          <w:tcPr>
            <w:tcW w:w="657" w:type="dxa"/>
            <w:vAlign w:val="center"/>
          </w:tcPr>
          <w:p w:rsidR="0044096D" w:rsidRPr="00C80784" w:rsidRDefault="0044096D" w:rsidP="0044096D">
            <w:pPr>
              <w:jc w:val="right"/>
            </w:pPr>
            <w:r>
              <w:t>13,00</w:t>
            </w:r>
          </w:p>
        </w:tc>
        <w:tc>
          <w:tcPr>
            <w:tcW w:w="1282" w:type="dxa"/>
            <w:vAlign w:val="center"/>
          </w:tcPr>
          <w:p w:rsidR="0044096D" w:rsidRPr="00C80784" w:rsidRDefault="0044096D" w:rsidP="0044096D">
            <w:pPr>
              <w:jc w:val="right"/>
            </w:pPr>
            <w:r>
              <w:t>14</w:t>
            </w:r>
          </w:p>
        </w:tc>
        <w:tc>
          <w:tcPr>
            <w:tcW w:w="817" w:type="dxa"/>
            <w:vAlign w:val="center"/>
          </w:tcPr>
          <w:p w:rsidR="0044096D" w:rsidRPr="00C80784" w:rsidRDefault="0044096D" w:rsidP="0044096D">
            <w:pPr>
              <w:jc w:val="right"/>
            </w:pPr>
            <w:r>
              <w:t>14,00</w:t>
            </w:r>
          </w:p>
        </w:tc>
        <w:tc>
          <w:tcPr>
            <w:tcW w:w="1049" w:type="dxa"/>
            <w:vAlign w:val="center"/>
          </w:tcPr>
          <w:p w:rsidR="0044096D" w:rsidRPr="00C80784" w:rsidRDefault="0044096D" w:rsidP="0044096D">
            <w:pPr>
              <w:jc w:val="right"/>
            </w:pPr>
            <w:r w:rsidRPr="00C80784">
              <w:t>14</w:t>
            </w:r>
          </w:p>
        </w:tc>
        <w:tc>
          <w:tcPr>
            <w:tcW w:w="875" w:type="dxa"/>
            <w:vAlign w:val="center"/>
          </w:tcPr>
          <w:p w:rsidR="0044096D" w:rsidRPr="00C80784" w:rsidRDefault="0044096D" w:rsidP="0044096D">
            <w:pPr>
              <w:jc w:val="right"/>
            </w:pPr>
            <w:r>
              <w:t>13</w:t>
            </w:r>
            <w:r w:rsidRPr="00C80784">
              <w:t>,00</w:t>
            </w:r>
          </w:p>
        </w:tc>
      </w:tr>
      <w:tr w:rsidR="0044096D" w:rsidRPr="00C80784" w:rsidTr="0044096D">
        <w:trPr>
          <w:trHeight w:val="548"/>
        </w:trPr>
        <w:tc>
          <w:tcPr>
            <w:tcW w:w="2462" w:type="dxa"/>
          </w:tcPr>
          <w:p w:rsidR="0044096D" w:rsidRPr="00C80784" w:rsidRDefault="0044096D" w:rsidP="0044096D">
            <w:pPr>
              <w:jc w:val="right"/>
              <w:rPr>
                <w:b/>
              </w:rPr>
            </w:pPr>
            <w:r w:rsidRPr="00C80784">
              <w:rPr>
                <w:b/>
              </w:rPr>
              <w:t>Iš viso:</w:t>
            </w:r>
          </w:p>
        </w:tc>
        <w:tc>
          <w:tcPr>
            <w:tcW w:w="786" w:type="dxa"/>
            <w:vAlign w:val="center"/>
          </w:tcPr>
          <w:p w:rsidR="0044096D" w:rsidRPr="00C80784" w:rsidRDefault="0044096D" w:rsidP="0044096D">
            <w:pPr>
              <w:jc w:val="right"/>
              <w:rPr>
                <w:b/>
              </w:rPr>
            </w:pPr>
            <w:r>
              <w:rPr>
                <w:b/>
              </w:rPr>
              <w:t>46</w:t>
            </w:r>
          </w:p>
        </w:tc>
        <w:tc>
          <w:tcPr>
            <w:tcW w:w="920" w:type="dxa"/>
            <w:vAlign w:val="center"/>
          </w:tcPr>
          <w:p w:rsidR="0044096D" w:rsidRPr="00C80784" w:rsidRDefault="0044096D" w:rsidP="0044096D">
            <w:pPr>
              <w:jc w:val="right"/>
              <w:rPr>
                <w:b/>
              </w:rPr>
            </w:pPr>
            <w:r>
              <w:rPr>
                <w:b/>
              </w:rPr>
              <w:t>44,75</w:t>
            </w:r>
          </w:p>
        </w:tc>
        <w:tc>
          <w:tcPr>
            <w:tcW w:w="786" w:type="dxa"/>
            <w:vAlign w:val="center"/>
          </w:tcPr>
          <w:p w:rsidR="0044096D" w:rsidRPr="00C80784" w:rsidRDefault="0044096D" w:rsidP="0044096D">
            <w:pPr>
              <w:jc w:val="right"/>
              <w:rPr>
                <w:b/>
              </w:rPr>
            </w:pPr>
            <w:r>
              <w:rPr>
                <w:b/>
              </w:rPr>
              <w:t>46</w:t>
            </w:r>
          </w:p>
        </w:tc>
        <w:tc>
          <w:tcPr>
            <w:tcW w:w="657" w:type="dxa"/>
            <w:vAlign w:val="center"/>
          </w:tcPr>
          <w:p w:rsidR="0044096D" w:rsidRPr="00C80784" w:rsidRDefault="0044096D" w:rsidP="0044096D">
            <w:pPr>
              <w:jc w:val="right"/>
              <w:rPr>
                <w:b/>
              </w:rPr>
            </w:pPr>
            <w:r>
              <w:rPr>
                <w:b/>
              </w:rPr>
              <w:t>45</w:t>
            </w:r>
            <w:r w:rsidRPr="00C80784">
              <w:rPr>
                <w:b/>
              </w:rPr>
              <w:t>,75</w:t>
            </w:r>
          </w:p>
        </w:tc>
        <w:tc>
          <w:tcPr>
            <w:tcW w:w="1282" w:type="dxa"/>
            <w:vAlign w:val="center"/>
          </w:tcPr>
          <w:p w:rsidR="0044096D" w:rsidRPr="00C80784" w:rsidRDefault="0044096D" w:rsidP="0044096D">
            <w:pPr>
              <w:jc w:val="right"/>
              <w:rPr>
                <w:b/>
              </w:rPr>
            </w:pPr>
            <w:r>
              <w:rPr>
                <w:b/>
              </w:rPr>
              <w:t>46</w:t>
            </w:r>
          </w:p>
        </w:tc>
        <w:tc>
          <w:tcPr>
            <w:tcW w:w="817" w:type="dxa"/>
            <w:vAlign w:val="center"/>
          </w:tcPr>
          <w:p w:rsidR="0044096D" w:rsidRPr="00C80784" w:rsidRDefault="0044096D" w:rsidP="0044096D">
            <w:pPr>
              <w:jc w:val="right"/>
              <w:rPr>
                <w:b/>
              </w:rPr>
            </w:pPr>
            <w:r>
              <w:rPr>
                <w:b/>
              </w:rPr>
              <w:t>46,75</w:t>
            </w:r>
          </w:p>
        </w:tc>
        <w:tc>
          <w:tcPr>
            <w:tcW w:w="1049" w:type="dxa"/>
            <w:vAlign w:val="center"/>
          </w:tcPr>
          <w:p w:rsidR="0044096D" w:rsidRPr="00C80784" w:rsidRDefault="0044096D" w:rsidP="0044096D">
            <w:pPr>
              <w:jc w:val="right"/>
              <w:rPr>
                <w:b/>
              </w:rPr>
            </w:pPr>
            <w:r>
              <w:rPr>
                <w:b/>
              </w:rPr>
              <w:t>46</w:t>
            </w:r>
          </w:p>
        </w:tc>
        <w:tc>
          <w:tcPr>
            <w:tcW w:w="875" w:type="dxa"/>
            <w:vAlign w:val="center"/>
          </w:tcPr>
          <w:p w:rsidR="0044096D" w:rsidRPr="00C80784" w:rsidRDefault="0044096D" w:rsidP="0044096D">
            <w:pPr>
              <w:jc w:val="right"/>
              <w:rPr>
                <w:b/>
              </w:rPr>
            </w:pPr>
            <w:r>
              <w:rPr>
                <w:b/>
              </w:rPr>
              <w:t>45</w:t>
            </w:r>
            <w:r w:rsidRPr="00C80784">
              <w:rPr>
                <w:b/>
              </w:rPr>
              <w:t>,75</w:t>
            </w:r>
          </w:p>
        </w:tc>
      </w:tr>
      <w:tr w:rsidR="0044096D" w:rsidRPr="00C80784" w:rsidTr="0044096D">
        <w:trPr>
          <w:trHeight w:val="266"/>
        </w:trPr>
        <w:tc>
          <w:tcPr>
            <w:tcW w:w="2462" w:type="dxa"/>
          </w:tcPr>
          <w:p w:rsidR="0044096D" w:rsidRPr="00C80784" w:rsidRDefault="0044096D" w:rsidP="0044096D">
            <w:pPr>
              <w:jc w:val="right"/>
              <w:rPr>
                <w:b/>
              </w:rPr>
            </w:pPr>
          </w:p>
        </w:tc>
        <w:tc>
          <w:tcPr>
            <w:tcW w:w="786" w:type="dxa"/>
            <w:vAlign w:val="center"/>
          </w:tcPr>
          <w:p w:rsidR="0044096D" w:rsidRPr="00C80784" w:rsidRDefault="0044096D" w:rsidP="0044096D">
            <w:pPr>
              <w:jc w:val="right"/>
              <w:rPr>
                <w:b/>
              </w:rPr>
            </w:pPr>
          </w:p>
        </w:tc>
        <w:tc>
          <w:tcPr>
            <w:tcW w:w="920" w:type="dxa"/>
            <w:vAlign w:val="center"/>
          </w:tcPr>
          <w:p w:rsidR="0044096D" w:rsidRPr="00C80784" w:rsidRDefault="0044096D" w:rsidP="0044096D">
            <w:pPr>
              <w:jc w:val="right"/>
              <w:rPr>
                <w:b/>
              </w:rPr>
            </w:pPr>
          </w:p>
        </w:tc>
        <w:tc>
          <w:tcPr>
            <w:tcW w:w="786" w:type="dxa"/>
            <w:vAlign w:val="center"/>
          </w:tcPr>
          <w:p w:rsidR="0044096D" w:rsidRPr="00C80784" w:rsidRDefault="0044096D" w:rsidP="0044096D">
            <w:pPr>
              <w:jc w:val="right"/>
              <w:rPr>
                <w:b/>
              </w:rPr>
            </w:pPr>
          </w:p>
        </w:tc>
        <w:tc>
          <w:tcPr>
            <w:tcW w:w="657" w:type="dxa"/>
            <w:vAlign w:val="center"/>
          </w:tcPr>
          <w:p w:rsidR="0044096D" w:rsidRPr="00C80784" w:rsidRDefault="0044096D" w:rsidP="0044096D">
            <w:pPr>
              <w:jc w:val="right"/>
              <w:rPr>
                <w:b/>
              </w:rPr>
            </w:pPr>
          </w:p>
        </w:tc>
        <w:tc>
          <w:tcPr>
            <w:tcW w:w="1282" w:type="dxa"/>
            <w:vAlign w:val="center"/>
          </w:tcPr>
          <w:p w:rsidR="0044096D" w:rsidRPr="00C80784" w:rsidRDefault="0044096D" w:rsidP="0044096D">
            <w:pPr>
              <w:jc w:val="right"/>
              <w:rPr>
                <w:b/>
              </w:rPr>
            </w:pPr>
          </w:p>
        </w:tc>
        <w:tc>
          <w:tcPr>
            <w:tcW w:w="817" w:type="dxa"/>
            <w:vAlign w:val="center"/>
          </w:tcPr>
          <w:p w:rsidR="0044096D" w:rsidRPr="00C80784" w:rsidRDefault="0044096D" w:rsidP="0044096D">
            <w:pPr>
              <w:jc w:val="right"/>
              <w:rPr>
                <w:b/>
              </w:rPr>
            </w:pPr>
          </w:p>
        </w:tc>
        <w:tc>
          <w:tcPr>
            <w:tcW w:w="1049" w:type="dxa"/>
            <w:vAlign w:val="center"/>
          </w:tcPr>
          <w:p w:rsidR="0044096D" w:rsidRPr="00C80784" w:rsidRDefault="0044096D" w:rsidP="0044096D">
            <w:pPr>
              <w:jc w:val="right"/>
              <w:rPr>
                <w:b/>
              </w:rPr>
            </w:pPr>
          </w:p>
        </w:tc>
        <w:tc>
          <w:tcPr>
            <w:tcW w:w="875" w:type="dxa"/>
            <w:vAlign w:val="center"/>
          </w:tcPr>
          <w:p w:rsidR="0044096D" w:rsidRPr="00C80784" w:rsidRDefault="0044096D" w:rsidP="0044096D">
            <w:pPr>
              <w:jc w:val="right"/>
              <w:rPr>
                <w:b/>
              </w:rPr>
            </w:pPr>
          </w:p>
        </w:tc>
      </w:tr>
    </w:tbl>
    <w:bookmarkStart w:id="0" w:name="_MON_1551251471"/>
    <w:bookmarkEnd w:id="0"/>
    <w:p w:rsidR="0044096D" w:rsidRPr="00C80784" w:rsidRDefault="0044096D" w:rsidP="0044096D">
      <w:r w:rsidRPr="006D5B73">
        <w:object w:dxaOrig="9667" w:dyaOrig="13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86.25pt" o:ole="">
            <v:imagedata r:id="rId8" o:title=""/>
          </v:shape>
          <o:OLEObject Type="Embed" ProgID="Word.Document.12" ShapeID="_x0000_i1025" DrawAspect="Content" ObjectID="_1554708001" r:id="rId9">
            <o:FieldCodes>\s</o:FieldCodes>
          </o:OLEObject>
        </w:object>
      </w:r>
    </w:p>
    <w:p w:rsidR="0044096D" w:rsidRDefault="0044096D" w:rsidP="0044096D">
      <w:pPr>
        <w:rPr>
          <w:b/>
          <w:caps/>
          <w:lang w:eastAsia="ar-SA"/>
        </w:rPr>
      </w:pPr>
    </w:p>
    <w:p w:rsidR="0044096D" w:rsidRDefault="0044096D" w:rsidP="0044096D">
      <w:pPr>
        <w:rPr>
          <w:b/>
          <w:caps/>
          <w:lang w:eastAsia="ar-SA"/>
        </w:rPr>
      </w:pPr>
    </w:p>
    <w:p w:rsidR="0024021F" w:rsidRDefault="0024021F" w:rsidP="0044096D">
      <w:pPr>
        <w:rPr>
          <w:b/>
          <w:caps/>
          <w:lang w:eastAsia="ar-SA"/>
        </w:rPr>
      </w:pPr>
    </w:p>
    <w:p w:rsidR="0044096D" w:rsidRPr="00C80784" w:rsidRDefault="0044096D" w:rsidP="0044096D">
      <w:pPr>
        <w:rPr>
          <w:b/>
          <w:caps/>
          <w:lang w:eastAsia="ar-SA"/>
        </w:rPr>
      </w:pPr>
      <w:r w:rsidRPr="00C80784">
        <w:rPr>
          <w:b/>
          <w:caps/>
          <w:lang w:eastAsia="ar-SA"/>
        </w:rPr>
        <w:t>8. Informacija apie įstaigos vykdomus projektus.</w:t>
      </w:r>
    </w:p>
    <w:p w:rsidR="0044096D" w:rsidRPr="00C80784" w:rsidRDefault="0044096D" w:rsidP="0044096D">
      <w:pPr>
        <w:widowControl w:val="0"/>
        <w:suppressAutoHyphens/>
        <w:rPr>
          <w:sz w:val="12"/>
          <w:szCs w:val="12"/>
          <w:lang w:eastAsia="ar-SA"/>
        </w:rPr>
      </w:pP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903"/>
      </w:tblGrid>
      <w:tr w:rsidR="0044096D" w:rsidRPr="00C80784" w:rsidTr="0044096D">
        <w:trPr>
          <w:trHeight w:val="255"/>
        </w:trPr>
        <w:tc>
          <w:tcPr>
            <w:tcW w:w="4588" w:type="dxa"/>
          </w:tcPr>
          <w:p w:rsidR="0044096D" w:rsidRPr="00C80784" w:rsidRDefault="0044096D" w:rsidP="0044096D">
            <w:pPr>
              <w:pStyle w:val="NoSpacing1"/>
              <w:ind w:left="34" w:hanging="34"/>
              <w:rPr>
                <w:rFonts w:ascii="Times New Roman" w:hAnsi="Times New Roman"/>
                <w:b/>
                <w:lang w:val="lt-LT" w:eastAsia="ar-SA"/>
              </w:rPr>
            </w:pPr>
            <w:r w:rsidRPr="00C80784">
              <w:rPr>
                <w:rFonts w:ascii="Times New Roman" w:hAnsi="Times New Roman"/>
                <w:b/>
                <w:lang w:val="lt-LT" w:eastAsia="ar-SA"/>
              </w:rPr>
              <w:t>Projekto pavadinimas</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Projekto statusas (įgyvendinimas, šiuo metu įgyvendinamas, pateiktas, planuojamas rengti, atmestas)</w:t>
            </w:r>
          </w:p>
        </w:tc>
        <w:tc>
          <w:tcPr>
            <w:tcW w:w="4903" w:type="dxa"/>
          </w:tcPr>
          <w:p w:rsidR="0044096D" w:rsidRPr="00C80784" w:rsidRDefault="0044096D" w:rsidP="0044096D">
            <w:pPr>
              <w:widowControl w:val="0"/>
              <w:suppressAutoHyphens/>
              <w:ind w:firstLine="720"/>
              <w:rPr>
                <w:szCs w:val="20"/>
                <w:lang w:eastAsia="ar-SA"/>
              </w:rPr>
            </w:pPr>
            <w:r w:rsidRPr="00C80784">
              <w:rPr>
                <w:szCs w:val="20"/>
                <w:lang w:eastAsia="ar-SA"/>
              </w:rPr>
              <w:t>Nevykdoma</w:t>
            </w: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Projekto pareiškėjas</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Projekto trukmė</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Projekto partneriai</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Finansavimo/paramos šaltiniai</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Projekto vertė</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 xml:space="preserve">Projektui savivaldybės skiriamų lėšų dalis </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55"/>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Trumpa projekto santrauka (tikslai, uždaviniai, laukiami rezultatai)</w:t>
            </w:r>
          </w:p>
        </w:tc>
        <w:tc>
          <w:tcPr>
            <w:tcW w:w="4903" w:type="dxa"/>
          </w:tcPr>
          <w:p w:rsidR="0044096D" w:rsidRPr="00C80784" w:rsidRDefault="0044096D" w:rsidP="0044096D">
            <w:pPr>
              <w:widowControl w:val="0"/>
              <w:suppressAutoHyphens/>
              <w:ind w:firstLine="720"/>
              <w:rPr>
                <w:szCs w:val="20"/>
                <w:lang w:eastAsia="ar-SA"/>
              </w:rPr>
            </w:pPr>
          </w:p>
        </w:tc>
      </w:tr>
      <w:tr w:rsidR="0044096D" w:rsidRPr="00C80784" w:rsidTr="0044096D">
        <w:trPr>
          <w:trHeight w:val="279"/>
        </w:trPr>
        <w:tc>
          <w:tcPr>
            <w:tcW w:w="4588" w:type="dxa"/>
          </w:tcPr>
          <w:p w:rsidR="0044096D" w:rsidRPr="00C80784" w:rsidRDefault="0044096D" w:rsidP="0044096D">
            <w:pPr>
              <w:pStyle w:val="NoSpacing1"/>
              <w:rPr>
                <w:rFonts w:ascii="Times New Roman" w:hAnsi="Times New Roman"/>
                <w:b/>
                <w:lang w:val="lt-LT" w:eastAsia="ar-SA"/>
              </w:rPr>
            </w:pPr>
            <w:r w:rsidRPr="00C80784">
              <w:rPr>
                <w:rFonts w:ascii="Times New Roman" w:hAnsi="Times New Roman"/>
                <w:b/>
                <w:lang w:val="lt-LT" w:eastAsia="ar-SA"/>
              </w:rPr>
              <w:t>Asmuo kontaktams</w:t>
            </w:r>
          </w:p>
        </w:tc>
        <w:tc>
          <w:tcPr>
            <w:tcW w:w="4903" w:type="dxa"/>
          </w:tcPr>
          <w:p w:rsidR="0044096D" w:rsidRPr="00C80784" w:rsidRDefault="0044096D" w:rsidP="0044096D">
            <w:pPr>
              <w:widowControl w:val="0"/>
              <w:suppressAutoHyphens/>
              <w:ind w:firstLine="720"/>
              <w:rPr>
                <w:szCs w:val="20"/>
                <w:lang w:eastAsia="ar-SA"/>
              </w:rPr>
            </w:pPr>
          </w:p>
        </w:tc>
      </w:tr>
    </w:tbl>
    <w:p w:rsidR="0044096D" w:rsidRPr="00C80784" w:rsidRDefault="0044096D" w:rsidP="0044096D">
      <w:pPr>
        <w:rPr>
          <w:b/>
        </w:rPr>
      </w:pPr>
    </w:p>
    <w:p w:rsidR="0044096D" w:rsidRPr="00C80784" w:rsidRDefault="0044096D" w:rsidP="0044096D">
      <w:pPr>
        <w:rPr>
          <w:b/>
        </w:rPr>
      </w:pPr>
    </w:p>
    <w:p w:rsidR="0044096D" w:rsidRPr="00C80784" w:rsidRDefault="0044096D" w:rsidP="0044096D">
      <w:pPr>
        <w:rPr>
          <w:b/>
        </w:rPr>
      </w:pPr>
      <w:r w:rsidRPr="00C80784">
        <w:rPr>
          <w:b/>
        </w:rPr>
        <w:t>9. PAPILDOMA INFORMACIJA.</w:t>
      </w:r>
    </w:p>
    <w:p w:rsidR="0044096D" w:rsidRPr="00C80784" w:rsidRDefault="0044096D" w:rsidP="0044096D"/>
    <w:p w:rsidR="0044096D" w:rsidRPr="00C80784" w:rsidRDefault="0044096D" w:rsidP="0044096D"/>
    <w:p w:rsidR="0044096D" w:rsidRPr="00C80784" w:rsidRDefault="0044096D" w:rsidP="0044096D">
      <w:r w:rsidRPr="00C80784">
        <w:t>DIREKTORIUS                                                                                              JONAS DAUJOTIS</w:t>
      </w:r>
    </w:p>
    <w:p w:rsidR="00904C0A" w:rsidRDefault="00904C0A" w:rsidP="00D1112A">
      <w:pP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C37E03" w:rsidRDefault="00C37E03" w:rsidP="004B1302">
      <w:pPr>
        <w:rPr>
          <w:b/>
          <w:caps/>
        </w:rPr>
      </w:pPr>
    </w:p>
    <w:p w:rsidR="007214D4" w:rsidRDefault="007214D4" w:rsidP="004B1302">
      <w:pPr>
        <w:rPr>
          <w:b/>
          <w:caps/>
        </w:rPr>
      </w:pPr>
    </w:p>
    <w:p w:rsidR="004B1302" w:rsidRDefault="004B1302" w:rsidP="004B1302">
      <w:pPr>
        <w:rPr>
          <w:b/>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44096D" w:rsidRDefault="0044096D" w:rsidP="00904C0A">
      <w:pPr>
        <w:tabs>
          <w:tab w:val="left" w:pos="7513"/>
          <w:tab w:val="left" w:pos="8222"/>
        </w:tabs>
        <w:ind w:left="5387" w:hanging="284"/>
        <w:rPr>
          <w:caps/>
        </w:rPr>
      </w:pPr>
    </w:p>
    <w:p w:rsidR="00904C0A" w:rsidRDefault="00904C0A" w:rsidP="00904C0A">
      <w:pPr>
        <w:tabs>
          <w:tab w:val="left" w:pos="7513"/>
          <w:tab w:val="left" w:pos="8222"/>
        </w:tabs>
        <w:ind w:left="5387" w:hanging="284"/>
        <w:rPr>
          <w:caps/>
        </w:rPr>
      </w:pPr>
      <w:r w:rsidRPr="00955027">
        <w:rPr>
          <w:caps/>
        </w:rPr>
        <w:t>PATVIRTINTA</w:t>
      </w:r>
    </w:p>
    <w:p w:rsidR="00904C0A" w:rsidRDefault="00904C0A" w:rsidP="00904C0A">
      <w:pPr>
        <w:ind w:left="5387" w:hanging="284"/>
      </w:pPr>
      <w:r>
        <w:t>Kelmės rajono savivaldybės tarybos</w:t>
      </w:r>
    </w:p>
    <w:p w:rsidR="00904C0A" w:rsidRPr="00955027" w:rsidRDefault="00904C0A" w:rsidP="00904C0A">
      <w:pPr>
        <w:ind w:left="5387" w:hanging="284"/>
        <w:rPr>
          <w:caps/>
        </w:rPr>
      </w:pPr>
      <w:r>
        <w:t xml:space="preserve">2017 m. balandžio </w:t>
      </w:r>
      <w:r w:rsidR="00D505F3">
        <w:t>27</w:t>
      </w:r>
      <w:r>
        <w:t xml:space="preserve"> d. sprendimu Nr. T-</w:t>
      </w:r>
      <w:r w:rsidR="00D505F3">
        <w:t>110</w:t>
      </w:r>
    </w:p>
    <w:p w:rsidR="007F0F9A" w:rsidRDefault="007F0F9A" w:rsidP="007F0F9A">
      <w:pPr>
        <w:rPr>
          <w:b/>
          <w:caps/>
        </w:rPr>
      </w:pPr>
    </w:p>
    <w:p w:rsidR="00C37E03" w:rsidRDefault="00C37E03" w:rsidP="00904C0A">
      <w:pPr>
        <w:tabs>
          <w:tab w:val="left" w:pos="7513"/>
          <w:tab w:val="left" w:pos="8222"/>
        </w:tabs>
        <w:ind w:left="5387" w:hanging="284"/>
        <w:rPr>
          <w:caps/>
        </w:rPr>
      </w:pPr>
    </w:p>
    <w:p w:rsidR="00996E6A" w:rsidRPr="004866BD" w:rsidRDefault="00996E6A" w:rsidP="00996E6A">
      <w:pPr>
        <w:jc w:val="center"/>
        <w:rPr>
          <w:b/>
        </w:rPr>
      </w:pPr>
      <w:r w:rsidRPr="004866BD">
        <w:rPr>
          <w:b/>
        </w:rPr>
        <w:t>VIEŠOSIOS ĮSTAIGOS TYTUVĖNŲ PIRMINĖS SVEIKATOS PRIEŽIŪROS CENTRO</w:t>
      </w:r>
      <w:r w:rsidR="0024021F" w:rsidRPr="0024021F">
        <w:rPr>
          <w:b/>
        </w:rPr>
        <w:t xml:space="preserve"> </w:t>
      </w:r>
      <w:r w:rsidR="0024021F" w:rsidRPr="004866BD">
        <w:rPr>
          <w:b/>
        </w:rPr>
        <w:t>DIREKTORIAUS</w:t>
      </w:r>
      <w:r w:rsidR="0024021F">
        <w:rPr>
          <w:b/>
        </w:rPr>
        <w:t xml:space="preserve"> </w:t>
      </w:r>
      <w:r w:rsidRPr="004866BD">
        <w:rPr>
          <w:b/>
        </w:rPr>
        <w:t>2016 M</w:t>
      </w:r>
      <w:r w:rsidR="0024021F">
        <w:rPr>
          <w:b/>
        </w:rPr>
        <w:t>ETŲ VEIKLOS</w:t>
      </w:r>
      <w:r w:rsidRPr="004866BD">
        <w:rPr>
          <w:b/>
        </w:rPr>
        <w:t xml:space="preserve"> ATASKAITA</w:t>
      </w:r>
    </w:p>
    <w:p w:rsidR="00996E6A" w:rsidRPr="00091FC5" w:rsidRDefault="00996E6A" w:rsidP="00996E6A">
      <w:pPr>
        <w:jc w:val="center"/>
      </w:pPr>
    </w:p>
    <w:p w:rsidR="00996E6A" w:rsidRPr="00091FC5" w:rsidRDefault="00996E6A" w:rsidP="00996E6A">
      <w:pPr>
        <w:jc w:val="both"/>
      </w:pPr>
    </w:p>
    <w:p w:rsidR="00996E6A" w:rsidRDefault="00996E6A" w:rsidP="00996E6A">
      <w:pPr>
        <w:ind w:left="2760"/>
        <w:jc w:val="both"/>
        <w:rPr>
          <w:b/>
        </w:rPr>
      </w:pPr>
      <w:r>
        <w:rPr>
          <w:b/>
        </w:rPr>
        <w:t>I. BENDROJI DALIS</w:t>
      </w:r>
    </w:p>
    <w:p w:rsidR="00996E6A" w:rsidRPr="00091FC5" w:rsidRDefault="00996E6A" w:rsidP="00996E6A">
      <w:pPr>
        <w:jc w:val="both"/>
        <w:rPr>
          <w:b/>
        </w:rPr>
      </w:pPr>
    </w:p>
    <w:p w:rsidR="00996E6A" w:rsidRPr="00091FC5" w:rsidRDefault="00996E6A" w:rsidP="00996E6A">
      <w:pPr>
        <w:jc w:val="both"/>
      </w:pPr>
      <w:r w:rsidRPr="00091FC5">
        <w:t xml:space="preserve">     Viešoji įstaiga  Tytuvėnų pirminės sveikatos priežiūros centras Kelmės rajono savivaldybėje įregistruota 2001m. liepos  mėn. 2 d.  2004 m. gruodžio mėn. 21 d. išduotas Juridinių asmenų registravimo pažymėjimas Nr.047671. Įstaigos  kodas – 162770980. Kelmės rajono savivaldybės tarybos 2015 m. sausio  29 d.  sprendimu Nr. T-11(E) įsteigtas krizių centro padalinys, patvirtinti krizių centro nuostatai ir paslaugos k</w:t>
      </w:r>
      <w:r>
        <w:t xml:space="preserve">aina. </w:t>
      </w:r>
      <w:r w:rsidRPr="00091FC5">
        <w:t xml:space="preserve"> Kelmės rajono savivaldybės tarybos 2015m. kovo 26 d. sprendimu Nr. T-68 patvirtinti nauji</w:t>
      </w:r>
      <w:r>
        <w:t xml:space="preserve"> viešosios įstaigos</w:t>
      </w:r>
      <w:r w:rsidRPr="00091FC5">
        <w:t xml:space="preserve"> Tytuvėnų PSPC įstatai.</w:t>
      </w:r>
    </w:p>
    <w:p w:rsidR="00996E6A" w:rsidRDefault="00996E6A" w:rsidP="00996E6A">
      <w:pPr>
        <w:jc w:val="both"/>
      </w:pPr>
      <w:r w:rsidRPr="00091FC5">
        <w:t xml:space="preserve">    </w:t>
      </w:r>
      <w:r>
        <w:t xml:space="preserve">   </w:t>
      </w:r>
      <w:r w:rsidRPr="00091FC5">
        <w:t xml:space="preserve"> Buveinės adresas: J.Basanavičiaus  g.6, Tytuvėnai, Kelmės r. LT-86486 </w:t>
      </w:r>
      <w:r>
        <w:t xml:space="preserve">.Ataskaitiniu laikotarpiu už įstaigos veiklą buvo atsakingas direktorius  Jonas Daujotis . Telefonas 56377, mobilusis 868627768, elektroninis paštas </w:t>
      </w:r>
      <w:hyperlink r:id="rId10" w:history="1">
        <w:r w:rsidRPr="00311409">
          <w:rPr>
            <w:rStyle w:val="Hipersaitas"/>
          </w:rPr>
          <w:t>info</w:t>
        </w:r>
        <w:r w:rsidRPr="00311409">
          <w:rPr>
            <w:rStyle w:val="Hipersaitas"/>
            <w:lang w:val="en-US"/>
          </w:rPr>
          <w:t>@tytuvenupspc.lt,</w:t>
        </w:r>
        <w:r w:rsidRPr="00D505F3">
          <w:rPr>
            <w:rStyle w:val="Hipersaitas"/>
            <w:u w:val="none"/>
            <w:lang w:val="en-US"/>
          </w:rPr>
          <w:t xml:space="preserve">  </w:t>
        </w:r>
        <w:r w:rsidRPr="00D505F3">
          <w:rPr>
            <w:rStyle w:val="Hipersaitas"/>
            <w:color w:val="auto"/>
            <w:u w:val="none"/>
            <w:lang w:val="en-US"/>
          </w:rPr>
          <w:t>internetin</w:t>
        </w:r>
        <w:r w:rsidRPr="00D505F3">
          <w:rPr>
            <w:rStyle w:val="Hipersaitas"/>
            <w:color w:val="auto"/>
            <w:u w:val="none"/>
          </w:rPr>
          <w:t>ės</w:t>
        </w:r>
      </w:hyperlink>
      <w:r>
        <w:t xml:space="preserve"> svetainės adresas </w:t>
      </w:r>
      <w:hyperlink r:id="rId11" w:history="1">
        <w:r w:rsidRPr="00311409">
          <w:rPr>
            <w:rStyle w:val="Hipersaitas"/>
          </w:rPr>
          <w:t>www.tytuvenupspc.lt</w:t>
        </w:r>
      </w:hyperlink>
      <w:r>
        <w:t>.</w:t>
      </w:r>
    </w:p>
    <w:p w:rsidR="00996E6A" w:rsidRDefault="00996E6A" w:rsidP="00996E6A">
      <w:pPr>
        <w:jc w:val="both"/>
      </w:pPr>
    </w:p>
    <w:p w:rsidR="00996E6A" w:rsidRDefault="00996E6A" w:rsidP="00996E6A">
      <w:pPr>
        <w:jc w:val="both"/>
        <w:rPr>
          <w:b/>
        </w:rPr>
      </w:pPr>
      <w:r w:rsidRPr="00D34C82">
        <w:rPr>
          <w:b/>
        </w:rPr>
        <w:t xml:space="preserve">                                II.</w:t>
      </w:r>
      <w:r>
        <w:rPr>
          <w:b/>
        </w:rPr>
        <w:t xml:space="preserve"> </w:t>
      </w:r>
      <w:r w:rsidRPr="00D34C82">
        <w:rPr>
          <w:b/>
        </w:rPr>
        <w:t>DUOMENYS APIE ĮSTAIGOS PERSONALĄ</w:t>
      </w:r>
    </w:p>
    <w:p w:rsidR="00996E6A" w:rsidRPr="00D34C82" w:rsidRDefault="00996E6A" w:rsidP="00996E6A">
      <w:pPr>
        <w:jc w:val="both"/>
        <w:rPr>
          <w:b/>
        </w:rPr>
      </w:pPr>
      <w:r w:rsidRPr="00D34C82">
        <w:rPr>
          <w:b/>
        </w:rPr>
        <w:t xml:space="preserve">   </w:t>
      </w:r>
    </w:p>
    <w:p w:rsidR="00996E6A" w:rsidRPr="00091FC5" w:rsidRDefault="00996E6A" w:rsidP="00996E6A">
      <w:pPr>
        <w:jc w:val="both"/>
      </w:pPr>
      <w:r w:rsidRPr="00091FC5">
        <w:t xml:space="preserve"> </w:t>
      </w:r>
      <w:r>
        <w:t xml:space="preserve">       </w:t>
      </w:r>
      <w:r w:rsidRPr="00091FC5">
        <w:t xml:space="preserve"> 2016</w:t>
      </w:r>
      <w:r>
        <w:t xml:space="preserve">m.gruodžio mėn. </w:t>
      </w:r>
      <w:r w:rsidRPr="00091FC5">
        <w:t xml:space="preserve">31 </w:t>
      </w:r>
      <w:r>
        <w:t xml:space="preserve"> įstaigoje buvo 46</w:t>
      </w:r>
      <w:r w:rsidRPr="00091FC5">
        <w:t>, iš jų: 6 gydytojai; 22 slaugos darbuotojai; 4 specialistai su aukštuoju išsilavinimu; 2 kiti darbuotojai su spec.</w:t>
      </w:r>
      <w:r>
        <w:t xml:space="preserve"> viduriniu išsilavinimu; 12 kiti darbuotojai (1 yra vaiko priežiūros atostogose). Iš visų gydytojų pagal kategorijas yra 4 šeimos gydytojai,1 gydytojas akušeris ir 1 gydytoja odontologė.   Nors turime 4 šeimos gydytojus, bet faktiškai dirbo 3, nes nuo liepos mėnesio 1 gydytoja serga. Iš 22 slaugos darbuotojų  9 dirba slaugos ir palaikomojo gydymo skyriuje bei krizių padalinyje, 4 kaimų medicinos punktų bendruomenės slaugytojais, likusios poliklinikoje. Įstaiga pilnai apsirūpinusi kadrais. Nedideli šeimos gydytojų darbo krūviai leidžia teikti gyventojams kokybiškas ir savalaikes paslaugas. Medicinos personalas savo profesinę kvalifikaciją kėlė kursuose, dalykinėse konferencijose. Visa medicinos darbuotojų veikla licencijuota. Vidutinis gydytojų amžiaus vidurkis 60 metų. Įstaigoje dirba 15 pensinio amžiaus darbuotojų. Moterų sveikatos priežiūrą  vykdyti šeimos gydytojams padeda ginekologas ir akušerė. 2016 metais iš darbo pačioms prašant išėjo 2 bendruomenės slaugytojos ir 1 odontologo padėjėja (buvo vaiko priežiūros atostogose), Tuo pačiu buvo priimtos 2 bendruomenės slaugytojos ir 1 odontologo padėjėja.</w:t>
      </w:r>
    </w:p>
    <w:p w:rsidR="00996E6A" w:rsidRDefault="00996E6A" w:rsidP="00996E6A">
      <w:pPr>
        <w:jc w:val="both"/>
      </w:pPr>
    </w:p>
    <w:p w:rsidR="00996E6A" w:rsidRDefault="00996E6A" w:rsidP="00996E6A">
      <w:pPr>
        <w:jc w:val="both"/>
        <w:rPr>
          <w:b/>
        </w:rPr>
      </w:pPr>
      <w:r>
        <w:t xml:space="preserve">                            </w:t>
      </w:r>
      <w:r w:rsidRPr="006E2C78">
        <w:rPr>
          <w:b/>
        </w:rPr>
        <w:t>III.</w:t>
      </w:r>
      <w:r>
        <w:rPr>
          <w:b/>
        </w:rPr>
        <w:t xml:space="preserve"> </w:t>
      </w:r>
      <w:r w:rsidRPr="006E2C78">
        <w:rPr>
          <w:b/>
        </w:rPr>
        <w:t>DUOMENYS APIE</w:t>
      </w:r>
      <w:r>
        <w:rPr>
          <w:b/>
        </w:rPr>
        <w:t xml:space="preserve"> ĮSTAIGOS</w:t>
      </w:r>
      <w:r w:rsidRPr="006E2C78">
        <w:rPr>
          <w:b/>
        </w:rPr>
        <w:t xml:space="preserve"> VEIKLĄ</w:t>
      </w:r>
    </w:p>
    <w:p w:rsidR="00996E6A" w:rsidRPr="006E2C78" w:rsidRDefault="00996E6A" w:rsidP="00996E6A">
      <w:pPr>
        <w:jc w:val="both"/>
        <w:rPr>
          <w:b/>
        </w:rPr>
      </w:pPr>
    </w:p>
    <w:p w:rsidR="00996E6A" w:rsidRPr="00091FC5" w:rsidRDefault="00996E6A" w:rsidP="00996E6A">
      <w:pPr>
        <w:jc w:val="both"/>
      </w:pPr>
      <w:r w:rsidRPr="00091FC5">
        <w:rPr>
          <w:b/>
        </w:rPr>
        <w:t xml:space="preserve">    </w:t>
      </w:r>
      <w:r>
        <w:rPr>
          <w:b/>
        </w:rPr>
        <w:t xml:space="preserve">   </w:t>
      </w:r>
      <w:r w:rsidRPr="00091FC5">
        <w:rPr>
          <w:b/>
        </w:rPr>
        <w:t xml:space="preserve"> </w:t>
      </w:r>
      <w:r w:rsidRPr="00091FC5">
        <w:t>Įstaigos f</w:t>
      </w:r>
      <w:r>
        <w:t>inansiniai metai yra kalendoriniai metai.</w:t>
      </w:r>
    </w:p>
    <w:p w:rsidR="00996E6A" w:rsidRPr="00450ADD" w:rsidRDefault="00996E6A" w:rsidP="00996E6A">
      <w:pPr>
        <w:jc w:val="both"/>
        <w:rPr>
          <w:b/>
        </w:rPr>
      </w:pPr>
      <w:r w:rsidRPr="00091FC5">
        <w:rPr>
          <w:b/>
        </w:rPr>
        <w:t xml:space="preserve">    </w:t>
      </w:r>
      <w:r>
        <w:rPr>
          <w:b/>
        </w:rPr>
        <w:t xml:space="preserve"> </w:t>
      </w:r>
      <w:r w:rsidRPr="00091FC5">
        <w:rPr>
          <w:b/>
        </w:rPr>
        <w:t xml:space="preserve"> </w:t>
      </w:r>
      <w:r>
        <w:rPr>
          <w:b/>
        </w:rPr>
        <w:t xml:space="preserve"> </w:t>
      </w:r>
      <w:r>
        <w:t xml:space="preserve"> </w:t>
      </w:r>
      <w:r w:rsidRPr="00091FC5">
        <w:t>Viešoji įstaiga Tytuvėnų  PSPC yra Lietuvos nacionalinės sveikatos sistemos viešoji sveikatos priežiūros ne pelno siekianti įstaiga. Viešajai įstaigai Tytuvėnų PSPC 2002 m. sausio 28 d.  yra išduota Valstybinės akreditavimo sveikatos priežiūros veiklai tarnybos prie Sveikatos apsaugos ministerijos licencija Nr.2205.  Licencija buvo patikslinta 2016-05-17 dėl ambulatorinių slaugos paslaugų namuose teikimo.</w:t>
      </w:r>
      <w:r>
        <w:t xml:space="preserve"> Įstaiga yra ribotos turtinės atsakomybės. Pagal savo prievoles atsako savo turtu.</w:t>
      </w:r>
      <w:r w:rsidRPr="00091FC5">
        <w:t xml:space="preserve"> Įstaigos veikla neterminuota.</w:t>
      </w:r>
    </w:p>
    <w:p w:rsidR="00996E6A" w:rsidRDefault="00996E6A" w:rsidP="00996E6A">
      <w:pPr>
        <w:jc w:val="both"/>
      </w:pPr>
      <w:r>
        <w:t xml:space="preserve">          Pagrindinis įstaigos veiklos tikslas yra tenkinti viešuosius interesus vykdant sveikatos priežiūros veiklą, gerinti Lietuvos gyventojų sveikatą, mažinti jų sergamumą, kokybiškai bei kvalifikuotai teikti medicinines paslaugas. Siekiant įvykdyti tikslus, įstaiga teikia pirminės asmens </w:t>
      </w:r>
      <w:r>
        <w:lastRenderedPageBreak/>
        <w:t>sveikatos priežiūros paslaugas, stacionarines sveikatos priežiūros paslaugas bei teikia paslaugas asmenims atsidūrusiems krizinėje situacijoje.</w:t>
      </w:r>
    </w:p>
    <w:p w:rsidR="00996E6A" w:rsidRDefault="00996E6A" w:rsidP="00996E6A">
      <w:pPr>
        <w:jc w:val="both"/>
      </w:pPr>
      <w:r>
        <w:t xml:space="preserve">       VšĮ Tytuvėnų PSPC teikia šias pirminės ir stacionarines sveikatos priežiūros paslaugas:</w:t>
      </w:r>
    </w:p>
    <w:p w:rsidR="00996E6A" w:rsidRDefault="00996E6A" w:rsidP="00996E6A">
      <w:pPr>
        <w:jc w:val="both"/>
      </w:pPr>
      <w:r>
        <w:t xml:space="preserve">                       Šeimos gydytojo;</w:t>
      </w:r>
    </w:p>
    <w:p w:rsidR="00996E6A" w:rsidRDefault="00996E6A" w:rsidP="00996E6A">
      <w:pPr>
        <w:jc w:val="both"/>
      </w:pPr>
      <w:r>
        <w:t xml:space="preserve">                       Gydytojo odontologo;</w:t>
      </w:r>
    </w:p>
    <w:p w:rsidR="00996E6A" w:rsidRDefault="00996E6A" w:rsidP="00996E6A">
      <w:pPr>
        <w:jc w:val="both"/>
      </w:pPr>
      <w:r>
        <w:t xml:space="preserve">                       Bendruomenės slaugytojų veikla;</w:t>
      </w:r>
    </w:p>
    <w:p w:rsidR="00996E6A" w:rsidRDefault="00996E6A" w:rsidP="00996E6A">
      <w:pPr>
        <w:jc w:val="both"/>
      </w:pPr>
      <w:r>
        <w:t xml:space="preserve">                       Palaikomojo gydymo ir slaugos.</w:t>
      </w:r>
    </w:p>
    <w:p w:rsidR="00996E6A" w:rsidRDefault="00996E6A" w:rsidP="00996E6A">
      <w:pPr>
        <w:jc w:val="both"/>
      </w:pPr>
    </w:p>
    <w:p w:rsidR="00996E6A" w:rsidRDefault="00996E6A" w:rsidP="00996E6A">
      <w:r>
        <w:t xml:space="preserve">         2016 12 31 duomenimis įstaigos medikai rūpinosi 4631 prisirašiusių gyventojų sveikata. Tačiau iš jų 305 nedrausti privalomu sveikatos draudimu ir įstaiga už tai negauna lėšų. Nedraustų gyventojų didžiausią dalį užima grupėje nuo 18-49 yra 246 nedrausti. Prevencinės programos įstaigoje 2016 metais buvo vykdomos gerai. Blogiausiai sekėsi vykdyti priešinės liaukos vėžio ankstyvosios diagnostikos programą viso rajono mastu. </w:t>
      </w:r>
    </w:p>
    <w:p w:rsidR="00996E6A" w:rsidRDefault="00996E6A" w:rsidP="00996E6A">
      <w:r>
        <w:t xml:space="preserve">                                                                                                                          1 Lentelė</w:t>
      </w:r>
    </w:p>
    <w:p w:rsidR="00996E6A" w:rsidRPr="00C63592" w:rsidRDefault="00996E6A" w:rsidP="00996E6A">
      <w:pPr>
        <w:rPr>
          <w:b/>
        </w:rPr>
      </w:pPr>
      <w:r>
        <w:t xml:space="preserve">                              </w:t>
      </w:r>
      <w:r w:rsidRPr="00C63592">
        <w:rPr>
          <w:b/>
        </w:rPr>
        <w:t>PIRMINĖS</w:t>
      </w:r>
      <w:r>
        <w:rPr>
          <w:b/>
        </w:rPr>
        <w:t xml:space="preserve"> SVEIKATOS</w:t>
      </w:r>
      <w:r w:rsidRPr="00C63592">
        <w:rPr>
          <w:b/>
        </w:rPr>
        <w:t xml:space="preserve"> PRIEŽIŪROS RODIKLIAI</w:t>
      </w:r>
    </w:p>
    <w:p w:rsidR="00996E6A" w:rsidRDefault="00996E6A" w:rsidP="00996E6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986"/>
        <w:gridCol w:w="985"/>
        <w:gridCol w:w="1500"/>
      </w:tblGrid>
      <w:tr w:rsidR="00996E6A" w:rsidTr="00653B52">
        <w:tc>
          <w:tcPr>
            <w:tcW w:w="6345" w:type="dxa"/>
            <w:shd w:val="clear" w:color="auto" w:fill="auto"/>
          </w:tcPr>
          <w:p w:rsidR="00996E6A" w:rsidRDefault="00996E6A" w:rsidP="00653B52">
            <w:r>
              <w:t>Veiklos rodiklio pavadinimas</w:t>
            </w:r>
          </w:p>
        </w:tc>
        <w:tc>
          <w:tcPr>
            <w:tcW w:w="993" w:type="dxa"/>
            <w:shd w:val="clear" w:color="auto" w:fill="auto"/>
          </w:tcPr>
          <w:p w:rsidR="00996E6A" w:rsidRDefault="00996E6A" w:rsidP="00653B52">
            <w:r>
              <w:t>2015</w:t>
            </w:r>
          </w:p>
        </w:tc>
        <w:tc>
          <w:tcPr>
            <w:tcW w:w="992" w:type="dxa"/>
            <w:shd w:val="clear" w:color="auto" w:fill="auto"/>
          </w:tcPr>
          <w:p w:rsidR="00996E6A" w:rsidRDefault="00996E6A" w:rsidP="00653B52">
            <w:r>
              <w:t>2016</w:t>
            </w:r>
          </w:p>
        </w:tc>
        <w:tc>
          <w:tcPr>
            <w:tcW w:w="1524" w:type="dxa"/>
            <w:shd w:val="clear" w:color="auto" w:fill="auto"/>
          </w:tcPr>
          <w:p w:rsidR="00996E6A" w:rsidRDefault="00996E6A" w:rsidP="00653B52">
            <w:r>
              <w:t>Pokytis</w:t>
            </w:r>
          </w:p>
        </w:tc>
      </w:tr>
      <w:tr w:rsidR="00996E6A" w:rsidTr="00653B52">
        <w:tc>
          <w:tcPr>
            <w:tcW w:w="6345" w:type="dxa"/>
            <w:shd w:val="clear" w:color="auto" w:fill="auto"/>
          </w:tcPr>
          <w:p w:rsidR="00996E6A" w:rsidRDefault="00996E6A" w:rsidP="00653B52">
            <w:r>
              <w:t>1.Bendras apsilankymų skaičius pas šeimos gydytojus</w:t>
            </w:r>
          </w:p>
        </w:tc>
        <w:tc>
          <w:tcPr>
            <w:tcW w:w="993" w:type="dxa"/>
            <w:shd w:val="clear" w:color="auto" w:fill="auto"/>
          </w:tcPr>
          <w:p w:rsidR="00996E6A" w:rsidRDefault="00996E6A" w:rsidP="00653B52">
            <w:r>
              <w:t>25800</w:t>
            </w:r>
          </w:p>
        </w:tc>
        <w:tc>
          <w:tcPr>
            <w:tcW w:w="992" w:type="dxa"/>
            <w:shd w:val="clear" w:color="auto" w:fill="auto"/>
          </w:tcPr>
          <w:p w:rsidR="00996E6A" w:rsidRDefault="00996E6A" w:rsidP="00653B52">
            <w:r>
              <w:t>24515</w:t>
            </w:r>
          </w:p>
        </w:tc>
        <w:tc>
          <w:tcPr>
            <w:tcW w:w="1524" w:type="dxa"/>
            <w:shd w:val="clear" w:color="auto" w:fill="auto"/>
          </w:tcPr>
          <w:p w:rsidR="00996E6A" w:rsidRDefault="00996E6A" w:rsidP="00653B52">
            <w:r>
              <w:t>-1285</w:t>
            </w:r>
          </w:p>
        </w:tc>
      </w:tr>
      <w:tr w:rsidR="00996E6A" w:rsidTr="00653B52">
        <w:tc>
          <w:tcPr>
            <w:tcW w:w="6345" w:type="dxa"/>
            <w:shd w:val="clear" w:color="auto" w:fill="auto"/>
          </w:tcPr>
          <w:p w:rsidR="00996E6A" w:rsidRDefault="00996E6A" w:rsidP="00653B52">
            <w:r>
              <w:t>2.Apsilankymų skaičius pas odontologus</w:t>
            </w:r>
          </w:p>
        </w:tc>
        <w:tc>
          <w:tcPr>
            <w:tcW w:w="993" w:type="dxa"/>
            <w:shd w:val="clear" w:color="auto" w:fill="auto"/>
          </w:tcPr>
          <w:p w:rsidR="00996E6A" w:rsidRDefault="00996E6A" w:rsidP="00653B52">
            <w:r>
              <w:t>3395</w:t>
            </w:r>
          </w:p>
        </w:tc>
        <w:tc>
          <w:tcPr>
            <w:tcW w:w="992" w:type="dxa"/>
            <w:shd w:val="clear" w:color="auto" w:fill="auto"/>
          </w:tcPr>
          <w:p w:rsidR="00996E6A" w:rsidRDefault="00996E6A" w:rsidP="00653B52">
            <w:r>
              <w:t>2858</w:t>
            </w:r>
          </w:p>
        </w:tc>
        <w:tc>
          <w:tcPr>
            <w:tcW w:w="1524" w:type="dxa"/>
            <w:shd w:val="clear" w:color="auto" w:fill="auto"/>
          </w:tcPr>
          <w:p w:rsidR="00996E6A" w:rsidRDefault="00996E6A" w:rsidP="00653B52">
            <w:r>
              <w:t>-537</w:t>
            </w:r>
          </w:p>
        </w:tc>
      </w:tr>
      <w:tr w:rsidR="00996E6A" w:rsidTr="00653B52">
        <w:tc>
          <w:tcPr>
            <w:tcW w:w="6345" w:type="dxa"/>
            <w:shd w:val="clear" w:color="auto" w:fill="auto"/>
          </w:tcPr>
          <w:p w:rsidR="00996E6A" w:rsidRDefault="00996E6A" w:rsidP="00653B52">
            <w:r>
              <w:t>3.Gydytojų apsilankymas namuose skaičius</w:t>
            </w:r>
          </w:p>
        </w:tc>
        <w:tc>
          <w:tcPr>
            <w:tcW w:w="993" w:type="dxa"/>
            <w:shd w:val="clear" w:color="auto" w:fill="auto"/>
          </w:tcPr>
          <w:p w:rsidR="00996E6A" w:rsidRDefault="00996E6A" w:rsidP="00653B52">
            <w:r>
              <w:t>1280</w:t>
            </w:r>
          </w:p>
        </w:tc>
        <w:tc>
          <w:tcPr>
            <w:tcW w:w="992" w:type="dxa"/>
            <w:shd w:val="clear" w:color="auto" w:fill="auto"/>
          </w:tcPr>
          <w:p w:rsidR="00996E6A" w:rsidRDefault="00996E6A" w:rsidP="00653B52">
            <w:r>
              <w:t>1062</w:t>
            </w:r>
          </w:p>
        </w:tc>
        <w:tc>
          <w:tcPr>
            <w:tcW w:w="1524" w:type="dxa"/>
            <w:shd w:val="clear" w:color="auto" w:fill="auto"/>
          </w:tcPr>
          <w:p w:rsidR="00996E6A" w:rsidRDefault="00996E6A" w:rsidP="00653B52">
            <w:r>
              <w:t>-217</w:t>
            </w:r>
          </w:p>
        </w:tc>
      </w:tr>
      <w:tr w:rsidR="00996E6A" w:rsidTr="00653B52">
        <w:tc>
          <w:tcPr>
            <w:tcW w:w="6345" w:type="dxa"/>
            <w:shd w:val="clear" w:color="auto" w:fill="auto"/>
          </w:tcPr>
          <w:p w:rsidR="00996E6A" w:rsidRDefault="00996E6A" w:rsidP="00653B52">
            <w:r>
              <w:t>4.Apsilankymų skaičius, tenkantis 1-am prirašytam gyventojui</w:t>
            </w:r>
          </w:p>
        </w:tc>
        <w:tc>
          <w:tcPr>
            <w:tcW w:w="993" w:type="dxa"/>
            <w:shd w:val="clear" w:color="auto" w:fill="auto"/>
          </w:tcPr>
          <w:p w:rsidR="00996E6A" w:rsidRDefault="00996E6A" w:rsidP="00653B52">
            <w:r>
              <w:t>5,42</w:t>
            </w:r>
          </w:p>
        </w:tc>
        <w:tc>
          <w:tcPr>
            <w:tcW w:w="992" w:type="dxa"/>
            <w:shd w:val="clear" w:color="auto" w:fill="auto"/>
          </w:tcPr>
          <w:p w:rsidR="00996E6A" w:rsidRDefault="00996E6A" w:rsidP="00653B52">
            <w:r>
              <w:t>5,29</w:t>
            </w:r>
          </w:p>
        </w:tc>
        <w:tc>
          <w:tcPr>
            <w:tcW w:w="1524" w:type="dxa"/>
            <w:shd w:val="clear" w:color="auto" w:fill="auto"/>
          </w:tcPr>
          <w:p w:rsidR="00996E6A" w:rsidRDefault="00996E6A" w:rsidP="00653B52">
            <w:r>
              <w:t>-0,13</w:t>
            </w:r>
          </w:p>
        </w:tc>
      </w:tr>
      <w:tr w:rsidR="00996E6A" w:rsidTr="00653B52">
        <w:tc>
          <w:tcPr>
            <w:tcW w:w="6345" w:type="dxa"/>
            <w:shd w:val="clear" w:color="auto" w:fill="auto"/>
          </w:tcPr>
          <w:p w:rsidR="00996E6A" w:rsidRDefault="00996E6A" w:rsidP="00653B52">
            <w:r>
              <w:t>5.Apsilankymų skaičius pas odontologus, 1-am prirašytam    gyventojui</w:t>
            </w:r>
          </w:p>
          <w:p w:rsidR="00996E6A" w:rsidRDefault="00996E6A" w:rsidP="00653B52"/>
        </w:tc>
        <w:tc>
          <w:tcPr>
            <w:tcW w:w="993" w:type="dxa"/>
            <w:shd w:val="clear" w:color="auto" w:fill="auto"/>
          </w:tcPr>
          <w:p w:rsidR="00996E6A" w:rsidRDefault="00996E6A" w:rsidP="00653B52">
            <w:r>
              <w:t>0,71</w:t>
            </w:r>
          </w:p>
        </w:tc>
        <w:tc>
          <w:tcPr>
            <w:tcW w:w="992" w:type="dxa"/>
            <w:shd w:val="clear" w:color="auto" w:fill="auto"/>
          </w:tcPr>
          <w:p w:rsidR="00996E6A" w:rsidRDefault="00996E6A" w:rsidP="00653B52">
            <w:r>
              <w:t>0,62</w:t>
            </w:r>
          </w:p>
        </w:tc>
        <w:tc>
          <w:tcPr>
            <w:tcW w:w="1524" w:type="dxa"/>
            <w:shd w:val="clear" w:color="auto" w:fill="auto"/>
          </w:tcPr>
          <w:p w:rsidR="00996E6A" w:rsidRDefault="00996E6A" w:rsidP="00653B52">
            <w:r>
              <w:t>-0,09</w:t>
            </w:r>
          </w:p>
        </w:tc>
      </w:tr>
      <w:tr w:rsidR="00996E6A" w:rsidTr="00653B52">
        <w:tc>
          <w:tcPr>
            <w:tcW w:w="6345" w:type="dxa"/>
            <w:shd w:val="clear" w:color="auto" w:fill="auto"/>
          </w:tcPr>
          <w:p w:rsidR="00996E6A" w:rsidRDefault="00996E6A" w:rsidP="00653B52">
            <w:r>
              <w:t>6.Apsilankymų skaičius, tenkantis 1-am etatui:</w:t>
            </w:r>
          </w:p>
          <w:p w:rsidR="00996E6A" w:rsidRDefault="00996E6A" w:rsidP="00653B52">
            <w:r>
              <w:t>6.1.Šeimos gydytojo</w:t>
            </w:r>
          </w:p>
          <w:p w:rsidR="00996E6A" w:rsidRDefault="00996E6A" w:rsidP="00653B52">
            <w:r>
              <w:t>6.2.Odontologo</w:t>
            </w:r>
          </w:p>
        </w:tc>
        <w:tc>
          <w:tcPr>
            <w:tcW w:w="993" w:type="dxa"/>
            <w:shd w:val="clear" w:color="auto" w:fill="auto"/>
          </w:tcPr>
          <w:p w:rsidR="00996E6A" w:rsidRDefault="00996E6A" w:rsidP="00653B52">
            <w:r>
              <w:t>6450</w:t>
            </w:r>
          </w:p>
          <w:p w:rsidR="00996E6A" w:rsidRDefault="00996E6A" w:rsidP="00653B52"/>
          <w:p w:rsidR="00996E6A" w:rsidRDefault="00996E6A" w:rsidP="00653B52">
            <w:r>
              <w:t>3395</w:t>
            </w:r>
          </w:p>
        </w:tc>
        <w:tc>
          <w:tcPr>
            <w:tcW w:w="992" w:type="dxa"/>
            <w:shd w:val="clear" w:color="auto" w:fill="auto"/>
          </w:tcPr>
          <w:p w:rsidR="00996E6A" w:rsidRDefault="00996E6A" w:rsidP="00653B52">
            <w:r>
              <w:t>6129</w:t>
            </w:r>
          </w:p>
          <w:p w:rsidR="00996E6A" w:rsidRDefault="00996E6A" w:rsidP="00653B52"/>
          <w:p w:rsidR="00996E6A" w:rsidRDefault="00996E6A" w:rsidP="00653B52">
            <w:r>
              <w:t>2858</w:t>
            </w:r>
          </w:p>
        </w:tc>
        <w:tc>
          <w:tcPr>
            <w:tcW w:w="1524" w:type="dxa"/>
            <w:shd w:val="clear" w:color="auto" w:fill="auto"/>
          </w:tcPr>
          <w:p w:rsidR="00996E6A" w:rsidRDefault="00996E6A" w:rsidP="00653B52">
            <w:r>
              <w:t>-321</w:t>
            </w:r>
          </w:p>
          <w:p w:rsidR="00996E6A" w:rsidRDefault="00996E6A" w:rsidP="00653B52"/>
          <w:p w:rsidR="00996E6A" w:rsidRDefault="00996E6A" w:rsidP="00653B52">
            <w:r>
              <w:t>-537</w:t>
            </w:r>
          </w:p>
        </w:tc>
      </w:tr>
    </w:tbl>
    <w:p w:rsidR="00996E6A" w:rsidRDefault="00996E6A" w:rsidP="00996E6A">
      <w:r>
        <w:t xml:space="preserve">                                                                                                </w:t>
      </w:r>
    </w:p>
    <w:p w:rsidR="00996E6A" w:rsidRDefault="00996E6A" w:rsidP="00996E6A">
      <w:r>
        <w:t xml:space="preserve">                                                                                                                            2 Lentelė</w:t>
      </w:r>
    </w:p>
    <w:p w:rsidR="00996E6A" w:rsidRPr="00C63592" w:rsidRDefault="00996E6A" w:rsidP="00996E6A">
      <w:pPr>
        <w:rPr>
          <w:b/>
        </w:rPr>
      </w:pPr>
      <w:r>
        <w:t xml:space="preserve">                  </w:t>
      </w:r>
      <w:r w:rsidRPr="00C63592">
        <w:rPr>
          <w:b/>
        </w:rPr>
        <w:t>SLAUGOS IR PALAIKOMOJO GYDYMO RODIKLIAI</w:t>
      </w:r>
    </w:p>
    <w:p w:rsidR="00996E6A" w:rsidRDefault="00996E6A" w:rsidP="00996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981"/>
        <w:gridCol w:w="983"/>
        <w:gridCol w:w="1501"/>
      </w:tblGrid>
      <w:tr w:rsidR="00996E6A" w:rsidTr="00653B52">
        <w:tc>
          <w:tcPr>
            <w:tcW w:w="6345" w:type="dxa"/>
            <w:shd w:val="clear" w:color="auto" w:fill="auto"/>
          </w:tcPr>
          <w:p w:rsidR="00996E6A" w:rsidRDefault="00996E6A" w:rsidP="00653B52">
            <w:r>
              <w:t>Rodiklio pavadinimas</w:t>
            </w:r>
          </w:p>
        </w:tc>
        <w:tc>
          <w:tcPr>
            <w:tcW w:w="993" w:type="dxa"/>
            <w:shd w:val="clear" w:color="auto" w:fill="auto"/>
          </w:tcPr>
          <w:p w:rsidR="00996E6A" w:rsidRDefault="00996E6A" w:rsidP="00653B52">
            <w:r>
              <w:t>2015</w:t>
            </w:r>
          </w:p>
        </w:tc>
        <w:tc>
          <w:tcPr>
            <w:tcW w:w="992" w:type="dxa"/>
            <w:shd w:val="clear" w:color="auto" w:fill="auto"/>
          </w:tcPr>
          <w:p w:rsidR="00996E6A" w:rsidRDefault="00996E6A" w:rsidP="00653B52">
            <w:r>
              <w:t>2016</w:t>
            </w:r>
          </w:p>
        </w:tc>
        <w:tc>
          <w:tcPr>
            <w:tcW w:w="1524" w:type="dxa"/>
            <w:shd w:val="clear" w:color="auto" w:fill="auto"/>
          </w:tcPr>
          <w:p w:rsidR="00996E6A" w:rsidRDefault="00996E6A" w:rsidP="00653B52">
            <w:r>
              <w:t>Pokytis</w:t>
            </w:r>
          </w:p>
          <w:p w:rsidR="00996E6A" w:rsidRDefault="00996E6A" w:rsidP="00653B52"/>
        </w:tc>
      </w:tr>
      <w:tr w:rsidR="00996E6A" w:rsidTr="00653B52">
        <w:tc>
          <w:tcPr>
            <w:tcW w:w="6345" w:type="dxa"/>
            <w:shd w:val="clear" w:color="auto" w:fill="auto"/>
          </w:tcPr>
          <w:p w:rsidR="00996E6A" w:rsidRDefault="00996E6A" w:rsidP="00653B52">
            <w:r>
              <w:t>1. Lovų skaičius</w:t>
            </w:r>
          </w:p>
        </w:tc>
        <w:tc>
          <w:tcPr>
            <w:tcW w:w="993" w:type="dxa"/>
            <w:shd w:val="clear" w:color="auto" w:fill="auto"/>
          </w:tcPr>
          <w:p w:rsidR="00996E6A" w:rsidRDefault="00996E6A" w:rsidP="00653B52">
            <w:r>
              <w:t>25</w:t>
            </w:r>
          </w:p>
        </w:tc>
        <w:tc>
          <w:tcPr>
            <w:tcW w:w="992" w:type="dxa"/>
            <w:shd w:val="clear" w:color="auto" w:fill="auto"/>
          </w:tcPr>
          <w:p w:rsidR="00996E6A" w:rsidRDefault="00996E6A" w:rsidP="00653B52">
            <w:r>
              <w:t>25</w:t>
            </w:r>
          </w:p>
        </w:tc>
        <w:tc>
          <w:tcPr>
            <w:tcW w:w="1524" w:type="dxa"/>
            <w:shd w:val="clear" w:color="auto" w:fill="auto"/>
          </w:tcPr>
          <w:p w:rsidR="00996E6A" w:rsidRDefault="00996E6A" w:rsidP="00653B52"/>
        </w:tc>
      </w:tr>
      <w:tr w:rsidR="00996E6A" w:rsidTr="00653B52">
        <w:tc>
          <w:tcPr>
            <w:tcW w:w="6345" w:type="dxa"/>
            <w:shd w:val="clear" w:color="auto" w:fill="auto"/>
          </w:tcPr>
          <w:p w:rsidR="00996E6A" w:rsidRDefault="00996E6A" w:rsidP="00653B52">
            <w:r>
              <w:t>2. Lovos funkcionavimo rodiklis</w:t>
            </w:r>
          </w:p>
        </w:tc>
        <w:tc>
          <w:tcPr>
            <w:tcW w:w="993" w:type="dxa"/>
            <w:shd w:val="clear" w:color="auto" w:fill="auto"/>
          </w:tcPr>
          <w:p w:rsidR="00996E6A" w:rsidRDefault="00996E6A" w:rsidP="00653B52">
            <w:r>
              <w:t>286</w:t>
            </w:r>
          </w:p>
        </w:tc>
        <w:tc>
          <w:tcPr>
            <w:tcW w:w="992" w:type="dxa"/>
            <w:shd w:val="clear" w:color="auto" w:fill="auto"/>
          </w:tcPr>
          <w:p w:rsidR="00996E6A" w:rsidRDefault="00996E6A" w:rsidP="00653B52">
            <w:r>
              <w:t>290</w:t>
            </w:r>
          </w:p>
        </w:tc>
        <w:tc>
          <w:tcPr>
            <w:tcW w:w="1524" w:type="dxa"/>
            <w:shd w:val="clear" w:color="auto" w:fill="auto"/>
          </w:tcPr>
          <w:p w:rsidR="00996E6A" w:rsidRDefault="00996E6A" w:rsidP="00653B52">
            <w:r>
              <w:t>+4</w:t>
            </w:r>
          </w:p>
        </w:tc>
      </w:tr>
      <w:tr w:rsidR="00996E6A" w:rsidTr="00653B52">
        <w:tc>
          <w:tcPr>
            <w:tcW w:w="6345" w:type="dxa"/>
            <w:shd w:val="clear" w:color="auto" w:fill="auto"/>
          </w:tcPr>
          <w:p w:rsidR="00996E6A" w:rsidRDefault="00996E6A" w:rsidP="00653B52">
            <w:r>
              <w:t>3. Lovos apyvarta</w:t>
            </w:r>
          </w:p>
        </w:tc>
        <w:tc>
          <w:tcPr>
            <w:tcW w:w="993" w:type="dxa"/>
            <w:shd w:val="clear" w:color="auto" w:fill="auto"/>
          </w:tcPr>
          <w:p w:rsidR="00996E6A" w:rsidRDefault="00996E6A" w:rsidP="00653B52">
            <w:r>
              <w:t>8,12</w:t>
            </w:r>
          </w:p>
        </w:tc>
        <w:tc>
          <w:tcPr>
            <w:tcW w:w="992" w:type="dxa"/>
            <w:shd w:val="clear" w:color="auto" w:fill="auto"/>
          </w:tcPr>
          <w:p w:rsidR="00996E6A" w:rsidRDefault="00996E6A" w:rsidP="00653B52">
            <w:r>
              <w:t>9,52</w:t>
            </w:r>
          </w:p>
        </w:tc>
        <w:tc>
          <w:tcPr>
            <w:tcW w:w="1524" w:type="dxa"/>
            <w:shd w:val="clear" w:color="auto" w:fill="auto"/>
          </w:tcPr>
          <w:p w:rsidR="00996E6A" w:rsidRDefault="00996E6A" w:rsidP="00653B52">
            <w:r>
              <w:t>+1,40</w:t>
            </w:r>
          </w:p>
        </w:tc>
      </w:tr>
      <w:tr w:rsidR="00996E6A" w:rsidTr="00653B52">
        <w:tc>
          <w:tcPr>
            <w:tcW w:w="6345" w:type="dxa"/>
            <w:shd w:val="clear" w:color="auto" w:fill="auto"/>
          </w:tcPr>
          <w:p w:rsidR="00996E6A" w:rsidRDefault="00996E6A" w:rsidP="00653B52">
            <w:r>
              <w:t>4. Vidutinė gulėjimo trukmė</w:t>
            </w:r>
          </w:p>
        </w:tc>
        <w:tc>
          <w:tcPr>
            <w:tcW w:w="993" w:type="dxa"/>
            <w:shd w:val="clear" w:color="auto" w:fill="auto"/>
          </w:tcPr>
          <w:p w:rsidR="00996E6A" w:rsidRDefault="00996E6A" w:rsidP="00653B52">
            <w:r>
              <w:t>35</w:t>
            </w:r>
          </w:p>
        </w:tc>
        <w:tc>
          <w:tcPr>
            <w:tcW w:w="992" w:type="dxa"/>
            <w:shd w:val="clear" w:color="auto" w:fill="auto"/>
          </w:tcPr>
          <w:p w:rsidR="00996E6A" w:rsidRDefault="00996E6A" w:rsidP="00653B52">
            <w:r>
              <w:t>30,45</w:t>
            </w:r>
          </w:p>
        </w:tc>
        <w:tc>
          <w:tcPr>
            <w:tcW w:w="1524" w:type="dxa"/>
            <w:shd w:val="clear" w:color="auto" w:fill="auto"/>
          </w:tcPr>
          <w:p w:rsidR="00996E6A" w:rsidRDefault="00996E6A" w:rsidP="00653B52">
            <w:r>
              <w:t>-4,55</w:t>
            </w:r>
          </w:p>
        </w:tc>
      </w:tr>
      <w:tr w:rsidR="00996E6A" w:rsidTr="00653B52">
        <w:tc>
          <w:tcPr>
            <w:tcW w:w="6345" w:type="dxa"/>
            <w:shd w:val="clear" w:color="auto" w:fill="auto"/>
          </w:tcPr>
          <w:p w:rsidR="00996E6A" w:rsidRDefault="00996E6A" w:rsidP="00653B52">
            <w:r>
              <w:t>5. Lovadienių skaičius</w:t>
            </w:r>
          </w:p>
        </w:tc>
        <w:tc>
          <w:tcPr>
            <w:tcW w:w="993" w:type="dxa"/>
            <w:shd w:val="clear" w:color="auto" w:fill="auto"/>
          </w:tcPr>
          <w:p w:rsidR="00996E6A" w:rsidRDefault="00996E6A" w:rsidP="00653B52">
            <w:r>
              <w:t>7161</w:t>
            </w:r>
          </w:p>
        </w:tc>
        <w:tc>
          <w:tcPr>
            <w:tcW w:w="992" w:type="dxa"/>
            <w:shd w:val="clear" w:color="auto" w:fill="auto"/>
          </w:tcPr>
          <w:p w:rsidR="00996E6A" w:rsidRDefault="00996E6A" w:rsidP="00653B52">
            <w:r>
              <w:t>7248</w:t>
            </w:r>
          </w:p>
        </w:tc>
        <w:tc>
          <w:tcPr>
            <w:tcW w:w="1524" w:type="dxa"/>
            <w:shd w:val="clear" w:color="auto" w:fill="auto"/>
          </w:tcPr>
          <w:p w:rsidR="00996E6A" w:rsidRDefault="00996E6A" w:rsidP="00653B52">
            <w:r>
              <w:t>+87</w:t>
            </w:r>
          </w:p>
        </w:tc>
      </w:tr>
      <w:tr w:rsidR="00996E6A" w:rsidTr="00653B52">
        <w:tc>
          <w:tcPr>
            <w:tcW w:w="6345" w:type="dxa"/>
            <w:shd w:val="clear" w:color="auto" w:fill="auto"/>
          </w:tcPr>
          <w:p w:rsidR="00996E6A" w:rsidRDefault="00996E6A" w:rsidP="00653B52">
            <w:r>
              <w:t>6. Gydytų pacientų skaičius</w:t>
            </w:r>
          </w:p>
        </w:tc>
        <w:tc>
          <w:tcPr>
            <w:tcW w:w="993" w:type="dxa"/>
            <w:shd w:val="clear" w:color="auto" w:fill="auto"/>
          </w:tcPr>
          <w:p w:rsidR="00996E6A" w:rsidRDefault="00996E6A" w:rsidP="00653B52">
            <w:r>
              <w:t>225</w:t>
            </w:r>
          </w:p>
        </w:tc>
        <w:tc>
          <w:tcPr>
            <w:tcW w:w="992" w:type="dxa"/>
            <w:shd w:val="clear" w:color="auto" w:fill="auto"/>
          </w:tcPr>
          <w:p w:rsidR="00996E6A" w:rsidRDefault="00996E6A" w:rsidP="00653B52">
            <w:r>
              <w:t>264</w:t>
            </w:r>
          </w:p>
        </w:tc>
        <w:tc>
          <w:tcPr>
            <w:tcW w:w="1524" w:type="dxa"/>
            <w:shd w:val="clear" w:color="auto" w:fill="auto"/>
          </w:tcPr>
          <w:p w:rsidR="00996E6A" w:rsidRDefault="00996E6A" w:rsidP="00653B52">
            <w:r>
              <w:t>+39</w:t>
            </w:r>
          </w:p>
        </w:tc>
      </w:tr>
      <w:tr w:rsidR="00996E6A" w:rsidTr="00653B52">
        <w:tc>
          <w:tcPr>
            <w:tcW w:w="6345" w:type="dxa"/>
            <w:shd w:val="clear" w:color="auto" w:fill="auto"/>
          </w:tcPr>
          <w:p w:rsidR="00996E6A" w:rsidRDefault="00996E6A" w:rsidP="00653B52">
            <w:r>
              <w:t>7. Išrašytų pacientų skaičius</w:t>
            </w:r>
          </w:p>
        </w:tc>
        <w:tc>
          <w:tcPr>
            <w:tcW w:w="993" w:type="dxa"/>
            <w:shd w:val="clear" w:color="auto" w:fill="auto"/>
          </w:tcPr>
          <w:p w:rsidR="00996E6A" w:rsidRDefault="00996E6A" w:rsidP="00653B52">
            <w:r>
              <w:t>175</w:t>
            </w:r>
          </w:p>
        </w:tc>
        <w:tc>
          <w:tcPr>
            <w:tcW w:w="992" w:type="dxa"/>
            <w:shd w:val="clear" w:color="auto" w:fill="auto"/>
          </w:tcPr>
          <w:p w:rsidR="00996E6A" w:rsidRDefault="00996E6A" w:rsidP="00653B52">
            <w:r>
              <w:t>216</w:t>
            </w:r>
          </w:p>
        </w:tc>
        <w:tc>
          <w:tcPr>
            <w:tcW w:w="1524" w:type="dxa"/>
            <w:shd w:val="clear" w:color="auto" w:fill="auto"/>
          </w:tcPr>
          <w:p w:rsidR="00996E6A" w:rsidRDefault="00996E6A" w:rsidP="00653B52">
            <w:r>
              <w:t>+41</w:t>
            </w:r>
          </w:p>
        </w:tc>
      </w:tr>
    </w:tbl>
    <w:p w:rsidR="00996E6A" w:rsidRDefault="00996E6A" w:rsidP="00996E6A"/>
    <w:p w:rsidR="00996E6A" w:rsidRDefault="00996E6A" w:rsidP="00996E6A">
      <w:r>
        <w:t xml:space="preserve">       Palaikomasis gydymo  ir slaugos skyrius turi 25 lovas. Šias paslaugas finansuoja ligonių kasos iš PSDF lėšų. Nuo 2015 metų šiam skyriui finansavimas padidėjo ir dabar finansuoja  jau 20 lovų. </w:t>
      </w:r>
    </w:p>
    <w:p w:rsidR="00996E6A" w:rsidRDefault="00996E6A" w:rsidP="00996E6A"/>
    <w:p w:rsidR="00996E6A" w:rsidRPr="00C63592" w:rsidRDefault="00996E6A" w:rsidP="00996E6A">
      <w:pPr>
        <w:rPr>
          <w:b/>
        </w:rPr>
      </w:pPr>
      <w:r w:rsidRPr="00C63592">
        <w:rPr>
          <w:b/>
        </w:rPr>
        <w:t xml:space="preserve">                    </w:t>
      </w:r>
      <w:r>
        <w:rPr>
          <w:b/>
        </w:rPr>
        <w:t xml:space="preserve">              </w:t>
      </w:r>
      <w:r w:rsidRPr="00C63592">
        <w:rPr>
          <w:b/>
        </w:rPr>
        <w:t xml:space="preserve"> KRIZIŲ CENTRO RODIKLIAI</w:t>
      </w:r>
    </w:p>
    <w:p w:rsidR="00996E6A" w:rsidRPr="00091FC5" w:rsidRDefault="00996E6A" w:rsidP="00996E6A">
      <w:r>
        <w:t xml:space="preserve">                                                                                                                            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982"/>
        <w:gridCol w:w="981"/>
        <w:gridCol w:w="1502"/>
      </w:tblGrid>
      <w:tr w:rsidR="00996E6A" w:rsidTr="00653B52">
        <w:tc>
          <w:tcPr>
            <w:tcW w:w="6345" w:type="dxa"/>
            <w:shd w:val="clear" w:color="auto" w:fill="auto"/>
          </w:tcPr>
          <w:p w:rsidR="00996E6A" w:rsidRDefault="00996E6A" w:rsidP="00653B52">
            <w:r>
              <w:t>Rodiklio pavadinimas</w:t>
            </w:r>
          </w:p>
        </w:tc>
        <w:tc>
          <w:tcPr>
            <w:tcW w:w="993" w:type="dxa"/>
            <w:shd w:val="clear" w:color="auto" w:fill="auto"/>
          </w:tcPr>
          <w:p w:rsidR="00996E6A" w:rsidRDefault="00996E6A" w:rsidP="00653B52">
            <w:r>
              <w:t>2015</w:t>
            </w:r>
          </w:p>
        </w:tc>
        <w:tc>
          <w:tcPr>
            <w:tcW w:w="992" w:type="dxa"/>
            <w:shd w:val="clear" w:color="auto" w:fill="auto"/>
          </w:tcPr>
          <w:p w:rsidR="00996E6A" w:rsidRDefault="00996E6A" w:rsidP="00653B52">
            <w:r>
              <w:t>2016</w:t>
            </w:r>
          </w:p>
        </w:tc>
        <w:tc>
          <w:tcPr>
            <w:tcW w:w="1524" w:type="dxa"/>
            <w:shd w:val="clear" w:color="auto" w:fill="auto"/>
          </w:tcPr>
          <w:p w:rsidR="00996E6A" w:rsidRDefault="00996E6A" w:rsidP="00653B52">
            <w:r>
              <w:t>Pokytis</w:t>
            </w:r>
          </w:p>
        </w:tc>
      </w:tr>
      <w:tr w:rsidR="00996E6A" w:rsidTr="00653B52">
        <w:tc>
          <w:tcPr>
            <w:tcW w:w="6345" w:type="dxa"/>
            <w:shd w:val="clear" w:color="auto" w:fill="auto"/>
          </w:tcPr>
          <w:p w:rsidR="00996E6A" w:rsidRDefault="00996E6A" w:rsidP="00653B52">
            <w:r>
              <w:t>1.Lovų skaičius</w:t>
            </w:r>
          </w:p>
        </w:tc>
        <w:tc>
          <w:tcPr>
            <w:tcW w:w="993" w:type="dxa"/>
            <w:shd w:val="clear" w:color="auto" w:fill="auto"/>
          </w:tcPr>
          <w:p w:rsidR="00996E6A" w:rsidRDefault="00996E6A" w:rsidP="00653B52">
            <w:r>
              <w:t>10</w:t>
            </w:r>
          </w:p>
        </w:tc>
        <w:tc>
          <w:tcPr>
            <w:tcW w:w="992" w:type="dxa"/>
            <w:shd w:val="clear" w:color="auto" w:fill="auto"/>
          </w:tcPr>
          <w:p w:rsidR="00996E6A" w:rsidRDefault="00996E6A" w:rsidP="00653B52">
            <w:r>
              <w:t>10</w:t>
            </w:r>
          </w:p>
        </w:tc>
        <w:tc>
          <w:tcPr>
            <w:tcW w:w="1524" w:type="dxa"/>
            <w:shd w:val="clear" w:color="auto" w:fill="auto"/>
          </w:tcPr>
          <w:p w:rsidR="00996E6A" w:rsidRDefault="00996E6A" w:rsidP="00653B52"/>
        </w:tc>
      </w:tr>
      <w:tr w:rsidR="00996E6A" w:rsidTr="00653B52">
        <w:tc>
          <w:tcPr>
            <w:tcW w:w="6345" w:type="dxa"/>
            <w:shd w:val="clear" w:color="auto" w:fill="auto"/>
          </w:tcPr>
          <w:p w:rsidR="00996E6A" w:rsidRDefault="00996E6A" w:rsidP="00653B52">
            <w:r>
              <w:t>2.Lovadienių skaičius</w:t>
            </w:r>
          </w:p>
        </w:tc>
        <w:tc>
          <w:tcPr>
            <w:tcW w:w="993" w:type="dxa"/>
            <w:shd w:val="clear" w:color="auto" w:fill="auto"/>
          </w:tcPr>
          <w:p w:rsidR="00996E6A" w:rsidRDefault="00996E6A" w:rsidP="00653B52">
            <w:r>
              <w:t>686</w:t>
            </w:r>
          </w:p>
        </w:tc>
        <w:tc>
          <w:tcPr>
            <w:tcW w:w="992" w:type="dxa"/>
            <w:shd w:val="clear" w:color="auto" w:fill="auto"/>
          </w:tcPr>
          <w:p w:rsidR="00996E6A" w:rsidRDefault="00996E6A" w:rsidP="00653B52">
            <w:r>
              <w:t>1423</w:t>
            </w:r>
          </w:p>
        </w:tc>
        <w:tc>
          <w:tcPr>
            <w:tcW w:w="1524" w:type="dxa"/>
            <w:shd w:val="clear" w:color="auto" w:fill="auto"/>
          </w:tcPr>
          <w:p w:rsidR="00996E6A" w:rsidRDefault="00996E6A" w:rsidP="00653B52">
            <w:r>
              <w:t>+737</w:t>
            </w:r>
          </w:p>
        </w:tc>
      </w:tr>
      <w:tr w:rsidR="00996E6A" w:rsidTr="00653B52">
        <w:tc>
          <w:tcPr>
            <w:tcW w:w="6345" w:type="dxa"/>
            <w:shd w:val="clear" w:color="auto" w:fill="auto"/>
          </w:tcPr>
          <w:p w:rsidR="00996E6A" w:rsidRDefault="00996E6A" w:rsidP="00653B52">
            <w:r>
              <w:t>3.Krizinių pacientų skaičius</w:t>
            </w:r>
          </w:p>
        </w:tc>
        <w:tc>
          <w:tcPr>
            <w:tcW w:w="993" w:type="dxa"/>
            <w:shd w:val="clear" w:color="auto" w:fill="auto"/>
          </w:tcPr>
          <w:p w:rsidR="00996E6A" w:rsidRDefault="00996E6A" w:rsidP="00653B52">
            <w:r>
              <w:t>11</w:t>
            </w:r>
          </w:p>
        </w:tc>
        <w:tc>
          <w:tcPr>
            <w:tcW w:w="992" w:type="dxa"/>
            <w:shd w:val="clear" w:color="auto" w:fill="auto"/>
          </w:tcPr>
          <w:p w:rsidR="00996E6A" w:rsidRDefault="00996E6A" w:rsidP="00653B52">
            <w:r>
              <w:t>29</w:t>
            </w:r>
          </w:p>
        </w:tc>
        <w:tc>
          <w:tcPr>
            <w:tcW w:w="1524" w:type="dxa"/>
            <w:shd w:val="clear" w:color="auto" w:fill="auto"/>
          </w:tcPr>
          <w:p w:rsidR="00996E6A" w:rsidRDefault="00996E6A" w:rsidP="00653B52">
            <w:r>
              <w:t>+18</w:t>
            </w:r>
          </w:p>
        </w:tc>
      </w:tr>
    </w:tbl>
    <w:p w:rsidR="00996E6A" w:rsidRDefault="00996E6A" w:rsidP="00996E6A"/>
    <w:p w:rsidR="00996E6A" w:rsidRDefault="00996E6A" w:rsidP="00996E6A">
      <w:pPr>
        <w:jc w:val="both"/>
      </w:pPr>
      <w:r>
        <w:lastRenderedPageBreak/>
        <w:t xml:space="preserve">     VšĮ Tytuvėnų PSPC bendradarbiauja su Šiaulių TLK, Kelmės rajono Socialinių paslaugų centru, Socialinės paramos skyriumi, sveikatos priežiūros įstaigomis.</w:t>
      </w:r>
    </w:p>
    <w:p w:rsidR="00996E6A" w:rsidRPr="00091FC5" w:rsidRDefault="00996E6A" w:rsidP="00996E6A"/>
    <w:p w:rsidR="00996E6A" w:rsidRDefault="00996E6A" w:rsidP="00996E6A">
      <w:pPr>
        <w:rPr>
          <w:b/>
        </w:rPr>
      </w:pPr>
      <w:r>
        <w:rPr>
          <w:b/>
        </w:rPr>
        <w:t xml:space="preserve">                    IV.INFORMACIJA APIE ĮSTAIGOS GAUTAS LĖŠAS IR JŲ PANAUDOJIMĄ  </w:t>
      </w:r>
    </w:p>
    <w:p w:rsidR="00996E6A" w:rsidRDefault="00996E6A" w:rsidP="00996E6A">
      <w:pPr>
        <w:rPr>
          <w:b/>
        </w:rPr>
      </w:pPr>
      <w:r>
        <w:rPr>
          <w:b/>
        </w:rPr>
        <w:t xml:space="preserve">                                           ĮSTAIGOS GAUTOS LĖŠOS</w:t>
      </w:r>
    </w:p>
    <w:p w:rsidR="00996E6A" w:rsidRDefault="00996E6A" w:rsidP="00996E6A">
      <w:pPr>
        <w:jc w:val="both"/>
        <w:rPr>
          <w:b/>
        </w:rPr>
      </w:pPr>
    </w:p>
    <w:p w:rsidR="00996E6A" w:rsidRDefault="00996E6A" w:rsidP="00996E6A">
      <w:pPr>
        <w:jc w:val="both"/>
      </w:pPr>
      <w:r w:rsidRPr="00A9694E">
        <w:t xml:space="preserve">   Įstaigos dalininkė yra Kelmės rajono savivaldybė.</w:t>
      </w:r>
      <w:r>
        <w:t xml:space="preserve"> </w:t>
      </w:r>
      <w:r w:rsidRPr="00A9694E">
        <w:t>Dalininko įnašo vertė 2016 finansinių metų pradžioje buvo 21911,20 eurų.</w:t>
      </w:r>
      <w:r>
        <w:t xml:space="preserve"> </w:t>
      </w:r>
      <w:r w:rsidRPr="00A9694E">
        <w:t>Pagal Kelmės rajono savivaldybės tarybos 2016 06 30 sprendimą Nr.</w:t>
      </w:r>
      <w:r>
        <w:t xml:space="preserve">  </w:t>
      </w:r>
      <w:r w:rsidRPr="00A9694E">
        <w:t xml:space="preserve">T-227 slaugoms lovoms įsigyti (dalininko įnašui didinti) </w:t>
      </w:r>
      <w:r>
        <w:t>gavome 6000 eurų ir pabaigoje dalininko įnašo vertė 27911,20 eurų.</w:t>
      </w:r>
    </w:p>
    <w:p w:rsidR="00996E6A" w:rsidRPr="00A9694E" w:rsidRDefault="00996E6A" w:rsidP="00996E6A">
      <w:r>
        <w:t xml:space="preserve">    2016 m. vidutinis dirbančiųjų skaičių įstaigoje buvo 45,vidutinis dirbančiųjų darbo užmokestis 648 eurų. Gydytojų 1109 eurai, slaugytojų 556 eurai.</w:t>
      </w:r>
    </w:p>
    <w:p w:rsidR="00996E6A" w:rsidRDefault="00996E6A" w:rsidP="00996E6A">
      <w:pPr>
        <w:rPr>
          <w:b/>
        </w:rPr>
      </w:pPr>
      <w:r>
        <w:rPr>
          <w:b/>
        </w:rPr>
        <w:t xml:space="preserve">                                                                                                                       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197"/>
        <w:gridCol w:w="990"/>
        <w:gridCol w:w="989"/>
        <w:gridCol w:w="1496"/>
      </w:tblGrid>
      <w:tr w:rsidR="00996E6A" w:rsidRPr="00290BA6" w:rsidTr="00653B52">
        <w:tc>
          <w:tcPr>
            <w:tcW w:w="959" w:type="dxa"/>
            <w:shd w:val="clear" w:color="auto" w:fill="auto"/>
          </w:tcPr>
          <w:p w:rsidR="00996E6A" w:rsidRPr="00290BA6" w:rsidRDefault="00996E6A" w:rsidP="00653B52">
            <w:pPr>
              <w:rPr>
                <w:b/>
              </w:rPr>
            </w:pPr>
            <w:r w:rsidRPr="00290BA6">
              <w:rPr>
                <w:b/>
              </w:rPr>
              <w:t>Eil.Nr.</w:t>
            </w:r>
          </w:p>
        </w:tc>
        <w:tc>
          <w:tcPr>
            <w:tcW w:w="5386" w:type="dxa"/>
            <w:shd w:val="clear" w:color="auto" w:fill="auto"/>
          </w:tcPr>
          <w:p w:rsidR="00996E6A" w:rsidRPr="00290BA6" w:rsidRDefault="00996E6A" w:rsidP="00653B52">
            <w:pPr>
              <w:rPr>
                <w:b/>
              </w:rPr>
            </w:pPr>
            <w:r w:rsidRPr="00290BA6">
              <w:rPr>
                <w:b/>
              </w:rPr>
              <w:t>Gautų lėšų šaltinis</w:t>
            </w:r>
          </w:p>
        </w:tc>
        <w:tc>
          <w:tcPr>
            <w:tcW w:w="993" w:type="dxa"/>
            <w:shd w:val="clear" w:color="auto" w:fill="auto"/>
          </w:tcPr>
          <w:p w:rsidR="00996E6A" w:rsidRPr="00290BA6" w:rsidRDefault="00996E6A" w:rsidP="00653B52">
            <w:pPr>
              <w:rPr>
                <w:b/>
              </w:rPr>
            </w:pPr>
            <w:r w:rsidRPr="00290BA6">
              <w:rPr>
                <w:b/>
              </w:rPr>
              <w:t>2015</w:t>
            </w:r>
          </w:p>
        </w:tc>
        <w:tc>
          <w:tcPr>
            <w:tcW w:w="992" w:type="dxa"/>
            <w:shd w:val="clear" w:color="auto" w:fill="auto"/>
          </w:tcPr>
          <w:p w:rsidR="00996E6A" w:rsidRPr="00290BA6" w:rsidRDefault="00996E6A" w:rsidP="00653B52">
            <w:pPr>
              <w:rPr>
                <w:b/>
              </w:rPr>
            </w:pPr>
            <w:r w:rsidRPr="00290BA6">
              <w:rPr>
                <w:b/>
              </w:rPr>
              <w:t>2016</w:t>
            </w:r>
          </w:p>
        </w:tc>
        <w:tc>
          <w:tcPr>
            <w:tcW w:w="1524" w:type="dxa"/>
            <w:shd w:val="clear" w:color="auto" w:fill="auto"/>
          </w:tcPr>
          <w:p w:rsidR="00996E6A" w:rsidRPr="00290BA6" w:rsidRDefault="00996E6A" w:rsidP="00653B52">
            <w:pPr>
              <w:rPr>
                <w:b/>
              </w:rPr>
            </w:pPr>
            <w:r w:rsidRPr="00290BA6">
              <w:rPr>
                <w:b/>
              </w:rPr>
              <w:t>Pokytis</w:t>
            </w:r>
          </w:p>
        </w:tc>
      </w:tr>
      <w:tr w:rsidR="00996E6A" w:rsidRPr="00290BA6" w:rsidTr="00653B52">
        <w:tc>
          <w:tcPr>
            <w:tcW w:w="959" w:type="dxa"/>
            <w:shd w:val="clear" w:color="auto" w:fill="auto"/>
          </w:tcPr>
          <w:p w:rsidR="00996E6A" w:rsidRPr="00290BA6" w:rsidRDefault="00996E6A" w:rsidP="00653B52">
            <w:pPr>
              <w:rPr>
                <w:b/>
              </w:rPr>
            </w:pPr>
            <w:r w:rsidRPr="00290BA6">
              <w:rPr>
                <w:b/>
              </w:rPr>
              <w:t>1.</w:t>
            </w:r>
          </w:p>
        </w:tc>
        <w:tc>
          <w:tcPr>
            <w:tcW w:w="5386" w:type="dxa"/>
            <w:shd w:val="clear" w:color="auto" w:fill="auto"/>
          </w:tcPr>
          <w:p w:rsidR="00996E6A" w:rsidRPr="00290BA6" w:rsidRDefault="00996E6A" w:rsidP="00653B52">
            <w:pPr>
              <w:rPr>
                <w:b/>
              </w:rPr>
            </w:pPr>
            <w:r w:rsidRPr="00290BA6">
              <w:rPr>
                <w:b/>
              </w:rPr>
              <w:t>Iš PSDF biudžeto</w:t>
            </w:r>
          </w:p>
          <w:p w:rsidR="00996E6A" w:rsidRPr="00290BA6" w:rsidRDefault="00996E6A" w:rsidP="00653B52">
            <w:pPr>
              <w:rPr>
                <w:b/>
              </w:rPr>
            </w:pPr>
            <w:r w:rsidRPr="00290BA6">
              <w:rPr>
                <w:b/>
              </w:rPr>
              <w:t>Iš jų už:</w:t>
            </w:r>
          </w:p>
        </w:tc>
        <w:tc>
          <w:tcPr>
            <w:tcW w:w="993" w:type="dxa"/>
            <w:shd w:val="clear" w:color="auto" w:fill="auto"/>
          </w:tcPr>
          <w:p w:rsidR="00996E6A" w:rsidRPr="00290BA6" w:rsidRDefault="00996E6A" w:rsidP="00653B52">
            <w:pPr>
              <w:rPr>
                <w:b/>
              </w:rPr>
            </w:pPr>
            <w:r w:rsidRPr="00290BA6">
              <w:rPr>
                <w:b/>
              </w:rPr>
              <w:t>487819</w:t>
            </w:r>
          </w:p>
        </w:tc>
        <w:tc>
          <w:tcPr>
            <w:tcW w:w="992" w:type="dxa"/>
            <w:shd w:val="clear" w:color="auto" w:fill="auto"/>
          </w:tcPr>
          <w:p w:rsidR="00996E6A" w:rsidRPr="00290BA6" w:rsidRDefault="00996E6A" w:rsidP="00653B52">
            <w:pPr>
              <w:rPr>
                <w:b/>
              </w:rPr>
            </w:pPr>
            <w:r w:rsidRPr="00290BA6">
              <w:rPr>
                <w:b/>
              </w:rPr>
              <w:t>509918</w:t>
            </w:r>
          </w:p>
        </w:tc>
        <w:tc>
          <w:tcPr>
            <w:tcW w:w="1524" w:type="dxa"/>
            <w:shd w:val="clear" w:color="auto" w:fill="auto"/>
          </w:tcPr>
          <w:p w:rsidR="00996E6A" w:rsidRPr="00290BA6" w:rsidRDefault="00996E6A" w:rsidP="00653B52">
            <w:pPr>
              <w:rPr>
                <w:b/>
              </w:rPr>
            </w:pPr>
            <w:r w:rsidRPr="00290BA6">
              <w:rPr>
                <w:b/>
              </w:rPr>
              <w:t>+22099</w:t>
            </w:r>
          </w:p>
        </w:tc>
      </w:tr>
      <w:tr w:rsidR="00996E6A" w:rsidRPr="00290BA6" w:rsidTr="00653B52">
        <w:tc>
          <w:tcPr>
            <w:tcW w:w="959" w:type="dxa"/>
            <w:shd w:val="clear" w:color="auto" w:fill="auto"/>
          </w:tcPr>
          <w:p w:rsidR="00996E6A" w:rsidRPr="00647621" w:rsidRDefault="00996E6A" w:rsidP="00653B52">
            <w:r w:rsidRPr="00647621">
              <w:t>1.1.</w:t>
            </w:r>
          </w:p>
        </w:tc>
        <w:tc>
          <w:tcPr>
            <w:tcW w:w="5386" w:type="dxa"/>
            <w:shd w:val="clear" w:color="auto" w:fill="auto"/>
          </w:tcPr>
          <w:p w:rsidR="00996E6A" w:rsidRPr="00647621" w:rsidRDefault="00996E6A" w:rsidP="00653B52">
            <w:r w:rsidRPr="00647621">
              <w:t>Pirminės ambulatorinės asmens sveikatos</w:t>
            </w:r>
          </w:p>
          <w:p w:rsidR="00996E6A" w:rsidRPr="00647621" w:rsidRDefault="00996E6A" w:rsidP="00653B52">
            <w:r w:rsidRPr="00647621">
              <w:t>Priežiūros paslaugos</w:t>
            </w:r>
          </w:p>
        </w:tc>
        <w:tc>
          <w:tcPr>
            <w:tcW w:w="993" w:type="dxa"/>
            <w:shd w:val="clear" w:color="auto" w:fill="auto"/>
          </w:tcPr>
          <w:p w:rsidR="00996E6A" w:rsidRPr="00647621" w:rsidRDefault="00996E6A" w:rsidP="00653B52">
            <w:r w:rsidRPr="00647621">
              <w:t>242371</w:t>
            </w:r>
          </w:p>
        </w:tc>
        <w:tc>
          <w:tcPr>
            <w:tcW w:w="992" w:type="dxa"/>
            <w:shd w:val="clear" w:color="auto" w:fill="auto"/>
          </w:tcPr>
          <w:p w:rsidR="00996E6A" w:rsidRPr="00647621" w:rsidRDefault="00996E6A" w:rsidP="00653B52">
            <w:r w:rsidRPr="00647621">
              <w:t>243783</w:t>
            </w:r>
          </w:p>
        </w:tc>
        <w:tc>
          <w:tcPr>
            <w:tcW w:w="1524" w:type="dxa"/>
            <w:shd w:val="clear" w:color="auto" w:fill="auto"/>
          </w:tcPr>
          <w:p w:rsidR="00996E6A" w:rsidRPr="00647621" w:rsidRDefault="00996E6A" w:rsidP="00653B52">
            <w:r w:rsidRPr="00647621">
              <w:t>+1412</w:t>
            </w:r>
          </w:p>
        </w:tc>
      </w:tr>
      <w:tr w:rsidR="00996E6A" w:rsidRPr="00290BA6" w:rsidTr="00653B52">
        <w:tc>
          <w:tcPr>
            <w:tcW w:w="959" w:type="dxa"/>
            <w:shd w:val="clear" w:color="auto" w:fill="auto"/>
          </w:tcPr>
          <w:p w:rsidR="00996E6A" w:rsidRPr="00647621" w:rsidRDefault="00996E6A" w:rsidP="00653B52">
            <w:r w:rsidRPr="00647621">
              <w:t>1.2.</w:t>
            </w:r>
          </w:p>
        </w:tc>
        <w:tc>
          <w:tcPr>
            <w:tcW w:w="5386" w:type="dxa"/>
            <w:shd w:val="clear" w:color="auto" w:fill="auto"/>
          </w:tcPr>
          <w:p w:rsidR="00996E6A" w:rsidRPr="00647621" w:rsidRDefault="00996E6A" w:rsidP="00653B52">
            <w:r w:rsidRPr="00647621">
              <w:t>Slaugos ir palaikomojo gydymo paslaugos</w:t>
            </w:r>
          </w:p>
        </w:tc>
        <w:tc>
          <w:tcPr>
            <w:tcW w:w="993" w:type="dxa"/>
            <w:shd w:val="clear" w:color="auto" w:fill="auto"/>
          </w:tcPr>
          <w:p w:rsidR="00996E6A" w:rsidRPr="00647621" w:rsidRDefault="00996E6A" w:rsidP="00653B52">
            <w:r w:rsidRPr="00647621">
              <w:t>180523</w:t>
            </w:r>
          </w:p>
        </w:tc>
        <w:tc>
          <w:tcPr>
            <w:tcW w:w="992" w:type="dxa"/>
            <w:shd w:val="clear" w:color="auto" w:fill="auto"/>
          </w:tcPr>
          <w:p w:rsidR="00996E6A" w:rsidRPr="00647621" w:rsidRDefault="00996E6A" w:rsidP="00653B52">
            <w:r w:rsidRPr="00647621">
              <w:t>188338</w:t>
            </w:r>
          </w:p>
        </w:tc>
        <w:tc>
          <w:tcPr>
            <w:tcW w:w="1524" w:type="dxa"/>
            <w:shd w:val="clear" w:color="auto" w:fill="auto"/>
          </w:tcPr>
          <w:p w:rsidR="00996E6A" w:rsidRPr="00647621" w:rsidRDefault="00996E6A" w:rsidP="00653B52">
            <w:r w:rsidRPr="00647621">
              <w:t>+7815</w:t>
            </w:r>
          </w:p>
        </w:tc>
      </w:tr>
      <w:tr w:rsidR="00996E6A" w:rsidRPr="00290BA6" w:rsidTr="00653B52">
        <w:tc>
          <w:tcPr>
            <w:tcW w:w="959" w:type="dxa"/>
            <w:shd w:val="clear" w:color="auto" w:fill="auto"/>
          </w:tcPr>
          <w:p w:rsidR="00996E6A" w:rsidRPr="00647621" w:rsidRDefault="00996E6A" w:rsidP="00653B52">
            <w:r w:rsidRPr="00647621">
              <w:t>1.3.</w:t>
            </w:r>
          </w:p>
        </w:tc>
        <w:tc>
          <w:tcPr>
            <w:tcW w:w="5386" w:type="dxa"/>
            <w:shd w:val="clear" w:color="auto" w:fill="auto"/>
          </w:tcPr>
          <w:p w:rsidR="00996E6A" w:rsidRPr="00647621" w:rsidRDefault="00996E6A" w:rsidP="00653B52">
            <w:r w:rsidRPr="00647621">
              <w:t>Skatinamąsias paslaugas</w:t>
            </w:r>
          </w:p>
        </w:tc>
        <w:tc>
          <w:tcPr>
            <w:tcW w:w="993" w:type="dxa"/>
            <w:shd w:val="clear" w:color="auto" w:fill="auto"/>
          </w:tcPr>
          <w:p w:rsidR="00996E6A" w:rsidRPr="00647621" w:rsidRDefault="00996E6A" w:rsidP="00653B52">
            <w:r w:rsidRPr="00647621">
              <w:t>26698</w:t>
            </w:r>
          </w:p>
        </w:tc>
        <w:tc>
          <w:tcPr>
            <w:tcW w:w="992" w:type="dxa"/>
            <w:shd w:val="clear" w:color="auto" w:fill="auto"/>
          </w:tcPr>
          <w:p w:rsidR="00996E6A" w:rsidRPr="00647621" w:rsidRDefault="00996E6A" w:rsidP="00653B52">
            <w:r w:rsidRPr="00647621">
              <w:t>27197</w:t>
            </w:r>
          </w:p>
        </w:tc>
        <w:tc>
          <w:tcPr>
            <w:tcW w:w="1524" w:type="dxa"/>
            <w:shd w:val="clear" w:color="auto" w:fill="auto"/>
          </w:tcPr>
          <w:p w:rsidR="00996E6A" w:rsidRPr="00647621" w:rsidRDefault="00996E6A" w:rsidP="00653B52">
            <w:r w:rsidRPr="00647621">
              <w:t>+499</w:t>
            </w:r>
          </w:p>
        </w:tc>
      </w:tr>
      <w:tr w:rsidR="00996E6A" w:rsidRPr="00290BA6" w:rsidTr="00653B52">
        <w:tc>
          <w:tcPr>
            <w:tcW w:w="959" w:type="dxa"/>
            <w:shd w:val="clear" w:color="auto" w:fill="auto"/>
          </w:tcPr>
          <w:p w:rsidR="00996E6A" w:rsidRPr="00647621" w:rsidRDefault="00996E6A" w:rsidP="00653B52">
            <w:r w:rsidRPr="00647621">
              <w:t>1.4.</w:t>
            </w:r>
          </w:p>
        </w:tc>
        <w:tc>
          <w:tcPr>
            <w:tcW w:w="5386" w:type="dxa"/>
            <w:shd w:val="clear" w:color="auto" w:fill="auto"/>
          </w:tcPr>
          <w:p w:rsidR="00996E6A" w:rsidRPr="00647621" w:rsidRDefault="00996E6A" w:rsidP="00653B52">
            <w:r w:rsidRPr="00647621">
              <w:t>Prevencinių programų vykdymą</w:t>
            </w:r>
          </w:p>
        </w:tc>
        <w:tc>
          <w:tcPr>
            <w:tcW w:w="993" w:type="dxa"/>
            <w:shd w:val="clear" w:color="auto" w:fill="auto"/>
          </w:tcPr>
          <w:p w:rsidR="00996E6A" w:rsidRPr="00647621" w:rsidRDefault="00996E6A" w:rsidP="00653B52">
            <w:r w:rsidRPr="00647621">
              <w:t>13476</w:t>
            </w:r>
          </w:p>
        </w:tc>
        <w:tc>
          <w:tcPr>
            <w:tcW w:w="992" w:type="dxa"/>
            <w:shd w:val="clear" w:color="auto" w:fill="auto"/>
          </w:tcPr>
          <w:p w:rsidR="00996E6A" w:rsidRPr="00647621" w:rsidRDefault="00996E6A" w:rsidP="00653B52">
            <w:r w:rsidRPr="00647621">
              <w:t>17402</w:t>
            </w:r>
          </w:p>
        </w:tc>
        <w:tc>
          <w:tcPr>
            <w:tcW w:w="1524" w:type="dxa"/>
            <w:shd w:val="clear" w:color="auto" w:fill="auto"/>
          </w:tcPr>
          <w:p w:rsidR="00996E6A" w:rsidRPr="00647621" w:rsidRDefault="00996E6A" w:rsidP="00653B52">
            <w:r w:rsidRPr="00647621">
              <w:t>+3926</w:t>
            </w:r>
          </w:p>
        </w:tc>
      </w:tr>
      <w:tr w:rsidR="00996E6A" w:rsidRPr="00290BA6" w:rsidTr="00653B52">
        <w:tc>
          <w:tcPr>
            <w:tcW w:w="959" w:type="dxa"/>
            <w:shd w:val="clear" w:color="auto" w:fill="auto"/>
          </w:tcPr>
          <w:p w:rsidR="00996E6A" w:rsidRPr="00647621" w:rsidRDefault="00996E6A" w:rsidP="00653B52">
            <w:r w:rsidRPr="00647621">
              <w:t>1.5.</w:t>
            </w:r>
          </w:p>
        </w:tc>
        <w:tc>
          <w:tcPr>
            <w:tcW w:w="5386" w:type="dxa"/>
            <w:shd w:val="clear" w:color="auto" w:fill="auto"/>
          </w:tcPr>
          <w:p w:rsidR="00996E6A" w:rsidRPr="00647621" w:rsidRDefault="00996E6A" w:rsidP="00653B52">
            <w:r w:rsidRPr="00647621">
              <w:t>Gerus darbo rezultatus</w:t>
            </w:r>
          </w:p>
        </w:tc>
        <w:tc>
          <w:tcPr>
            <w:tcW w:w="993" w:type="dxa"/>
            <w:shd w:val="clear" w:color="auto" w:fill="auto"/>
          </w:tcPr>
          <w:p w:rsidR="00996E6A" w:rsidRPr="00647621" w:rsidRDefault="00996E6A" w:rsidP="00653B52">
            <w:r w:rsidRPr="00647621">
              <w:t>19816</w:t>
            </w:r>
          </w:p>
        </w:tc>
        <w:tc>
          <w:tcPr>
            <w:tcW w:w="992" w:type="dxa"/>
            <w:shd w:val="clear" w:color="auto" w:fill="auto"/>
          </w:tcPr>
          <w:p w:rsidR="00996E6A" w:rsidRPr="00647621" w:rsidRDefault="00996E6A" w:rsidP="00653B52">
            <w:r w:rsidRPr="00647621">
              <w:t>25880</w:t>
            </w:r>
          </w:p>
        </w:tc>
        <w:tc>
          <w:tcPr>
            <w:tcW w:w="1524" w:type="dxa"/>
            <w:shd w:val="clear" w:color="auto" w:fill="auto"/>
          </w:tcPr>
          <w:p w:rsidR="00996E6A" w:rsidRPr="00647621" w:rsidRDefault="00996E6A" w:rsidP="00653B52">
            <w:r w:rsidRPr="00647621">
              <w:t>+6064</w:t>
            </w:r>
          </w:p>
        </w:tc>
      </w:tr>
      <w:tr w:rsidR="00996E6A" w:rsidRPr="00290BA6" w:rsidTr="00653B52">
        <w:tc>
          <w:tcPr>
            <w:tcW w:w="959" w:type="dxa"/>
            <w:shd w:val="clear" w:color="auto" w:fill="auto"/>
          </w:tcPr>
          <w:p w:rsidR="00996E6A" w:rsidRPr="00647621" w:rsidRDefault="00996E6A" w:rsidP="00653B52">
            <w:r w:rsidRPr="00647621">
              <w:t>1.6.</w:t>
            </w:r>
          </w:p>
        </w:tc>
        <w:tc>
          <w:tcPr>
            <w:tcW w:w="5386" w:type="dxa"/>
            <w:shd w:val="clear" w:color="auto" w:fill="auto"/>
          </w:tcPr>
          <w:p w:rsidR="00996E6A" w:rsidRPr="00647621" w:rsidRDefault="00996E6A" w:rsidP="00653B52">
            <w:r w:rsidRPr="00647621">
              <w:t>Slaugos paslaugos namuose</w:t>
            </w:r>
          </w:p>
        </w:tc>
        <w:tc>
          <w:tcPr>
            <w:tcW w:w="993" w:type="dxa"/>
            <w:shd w:val="clear" w:color="auto" w:fill="auto"/>
          </w:tcPr>
          <w:p w:rsidR="00996E6A" w:rsidRPr="00647621" w:rsidRDefault="00996E6A" w:rsidP="00653B52">
            <w:r w:rsidRPr="00647621">
              <w:t>4705</w:t>
            </w:r>
          </w:p>
        </w:tc>
        <w:tc>
          <w:tcPr>
            <w:tcW w:w="992" w:type="dxa"/>
            <w:shd w:val="clear" w:color="auto" w:fill="auto"/>
          </w:tcPr>
          <w:p w:rsidR="00996E6A" w:rsidRPr="00647621" w:rsidRDefault="00996E6A" w:rsidP="00653B52">
            <w:r w:rsidRPr="00647621">
              <w:t>7096</w:t>
            </w:r>
          </w:p>
        </w:tc>
        <w:tc>
          <w:tcPr>
            <w:tcW w:w="1524" w:type="dxa"/>
            <w:shd w:val="clear" w:color="auto" w:fill="auto"/>
          </w:tcPr>
          <w:p w:rsidR="00996E6A" w:rsidRPr="00647621" w:rsidRDefault="00996E6A" w:rsidP="00653B52">
            <w:r w:rsidRPr="00647621">
              <w:t>+2391</w:t>
            </w:r>
          </w:p>
        </w:tc>
      </w:tr>
      <w:tr w:rsidR="00996E6A" w:rsidRPr="00290BA6" w:rsidTr="00653B52">
        <w:tc>
          <w:tcPr>
            <w:tcW w:w="959" w:type="dxa"/>
            <w:shd w:val="clear" w:color="auto" w:fill="auto"/>
          </w:tcPr>
          <w:p w:rsidR="00996E6A" w:rsidRPr="00647621" w:rsidRDefault="00996E6A" w:rsidP="00653B52">
            <w:r w:rsidRPr="00647621">
              <w:t>1.7.</w:t>
            </w:r>
          </w:p>
        </w:tc>
        <w:tc>
          <w:tcPr>
            <w:tcW w:w="5386" w:type="dxa"/>
            <w:shd w:val="clear" w:color="auto" w:fill="auto"/>
          </w:tcPr>
          <w:p w:rsidR="00996E6A" w:rsidRPr="00647621" w:rsidRDefault="00996E6A" w:rsidP="00653B52">
            <w:r w:rsidRPr="00647621">
              <w:t>KVP išdavimo paslaugos</w:t>
            </w:r>
          </w:p>
        </w:tc>
        <w:tc>
          <w:tcPr>
            <w:tcW w:w="993" w:type="dxa"/>
            <w:shd w:val="clear" w:color="auto" w:fill="auto"/>
          </w:tcPr>
          <w:p w:rsidR="00996E6A" w:rsidRPr="00647621" w:rsidRDefault="00996E6A" w:rsidP="00653B52">
            <w:r w:rsidRPr="00647621">
              <w:t>230</w:t>
            </w:r>
          </w:p>
        </w:tc>
        <w:tc>
          <w:tcPr>
            <w:tcW w:w="992" w:type="dxa"/>
            <w:shd w:val="clear" w:color="auto" w:fill="auto"/>
          </w:tcPr>
          <w:p w:rsidR="00996E6A" w:rsidRPr="00647621" w:rsidRDefault="00996E6A" w:rsidP="00653B52">
            <w:r w:rsidRPr="00647621">
              <w:t>222</w:t>
            </w:r>
          </w:p>
        </w:tc>
        <w:tc>
          <w:tcPr>
            <w:tcW w:w="1524" w:type="dxa"/>
            <w:shd w:val="clear" w:color="auto" w:fill="auto"/>
          </w:tcPr>
          <w:p w:rsidR="00996E6A" w:rsidRPr="00647621" w:rsidRDefault="00996E6A" w:rsidP="00653B52">
            <w:r w:rsidRPr="00647621">
              <w:t>-8</w:t>
            </w:r>
          </w:p>
        </w:tc>
      </w:tr>
      <w:tr w:rsidR="00996E6A" w:rsidRPr="00290BA6" w:rsidTr="00653B52">
        <w:tc>
          <w:tcPr>
            <w:tcW w:w="959" w:type="dxa"/>
            <w:shd w:val="clear" w:color="auto" w:fill="auto"/>
          </w:tcPr>
          <w:p w:rsidR="00996E6A" w:rsidRPr="00290BA6" w:rsidRDefault="00996E6A" w:rsidP="00653B52">
            <w:pPr>
              <w:rPr>
                <w:b/>
              </w:rPr>
            </w:pPr>
            <w:r w:rsidRPr="00290BA6">
              <w:rPr>
                <w:b/>
              </w:rPr>
              <w:t>2.</w:t>
            </w:r>
          </w:p>
        </w:tc>
        <w:tc>
          <w:tcPr>
            <w:tcW w:w="5386" w:type="dxa"/>
            <w:shd w:val="clear" w:color="auto" w:fill="auto"/>
          </w:tcPr>
          <w:p w:rsidR="00996E6A" w:rsidRPr="00290BA6" w:rsidRDefault="00996E6A" w:rsidP="00653B52">
            <w:pPr>
              <w:rPr>
                <w:b/>
              </w:rPr>
            </w:pPr>
            <w:r w:rsidRPr="00290BA6">
              <w:rPr>
                <w:b/>
              </w:rPr>
              <w:t>Iš kitų juridinių ir fizinių asmenų gautos pajamos</w:t>
            </w:r>
          </w:p>
          <w:p w:rsidR="00996E6A" w:rsidRPr="00290BA6" w:rsidRDefault="00996E6A" w:rsidP="00653B52">
            <w:pPr>
              <w:rPr>
                <w:b/>
              </w:rPr>
            </w:pPr>
            <w:r w:rsidRPr="00290BA6">
              <w:rPr>
                <w:b/>
              </w:rPr>
              <w:t>Iš jų už:</w:t>
            </w:r>
          </w:p>
        </w:tc>
        <w:tc>
          <w:tcPr>
            <w:tcW w:w="993" w:type="dxa"/>
            <w:shd w:val="clear" w:color="auto" w:fill="auto"/>
          </w:tcPr>
          <w:p w:rsidR="00996E6A" w:rsidRPr="00290BA6" w:rsidRDefault="00996E6A" w:rsidP="00653B52">
            <w:pPr>
              <w:rPr>
                <w:b/>
              </w:rPr>
            </w:pPr>
            <w:r w:rsidRPr="00290BA6">
              <w:rPr>
                <w:b/>
              </w:rPr>
              <w:t>27640</w:t>
            </w:r>
          </w:p>
        </w:tc>
        <w:tc>
          <w:tcPr>
            <w:tcW w:w="992" w:type="dxa"/>
            <w:shd w:val="clear" w:color="auto" w:fill="auto"/>
          </w:tcPr>
          <w:p w:rsidR="00996E6A" w:rsidRPr="00290BA6" w:rsidRDefault="00996E6A" w:rsidP="00653B52">
            <w:pPr>
              <w:rPr>
                <w:b/>
              </w:rPr>
            </w:pPr>
            <w:r w:rsidRPr="00290BA6">
              <w:rPr>
                <w:b/>
              </w:rPr>
              <w:t>47269</w:t>
            </w:r>
          </w:p>
        </w:tc>
        <w:tc>
          <w:tcPr>
            <w:tcW w:w="1524" w:type="dxa"/>
            <w:shd w:val="clear" w:color="auto" w:fill="auto"/>
          </w:tcPr>
          <w:p w:rsidR="00996E6A" w:rsidRPr="00290BA6" w:rsidRDefault="00996E6A" w:rsidP="00653B52">
            <w:pPr>
              <w:rPr>
                <w:b/>
              </w:rPr>
            </w:pPr>
            <w:r w:rsidRPr="00290BA6">
              <w:rPr>
                <w:b/>
              </w:rPr>
              <w:t>+19629</w:t>
            </w:r>
          </w:p>
        </w:tc>
      </w:tr>
      <w:tr w:rsidR="00996E6A" w:rsidRPr="00290BA6" w:rsidTr="00653B52">
        <w:tc>
          <w:tcPr>
            <w:tcW w:w="959" w:type="dxa"/>
            <w:shd w:val="clear" w:color="auto" w:fill="auto"/>
          </w:tcPr>
          <w:p w:rsidR="00996E6A" w:rsidRDefault="00996E6A" w:rsidP="00653B52">
            <w:r>
              <w:t>2.1.</w:t>
            </w:r>
          </w:p>
        </w:tc>
        <w:tc>
          <w:tcPr>
            <w:tcW w:w="5386" w:type="dxa"/>
            <w:shd w:val="clear" w:color="auto" w:fill="auto"/>
          </w:tcPr>
          <w:p w:rsidR="00996E6A" w:rsidRDefault="00996E6A" w:rsidP="00653B52">
            <w:r>
              <w:t>Socialinių paslaugų centras už krizines lovas</w:t>
            </w:r>
          </w:p>
        </w:tc>
        <w:tc>
          <w:tcPr>
            <w:tcW w:w="993" w:type="dxa"/>
            <w:shd w:val="clear" w:color="auto" w:fill="auto"/>
          </w:tcPr>
          <w:p w:rsidR="00996E6A" w:rsidRDefault="00996E6A" w:rsidP="00653B52">
            <w:r>
              <w:t>9132</w:t>
            </w:r>
          </w:p>
        </w:tc>
        <w:tc>
          <w:tcPr>
            <w:tcW w:w="992" w:type="dxa"/>
            <w:shd w:val="clear" w:color="auto" w:fill="auto"/>
          </w:tcPr>
          <w:p w:rsidR="00996E6A" w:rsidRDefault="00996E6A" w:rsidP="00653B52">
            <w:r>
              <w:t>19545</w:t>
            </w:r>
          </w:p>
        </w:tc>
        <w:tc>
          <w:tcPr>
            <w:tcW w:w="1524" w:type="dxa"/>
            <w:shd w:val="clear" w:color="auto" w:fill="auto"/>
          </w:tcPr>
          <w:p w:rsidR="00996E6A" w:rsidRDefault="00996E6A" w:rsidP="00653B52">
            <w:r>
              <w:t>+10413</w:t>
            </w:r>
          </w:p>
        </w:tc>
      </w:tr>
      <w:tr w:rsidR="00996E6A" w:rsidRPr="00290BA6" w:rsidTr="00653B52">
        <w:tc>
          <w:tcPr>
            <w:tcW w:w="959" w:type="dxa"/>
            <w:shd w:val="clear" w:color="auto" w:fill="auto"/>
          </w:tcPr>
          <w:p w:rsidR="00996E6A" w:rsidRDefault="00996E6A" w:rsidP="00653B52">
            <w:r>
              <w:t>2.2.</w:t>
            </w:r>
          </w:p>
        </w:tc>
        <w:tc>
          <w:tcPr>
            <w:tcW w:w="5386" w:type="dxa"/>
            <w:shd w:val="clear" w:color="auto" w:fill="auto"/>
          </w:tcPr>
          <w:p w:rsidR="00996E6A" w:rsidRDefault="00996E6A" w:rsidP="00653B52">
            <w:r>
              <w:t>Krizių centro pacientų mokamos pajamos</w:t>
            </w:r>
          </w:p>
        </w:tc>
        <w:tc>
          <w:tcPr>
            <w:tcW w:w="993" w:type="dxa"/>
            <w:shd w:val="clear" w:color="auto" w:fill="auto"/>
          </w:tcPr>
          <w:p w:rsidR="00996E6A" w:rsidRDefault="00996E6A" w:rsidP="00653B52">
            <w:r>
              <w:t>3072</w:t>
            </w:r>
          </w:p>
        </w:tc>
        <w:tc>
          <w:tcPr>
            <w:tcW w:w="992" w:type="dxa"/>
            <w:shd w:val="clear" w:color="auto" w:fill="auto"/>
          </w:tcPr>
          <w:p w:rsidR="00996E6A" w:rsidRDefault="00996E6A" w:rsidP="00653B52">
            <w:r>
              <w:t>6105</w:t>
            </w:r>
          </w:p>
        </w:tc>
        <w:tc>
          <w:tcPr>
            <w:tcW w:w="1524" w:type="dxa"/>
            <w:shd w:val="clear" w:color="auto" w:fill="auto"/>
          </w:tcPr>
          <w:p w:rsidR="00996E6A" w:rsidRDefault="00996E6A" w:rsidP="00653B52">
            <w:r>
              <w:t xml:space="preserve">  +3033</w:t>
            </w:r>
          </w:p>
        </w:tc>
      </w:tr>
      <w:tr w:rsidR="00996E6A" w:rsidRPr="00290BA6" w:rsidTr="00653B52">
        <w:tc>
          <w:tcPr>
            <w:tcW w:w="959" w:type="dxa"/>
            <w:shd w:val="clear" w:color="auto" w:fill="auto"/>
          </w:tcPr>
          <w:p w:rsidR="00996E6A" w:rsidRDefault="00996E6A" w:rsidP="00653B52">
            <w:r>
              <w:t>2.3.</w:t>
            </w:r>
          </w:p>
        </w:tc>
        <w:tc>
          <w:tcPr>
            <w:tcW w:w="5386" w:type="dxa"/>
            <w:shd w:val="clear" w:color="auto" w:fill="auto"/>
          </w:tcPr>
          <w:p w:rsidR="00996E6A" w:rsidRDefault="00996E6A" w:rsidP="00653B52">
            <w:r>
              <w:t>Profilaktinis sveikatos patikrinimas</w:t>
            </w:r>
          </w:p>
        </w:tc>
        <w:tc>
          <w:tcPr>
            <w:tcW w:w="993" w:type="dxa"/>
            <w:shd w:val="clear" w:color="auto" w:fill="auto"/>
          </w:tcPr>
          <w:p w:rsidR="00996E6A" w:rsidRDefault="00996E6A" w:rsidP="00653B52">
            <w:r>
              <w:t>7899</w:t>
            </w:r>
          </w:p>
        </w:tc>
        <w:tc>
          <w:tcPr>
            <w:tcW w:w="992" w:type="dxa"/>
            <w:shd w:val="clear" w:color="auto" w:fill="auto"/>
          </w:tcPr>
          <w:p w:rsidR="00996E6A" w:rsidRDefault="00996E6A" w:rsidP="00653B52">
            <w:r>
              <w:t>11714</w:t>
            </w:r>
          </w:p>
        </w:tc>
        <w:tc>
          <w:tcPr>
            <w:tcW w:w="1524" w:type="dxa"/>
            <w:shd w:val="clear" w:color="auto" w:fill="auto"/>
          </w:tcPr>
          <w:p w:rsidR="00996E6A" w:rsidRDefault="00996E6A" w:rsidP="00653B52">
            <w:r>
              <w:t xml:space="preserve">  +3815</w:t>
            </w:r>
          </w:p>
        </w:tc>
      </w:tr>
      <w:tr w:rsidR="00996E6A" w:rsidRPr="00290BA6" w:rsidTr="00653B52">
        <w:tc>
          <w:tcPr>
            <w:tcW w:w="959" w:type="dxa"/>
            <w:shd w:val="clear" w:color="auto" w:fill="auto"/>
          </w:tcPr>
          <w:p w:rsidR="00996E6A" w:rsidRDefault="00996E6A" w:rsidP="00653B52">
            <w:r>
              <w:t>2.4.</w:t>
            </w:r>
          </w:p>
        </w:tc>
        <w:tc>
          <w:tcPr>
            <w:tcW w:w="5386" w:type="dxa"/>
            <w:shd w:val="clear" w:color="auto" w:fill="auto"/>
          </w:tcPr>
          <w:p w:rsidR="00996E6A" w:rsidRDefault="00996E6A" w:rsidP="00653B52">
            <w:r>
              <w:t>Odontologines paslaugas</w:t>
            </w:r>
          </w:p>
        </w:tc>
        <w:tc>
          <w:tcPr>
            <w:tcW w:w="993" w:type="dxa"/>
            <w:shd w:val="clear" w:color="auto" w:fill="auto"/>
          </w:tcPr>
          <w:p w:rsidR="00996E6A" w:rsidRDefault="00996E6A" w:rsidP="00653B52">
            <w:r>
              <w:t>3235</w:t>
            </w:r>
          </w:p>
        </w:tc>
        <w:tc>
          <w:tcPr>
            <w:tcW w:w="992" w:type="dxa"/>
            <w:shd w:val="clear" w:color="auto" w:fill="auto"/>
          </w:tcPr>
          <w:p w:rsidR="00996E6A" w:rsidRDefault="00996E6A" w:rsidP="00653B52">
            <w:r>
              <w:t>2844</w:t>
            </w:r>
          </w:p>
        </w:tc>
        <w:tc>
          <w:tcPr>
            <w:tcW w:w="1524" w:type="dxa"/>
            <w:shd w:val="clear" w:color="auto" w:fill="auto"/>
          </w:tcPr>
          <w:p w:rsidR="00996E6A" w:rsidRDefault="00996E6A" w:rsidP="00653B52">
            <w:r>
              <w:t xml:space="preserve">     -391</w:t>
            </w:r>
          </w:p>
        </w:tc>
      </w:tr>
      <w:tr w:rsidR="00996E6A" w:rsidRPr="00290BA6" w:rsidTr="00653B52">
        <w:tc>
          <w:tcPr>
            <w:tcW w:w="959" w:type="dxa"/>
            <w:shd w:val="clear" w:color="auto" w:fill="auto"/>
          </w:tcPr>
          <w:p w:rsidR="00996E6A" w:rsidRDefault="00996E6A" w:rsidP="00653B52">
            <w:r>
              <w:t>2.5.</w:t>
            </w:r>
          </w:p>
        </w:tc>
        <w:tc>
          <w:tcPr>
            <w:tcW w:w="5386" w:type="dxa"/>
            <w:shd w:val="clear" w:color="auto" w:fill="auto"/>
          </w:tcPr>
          <w:p w:rsidR="00996E6A" w:rsidRDefault="00996E6A" w:rsidP="00653B52">
            <w:r>
              <w:t>Kitas medicinines paslaugas</w:t>
            </w:r>
          </w:p>
        </w:tc>
        <w:tc>
          <w:tcPr>
            <w:tcW w:w="993" w:type="dxa"/>
            <w:shd w:val="clear" w:color="auto" w:fill="auto"/>
          </w:tcPr>
          <w:p w:rsidR="00996E6A" w:rsidRDefault="00996E6A" w:rsidP="00653B52">
            <w:r>
              <w:t>4302</w:t>
            </w:r>
          </w:p>
        </w:tc>
        <w:tc>
          <w:tcPr>
            <w:tcW w:w="992" w:type="dxa"/>
            <w:shd w:val="clear" w:color="auto" w:fill="auto"/>
          </w:tcPr>
          <w:p w:rsidR="00996E6A" w:rsidRDefault="00996E6A" w:rsidP="00653B52">
            <w:r>
              <w:t>7061</w:t>
            </w:r>
          </w:p>
        </w:tc>
        <w:tc>
          <w:tcPr>
            <w:tcW w:w="1524" w:type="dxa"/>
            <w:shd w:val="clear" w:color="auto" w:fill="auto"/>
          </w:tcPr>
          <w:p w:rsidR="00996E6A" w:rsidRDefault="00996E6A" w:rsidP="00653B52">
            <w:r>
              <w:t xml:space="preserve">  +2759</w:t>
            </w:r>
          </w:p>
        </w:tc>
      </w:tr>
      <w:tr w:rsidR="00996E6A" w:rsidRPr="00290BA6" w:rsidTr="00653B52">
        <w:tc>
          <w:tcPr>
            <w:tcW w:w="959" w:type="dxa"/>
            <w:shd w:val="clear" w:color="auto" w:fill="auto"/>
          </w:tcPr>
          <w:p w:rsidR="00996E6A" w:rsidRPr="00290BA6" w:rsidRDefault="00996E6A" w:rsidP="00653B52">
            <w:pPr>
              <w:rPr>
                <w:b/>
              </w:rPr>
            </w:pPr>
            <w:r w:rsidRPr="00290BA6">
              <w:rPr>
                <w:b/>
              </w:rPr>
              <w:t>3.</w:t>
            </w:r>
          </w:p>
        </w:tc>
        <w:tc>
          <w:tcPr>
            <w:tcW w:w="5386" w:type="dxa"/>
            <w:shd w:val="clear" w:color="auto" w:fill="auto"/>
          </w:tcPr>
          <w:p w:rsidR="00996E6A" w:rsidRPr="00290BA6" w:rsidRDefault="00996E6A" w:rsidP="00653B52">
            <w:pPr>
              <w:rPr>
                <w:b/>
              </w:rPr>
            </w:pPr>
            <w:r w:rsidRPr="00290BA6">
              <w:rPr>
                <w:b/>
              </w:rPr>
              <w:t>Kitos gautinos lėšos (finansavimo pajamos)</w:t>
            </w:r>
          </w:p>
        </w:tc>
        <w:tc>
          <w:tcPr>
            <w:tcW w:w="993" w:type="dxa"/>
            <w:shd w:val="clear" w:color="auto" w:fill="auto"/>
          </w:tcPr>
          <w:p w:rsidR="00996E6A" w:rsidRPr="00290BA6" w:rsidRDefault="00996E6A" w:rsidP="00653B52">
            <w:pPr>
              <w:rPr>
                <w:b/>
              </w:rPr>
            </w:pPr>
            <w:r w:rsidRPr="00290BA6">
              <w:rPr>
                <w:b/>
              </w:rPr>
              <w:t>3176</w:t>
            </w:r>
          </w:p>
        </w:tc>
        <w:tc>
          <w:tcPr>
            <w:tcW w:w="992" w:type="dxa"/>
            <w:shd w:val="clear" w:color="auto" w:fill="auto"/>
          </w:tcPr>
          <w:p w:rsidR="00996E6A" w:rsidRPr="00290BA6" w:rsidRDefault="00996E6A" w:rsidP="00653B52">
            <w:pPr>
              <w:rPr>
                <w:b/>
              </w:rPr>
            </w:pPr>
            <w:r w:rsidRPr="00290BA6">
              <w:rPr>
                <w:b/>
              </w:rPr>
              <w:t>7876</w:t>
            </w:r>
          </w:p>
        </w:tc>
        <w:tc>
          <w:tcPr>
            <w:tcW w:w="1524" w:type="dxa"/>
            <w:shd w:val="clear" w:color="auto" w:fill="auto"/>
          </w:tcPr>
          <w:p w:rsidR="00996E6A" w:rsidRPr="00290BA6" w:rsidRDefault="00996E6A" w:rsidP="00653B52">
            <w:pPr>
              <w:rPr>
                <w:b/>
              </w:rPr>
            </w:pPr>
            <w:r w:rsidRPr="00290BA6">
              <w:rPr>
                <w:b/>
              </w:rPr>
              <w:t xml:space="preserve">  +4700</w:t>
            </w:r>
          </w:p>
        </w:tc>
      </w:tr>
      <w:tr w:rsidR="00996E6A" w:rsidRPr="00290BA6" w:rsidTr="00653B52">
        <w:tc>
          <w:tcPr>
            <w:tcW w:w="959" w:type="dxa"/>
            <w:shd w:val="clear" w:color="auto" w:fill="auto"/>
          </w:tcPr>
          <w:p w:rsidR="00996E6A" w:rsidRDefault="00996E6A" w:rsidP="00653B52"/>
        </w:tc>
        <w:tc>
          <w:tcPr>
            <w:tcW w:w="5386" w:type="dxa"/>
            <w:shd w:val="clear" w:color="auto" w:fill="auto"/>
          </w:tcPr>
          <w:p w:rsidR="00996E6A" w:rsidRPr="00290BA6" w:rsidRDefault="00996E6A" w:rsidP="00653B52">
            <w:pPr>
              <w:rPr>
                <w:b/>
              </w:rPr>
            </w:pPr>
            <w:r w:rsidRPr="00290BA6">
              <w:rPr>
                <w:b/>
              </w:rPr>
              <w:t>VISO GAUTA PAJAMŲ</w:t>
            </w:r>
          </w:p>
        </w:tc>
        <w:tc>
          <w:tcPr>
            <w:tcW w:w="993" w:type="dxa"/>
            <w:shd w:val="clear" w:color="auto" w:fill="auto"/>
          </w:tcPr>
          <w:p w:rsidR="00996E6A" w:rsidRPr="00290BA6" w:rsidRDefault="00996E6A" w:rsidP="00653B52">
            <w:pPr>
              <w:rPr>
                <w:b/>
              </w:rPr>
            </w:pPr>
            <w:r w:rsidRPr="00290BA6">
              <w:rPr>
                <w:b/>
              </w:rPr>
              <w:t>518635</w:t>
            </w:r>
          </w:p>
        </w:tc>
        <w:tc>
          <w:tcPr>
            <w:tcW w:w="992" w:type="dxa"/>
            <w:shd w:val="clear" w:color="auto" w:fill="auto"/>
          </w:tcPr>
          <w:p w:rsidR="00996E6A" w:rsidRPr="00290BA6" w:rsidRDefault="00996E6A" w:rsidP="00653B52">
            <w:pPr>
              <w:rPr>
                <w:b/>
              </w:rPr>
            </w:pPr>
            <w:r w:rsidRPr="00290BA6">
              <w:rPr>
                <w:b/>
              </w:rPr>
              <w:t>565063</w:t>
            </w:r>
          </w:p>
        </w:tc>
        <w:tc>
          <w:tcPr>
            <w:tcW w:w="1524" w:type="dxa"/>
            <w:shd w:val="clear" w:color="auto" w:fill="auto"/>
          </w:tcPr>
          <w:p w:rsidR="00996E6A" w:rsidRPr="00290BA6" w:rsidRDefault="00996E6A" w:rsidP="00653B52">
            <w:pPr>
              <w:rPr>
                <w:b/>
              </w:rPr>
            </w:pPr>
            <w:r w:rsidRPr="00290BA6">
              <w:rPr>
                <w:b/>
              </w:rPr>
              <w:t>+46428</w:t>
            </w:r>
          </w:p>
        </w:tc>
      </w:tr>
    </w:tbl>
    <w:p w:rsidR="00996E6A" w:rsidRDefault="00996E6A" w:rsidP="00996E6A">
      <w:pPr>
        <w:rPr>
          <w:b/>
        </w:rPr>
      </w:pPr>
      <w:r>
        <w:rPr>
          <w:b/>
        </w:rPr>
        <w:t xml:space="preserve">     </w:t>
      </w:r>
    </w:p>
    <w:p w:rsidR="00996E6A" w:rsidRDefault="00996E6A" w:rsidP="00996E6A">
      <w:pPr>
        <w:rPr>
          <w:b/>
        </w:rPr>
      </w:pPr>
      <w:r>
        <w:rPr>
          <w:b/>
        </w:rPr>
        <w:t xml:space="preserve">                             </w:t>
      </w:r>
    </w:p>
    <w:p w:rsidR="00996E6A" w:rsidRDefault="00996E6A" w:rsidP="00996E6A">
      <w:pPr>
        <w:rPr>
          <w:b/>
        </w:rPr>
      </w:pPr>
      <w:r>
        <w:rPr>
          <w:b/>
        </w:rPr>
        <w:t xml:space="preserve">                                    ĮSTAIGOS SĄNAUDOS</w:t>
      </w:r>
    </w:p>
    <w:p w:rsidR="00996E6A" w:rsidRDefault="00996E6A" w:rsidP="00996E6A">
      <w:pPr>
        <w:rPr>
          <w:b/>
        </w:rPr>
      </w:pPr>
      <w:r>
        <w:rPr>
          <w:b/>
        </w:rPr>
        <w:t xml:space="preserve">                                                                                5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198"/>
        <w:gridCol w:w="990"/>
        <w:gridCol w:w="989"/>
        <w:gridCol w:w="1495"/>
      </w:tblGrid>
      <w:tr w:rsidR="00996E6A" w:rsidRPr="00290BA6" w:rsidTr="00653B52">
        <w:tc>
          <w:tcPr>
            <w:tcW w:w="959" w:type="dxa"/>
            <w:shd w:val="clear" w:color="auto" w:fill="auto"/>
          </w:tcPr>
          <w:p w:rsidR="00996E6A" w:rsidRPr="00290BA6" w:rsidRDefault="00996E6A" w:rsidP="00653B52">
            <w:pPr>
              <w:rPr>
                <w:b/>
              </w:rPr>
            </w:pPr>
            <w:r w:rsidRPr="00290BA6">
              <w:rPr>
                <w:b/>
              </w:rPr>
              <w:t>Eil.Nr.</w:t>
            </w:r>
          </w:p>
        </w:tc>
        <w:tc>
          <w:tcPr>
            <w:tcW w:w="5386" w:type="dxa"/>
            <w:shd w:val="clear" w:color="auto" w:fill="auto"/>
          </w:tcPr>
          <w:p w:rsidR="00996E6A" w:rsidRPr="00290BA6" w:rsidRDefault="00996E6A" w:rsidP="00653B52">
            <w:pPr>
              <w:rPr>
                <w:b/>
              </w:rPr>
            </w:pPr>
            <w:r>
              <w:rPr>
                <w:b/>
              </w:rPr>
              <w:t>Patirtų sąnaudų</w:t>
            </w:r>
            <w:r w:rsidRPr="00290BA6">
              <w:rPr>
                <w:b/>
              </w:rPr>
              <w:t xml:space="preserve"> pavadinimas</w:t>
            </w:r>
          </w:p>
        </w:tc>
        <w:tc>
          <w:tcPr>
            <w:tcW w:w="993" w:type="dxa"/>
            <w:shd w:val="clear" w:color="auto" w:fill="auto"/>
          </w:tcPr>
          <w:p w:rsidR="00996E6A" w:rsidRPr="00290BA6" w:rsidRDefault="00996E6A" w:rsidP="00653B52">
            <w:pPr>
              <w:rPr>
                <w:b/>
              </w:rPr>
            </w:pPr>
            <w:r w:rsidRPr="00290BA6">
              <w:rPr>
                <w:b/>
              </w:rPr>
              <w:t>2015</w:t>
            </w:r>
          </w:p>
        </w:tc>
        <w:tc>
          <w:tcPr>
            <w:tcW w:w="992" w:type="dxa"/>
            <w:shd w:val="clear" w:color="auto" w:fill="auto"/>
          </w:tcPr>
          <w:p w:rsidR="00996E6A" w:rsidRPr="00290BA6" w:rsidRDefault="00996E6A" w:rsidP="00653B52">
            <w:pPr>
              <w:rPr>
                <w:b/>
              </w:rPr>
            </w:pPr>
            <w:r w:rsidRPr="00290BA6">
              <w:rPr>
                <w:b/>
              </w:rPr>
              <w:t>2016</w:t>
            </w:r>
          </w:p>
        </w:tc>
        <w:tc>
          <w:tcPr>
            <w:tcW w:w="1524" w:type="dxa"/>
            <w:shd w:val="clear" w:color="auto" w:fill="auto"/>
          </w:tcPr>
          <w:p w:rsidR="00996E6A" w:rsidRPr="00290BA6" w:rsidRDefault="00996E6A" w:rsidP="00653B52">
            <w:pPr>
              <w:rPr>
                <w:b/>
              </w:rPr>
            </w:pPr>
            <w:r w:rsidRPr="00290BA6">
              <w:rPr>
                <w:b/>
              </w:rPr>
              <w:t>Pokytis</w:t>
            </w:r>
          </w:p>
        </w:tc>
      </w:tr>
      <w:tr w:rsidR="00996E6A" w:rsidRPr="00290BA6" w:rsidTr="00653B52">
        <w:tc>
          <w:tcPr>
            <w:tcW w:w="959" w:type="dxa"/>
            <w:shd w:val="clear" w:color="auto" w:fill="auto"/>
          </w:tcPr>
          <w:p w:rsidR="00996E6A" w:rsidRPr="00F76C17" w:rsidRDefault="00996E6A" w:rsidP="00653B52">
            <w:r w:rsidRPr="00F76C17">
              <w:t>1.</w:t>
            </w:r>
          </w:p>
        </w:tc>
        <w:tc>
          <w:tcPr>
            <w:tcW w:w="5386" w:type="dxa"/>
            <w:shd w:val="clear" w:color="auto" w:fill="auto"/>
          </w:tcPr>
          <w:p w:rsidR="00996E6A" w:rsidRPr="00F76C17" w:rsidRDefault="00996E6A" w:rsidP="00653B52">
            <w:r w:rsidRPr="00F76C17">
              <w:t>Darbuotojų darbo užmokesčiui</w:t>
            </w:r>
          </w:p>
        </w:tc>
        <w:tc>
          <w:tcPr>
            <w:tcW w:w="993" w:type="dxa"/>
            <w:shd w:val="clear" w:color="auto" w:fill="auto"/>
          </w:tcPr>
          <w:p w:rsidR="00996E6A" w:rsidRPr="00F76C17" w:rsidRDefault="00996E6A" w:rsidP="00653B52">
            <w:r w:rsidRPr="00F76C17">
              <w:t>307461</w:t>
            </w:r>
          </w:p>
        </w:tc>
        <w:tc>
          <w:tcPr>
            <w:tcW w:w="992" w:type="dxa"/>
            <w:shd w:val="clear" w:color="auto" w:fill="auto"/>
          </w:tcPr>
          <w:p w:rsidR="00996E6A" w:rsidRPr="00F76C17" w:rsidRDefault="00996E6A" w:rsidP="00653B52">
            <w:r w:rsidRPr="00F76C17">
              <w:t>325536</w:t>
            </w:r>
          </w:p>
        </w:tc>
        <w:tc>
          <w:tcPr>
            <w:tcW w:w="1524" w:type="dxa"/>
            <w:shd w:val="clear" w:color="auto" w:fill="auto"/>
          </w:tcPr>
          <w:p w:rsidR="00996E6A" w:rsidRPr="00F76C17" w:rsidRDefault="00996E6A" w:rsidP="00653B52">
            <w:r w:rsidRPr="00F76C17">
              <w:t>+18075</w:t>
            </w:r>
          </w:p>
        </w:tc>
      </w:tr>
      <w:tr w:rsidR="00996E6A" w:rsidRPr="00290BA6" w:rsidTr="00653B52">
        <w:tc>
          <w:tcPr>
            <w:tcW w:w="959" w:type="dxa"/>
            <w:shd w:val="clear" w:color="auto" w:fill="auto"/>
          </w:tcPr>
          <w:p w:rsidR="00996E6A" w:rsidRPr="00F76C17" w:rsidRDefault="00996E6A" w:rsidP="00653B52">
            <w:r w:rsidRPr="00F76C17">
              <w:t>2.</w:t>
            </w:r>
          </w:p>
        </w:tc>
        <w:tc>
          <w:tcPr>
            <w:tcW w:w="5386" w:type="dxa"/>
            <w:shd w:val="clear" w:color="auto" w:fill="auto"/>
          </w:tcPr>
          <w:p w:rsidR="00996E6A" w:rsidRPr="00F76C17" w:rsidRDefault="00996E6A" w:rsidP="00653B52">
            <w:r w:rsidRPr="00F76C17">
              <w:t>Socialinio draudimo įmokoms</w:t>
            </w:r>
          </w:p>
        </w:tc>
        <w:tc>
          <w:tcPr>
            <w:tcW w:w="993" w:type="dxa"/>
            <w:shd w:val="clear" w:color="auto" w:fill="auto"/>
          </w:tcPr>
          <w:p w:rsidR="00996E6A" w:rsidRPr="00F76C17" w:rsidRDefault="00996E6A" w:rsidP="00653B52">
            <w:r w:rsidRPr="00F76C17">
              <w:t>95153</w:t>
            </w:r>
          </w:p>
        </w:tc>
        <w:tc>
          <w:tcPr>
            <w:tcW w:w="992" w:type="dxa"/>
            <w:shd w:val="clear" w:color="auto" w:fill="auto"/>
          </w:tcPr>
          <w:p w:rsidR="00996E6A" w:rsidRPr="00F76C17" w:rsidRDefault="00996E6A" w:rsidP="00653B52">
            <w:r w:rsidRPr="00F76C17">
              <w:t>100626</w:t>
            </w:r>
          </w:p>
        </w:tc>
        <w:tc>
          <w:tcPr>
            <w:tcW w:w="1524" w:type="dxa"/>
            <w:shd w:val="clear" w:color="auto" w:fill="auto"/>
          </w:tcPr>
          <w:p w:rsidR="00996E6A" w:rsidRPr="00F76C17" w:rsidRDefault="00996E6A" w:rsidP="00653B52">
            <w:r w:rsidRPr="00F76C17">
              <w:t>+5473</w:t>
            </w:r>
          </w:p>
        </w:tc>
      </w:tr>
      <w:tr w:rsidR="00996E6A" w:rsidRPr="00290BA6" w:rsidTr="00653B52">
        <w:tc>
          <w:tcPr>
            <w:tcW w:w="959" w:type="dxa"/>
            <w:shd w:val="clear" w:color="auto" w:fill="auto"/>
          </w:tcPr>
          <w:p w:rsidR="00996E6A" w:rsidRPr="00F76C17" w:rsidRDefault="00996E6A" w:rsidP="00653B52">
            <w:r w:rsidRPr="00F76C17">
              <w:t>3.</w:t>
            </w:r>
          </w:p>
        </w:tc>
        <w:tc>
          <w:tcPr>
            <w:tcW w:w="5386" w:type="dxa"/>
            <w:shd w:val="clear" w:color="auto" w:fill="auto"/>
          </w:tcPr>
          <w:p w:rsidR="00996E6A" w:rsidRPr="00F76C17" w:rsidRDefault="00996E6A" w:rsidP="00653B52">
            <w:r w:rsidRPr="00F76C17">
              <w:t>Komunalinėms ir ryšių paslaugoms</w:t>
            </w:r>
          </w:p>
        </w:tc>
        <w:tc>
          <w:tcPr>
            <w:tcW w:w="993" w:type="dxa"/>
            <w:shd w:val="clear" w:color="auto" w:fill="auto"/>
          </w:tcPr>
          <w:p w:rsidR="00996E6A" w:rsidRPr="00F76C17" w:rsidRDefault="00996E6A" w:rsidP="00653B52">
            <w:r w:rsidRPr="00F76C17">
              <w:t>14131</w:t>
            </w:r>
          </w:p>
        </w:tc>
        <w:tc>
          <w:tcPr>
            <w:tcW w:w="992" w:type="dxa"/>
            <w:shd w:val="clear" w:color="auto" w:fill="auto"/>
          </w:tcPr>
          <w:p w:rsidR="00996E6A" w:rsidRPr="00F76C17" w:rsidRDefault="00996E6A" w:rsidP="00653B52">
            <w:r w:rsidRPr="00F76C17">
              <w:t>13645</w:t>
            </w:r>
          </w:p>
        </w:tc>
        <w:tc>
          <w:tcPr>
            <w:tcW w:w="1524" w:type="dxa"/>
            <w:shd w:val="clear" w:color="auto" w:fill="auto"/>
          </w:tcPr>
          <w:p w:rsidR="00996E6A" w:rsidRPr="00F76C17" w:rsidRDefault="00996E6A" w:rsidP="00653B52">
            <w:r w:rsidRPr="00F76C17">
              <w:t>-486</w:t>
            </w:r>
          </w:p>
        </w:tc>
      </w:tr>
      <w:tr w:rsidR="00996E6A" w:rsidRPr="00290BA6" w:rsidTr="00653B52">
        <w:tc>
          <w:tcPr>
            <w:tcW w:w="959" w:type="dxa"/>
            <w:shd w:val="clear" w:color="auto" w:fill="auto"/>
          </w:tcPr>
          <w:p w:rsidR="00996E6A" w:rsidRPr="00F76C17" w:rsidRDefault="00996E6A" w:rsidP="00653B52">
            <w:r w:rsidRPr="00F76C17">
              <w:t>4.</w:t>
            </w:r>
          </w:p>
        </w:tc>
        <w:tc>
          <w:tcPr>
            <w:tcW w:w="5386" w:type="dxa"/>
            <w:shd w:val="clear" w:color="auto" w:fill="auto"/>
          </w:tcPr>
          <w:p w:rsidR="00996E6A" w:rsidRPr="00F76C17" w:rsidRDefault="00996E6A" w:rsidP="00653B52">
            <w:r w:rsidRPr="00F76C17">
              <w:t>Draudimui civilinės atsakomybės</w:t>
            </w:r>
          </w:p>
        </w:tc>
        <w:tc>
          <w:tcPr>
            <w:tcW w:w="993" w:type="dxa"/>
            <w:shd w:val="clear" w:color="auto" w:fill="auto"/>
          </w:tcPr>
          <w:p w:rsidR="00996E6A" w:rsidRPr="00F76C17" w:rsidRDefault="00996E6A" w:rsidP="00653B52">
            <w:r w:rsidRPr="00F76C17">
              <w:t>680</w:t>
            </w:r>
          </w:p>
        </w:tc>
        <w:tc>
          <w:tcPr>
            <w:tcW w:w="992" w:type="dxa"/>
            <w:shd w:val="clear" w:color="auto" w:fill="auto"/>
          </w:tcPr>
          <w:p w:rsidR="00996E6A" w:rsidRPr="00F76C17" w:rsidRDefault="00996E6A" w:rsidP="00653B52">
            <w:r w:rsidRPr="00F76C17">
              <w:t>995</w:t>
            </w:r>
          </w:p>
        </w:tc>
        <w:tc>
          <w:tcPr>
            <w:tcW w:w="1524" w:type="dxa"/>
            <w:shd w:val="clear" w:color="auto" w:fill="auto"/>
          </w:tcPr>
          <w:p w:rsidR="00996E6A" w:rsidRPr="00F76C17" w:rsidRDefault="00996E6A" w:rsidP="00653B52">
            <w:r w:rsidRPr="00F76C17">
              <w:t>+315</w:t>
            </w:r>
          </w:p>
        </w:tc>
      </w:tr>
      <w:tr w:rsidR="00996E6A" w:rsidRPr="00290BA6" w:rsidTr="00653B52">
        <w:tc>
          <w:tcPr>
            <w:tcW w:w="959" w:type="dxa"/>
            <w:shd w:val="clear" w:color="auto" w:fill="auto"/>
          </w:tcPr>
          <w:p w:rsidR="00996E6A" w:rsidRPr="00F76C17" w:rsidRDefault="00996E6A" w:rsidP="00653B52">
            <w:r w:rsidRPr="00F76C17">
              <w:t>5.</w:t>
            </w:r>
          </w:p>
        </w:tc>
        <w:tc>
          <w:tcPr>
            <w:tcW w:w="5386" w:type="dxa"/>
            <w:shd w:val="clear" w:color="auto" w:fill="auto"/>
          </w:tcPr>
          <w:p w:rsidR="00996E6A" w:rsidRPr="00F76C17" w:rsidRDefault="00996E6A" w:rsidP="00653B52">
            <w:r w:rsidRPr="00F76C17">
              <w:t>Transportui</w:t>
            </w:r>
          </w:p>
        </w:tc>
        <w:tc>
          <w:tcPr>
            <w:tcW w:w="993" w:type="dxa"/>
            <w:shd w:val="clear" w:color="auto" w:fill="auto"/>
          </w:tcPr>
          <w:p w:rsidR="00996E6A" w:rsidRPr="00F76C17" w:rsidRDefault="00996E6A" w:rsidP="00653B52">
            <w:r w:rsidRPr="00F76C17">
              <w:t>2738</w:t>
            </w:r>
          </w:p>
        </w:tc>
        <w:tc>
          <w:tcPr>
            <w:tcW w:w="992" w:type="dxa"/>
            <w:shd w:val="clear" w:color="auto" w:fill="auto"/>
          </w:tcPr>
          <w:p w:rsidR="00996E6A" w:rsidRPr="00F76C17" w:rsidRDefault="00996E6A" w:rsidP="00653B52">
            <w:r w:rsidRPr="00F76C17">
              <w:t>2426</w:t>
            </w:r>
          </w:p>
        </w:tc>
        <w:tc>
          <w:tcPr>
            <w:tcW w:w="1524" w:type="dxa"/>
            <w:shd w:val="clear" w:color="auto" w:fill="auto"/>
          </w:tcPr>
          <w:p w:rsidR="00996E6A" w:rsidRPr="00F76C17" w:rsidRDefault="00996E6A" w:rsidP="00653B52">
            <w:r w:rsidRPr="00F76C17">
              <w:t>-312</w:t>
            </w:r>
          </w:p>
        </w:tc>
      </w:tr>
      <w:tr w:rsidR="00996E6A" w:rsidRPr="00290BA6" w:rsidTr="00653B52">
        <w:tc>
          <w:tcPr>
            <w:tcW w:w="959" w:type="dxa"/>
            <w:shd w:val="clear" w:color="auto" w:fill="auto"/>
          </w:tcPr>
          <w:p w:rsidR="00996E6A" w:rsidRPr="00F76C17" w:rsidRDefault="00996E6A" w:rsidP="00653B52">
            <w:r w:rsidRPr="00F76C17">
              <w:t>6.</w:t>
            </w:r>
          </w:p>
        </w:tc>
        <w:tc>
          <w:tcPr>
            <w:tcW w:w="5386" w:type="dxa"/>
            <w:shd w:val="clear" w:color="auto" w:fill="auto"/>
          </w:tcPr>
          <w:p w:rsidR="00996E6A" w:rsidRPr="00F76C17" w:rsidRDefault="00996E6A" w:rsidP="00653B52">
            <w:r w:rsidRPr="00F76C17">
              <w:t>Kvalifikacijos kėlimui</w:t>
            </w:r>
          </w:p>
        </w:tc>
        <w:tc>
          <w:tcPr>
            <w:tcW w:w="993" w:type="dxa"/>
            <w:shd w:val="clear" w:color="auto" w:fill="auto"/>
          </w:tcPr>
          <w:p w:rsidR="00996E6A" w:rsidRPr="00F76C17" w:rsidRDefault="00996E6A" w:rsidP="00653B52">
            <w:r w:rsidRPr="00F76C17">
              <w:t>215</w:t>
            </w:r>
          </w:p>
        </w:tc>
        <w:tc>
          <w:tcPr>
            <w:tcW w:w="992" w:type="dxa"/>
            <w:shd w:val="clear" w:color="auto" w:fill="auto"/>
          </w:tcPr>
          <w:p w:rsidR="00996E6A" w:rsidRPr="00F76C17" w:rsidRDefault="00996E6A" w:rsidP="00653B52">
            <w:r w:rsidRPr="00F76C17">
              <w:t>729</w:t>
            </w:r>
          </w:p>
        </w:tc>
        <w:tc>
          <w:tcPr>
            <w:tcW w:w="1524" w:type="dxa"/>
            <w:shd w:val="clear" w:color="auto" w:fill="auto"/>
          </w:tcPr>
          <w:p w:rsidR="00996E6A" w:rsidRPr="00F76C17" w:rsidRDefault="00996E6A" w:rsidP="00653B52">
            <w:r w:rsidRPr="00F76C17">
              <w:t>+514</w:t>
            </w:r>
          </w:p>
        </w:tc>
      </w:tr>
      <w:tr w:rsidR="00996E6A" w:rsidRPr="00290BA6" w:rsidTr="00653B52">
        <w:tc>
          <w:tcPr>
            <w:tcW w:w="959" w:type="dxa"/>
            <w:shd w:val="clear" w:color="auto" w:fill="auto"/>
          </w:tcPr>
          <w:p w:rsidR="00996E6A" w:rsidRPr="00F76C17" w:rsidRDefault="00996E6A" w:rsidP="00653B52">
            <w:r w:rsidRPr="00F76C17">
              <w:t>7.</w:t>
            </w:r>
          </w:p>
        </w:tc>
        <w:tc>
          <w:tcPr>
            <w:tcW w:w="5386" w:type="dxa"/>
            <w:shd w:val="clear" w:color="auto" w:fill="auto"/>
          </w:tcPr>
          <w:p w:rsidR="00996E6A" w:rsidRPr="00F76C17" w:rsidRDefault="00996E6A" w:rsidP="00653B52">
            <w:r w:rsidRPr="00F76C17">
              <w:t>Medikamentams</w:t>
            </w:r>
          </w:p>
        </w:tc>
        <w:tc>
          <w:tcPr>
            <w:tcW w:w="993" w:type="dxa"/>
            <w:shd w:val="clear" w:color="auto" w:fill="auto"/>
          </w:tcPr>
          <w:p w:rsidR="00996E6A" w:rsidRPr="00F76C17" w:rsidRDefault="00996E6A" w:rsidP="00653B52">
            <w:r w:rsidRPr="00F76C17">
              <w:t>30119</w:t>
            </w:r>
          </w:p>
        </w:tc>
        <w:tc>
          <w:tcPr>
            <w:tcW w:w="992" w:type="dxa"/>
            <w:shd w:val="clear" w:color="auto" w:fill="auto"/>
          </w:tcPr>
          <w:p w:rsidR="00996E6A" w:rsidRPr="00F76C17" w:rsidRDefault="00996E6A" w:rsidP="00653B52">
            <w:r w:rsidRPr="00F76C17">
              <w:t>31762</w:t>
            </w:r>
          </w:p>
        </w:tc>
        <w:tc>
          <w:tcPr>
            <w:tcW w:w="1524" w:type="dxa"/>
            <w:shd w:val="clear" w:color="auto" w:fill="auto"/>
          </w:tcPr>
          <w:p w:rsidR="00996E6A" w:rsidRPr="00F76C17" w:rsidRDefault="00996E6A" w:rsidP="00653B52">
            <w:r w:rsidRPr="00F76C17">
              <w:t>+1643</w:t>
            </w:r>
          </w:p>
        </w:tc>
      </w:tr>
      <w:tr w:rsidR="00996E6A" w:rsidRPr="00290BA6" w:rsidTr="00653B52">
        <w:tc>
          <w:tcPr>
            <w:tcW w:w="959" w:type="dxa"/>
            <w:shd w:val="clear" w:color="auto" w:fill="auto"/>
          </w:tcPr>
          <w:p w:rsidR="00996E6A" w:rsidRPr="00F76C17" w:rsidRDefault="00996E6A" w:rsidP="00653B52">
            <w:r w:rsidRPr="00F76C17">
              <w:t>8.</w:t>
            </w:r>
          </w:p>
        </w:tc>
        <w:tc>
          <w:tcPr>
            <w:tcW w:w="5386" w:type="dxa"/>
            <w:shd w:val="clear" w:color="auto" w:fill="auto"/>
          </w:tcPr>
          <w:p w:rsidR="00996E6A" w:rsidRPr="00F76C17" w:rsidRDefault="00996E6A" w:rsidP="00653B52">
            <w:r w:rsidRPr="00F76C17">
              <w:t>Laboratoriniams ir kitiems tyrimams kitose įstaigose</w:t>
            </w:r>
          </w:p>
        </w:tc>
        <w:tc>
          <w:tcPr>
            <w:tcW w:w="993" w:type="dxa"/>
            <w:shd w:val="clear" w:color="auto" w:fill="auto"/>
          </w:tcPr>
          <w:p w:rsidR="00996E6A" w:rsidRPr="00F76C17" w:rsidRDefault="00996E6A" w:rsidP="00653B52">
            <w:r w:rsidRPr="00F76C17">
              <w:t>23139</w:t>
            </w:r>
          </w:p>
        </w:tc>
        <w:tc>
          <w:tcPr>
            <w:tcW w:w="992" w:type="dxa"/>
            <w:shd w:val="clear" w:color="auto" w:fill="auto"/>
          </w:tcPr>
          <w:p w:rsidR="00996E6A" w:rsidRPr="00F76C17" w:rsidRDefault="00996E6A" w:rsidP="00653B52">
            <w:r w:rsidRPr="00F76C17">
              <w:t>15583</w:t>
            </w:r>
          </w:p>
        </w:tc>
        <w:tc>
          <w:tcPr>
            <w:tcW w:w="1524" w:type="dxa"/>
            <w:shd w:val="clear" w:color="auto" w:fill="auto"/>
          </w:tcPr>
          <w:p w:rsidR="00996E6A" w:rsidRPr="00F76C17" w:rsidRDefault="00996E6A" w:rsidP="00653B52">
            <w:r w:rsidRPr="00F76C17">
              <w:t>-7556</w:t>
            </w:r>
          </w:p>
        </w:tc>
      </w:tr>
      <w:tr w:rsidR="00996E6A" w:rsidRPr="00290BA6" w:rsidTr="00653B52">
        <w:tc>
          <w:tcPr>
            <w:tcW w:w="959" w:type="dxa"/>
            <w:shd w:val="clear" w:color="auto" w:fill="auto"/>
          </w:tcPr>
          <w:p w:rsidR="00996E6A" w:rsidRPr="00F76C17" w:rsidRDefault="00996E6A" w:rsidP="00653B52">
            <w:r w:rsidRPr="00F76C17">
              <w:t>9.</w:t>
            </w:r>
          </w:p>
        </w:tc>
        <w:tc>
          <w:tcPr>
            <w:tcW w:w="5386" w:type="dxa"/>
            <w:shd w:val="clear" w:color="auto" w:fill="auto"/>
          </w:tcPr>
          <w:p w:rsidR="00996E6A" w:rsidRPr="00F76C17" w:rsidRDefault="00996E6A" w:rsidP="00653B52">
            <w:r w:rsidRPr="00F76C17">
              <w:t>Kitos išlaidos</w:t>
            </w:r>
          </w:p>
        </w:tc>
        <w:tc>
          <w:tcPr>
            <w:tcW w:w="993" w:type="dxa"/>
            <w:shd w:val="clear" w:color="auto" w:fill="auto"/>
          </w:tcPr>
          <w:p w:rsidR="00996E6A" w:rsidRPr="00F76C17" w:rsidRDefault="00996E6A" w:rsidP="00653B52">
            <w:r w:rsidRPr="00F76C17">
              <w:t>33296</w:t>
            </w:r>
          </w:p>
        </w:tc>
        <w:tc>
          <w:tcPr>
            <w:tcW w:w="992" w:type="dxa"/>
            <w:shd w:val="clear" w:color="auto" w:fill="auto"/>
          </w:tcPr>
          <w:p w:rsidR="00996E6A" w:rsidRPr="00F76C17" w:rsidRDefault="00996E6A" w:rsidP="00653B52">
            <w:r w:rsidRPr="00F76C17">
              <w:t>66392</w:t>
            </w:r>
          </w:p>
        </w:tc>
        <w:tc>
          <w:tcPr>
            <w:tcW w:w="1524" w:type="dxa"/>
            <w:shd w:val="clear" w:color="auto" w:fill="auto"/>
          </w:tcPr>
          <w:p w:rsidR="00996E6A" w:rsidRPr="00F76C17" w:rsidRDefault="00996E6A" w:rsidP="00653B52">
            <w:r w:rsidRPr="00F76C17">
              <w:t>+33096</w:t>
            </w:r>
          </w:p>
        </w:tc>
      </w:tr>
      <w:tr w:rsidR="00996E6A" w:rsidRPr="00290BA6" w:rsidTr="00653B52">
        <w:tc>
          <w:tcPr>
            <w:tcW w:w="959" w:type="dxa"/>
            <w:shd w:val="clear" w:color="auto" w:fill="auto"/>
          </w:tcPr>
          <w:p w:rsidR="00996E6A" w:rsidRPr="00290BA6" w:rsidRDefault="00996E6A" w:rsidP="00653B52">
            <w:pPr>
              <w:rPr>
                <w:b/>
              </w:rPr>
            </w:pPr>
          </w:p>
        </w:tc>
        <w:tc>
          <w:tcPr>
            <w:tcW w:w="5386" w:type="dxa"/>
            <w:shd w:val="clear" w:color="auto" w:fill="auto"/>
          </w:tcPr>
          <w:p w:rsidR="00996E6A" w:rsidRPr="00290BA6" w:rsidRDefault="00996E6A" w:rsidP="00653B52">
            <w:pPr>
              <w:rPr>
                <w:b/>
              </w:rPr>
            </w:pPr>
            <w:r>
              <w:rPr>
                <w:b/>
              </w:rPr>
              <w:t>VISO PATIRTA SĄNAUDŲ</w:t>
            </w:r>
          </w:p>
        </w:tc>
        <w:tc>
          <w:tcPr>
            <w:tcW w:w="993" w:type="dxa"/>
            <w:shd w:val="clear" w:color="auto" w:fill="auto"/>
          </w:tcPr>
          <w:p w:rsidR="00996E6A" w:rsidRPr="00290BA6" w:rsidRDefault="00996E6A" w:rsidP="00653B52">
            <w:pPr>
              <w:rPr>
                <w:b/>
              </w:rPr>
            </w:pPr>
            <w:r w:rsidRPr="00290BA6">
              <w:rPr>
                <w:b/>
              </w:rPr>
              <w:t>506932</w:t>
            </w:r>
          </w:p>
        </w:tc>
        <w:tc>
          <w:tcPr>
            <w:tcW w:w="992" w:type="dxa"/>
            <w:shd w:val="clear" w:color="auto" w:fill="auto"/>
          </w:tcPr>
          <w:p w:rsidR="00996E6A" w:rsidRPr="00290BA6" w:rsidRDefault="00996E6A" w:rsidP="00653B52">
            <w:pPr>
              <w:rPr>
                <w:b/>
              </w:rPr>
            </w:pPr>
            <w:r w:rsidRPr="00290BA6">
              <w:rPr>
                <w:b/>
              </w:rPr>
              <w:t>557694</w:t>
            </w:r>
          </w:p>
        </w:tc>
        <w:tc>
          <w:tcPr>
            <w:tcW w:w="1524" w:type="dxa"/>
            <w:shd w:val="clear" w:color="auto" w:fill="auto"/>
          </w:tcPr>
          <w:p w:rsidR="00996E6A" w:rsidRPr="00290BA6" w:rsidRDefault="00996E6A" w:rsidP="00653B52">
            <w:pPr>
              <w:rPr>
                <w:b/>
              </w:rPr>
            </w:pPr>
            <w:r w:rsidRPr="00290BA6">
              <w:rPr>
                <w:b/>
              </w:rPr>
              <w:t>+50762</w:t>
            </w:r>
          </w:p>
        </w:tc>
      </w:tr>
    </w:tbl>
    <w:p w:rsidR="00996E6A" w:rsidRDefault="00996E6A" w:rsidP="00996E6A">
      <w:pPr>
        <w:rPr>
          <w:b/>
        </w:rPr>
      </w:pPr>
    </w:p>
    <w:p w:rsidR="00996E6A" w:rsidRPr="00C3381A" w:rsidRDefault="00996E6A" w:rsidP="00996E6A">
      <w:pPr>
        <w:jc w:val="both"/>
      </w:pPr>
      <w:r w:rsidRPr="00C3381A">
        <w:lastRenderedPageBreak/>
        <w:t xml:space="preserve">   VšĮ Tytuvėnų PSPC 2016 metais turėjo daugiau pajamų, nei patyrė sąnaudų.    Įstaigos veiklos rezultatas perviršis 7369 eurai.  2016 12 31 pinigų likutis banke ir kasoje yra 160821eurų. Gautinos sumos už suteiktas paslaugas sudaro 30020 eurų. Likome skolingi tiekėjams 10966 eurus, nepanaudoti atostoginiai 46759 eurai. Sukauptas perviršis 112479 eurai</w:t>
      </w:r>
      <w:r>
        <w:t>.</w:t>
      </w:r>
    </w:p>
    <w:p w:rsidR="00996E6A" w:rsidRDefault="00996E6A" w:rsidP="00996E6A">
      <w:pPr>
        <w:rPr>
          <w:b/>
        </w:rPr>
      </w:pPr>
    </w:p>
    <w:p w:rsidR="00996E6A" w:rsidRDefault="00996E6A" w:rsidP="00996E6A">
      <w:pPr>
        <w:rPr>
          <w:b/>
        </w:rPr>
      </w:pPr>
      <w:r>
        <w:rPr>
          <w:b/>
        </w:rPr>
        <w:t xml:space="preserve">                       V.INFORMACIJA APIE ĮSTAIGOS TURTĄ</w:t>
      </w:r>
    </w:p>
    <w:p w:rsidR="00996E6A" w:rsidRDefault="00996E6A" w:rsidP="00996E6A">
      <w:pPr>
        <w:rPr>
          <w:b/>
        </w:rPr>
      </w:pPr>
    </w:p>
    <w:p w:rsidR="00996E6A" w:rsidRDefault="00996E6A" w:rsidP="00996E6A">
      <w:pPr>
        <w:jc w:val="both"/>
      </w:pPr>
      <w:r>
        <w:t xml:space="preserve">     Per 2016 metus įstaigoje nupirktas kompiuteris -796,00 eurai, deguonies koncentratorius -658,93 eurai ir naujas odontologinis įrenginys už 7500 eurų. Viso įsigyta už 8954,93 eurus.</w:t>
      </w:r>
    </w:p>
    <w:p w:rsidR="00996E6A" w:rsidRDefault="00996E6A" w:rsidP="00996E6A">
      <w:pPr>
        <w:jc w:val="both"/>
      </w:pPr>
      <w:r>
        <w:t xml:space="preserve">     Įstaigoje per 2016 metus nurašyta turto už 2329,16eurų (5 pasenę, nebenaudojami kompiuteriai ir 1 vėjapjovė).</w:t>
      </w:r>
    </w:p>
    <w:p w:rsidR="00996E6A" w:rsidRDefault="00996E6A" w:rsidP="00996E6A">
      <w:pPr>
        <w:jc w:val="both"/>
        <w:rPr>
          <w:b/>
        </w:rPr>
      </w:pPr>
      <w:r>
        <w:t xml:space="preserve">    Įstaiga savo veikloje naudoja ilgalaikį materialųjį turtą, kuris visiškai nudėvėtas, už 8379,62 eurus.</w:t>
      </w:r>
    </w:p>
    <w:p w:rsidR="00996E6A" w:rsidRDefault="00996E6A" w:rsidP="00996E6A">
      <w:pPr>
        <w:rPr>
          <w:b/>
        </w:rPr>
      </w:pPr>
    </w:p>
    <w:p w:rsidR="00996E6A" w:rsidRPr="00091FC5" w:rsidRDefault="00996E6A" w:rsidP="00996E6A">
      <w:r>
        <w:t xml:space="preserve">    </w:t>
      </w:r>
      <w:r w:rsidRPr="00091FC5">
        <w:t>Ilgalaikio turto likutinė vertė –  10506,78  Eur.</w:t>
      </w:r>
    </w:p>
    <w:p w:rsidR="00996E6A" w:rsidRPr="00091FC5" w:rsidRDefault="00996E6A" w:rsidP="00996E6A">
      <w:r w:rsidRPr="00091FC5">
        <w:rPr>
          <w:b/>
        </w:rPr>
        <w:t xml:space="preserve"> </w:t>
      </w:r>
      <w:r w:rsidRPr="00091FC5">
        <w:t>- iš jų:</w:t>
      </w:r>
    </w:p>
    <w:p w:rsidR="00996E6A" w:rsidRPr="00091FC5" w:rsidRDefault="00996E6A" w:rsidP="00996E6A">
      <w:r w:rsidRPr="00091FC5">
        <w:t>-   med. įranga ir instrumentai  -       8545,21 Eur.</w:t>
      </w:r>
    </w:p>
    <w:p w:rsidR="00996E6A" w:rsidRPr="00091FC5" w:rsidRDefault="00996E6A" w:rsidP="00996E6A">
      <w:r w:rsidRPr="00091FC5">
        <w:t xml:space="preserve"> -  baldai ir buitinė technika     -      </w:t>
      </w:r>
      <w:r>
        <w:t xml:space="preserve">  </w:t>
      </w:r>
      <w:r w:rsidRPr="00091FC5">
        <w:t xml:space="preserve">  921,89</w:t>
      </w:r>
      <w:r>
        <w:t xml:space="preserve"> </w:t>
      </w:r>
      <w:r w:rsidRPr="00091FC5">
        <w:t xml:space="preserve"> Eur.</w:t>
      </w:r>
    </w:p>
    <w:p w:rsidR="00996E6A" w:rsidRDefault="00996E6A" w:rsidP="00996E6A">
      <w:r w:rsidRPr="00091FC5">
        <w:t xml:space="preserve">-   kompiuterinė įranga              -      1039,68   Eur. </w:t>
      </w:r>
    </w:p>
    <w:p w:rsidR="00996E6A" w:rsidRDefault="00996E6A" w:rsidP="00996E6A"/>
    <w:p w:rsidR="00996E6A" w:rsidRDefault="00996E6A" w:rsidP="00996E6A">
      <w:pPr>
        <w:jc w:val="both"/>
      </w:pPr>
      <w:r w:rsidRPr="00091FC5">
        <w:rPr>
          <w:b/>
        </w:rPr>
        <w:t xml:space="preserve">          </w:t>
      </w:r>
      <w:r>
        <w:t>Įstaigoje</w:t>
      </w:r>
      <w:r>
        <w:rPr>
          <w:b/>
        </w:rPr>
        <w:t xml:space="preserve"> </w:t>
      </w:r>
      <w:r w:rsidRPr="00091FC5">
        <w:t xml:space="preserve"> pagal  panaudos sutartis naudojamas ilgalaikis</w:t>
      </w:r>
      <w:r>
        <w:t xml:space="preserve"> ir trumpalaikis turtas</w:t>
      </w:r>
      <w:r w:rsidRPr="00091FC5">
        <w:t xml:space="preserve"> gautas iš Kelmės rajono savivaldybės,  Sveikatos apsaugos ministerijos, Lietuvos sveikatos mokslų universiteto ligoninė</w:t>
      </w:r>
      <w:r>
        <w:t xml:space="preserve"> Kauno klinikos, UAB „Interlux‘, UAB „Diagnostinės sistemos‘</w:t>
      </w:r>
    </w:p>
    <w:p w:rsidR="00996E6A" w:rsidRDefault="00996E6A" w:rsidP="00996E6A"/>
    <w:p w:rsidR="00996E6A" w:rsidRDefault="00996E6A" w:rsidP="00996E6A">
      <w:pPr>
        <w:rPr>
          <w:b/>
        </w:rPr>
      </w:pPr>
      <w:r w:rsidRPr="0068287C">
        <w:rPr>
          <w:b/>
        </w:rPr>
        <w:t xml:space="preserve">                          VI.INFORMACIJA APIE ATLIKTUS PATIKRINIMUS</w:t>
      </w:r>
    </w:p>
    <w:p w:rsidR="00996E6A" w:rsidRDefault="00996E6A" w:rsidP="00996E6A">
      <w:pPr>
        <w:rPr>
          <w:b/>
        </w:rPr>
      </w:pPr>
    </w:p>
    <w:p w:rsidR="00996E6A" w:rsidRPr="0068287C" w:rsidRDefault="00996E6A" w:rsidP="00996E6A">
      <w:pPr>
        <w:jc w:val="both"/>
      </w:pPr>
      <w:r w:rsidRPr="0068287C">
        <w:t xml:space="preserve">       Neplaninių patikrų įstaigoje nebuvo,</w:t>
      </w:r>
      <w:r>
        <w:t xml:space="preserve"> </w:t>
      </w:r>
      <w:r w:rsidRPr="0068287C">
        <w:t>kadangi nebuvo gauta skundų.</w:t>
      </w:r>
    </w:p>
    <w:p w:rsidR="00996E6A" w:rsidRDefault="00996E6A" w:rsidP="00996E6A">
      <w:pPr>
        <w:jc w:val="both"/>
      </w:pPr>
      <w:r>
        <w:t xml:space="preserve">       Planine tvarka Nacionalinio</w:t>
      </w:r>
      <w:r w:rsidRPr="0068287C">
        <w:t xml:space="preserve"> visuomenės sveikatos centro </w:t>
      </w:r>
      <w:r>
        <w:t xml:space="preserve"> prie Sveikatos apsaugos ministerijos Šiaulių departamento Kelmės skyrius</w:t>
      </w:r>
      <w:r w:rsidRPr="0068287C">
        <w:t xml:space="preserve"> tikrino</w:t>
      </w:r>
      <w:r>
        <w:t xml:space="preserve"> įstaigos</w:t>
      </w:r>
      <w:r w:rsidRPr="0068287C">
        <w:t xml:space="preserve"> medicinos punktus</w:t>
      </w:r>
      <w:r>
        <w:t xml:space="preserve"> ir palaikomojo gydymo ir slaugos skyrių. Į patikrų pastabas buvo atsižvelgta, pažeidimai pašalinti.</w:t>
      </w:r>
    </w:p>
    <w:p w:rsidR="00996E6A" w:rsidRDefault="00996E6A" w:rsidP="00996E6A">
      <w:pPr>
        <w:jc w:val="both"/>
      </w:pPr>
      <w:r>
        <w:t xml:space="preserve">       Lietuvos metrologijos inspekcijos Šiaulių apskrities skyrius tikrino įstaigos naudojamus medicininės paskirties teisinei metrologijai priskirtas matavimo priemones. Pažeidimų nenustatyta.</w:t>
      </w:r>
    </w:p>
    <w:p w:rsidR="00996E6A" w:rsidRDefault="00996E6A" w:rsidP="00996E6A">
      <w:pPr>
        <w:jc w:val="both"/>
      </w:pPr>
      <w:r>
        <w:t xml:space="preserve">       Šiaulių TLK kontrolės skyrius planine tvarka atliko PSD informacinės sistemos „Sveidra“ įrašus apie išrašytas ir išduotas kompensuojamąsias medicinos pagalbos priemones ir suteiktas asmens sveikatos priežiūros paslaugas. Nustatyta žala PSDF biudžetui 98,92 eurai.</w:t>
      </w:r>
    </w:p>
    <w:p w:rsidR="00996E6A" w:rsidRDefault="00996E6A" w:rsidP="00996E6A">
      <w:pPr>
        <w:jc w:val="both"/>
      </w:pPr>
      <w:r>
        <w:t xml:space="preserve">      Kelmės valstybinė maisto ir veterinarijos tarnyba planine tvarka atliko maisto paruošimo skyriaus patikrinimą. Patikrinimo metu rasti trūkumai pašalinti.</w:t>
      </w:r>
    </w:p>
    <w:p w:rsidR="00996E6A" w:rsidRDefault="00996E6A" w:rsidP="00996E6A">
      <w:pPr>
        <w:jc w:val="both"/>
      </w:pPr>
      <w:r>
        <w:t xml:space="preserve">      Atliktas įstaigos 2016 m. finansinių ataskaitų metinis  auditas.</w:t>
      </w:r>
    </w:p>
    <w:p w:rsidR="00996E6A" w:rsidRDefault="00996E6A" w:rsidP="00996E6A"/>
    <w:p w:rsidR="00996E6A" w:rsidRDefault="00996E6A" w:rsidP="00996E6A">
      <w:pPr>
        <w:rPr>
          <w:b/>
        </w:rPr>
      </w:pPr>
      <w:r w:rsidRPr="00F27B66">
        <w:rPr>
          <w:b/>
        </w:rPr>
        <w:t xml:space="preserve">                     </w:t>
      </w:r>
      <w:r>
        <w:rPr>
          <w:b/>
        </w:rPr>
        <w:t xml:space="preserve">                </w:t>
      </w:r>
      <w:r w:rsidRPr="00F27B66">
        <w:rPr>
          <w:b/>
        </w:rPr>
        <w:t xml:space="preserve"> VII. PROBLEMOS</w:t>
      </w:r>
    </w:p>
    <w:p w:rsidR="00996E6A" w:rsidRDefault="00996E6A" w:rsidP="00996E6A">
      <w:pPr>
        <w:rPr>
          <w:b/>
        </w:rPr>
      </w:pPr>
    </w:p>
    <w:p w:rsidR="00996E6A" w:rsidRDefault="00996E6A" w:rsidP="00996E6A">
      <w:r w:rsidRPr="0061695A">
        <w:t>1.</w:t>
      </w:r>
      <w:r>
        <w:t xml:space="preserve"> </w:t>
      </w:r>
      <w:r w:rsidRPr="0061695A">
        <w:t>Didėjantis įstaigoje dirbančių gydytojų amžius</w:t>
      </w:r>
      <w:r>
        <w:t>.</w:t>
      </w:r>
    </w:p>
    <w:p w:rsidR="00996E6A" w:rsidRPr="0061695A" w:rsidRDefault="00996E6A" w:rsidP="00996E6A">
      <w:r>
        <w:t>2. Reikalingas J.Basanavičiaus 6 pastato fasado tinko remontas, dažymo darbai,</w:t>
      </w:r>
      <w:r w:rsidRPr="0061695A">
        <w:t xml:space="preserve"> lietvamzdžių remontas.</w:t>
      </w:r>
    </w:p>
    <w:p w:rsidR="00996E6A" w:rsidRPr="0061695A" w:rsidRDefault="00996E6A" w:rsidP="00996E6A">
      <w:r w:rsidRPr="0061695A">
        <w:t>3.</w:t>
      </w:r>
      <w:r>
        <w:t xml:space="preserve"> </w:t>
      </w:r>
      <w:r w:rsidRPr="0061695A">
        <w:t>Informacinių technologijų stoka medikų darbe.</w:t>
      </w:r>
    </w:p>
    <w:p w:rsidR="00996E6A" w:rsidRDefault="00996E6A" w:rsidP="00996E6A">
      <w:r>
        <w:t>4. Mažėjantis gyventojų skaičius, tuo pačiu mažėjantis ir finansavimas.</w:t>
      </w:r>
    </w:p>
    <w:p w:rsidR="00996E6A" w:rsidRPr="0061695A" w:rsidRDefault="00996E6A" w:rsidP="00996E6A">
      <w:r>
        <w:t>5. Slaugos ir palaikomojo gydymo skyriui reikalinga įsigyti dezo kamerą.</w:t>
      </w:r>
      <w:r w:rsidRPr="0061695A">
        <w:t xml:space="preserve">       </w:t>
      </w:r>
    </w:p>
    <w:p w:rsidR="00996E6A" w:rsidRDefault="00996E6A" w:rsidP="00996E6A">
      <w:pPr>
        <w:rPr>
          <w:b/>
        </w:rPr>
      </w:pPr>
    </w:p>
    <w:p w:rsidR="00996E6A" w:rsidRDefault="00996E6A" w:rsidP="00996E6A">
      <w:pPr>
        <w:rPr>
          <w:b/>
        </w:rPr>
      </w:pPr>
    </w:p>
    <w:p w:rsidR="00996E6A" w:rsidRDefault="00996E6A" w:rsidP="00996E6A">
      <w:pPr>
        <w:rPr>
          <w:b/>
        </w:rPr>
      </w:pPr>
    </w:p>
    <w:p w:rsidR="00996E6A" w:rsidRPr="00091FC5" w:rsidRDefault="00996E6A" w:rsidP="00996E6A"/>
    <w:p w:rsidR="00996E6A" w:rsidRDefault="00996E6A" w:rsidP="00996E6A">
      <w:r w:rsidRPr="00091FC5">
        <w:t xml:space="preserve">Direktorius                                                                     </w:t>
      </w:r>
      <w:r>
        <w:t xml:space="preserve">               </w:t>
      </w:r>
      <w:r w:rsidRPr="00091FC5">
        <w:t xml:space="preserve">                       Jonas Daujotis</w:t>
      </w:r>
    </w:p>
    <w:p w:rsidR="00996E6A" w:rsidRDefault="00996E6A" w:rsidP="00996E6A">
      <w:pPr>
        <w:tabs>
          <w:tab w:val="left" w:pos="7513"/>
          <w:tab w:val="left" w:pos="8222"/>
        </w:tabs>
        <w:rPr>
          <w:caps/>
        </w:rPr>
      </w:pPr>
    </w:p>
    <w:p w:rsidR="00904C0A" w:rsidRDefault="00996E6A" w:rsidP="00996E6A">
      <w:pPr>
        <w:tabs>
          <w:tab w:val="left" w:pos="7513"/>
          <w:tab w:val="left" w:pos="8222"/>
        </w:tabs>
        <w:jc w:val="center"/>
        <w:rPr>
          <w:caps/>
        </w:rPr>
      </w:pPr>
      <w:r>
        <w:rPr>
          <w:caps/>
        </w:rPr>
        <w:lastRenderedPageBreak/>
        <w:t xml:space="preserve">                                    </w:t>
      </w:r>
      <w:r w:rsidR="00904C0A" w:rsidRPr="00955027">
        <w:rPr>
          <w:caps/>
        </w:rPr>
        <w:t>PATVIRTINTA</w:t>
      </w:r>
    </w:p>
    <w:p w:rsidR="00904C0A" w:rsidRDefault="00904C0A" w:rsidP="00904C0A">
      <w:pPr>
        <w:ind w:left="5387" w:hanging="284"/>
      </w:pPr>
      <w:r>
        <w:t>Kelmės rajono savivaldybės tarybos</w:t>
      </w:r>
    </w:p>
    <w:p w:rsidR="00904C0A" w:rsidRDefault="00904C0A" w:rsidP="00904C0A">
      <w:pPr>
        <w:ind w:left="5387" w:hanging="284"/>
      </w:pPr>
      <w:r>
        <w:t xml:space="preserve">2017 m. balandžio </w:t>
      </w:r>
      <w:r w:rsidR="00D505F3">
        <w:t>27</w:t>
      </w:r>
      <w:r>
        <w:t xml:space="preserve"> d. sprendimu Nr. T-</w:t>
      </w:r>
      <w:r w:rsidR="00D505F3">
        <w:t>110</w:t>
      </w:r>
      <w:bookmarkStart w:id="1" w:name="_GoBack"/>
      <w:bookmarkEnd w:id="1"/>
    </w:p>
    <w:p w:rsidR="007F0F9A" w:rsidRPr="00955027" w:rsidRDefault="007F0F9A" w:rsidP="00904C0A">
      <w:pPr>
        <w:ind w:left="5387" w:hanging="284"/>
        <w:rPr>
          <w:caps/>
        </w:rPr>
      </w:pPr>
    </w:p>
    <w:p w:rsidR="00996E6A" w:rsidRDefault="00996E6A" w:rsidP="00996E6A">
      <w:pPr>
        <w:spacing w:line="100" w:lineRule="atLeast"/>
        <w:jc w:val="center"/>
        <w:rPr>
          <w:b/>
          <w:bCs/>
        </w:rPr>
      </w:pPr>
      <w:r>
        <w:rPr>
          <w:b/>
          <w:bCs/>
        </w:rPr>
        <w:t>VIEŠOSIOS ĮSTAIGOS TYTUVĖNŲ PIRMINĖS SVEIKATOS PRIEŽIŪROS CENTRO 2017 MET</w:t>
      </w:r>
      <w:r w:rsidR="0024021F">
        <w:rPr>
          <w:b/>
          <w:bCs/>
        </w:rPr>
        <w:t>Ų VEIKLOS UŽDUOČIŲ PROJEKTAS</w:t>
      </w:r>
    </w:p>
    <w:p w:rsidR="0024021F" w:rsidRDefault="0024021F" w:rsidP="00996E6A">
      <w:pPr>
        <w:spacing w:line="100" w:lineRule="atLeast"/>
        <w:jc w:val="center"/>
        <w:rPr>
          <w:b/>
          <w:bCs/>
        </w:rPr>
      </w:pPr>
    </w:p>
    <w:p w:rsidR="00996E6A" w:rsidRPr="00F45E5D" w:rsidRDefault="0024021F" w:rsidP="0024021F">
      <w:pPr>
        <w:spacing w:line="100" w:lineRule="atLeast"/>
        <w:jc w:val="center"/>
        <w:rPr>
          <w:b/>
          <w:bCs/>
        </w:rPr>
      </w:pPr>
      <w:r>
        <w:rPr>
          <w:b/>
          <w:bCs/>
        </w:rPr>
        <w:t>SIEKTINI KIEKYBINIAI IR KOKYBINIAI</w:t>
      </w:r>
      <w:r w:rsidRPr="00F45E5D">
        <w:rPr>
          <w:b/>
          <w:bCs/>
        </w:rPr>
        <w:t xml:space="preserve"> </w:t>
      </w:r>
      <w:r>
        <w:rPr>
          <w:b/>
          <w:bCs/>
        </w:rPr>
        <w:t>VEIKLOS RODIKLIAI</w:t>
      </w:r>
    </w:p>
    <w:tbl>
      <w:tblPr>
        <w:tblW w:w="0" w:type="auto"/>
        <w:tblLayout w:type="fixed"/>
        <w:tblLook w:val="0000" w:firstRow="0" w:lastRow="0" w:firstColumn="0" w:lastColumn="0" w:noHBand="0" w:noVBand="0"/>
      </w:tblPr>
      <w:tblGrid>
        <w:gridCol w:w="817"/>
        <w:gridCol w:w="5411"/>
        <w:gridCol w:w="1980"/>
        <w:gridCol w:w="1260"/>
      </w:tblGrid>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Eil. Nr.</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sidRPr="00E34D19">
              <w:rPr>
                <w:sz w:val="22"/>
                <w:szCs w:val="22"/>
              </w:rPr>
              <w:t>Vertinimo rodikliai</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2017 m.</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jc w:val="center"/>
              <w:rPr>
                <w:sz w:val="22"/>
                <w:szCs w:val="22"/>
              </w:rPr>
            </w:pPr>
            <w:r w:rsidRPr="00E34D19">
              <w:rPr>
                <w:sz w:val="22"/>
                <w:szCs w:val="22"/>
              </w:rPr>
              <w:t>Pastabos</w:t>
            </w: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ind w:left="-33" w:right="-3"/>
              <w:rPr>
                <w:b/>
                <w:bCs/>
                <w:sz w:val="22"/>
                <w:szCs w:val="22"/>
              </w:rPr>
            </w:pPr>
            <w:r>
              <w:rPr>
                <w:b/>
                <w:bCs/>
                <w:sz w:val="22"/>
                <w:szCs w:val="22"/>
              </w:rPr>
              <w:t xml:space="preserve"> </w:t>
            </w:r>
            <w:r w:rsidRPr="00E34D19">
              <w:rPr>
                <w:b/>
                <w:bCs/>
                <w:sz w:val="22"/>
                <w:szCs w:val="22"/>
              </w:rPr>
              <w:t>1.</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b/>
                <w:bCs/>
                <w:sz w:val="22"/>
                <w:szCs w:val="22"/>
              </w:rPr>
            </w:pPr>
            <w:r w:rsidRPr="00E34D19">
              <w:rPr>
                <w:b/>
                <w:bCs/>
                <w:sz w:val="22"/>
                <w:szCs w:val="22"/>
              </w:rPr>
              <w:t>Kiekybiniai vertinimo rodikliai</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ind w:left="-123" w:right="-3"/>
              <w:rPr>
                <w:sz w:val="22"/>
                <w:szCs w:val="22"/>
              </w:rPr>
            </w:pPr>
            <w:r w:rsidRPr="00E34D19">
              <w:rPr>
                <w:sz w:val="22"/>
                <w:szCs w:val="22"/>
              </w:rPr>
              <w:t xml:space="preserve"> </w:t>
            </w:r>
            <w:r>
              <w:rPr>
                <w:sz w:val="22"/>
                <w:szCs w:val="22"/>
              </w:rPr>
              <w:t xml:space="preserve">  </w:t>
            </w:r>
            <w:r w:rsidRPr="00E34D19">
              <w:rPr>
                <w:sz w:val="22"/>
                <w:szCs w:val="22"/>
              </w:rPr>
              <w:t>1.1.</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Finansinis įstaigos veiklos rezultatas</w:t>
            </w:r>
            <w:r>
              <w:rPr>
                <w:sz w:val="22"/>
                <w:szCs w:val="22"/>
              </w:rPr>
              <w:t xml:space="preserve"> Eur.</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Teigiamas</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 xml:space="preserve"> </w:t>
            </w:r>
            <w:r w:rsidRPr="00E34D19">
              <w:rPr>
                <w:sz w:val="22"/>
                <w:szCs w:val="22"/>
              </w:rPr>
              <w:t>1.2.</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Papildomų finansavimo šaltinių pritraukimas ar dalyvavimas projektuose (programose)</w:t>
            </w:r>
            <w:r>
              <w:rPr>
                <w:sz w:val="22"/>
                <w:szCs w:val="22"/>
              </w:rPr>
              <w:t xml:space="preserve"> Eur.</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7000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rPr>
          <w:trHeight w:val="238"/>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1.3.</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color w:val="000000"/>
                <w:sz w:val="22"/>
                <w:szCs w:val="22"/>
              </w:rPr>
              <w:t>Įstaigos sąnaudų darbo užmokesčiui dalis</w:t>
            </w:r>
            <w:r>
              <w:rPr>
                <w:color w:val="000000"/>
                <w:sz w:val="22"/>
                <w:szCs w:val="22"/>
              </w:rPr>
              <w:t xml:space="preserve"> %</w:t>
            </w:r>
          </w:p>
        </w:tc>
        <w:tc>
          <w:tcPr>
            <w:tcW w:w="1980" w:type="dxa"/>
            <w:tcBorders>
              <w:top w:val="single" w:sz="4" w:space="0" w:color="000000"/>
              <w:left w:val="single" w:sz="4" w:space="0" w:color="000000"/>
              <w:bottom w:val="single" w:sz="4" w:space="0" w:color="000000"/>
              <w:right w:val="nil"/>
            </w:tcBorders>
          </w:tcPr>
          <w:p w:rsidR="00996E6A" w:rsidRPr="00070200" w:rsidRDefault="00996E6A" w:rsidP="00653B52">
            <w:pPr>
              <w:snapToGrid w:val="0"/>
              <w:spacing w:line="100" w:lineRule="atLeast"/>
              <w:jc w:val="center"/>
              <w:rPr>
                <w:sz w:val="22"/>
                <w:szCs w:val="22"/>
              </w:rPr>
            </w:pPr>
            <w:r>
              <w:rPr>
                <w:sz w:val="22"/>
                <w:szCs w:val="22"/>
              </w:rPr>
              <w:t>iki 85%</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r>
              <w:rPr>
                <w:sz w:val="22"/>
                <w:szCs w:val="22"/>
              </w:rPr>
              <w:t>Su Sodra</w:t>
            </w:r>
          </w:p>
        </w:tc>
      </w:tr>
      <w:tr w:rsidR="00996E6A" w:rsidRPr="00F45E5D" w:rsidTr="00653B52">
        <w:trPr>
          <w:trHeight w:val="263"/>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1.4.</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color w:val="000000"/>
                <w:sz w:val="22"/>
                <w:szCs w:val="22"/>
              </w:rPr>
            </w:pPr>
            <w:r w:rsidRPr="00E34D19">
              <w:rPr>
                <w:color w:val="000000"/>
                <w:sz w:val="22"/>
                <w:szCs w:val="22"/>
              </w:rPr>
              <w:t>Įstaigos sąnaudų valdymo išlaidoms dalis</w:t>
            </w:r>
            <w:r>
              <w:rPr>
                <w:color w:val="000000"/>
                <w:sz w:val="22"/>
                <w:szCs w:val="22"/>
              </w:rPr>
              <w:t xml:space="preserve"> %</w:t>
            </w:r>
          </w:p>
        </w:tc>
        <w:tc>
          <w:tcPr>
            <w:tcW w:w="1980" w:type="dxa"/>
            <w:tcBorders>
              <w:top w:val="single" w:sz="4" w:space="0" w:color="000000"/>
              <w:left w:val="single" w:sz="4" w:space="0" w:color="000000"/>
              <w:bottom w:val="single" w:sz="4" w:space="0" w:color="000000"/>
              <w:right w:val="nil"/>
            </w:tcBorders>
          </w:tcPr>
          <w:p w:rsidR="00996E6A" w:rsidRPr="00070200" w:rsidRDefault="00996E6A" w:rsidP="00653B52">
            <w:pPr>
              <w:snapToGrid w:val="0"/>
              <w:spacing w:line="100" w:lineRule="atLeast"/>
              <w:jc w:val="center"/>
              <w:rPr>
                <w:sz w:val="22"/>
                <w:szCs w:val="22"/>
              </w:rPr>
            </w:pPr>
            <w:r>
              <w:rPr>
                <w:sz w:val="22"/>
                <w:szCs w:val="22"/>
              </w:rPr>
              <w:t>Nuo10 iki 20%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r>
              <w:rPr>
                <w:sz w:val="22"/>
                <w:szCs w:val="22"/>
              </w:rPr>
              <w:t>Su Sodra</w:t>
            </w: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b/>
                <w:bCs/>
                <w:sz w:val="22"/>
                <w:szCs w:val="22"/>
              </w:rPr>
            </w:pPr>
            <w:r w:rsidRPr="00E34D19">
              <w:rPr>
                <w:b/>
                <w:bCs/>
                <w:sz w:val="22"/>
                <w:szCs w:val="22"/>
              </w:rPr>
              <w:t>2.</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b/>
                <w:bCs/>
                <w:sz w:val="22"/>
                <w:szCs w:val="22"/>
              </w:rPr>
            </w:pPr>
            <w:r w:rsidRPr="00E34D19">
              <w:rPr>
                <w:b/>
                <w:bCs/>
                <w:sz w:val="22"/>
                <w:szCs w:val="22"/>
              </w:rPr>
              <w:t>Kokybiniai vertinimo rodikliai</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b/>
                <w:bCs/>
                <w:sz w:val="22"/>
                <w:szCs w:val="22"/>
              </w:rPr>
            </w:pPr>
            <w:r w:rsidRPr="00E34D19">
              <w:rPr>
                <w:sz w:val="22"/>
                <w:szCs w:val="22"/>
              </w:rPr>
              <w:t>2.1.</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Pacientų pasitenkinimo įstaigų teikiamomis paslaugomis lygis ir pacientų skundų tendencijos</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1-5 skundai</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24021F">
            <w:pPr>
              <w:snapToGrid w:val="0"/>
              <w:spacing w:line="100" w:lineRule="atLeast"/>
              <w:rPr>
                <w:sz w:val="22"/>
                <w:szCs w:val="22"/>
              </w:rPr>
            </w:pPr>
            <w:r w:rsidRPr="00E34D19">
              <w:rPr>
                <w:sz w:val="22"/>
                <w:szCs w:val="22"/>
              </w:rPr>
              <w:t>2.2.</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Kokybės vadybos sistemos įdiegimo ir plėtojimo laipsnis:</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rPr>
          <w:trHeight w:val="435"/>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2.2.1.</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medicininis vidaus auditas</w:t>
            </w:r>
          </w:p>
        </w:tc>
        <w:tc>
          <w:tcPr>
            <w:tcW w:w="1980"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jc w:val="center"/>
              <w:rPr>
                <w:sz w:val="22"/>
                <w:szCs w:val="22"/>
              </w:rPr>
            </w:pPr>
            <w:r>
              <w:rPr>
                <w:sz w:val="22"/>
                <w:szCs w:val="22"/>
              </w:rPr>
              <w:t>2 planiniai patikrinimai</w:t>
            </w:r>
          </w:p>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2.2.2.</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pacientų aptarnavimo standartai</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Papildyti turimus naujais</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2.2.3.</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 xml:space="preserve">procedūrų standartai </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Papildyti turimus naujais</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2.3.</w:t>
            </w:r>
          </w:p>
          <w:p w:rsidR="00996E6A" w:rsidRPr="00E34D19" w:rsidRDefault="00996E6A" w:rsidP="00653B52">
            <w:pPr>
              <w:snapToGrid w:val="0"/>
              <w:spacing w:line="100" w:lineRule="atLeast"/>
              <w:rPr>
                <w:sz w:val="22"/>
                <w:szCs w:val="22"/>
              </w:rPr>
            </w:pP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Darbuotojų kaitos įstaigoje rodiklis, proc. per metus (tik licencijuoti darbuotojai, išskyrus išėjusius dėl pensinio amžiaus ar ligos, dirbančius nepagrindinėje darbovietėje ir pagal terminuotas darbo sutartis)</w:t>
            </w:r>
          </w:p>
        </w:tc>
        <w:tc>
          <w:tcPr>
            <w:tcW w:w="1980" w:type="dxa"/>
            <w:tcBorders>
              <w:top w:val="single" w:sz="4" w:space="0" w:color="000000"/>
              <w:left w:val="single" w:sz="4" w:space="0" w:color="000000"/>
              <w:bottom w:val="single" w:sz="4" w:space="0" w:color="000000"/>
              <w:right w:val="nil"/>
            </w:tcBorders>
          </w:tcPr>
          <w:p w:rsidR="00996E6A" w:rsidRPr="00070200" w:rsidRDefault="00996E6A" w:rsidP="00653B52">
            <w:pPr>
              <w:snapToGrid w:val="0"/>
              <w:spacing w:line="100" w:lineRule="atLeast"/>
              <w:jc w:val="center"/>
              <w:rPr>
                <w:sz w:val="22"/>
                <w:szCs w:val="22"/>
              </w:rPr>
            </w:pPr>
            <w:r>
              <w:rPr>
                <w:sz w:val="22"/>
                <w:szCs w:val="22"/>
              </w:rPr>
              <w:t>iki 15%</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rPr>
          <w:trHeight w:val="291"/>
        </w:trPr>
        <w:tc>
          <w:tcPr>
            <w:tcW w:w="817" w:type="dxa"/>
            <w:tcBorders>
              <w:top w:val="single" w:sz="4" w:space="0" w:color="000000"/>
              <w:left w:val="single" w:sz="4" w:space="0" w:color="000000"/>
              <w:bottom w:val="single" w:sz="4" w:space="0" w:color="000000"/>
              <w:right w:val="nil"/>
            </w:tcBorders>
          </w:tcPr>
          <w:p w:rsidR="00996E6A" w:rsidRPr="00E34D19" w:rsidRDefault="00996E6A" w:rsidP="0024021F">
            <w:pPr>
              <w:snapToGrid w:val="0"/>
              <w:spacing w:line="100" w:lineRule="atLeast"/>
              <w:rPr>
                <w:sz w:val="22"/>
                <w:szCs w:val="22"/>
              </w:rPr>
            </w:pPr>
            <w:r w:rsidRPr="00E34D19">
              <w:rPr>
                <w:sz w:val="22"/>
                <w:szCs w:val="22"/>
              </w:rPr>
              <w:t>2.4.</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Prioritetinių paslaugų teikimo dinamika:</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2.5.</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Prevencinių programų vykdymas</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rPr>
          <w:trHeight w:val="217"/>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2.5</w:t>
            </w:r>
            <w:r w:rsidRPr="00E34D19">
              <w:rPr>
                <w:sz w:val="22"/>
                <w:szCs w:val="22"/>
              </w:rPr>
              <w:t>.1.</w:t>
            </w:r>
          </w:p>
        </w:tc>
        <w:tc>
          <w:tcPr>
            <w:tcW w:w="5411"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rPr>
                <w:sz w:val="22"/>
                <w:szCs w:val="22"/>
              </w:rPr>
            </w:pPr>
            <w:r w:rsidRPr="00E34D19">
              <w:rPr>
                <w:sz w:val="22"/>
                <w:szCs w:val="22"/>
              </w:rPr>
              <w:t xml:space="preserve">Vykdyta prevencinių priešvėžinių programų, </w:t>
            </w:r>
            <w:bookmarkStart w:id="2" w:name="_GoBack21"/>
            <w:bookmarkEnd w:id="2"/>
            <w:r w:rsidRPr="00E34D19">
              <w:rPr>
                <w:sz w:val="22"/>
                <w:szCs w:val="22"/>
              </w:rPr>
              <w:t>Eur</w:t>
            </w:r>
          </w:p>
          <w:p w:rsidR="00996E6A" w:rsidRPr="00E34D19" w:rsidRDefault="00996E6A" w:rsidP="00653B52">
            <w:pPr>
              <w:snapToGrid w:val="0"/>
              <w:spacing w:line="100" w:lineRule="atLeast"/>
              <w:rPr>
                <w:sz w:val="22"/>
                <w:szCs w:val="22"/>
              </w:rPr>
            </w:pP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iki 6000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2.5</w:t>
            </w:r>
            <w:r w:rsidRPr="00E34D19">
              <w:rPr>
                <w:sz w:val="22"/>
                <w:szCs w:val="22"/>
              </w:rPr>
              <w:t>.2.</w:t>
            </w:r>
          </w:p>
        </w:tc>
        <w:tc>
          <w:tcPr>
            <w:tcW w:w="5411"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rPr>
                <w:sz w:val="22"/>
                <w:szCs w:val="22"/>
              </w:rPr>
            </w:pPr>
            <w:r w:rsidRPr="00E34D19">
              <w:rPr>
                <w:sz w:val="22"/>
                <w:szCs w:val="22"/>
              </w:rPr>
              <w:t>suteikta skatinamųjų paslaugų, Eur</w:t>
            </w:r>
          </w:p>
          <w:p w:rsidR="00996E6A" w:rsidRPr="00E34D19" w:rsidRDefault="00996E6A" w:rsidP="00653B52">
            <w:pPr>
              <w:snapToGrid w:val="0"/>
              <w:spacing w:line="100" w:lineRule="atLeast"/>
              <w:rPr>
                <w:sz w:val="22"/>
                <w:szCs w:val="22"/>
              </w:rPr>
            </w:pP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iki 22000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2.5</w:t>
            </w:r>
            <w:r w:rsidRPr="00E34D19">
              <w:rPr>
                <w:sz w:val="22"/>
                <w:szCs w:val="22"/>
              </w:rPr>
              <w:t>.3.</w:t>
            </w:r>
          </w:p>
        </w:tc>
        <w:tc>
          <w:tcPr>
            <w:tcW w:w="5411"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rPr>
                <w:sz w:val="22"/>
                <w:szCs w:val="22"/>
              </w:rPr>
            </w:pPr>
            <w:r w:rsidRPr="00E34D19">
              <w:rPr>
                <w:sz w:val="22"/>
                <w:szCs w:val="22"/>
              </w:rPr>
              <w:t>širdies ir kraujagyslių ligų prevencinė programa</w:t>
            </w:r>
          </w:p>
          <w:p w:rsidR="00996E6A" w:rsidRPr="00E34D19" w:rsidRDefault="00996E6A" w:rsidP="00653B52">
            <w:pPr>
              <w:snapToGrid w:val="0"/>
              <w:spacing w:line="100" w:lineRule="atLeast"/>
              <w:rPr>
                <w:sz w:val="22"/>
                <w:szCs w:val="22"/>
              </w:rPr>
            </w:pP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iki 4000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24021F">
        <w:trPr>
          <w:trHeight w:val="348"/>
        </w:trPr>
        <w:tc>
          <w:tcPr>
            <w:tcW w:w="817"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rPr>
                <w:sz w:val="22"/>
                <w:szCs w:val="22"/>
              </w:rPr>
            </w:pPr>
            <w:r>
              <w:rPr>
                <w:sz w:val="22"/>
                <w:szCs w:val="22"/>
              </w:rPr>
              <w:t>2.5.4.</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24021F">
            <w:pPr>
              <w:snapToGrid w:val="0"/>
              <w:spacing w:line="100" w:lineRule="atLeast"/>
              <w:rPr>
                <w:sz w:val="22"/>
                <w:szCs w:val="22"/>
              </w:rPr>
            </w:pPr>
            <w:r>
              <w:rPr>
                <w:sz w:val="22"/>
                <w:szCs w:val="22"/>
              </w:rPr>
              <w:t>Vaikų dantų silantavimo programa</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iki 1000</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24021F">
            <w:pPr>
              <w:snapToGrid w:val="0"/>
              <w:spacing w:line="100" w:lineRule="atLeast"/>
              <w:rPr>
                <w:sz w:val="22"/>
                <w:szCs w:val="22"/>
              </w:rPr>
            </w:pPr>
            <w:r w:rsidRPr="00E34D19">
              <w:rPr>
                <w:sz w:val="22"/>
                <w:szCs w:val="22"/>
              </w:rPr>
              <w:t>2.5.</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Informacinių technologijų diegimo ir plėtojimo lygis:</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r w:rsidR="00996E6A" w:rsidRPr="00F45E5D" w:rsidTr="00653B52">
        <w:trPr>
          <w:trHeight w:val="609"/>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2.5.1.</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įstaigos interneto svetainė</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jc w:val="center"/>
              <w:rPr>
                <w:sz w:val="22"/>
                <w:szCs w:val="22"/>
              </w:rPr>
            </w:pPr>
            <w:r>
              <w:rPr>
                <w:sz w:val="22"/>
                <w:szCs w:val="22"/>
              </w:rPr>
              <w:t xml:space="preserve"> Nuolat  atnaujinti informaciją</w:t>
            </w:r>
          </w:p>
        </w:tc>
        <w:tc>
          <w:tcPr>
            <w:tcW w:w="1260" w:type="dxa"/>
            <w:tcBorders>
              <w:top w:val="single" w:sz="4" w:space="0" w:color="000000"/>
              <w:left w:val="single" w:sz="4" w:space="0" w:color="000000"/>
              <w:bottom w:val="single" w:sz="4" w:space="0" w:color="000000"/>
              <w:right w:val="single" w:sz="4" w:space="0" w:color="000000"/>
            </w:tcBorders>
          </w:tcPr>
          <w:p w:rsidR="00996E6A" w:rsidRDefault="00996E6A" w:rsidP="00653B52">
            <w:pPr>
              <w:snapToGrid w:val="0"/>
              <w:spacing w:line="100" w:lineRule="atLeast"/>
              <w:rPr>
                <w:sz w:val="22"/>
                <w:szCs w:val="22"/>
              </w:rPr>
            </w:pPr>
          </w:p>
          <w:p w:rsidR="00996E6A" w:rsidRPr="00E34D19" w:rsidRDefault="00996E6A" w:rsidP="00653B52">
            <w:pPr>
              <w:snapToGrid w:val="0"/>
              <w:spacing w:line="100" w:lineRule="atLeast"/>
              <w:rPr>
                <w:sz w:val="22"/>
                <w:szCs w:val="22"/>
              </w:rPr>
            </w:pPr>
          </w:p>
        </w:tc>
      </w:tr>
      <w:tr w:rsidR="00996E6A" w:rsidRPr="00F45E5D" w:rsidTr="00653B52">
        <w:trPr>
          <w:trHeight w:val="609"/>
        </w:trPr>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2.5.2.</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p>
        </w:tc>
        <w:tc>
          <w:tcPr>
            <w:tcW w:w="1980" w:type="dxa"/>
            <w:tcBorders>
              <w:top w:val="single" w:sz="4" w:space="0" w:color="000000"/>
              <w:left w:val="single" w:sz="4" w:space="0" w:color="000000"/>
              <w:bottom w:val="single" w:sz="4" w:space="0" w:color="000000"/>
              <w:right w:val="nil"/>
            </w:tcBorders>
          </w:tcPr>
          <w:p w:rsidR="00996E6A" w:rsidRDefault="00996E6A" w:rsidP="00653B52">
            <w:pPr>
              <w:snapToGrid w:val="0"/>
              <w:spacing w:line="100" w:lineRule="atLeast"/>
              <w:jc w:val="center"/>
              <w:rPr>
                <w:sz w:val="22"/>
                <w:szCs w:val="22"/>
              </w:rPr>
            </w:pPr>
            <w:r>
              <w:rPr>
                <w:sz w:val="22"/>
                <w:szCs w:val="22"/>
              </w:rPr>
              <w:t>Prisijungti prie ESPBI IS dėl elektroninių mirties liudijimų išrašymo.</w:t>
            </w:r>
          </w:p>
        </w:tc>
        <w:tc>
          <w:tcPr>
            <w:tcW w:w="1260" w:type="dxa"/>
            <w:tcBorders>
              <w:top w:val="single" w:sz="4" w:space="0" w:color="000000"/>
              <w:left w:val="single" w:sz="4" w:space="0" w:color="000000"/>
              <w:bottom w:val="single" w:sz="4" w:space="0" w:color="000000"/>
              <w:right w:val="single" w:sz="4" w:space="0" w:color="000000"/>
            </w:tcBorders>
          </w:tcPr>
          <w:p w:rsidR="00996E6A" w:rsidRDefault="00996E6A" w:rsidP="00653B52">
            <w:pPr>
              <w:snapToGrid w:val="0"/>
              <w:spacing w:line="100" w:lineRule="atLeast"/>
              <w:rPr>
                <w:sz w:val="22"/>
                <w:szCs w:val="22"/>
              </w:rPr>
            </w:pPr>
            <w:r>
              <w:rPr>
                <w:sz w:val="22"/>
                <w:szCs w:val="22"/>
              </w:rPr>
              <w:t>Prisijungta 2017 03 13</w:t>
            </w:r>
          </w:p>
        </w:tc>
      </w:tr>
      <w:tr w:rsidR="00996E6A" w:rsidRPr="00F45E5D" w:rsidTr="00653B52">
        <w:tc>
          <w:tcPr>
            <w:tcW w:w="817"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sidRPr="00E34D19">
              <w:rPr>
                <w:sz w:val="22"/>
                <w:szCs w:val="22"/>
              </w:rPr>
              <w:t xml:space="preserve">2.6. </w:t>
            </w:r>
          </w:p>
        </w:tc>
        <w:tc>
          <w:tcPr>
            <w:tcW w:w="5411"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rStyle w:val="LLCTekstas"/>
                <w:sz w:val="22"/>
                <w:szCs w:val="22"/>
              </w:rPr>
            </w:pPr>
            <w:r>
              <w:rPr>
                <w:rStyle w:val="LLCTekstas"/>
                <w:sz w:val="22"/>
                <w:szCs w:val="22"/>
              </w:rPr>
              <w:t>V</w:t>
            </w:r>
            <w:r w:rsidRPr="00E34D19">
              <w:rPr>
                <w:rStyle w:val="LLCTekstas"/>
                <w:sz w:val="22"/>
                <w:szCs w:val="22"/>
              </w:rPr>
              <w:t>iešojoje įstaigoje taikomų kovos su korupcija priemonių vykdymas</w:t>
            </w:r>
          </w:p>
        </w:tc>
        <w:tc>
          <w:tcPr>
            <w:tcW w:w="1980" w:type="dxa"/>
            <w:tcBorders>
              <w:top w:val="single" w:sz="4" w:space="0" w:color="000000"/>
              <w:left w:val="single" w:sz="4" w:space="0" w:color="000000"/>
              <w:bottom w:val="single" w:sz="4" w:space="0" w:color="000000"/>
              <w:right w:val="nil"/>
            </w:tcBorders>
          </w:tcPr>
          <w:p w:rsidR="00996E6A" w:rsidRPr="00E34D19" w:rsidRDefault="00996E6A" w:rsidP="00653B52">
            <w:pPr>
              <w:snapToGrid w:val="0"/>
              <w:spacing w:line="100" w:lineRule="atLeast"/>
              <w:rPr>
                <w:sz w:val="22"/>
                <w:szCs w:val="22"/>
              </w:rPr>
            </w:pPr>
            <w:r>
              <w:rPr>
                <w:sz w:val="22"/>
                <w:szCs w:val="22"/>
              </w:rPr>
              <w:t>Toliau vadovautis ir vykdyti  2016-2019 m. korupcijos prevencijos priemonių planą.</w:t>
            </w:r>
          </w:p>
        </w:tc>
        <w:tc>
          <w:tcPr>
            <w:tcW w:w="1260" w:type="dxa"/>
            <w:tcBorders>
              <w:top w:val="single" w:sz="4" w:space="0" w:color="000000"/>
              <w:left w:val="single" w:sz="4" w:space="0" w:color="000000"/>
              <w:bottom w:val="single" w:sz="4" w:space="0" w:color="000000"/>
              <w:right w:val="single" w:sz="4" w:space="0" w:color="000000"/>
            </w:tcBorders>
          </w:tcPr>
          <w:p w:rsidR="00996E6A" w:rsidRPr="00E34D19" w:rsidRDefault="00996E6A" w:rsidP="00653B52">
            <w:pPr>
              <w:snapToGrid w:val="0"/>
              <w:spacing w:line="100" w:lineRule="atLeast"/>
              <w:rPr>
                <w:sz w:val="22"/>
                <w:szCs w:val="22"/>
              </w:rPr>
            </w:pPr>
          </w:p>
        </w:tc>
      </w:tr>
    </w:tbl>
    <w:p w:rsidR="0024021F" w:rsidRDefault="0024021F" w:rsidP="00996E6A">
      <w:pPr>
        <w:spacing w:line="100" w:lineRule="atLeast"/>
        <w:jc w:val="both"/>
      </w:pPr>
    </w:p>
    <w:p w:rsidR="00904C0A" w:rsidRPr="00DE7697" w:rsidRDefault="00996E6A" w:rsidP="0024021F">
      <w:pPr>
        <w:spacing w:line="100" w:lineRule="atLeast"/>
        <w:jc w:val="both"/>
        <w:rPr>
          <w:color w:val="000000"/>
          <w:shd w:val="clear" w:color="auto" w:fill="FFFFFF"/>
        </w:rPr>
      </w:pPr>
      <w:r>
        <w:t>Direktorius</w:t>
      </w:r>
      <w:r>
        <w:tab/>
      </w:r>
      <w:r>
        <w:tab/>
      </w:r>
      <w:r>
        <w:tab/>
      </w:r>
      <w:r>
        <w:tab/>
      </w:r>
      <w:r w:rsidR="00210B25">
        <w:t xml:space="preserve">                                                                    </w:t>
      </w:r>
      <w:r>
        <w:t>Jonas Daujotis</w:t>
      </w:r>
      <w:r w:rsidR="007F0F9A">
        <w:t xml:space="preserve">     </w:t>
      </w:r>
      <w:r w:rsidR="00210B25">
        <w:t xml:space="preserve"> </w:t>
      </w:r>
    </w:p>
    <w:sectPr w:rsidR="00904C0A" w:rsidRPr="00DE7697" w:rsidSect="00364C0A">
      <w:headerReference w:type="even" r:id="rId12"/>
      <w:headerReference w:type="first" r:id="rId13"/>
      <w:footerReference w:type="first" r:id="rId14"/>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2A" w:rsidRDefault="004C4F2A">
      <w:r>
        <w:separator/>
      </w:r>
    </w:p>
  </w:endnote>
  <w:endnote w:type="continuationSeparator" w:id="0">
    <w:p w:rsidR="004C4F2A" w:rsidRDefault="004C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6D" w:rsidRDefault="00D505F3">
    <w:pPr>
      <w:pStyle w:val="Porat"/>
      <w:jc w:val="right"/>
      <w:rPr>
        <w:sz w:val="18"/>
      </w:rPr>
    </w:pPr>
    <w:r>
      <w:rPr>
        <w:sz w:val="18"/>
      </w:rPr>
      <w:t>2017-04-27 T1-124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2A" w:rsidRDefault="004C4F2A">
      <w:r>
        <w:separator/>
      </w:r>
    </w:p>
  </w:footnote>
  <w:footnote w:type="continuationSeparator" w:id="0">
    <w:p w:rsidR="004C4F2A" w:rsidRDefault="004C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6D" w:rsidRDefault="004409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096D" w:rsidRDefault="004409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6D" w:rsidRPr="00104A97" w:rsidRDefault="0044096D" w:rsidP="00383A93">
    <w:pPr>
      <w:pStyle w:val="Antrat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62"/>
        </w:tabs>
        <w:ind w:left="562"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1815" w:hanging="360"/>
      </w:pPr>
      <w:rPr>
        <w:rFonts w:ascii="Symbol" w:hAnsi="Symbol"/>
      </w:rPr>
    </w:lvl>
    <w:lvl w:ilvl="1">
      <w:start w:val="1"/>
      <w:numFmt w:val="bullet"/>
      <w:lvlText w:val="o"/>
      <w:lvlJc w:val="left"/>
      <w:pPr>
        <w:tabs>
          <w:tab w:val="num" w:pos="0"/>
        </w:tabs>
        <w:ind w:left="2535" w:hanging="360"/>
      </w:pPr>
      <w:rPr>
        <w:rFonts w:ascii="Courier New" w:hAnsi="Courier New"/>
      </w:rPr>
    </w:lvl>
    <w:lvl w:ilvl="2">
      <w:start w:val="1"/>
      <w:numFmt w:val="bullet"/>
      <w:lvlText w:val=""/>
      <w:lvlJc w:val="left"/>
      <w:pPr>
        <w:tabs>
          <w:tab w:val="num" w:pos="0"/>
        </w:tabs>
        <w:ind w:left="3255" w:hanging="360"/>
      </w:pPr>
      <w:rPr>
        <w:rFonts w:ascii="Wingdings" w:hAnsi="Wingdings"/>
      </w:rPr>
    </w:lvl>
    <w:lvl w:ilvl="3">
      <w:start w:val="1"/>
      <w:numFmt w:val="bullet"/>
      <w:lvlText w:val=""/>
      <w:lvlJc w:val="left"/>
      <w:pPr>
        <w:tabs>
          <w:tab w:val="num" w:pos="0"/>
        </w:tabs>
        <w:ind w:left="3975" w:hanging="360"/>
      </w:pPr>
      <w:rPr>
        <w:rFonts w:ascii="Symbol" w:hAnsi="Symbol"/>
      </w:rPr>
    </w:lvl>
    <w:lvl w:ilvl="4">
      <w:start w:val="1"/>
      <w:numFmt w:val="bullet"/>
      <w:lvlText w:val="o"/>
      <w:lvlJc w:val="left"/>
      <w:pPr>
        <w:tabs>
          <w:tab w:val="num" w:pos="0"/>
        </w:tabs>
        <w:ind w:left="4695" w:hanging="360"/>
      </w:pPr>
      <w:rPr>
        <w:rFonts w:ascii="Courier New" w:hAnsi="Courier New"/>
      </w:rPr>
    </w:lvl>
    <w:lvl w:ilvl="5">
      <w:start w:val="1"/>
      <w:numFmt w:val="bullet"/>
      <w:lvlText w:val=""/>
      <w:lvlJc w:val="left"/>
      <w:pPr>
        <w:tabs>
          <w:tab w:val="num" w:pos="0"/>
        </w:tabs>
        <w:ind w:left="5415" w:hanging="360"/>
      </w:pPr>
      <w:rPr>
        <w:rFonts w:ascii="Wingdings" w:hAnsi="Wingdings"/>
      </w:rPr>
    </w:lvl>
    <w:lvl w:ilvl="6">
      <w:start w:val="1"/>
      <w:numFmt w:val="bullet"/>
      <w:lvlText w:val=""/>
      <w:lvlJc w:val="left"/>
      <w:pPr>
        <w:tabs>
          <w:tab w:val="num" w:pos="0"/>
        </w:tabs>
        <w:ind w:left="6135" w:hanging="360"/>
      </w:pPr>
      <w:rPr>
        <w:rFonts w:ascii="Symbol" w:hAnsi="Symbol"/>
      </w:rPr>
    </w:lvl>
    <w:lvl w:ilvl="7">
      <w:start w:val="1"/>
      <w:numFmt w:val="bullet"/>
      <w:lvlText w:val="o"/>
      <w:lvlJc w:val="left"/>
      <w:pPr>
        <w:tabs>
          <w:tab w:val="num" w:pos="0"/>
        </w:tabs>
        <w:ind w:left="6855" w:hanging="360"/>
      </w:pPr>
      <w:rPr>
        <w:rFonts w:ascii="Courier New" w:hAnsi="Courier New"/>
      </w:rPr>
    </w:lvl>
    <w:lvl w:ilvl="8">
      <w:start w:val="1"/>
      <w:numFmt w:val="bullet"/>
      <w:lvlText w:val=""/>
      <w:lvlJc w:val="left"/>
      <w:pPr>
        <w:tabs>
          <w:tab w:val="num" w:pos="0"/>
        </w:tabs>
        <w:ind w:left="7575"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441885"/>
    <w:multiLevelType w:val="multilevel"/>
    <w:tmpl w:val="09A44394"/>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08A439B9"/>
    <w:multiLevelType w:val="hybridMultilevel"/>
    <w:tmpl w:val="0B8C5E20"/>
    <w:lvl w:ilvl="0" w:tplc="87E85562">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61443"/>
    <w:multiLevelType w:val="hybridMultilevel"/>
    <w:tmpl w:val="880E1E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EE3DFD"/>
    <w:multiLevelType w:val="multilevel"/>
    <w:tmpl w:val="AF2EE8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5B3B9D"/>
    <w:multiLevelType w:val="hybridMultilevel"/>
    <w:tmpl w:val="C862E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477BF9"/>
    <w:multiLevelType w:val="hybridMultilevel"/>
    <w:tmpl w:val="EE18C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7328F5"/>
    <w:multiLevelType w:val="hybridMultilevel"/>
    <w:tmpl w:val="1150A34E"/>
    <w:lvl w:ilvl="0" w:tplc="7F36BF8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2DFB1F16"/>
    <w:multiLevelType w:val="hybridMultilevel"/>
    <w:tmpl w:val="74426EC4"/>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3" w15:restartNumberingAfterBreak="0">
    <w:nsid w:val="31844319"/>
    <w:multiLevelType w:val="hybridMultilevel"/>
    <w:tmpl w:val="12882822"/>
    <w:lvl w:ilvl="0" w:tplc="6B224EC4">
      <w:start w:val="1"/>
      <w:numFmt w:val="decimal"/>
      <w:lvlText w:val="%1."/>
      <w:lvlJc w:val="left"/>
      <w:pPr>
        <w:ind w:left="1245" w:hanging="360"/>
      </w:pPr>
    </w:lvl>
    <w:lvl w:ilvl="1" w:tplc="04270019">
      <w:start w:val="1"/>
      <w:numFmt w:val="lowerLetter"/>
      <w:lvlText w:val="%2."/>
      <w:lvlJc w:val="left"/>
      <w:pPr>
        <w:ind w:left="1965" w:hanging="360"/>
      </w:pPr>
    </w:lvl>
    <w:lvl w:ilvl="2" w:tplc="0427001B">
      <w:start w:val="1"/>
      <w:numFmt w:val="lowerRoman"/>
      <w:lvlText w:val="%3."/>
      <w:lvlJc w:val="right"/>
      <w:pPr>
        <w:ind w:left="2685" w:hanging="180"/>
      </w:pPr>
    </w:lvl>
    <w:lvl w:ilvl="3" w:tplc="0427000F">
      <w:start w:val="1"/>
      <w:numFmt w:val="decimal"/>
      <w:lvlText w:val="%4."/>
      <w:lvlJc w:val="left"/>
      <w:pPr>
        <w:ind w:left="3405" w:hanging="360"/>
      </w:pPr>
    </w:lvl>
    <w:lvl w:ilvl="4" w:tplc="04270019">
      <w:start w:val="1"/>
      <w:numFmt w:val="lowerLetter"/>
      <w:lvlText w:val="%5."/>
      <w:lvlJc w:val="left"/>
      <w:pPr>
        <w:ind w:left="4125" w:hanging="360"/>
      </w:pPr>
    </w:lvl>
    <w:lvl w:ilvl="5" w:tplc="0427001B">
      <w:start w:val="1"/>
      <w:numFmt w:val="lowerRoman"/>
      <w:lvlText w:val="%6."/>
      <w:lvlJc w:val="right"/>
      <w:pPr>
        <w:ind w:left="4845" w:hanging="180"/>
      </w:pPr>
    </w:lvl>
    <w:lvl w:ilvl="6" w:tplc="0427000F">
      <w:start w:val="1"/>
      <w:numFmt w:val="decimal"/>
      <w:lvlText w:val="%7."/>
      <w:lvlJc w:val="left"/>
      <w:pPr>
        <w:ind w:left="5565" w:hanging="360"/>
      </w:pPr>
    </w:lvl>
    <w:lvl w:ilvl="7" w:tplc="04270019">
      <w:start w:val="1"/>
      <w:numFmt w:val="lowerLetter"/>
      <w:lvlText w:val="%8."/>
      <w:lvlJc w:val="left"/>
      <w:pPr>
        <w:ind w:left="6285" w:hanging="360"/>
      </w:pPr>
    </w:lvl>
    <w:lvl w:ilvl="8" w:tplc="0427001B">
      <w:start w:val="1"/>
      <w:numFmt w:val="lowerRoman"/>
      <w:lvlText w:val="%9."/>
      <w:lvlJc w:val="right"/>
      <w:pPr>
        <w:ind w:left="7005" w:hanging="180"/>
      </w:pPr>
    </w:lvl>
  </w:abstractNum>
  <w:abstractNum w:abstractNumId="14" w15:restartNumberingAfterBreak="0">
    <w:nsid w:val="35A0044E"/>
    <w:multiLevelType w:val="hybridMultilevel"/>
    <w:tmpl w:val="FD64A80C"/>
    <w:lvl w:ilvl="0" w:tplc="AAA89D2A">
      <w:start w:val="1"/>
      <w:numFmt w:val="bullet"/>
      <w:lvlText w:val="-"/>
      <w:lvlJc w:val="left"/>
      <w:pPr>
        <w:ind w:left="540" w:hanging="360"/>
      </w:pPr>
      <w:rPr>
        <w:rFonts w:ascii="Times New Roman" w:eastAsia="Calibri"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15" w15:restartNumberingAfterBreak="0">
    <w:nsid w:val="428A5997"/>
    <w:multiLevelType w:val="hybridMultilevel"/>
    <w:tmpl w:val="556EF404"/>
    <w:lvl w:ilvl="0" w:tplc="F47E119E">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1F33C8"/>
    <w:multiLevelType w:val="hybridMultilevel"/>
    <w:tmpl w:val="A2C2678E"/>
    <w:lvl w:ilvl="0" w:tplc="6B90D55C">
      <w:start w:val="1"/>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35C6609"/>
    <w:multiLevelType w:val="multilevel"/>
    <w:tmpl w:val="39DC3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681735D"/>
    <w:multiLevelType w:val="hybridMultilevel"/>
    <w:tmpl w:val="4C3E6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F8371E"/>
    <w:multiLevelType w:val="hybridMultilevel"/>
    <w:tmpl w:val="7642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AF3643"/>
    <w:multiLevelType w:val="multilevel"/>
    <w:tmpl w:val="CE3C5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5555F"/>
    <w:multiLevelType w:val="multilevel"/>
    <w:tmpl w:val="D9680EE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530F3C2A"/>
    <w:multiLevelType w:val="multilevel"/>
    <w:tmpl w:val="CC4E59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77ED1"/>
    <w:multiLevelType w:val="hybridMultilevel"/>
    <w:tmpl w:val="D7546C7E"/>
    <w:lvl w:ilvl="0" w:tplc="1C04405E">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4" w15:restartNumberingAfterBreak="0">
    <w:nsid w:val="5B8F41F3"/>
    <w:multiLevelType w:val="hybridMultilevel"/>
    <w:tmpl w:val="D0FAA1AE"/>
    <w:lvl w:ilvl="0" w:tplc="D79644C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4957E84"/>
    <w:multiLevelType w:val="hybridMultilevel"/>
    <w:tmpl w:val="E1BC736E"/>
    <w:lvl w:ilvl="0" w:tplc="FBD4BA1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94E1069"/>
    <w:multiLevelType w:val="multilevel"/>
    <w:tmpl w:val="63E005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E266E7B"/>
    <w:multiLevelType w:val="multilevel"/>
    <w:tmpl w:val="73365E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4"/>
  </w:num>
  <w:num w:numId="3">
    <w:abstractNumId w:val="16"/>
  </w:num>
  <w:num w:numId="4">
    <w:abstractNumId w:val="12"/>
  </w:num>
  <w:num w:numId="5">
    <w:abstractNumId w:val="19"/>
  </w:num>
  <w:num w:numId="6">
    <w:abstractNumId w:val="10"/>
  </w:num>
  <w:num w:numId="7">
    <w:abstractNumId w:val="0"/>
  </w:num>
  <w:num w:numId="8">
    <w:abstractNumId w:val="1"/>
  </w:num>
  <w:num w:numId="9">
    <w:abstractNumId w:val="2"/>
  </w:num>
  <w:num w:numId="10">
    <w:abstractNumId w:val="3"/>
  </w:num>
  <w:num w:numId="11">
    <w:abstractNumId w:val="4"/>
  </w:num>
  <w:num w:numId="12">
    <w:abstractNumId w:val="18"/>
  </w:num>
  <w:num w:numId="13">
    <w:abstractNumId w:val="21"/>
  </w:num>
  <w:num w:numId="14">
    <w:abstractNumId w:val="22"/>
  </w:num>
  <w:num w:numId="15">
    <w:abstractNumId w:val="26"/>
  </w:num>
  <w:num w:numId="16">
    <w:abstractNumId w:val="20"/>
  </w:num>
  <w:num w:numId="17">
    <w:abstractNumId w:val="7"/>
  </w:num>
  <w:num w:numId="18">
    <w:abstractNumId w:val="23"/>
  </w:num>
  <w:num w:numId="19">
    <w:abstractNumId w:val="27"/>
  </w:num>
  <w:num w:numId="20">
    <w:abstractNumId w:val="8"/>
  </w:num>
  <w:num w:numId="21">
    <w:abstractNumId w:val="17"/>
  </w:num>
  <w:num w:numId="22">
    <w:abstractNumId w:val="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5"/>
  </w:num>
  <w:num w:numId="2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D"/>
    <w:rsid w:val="000471E0"/>
    <w:rsid w:val="00062F64"/>
    <w:rsid w:val="0009048D"/>
    <w:rsid w:val="000B24B6"/>
    <w:rsid w:val="000B40B2"/>
    <w:rsid w:val="000D35E8"/>
    <w:rsid w:val="000F56CB"/>
    <w:rsid w:val="00104A97"/>
    <w:rsid w:val="00141856"/>
    <w:rsid w:val="00161B6C"/>
    <w:rsid w:val="00173D08"/>
    <w:rsid w:val="001A0FBC"/>
    <w:rsid w:val="001D46CF"/>
    <w:rsid w:val="001E53A9"/>
    <w:rsid w:val="001F2E2A"/>
    <w:rsid w:val="001F30C7"/>
    <w:rsid w:val="001F6862"/>
    <w:rsid w:val="00202231"/>
    <w:rsid w:val="0020420A"/>
    <w:rsid w:val="002052F2"/>
    <w:rsid w:val="00210678"/>
    <w:rsid w:val="00210B25"/>
    <w:rsid w:val="002142EA"/>
    <w:rsid w:val="0023351D"/>
    <w:rsid w:val="0024021F"/>
    <w:rsid w:val="002938CE"/>
    <w:rsid w:val="002A3C2F"/>
    <w:rsid w:val="002A45D0"/>
    <w:rsid w:val="002A5131"/>
    <w:rsid w:val="002B0A5A"/>
    <w:rsid w:val="002B3479"/>
    <w:rsid w:val="002D0F23"/>
    <w:rsid w:val="002E1602"/>
    <w:rsid w:val="002F70F4"/>
    <w:rsid w:val="003162AA"/>
    <w:rsid w:val="00337BDC"/>
    <w:rsid w:val="0034031F"/>
    <w:rsid w:val="0035537A"/>
    <w:rsid w:val="00364C0A"/>
    <w:rsid w:val="00383A93"/>
    <w:rsid w:val="0039769D"/>
    <w:rsid w:val="003B7BF4"/>
    <w:rsid w:val="003D1F72"/>
    <w:rsid w:val="003D416C"/>
    <w:rsid w:val="003D4785"/>
    <w:rsid w:val="003E1B41"/>
    <w:rsid w:val="003F2B42"/>
    <w:rsid w:val="0043556E"/>
    <w:rsid w:val="00437D43"/>
    <w:rsid w:val="0044096D"/>
    <w:rsid w:val="004618D1"/>
    <w:rsid w:val="00487DA8"/>
    <w:rsid w:val="00495E33"/>
    <w:rsid w:val="004A7170"/>
    <w:rsid w:val="004B1302"/>
    <w:rsid w:val="004B48B1"/>
    <w:rsid w:val="004C4F2A"/>
    <w:rsid w:val="004C5ED4"/>
    <w:rsid w:val="004D564C"/>
    <w:rsid w:val="004E144E"/>
    <w:rsid w:val="004E6C4A"/>
    <w:rsid w:val="004E782D"/>
    <w:rsid w:val="004F2A41"/>
    <w:rsid w:val="005074CB"/>
    <w:rsid w:val="00526505"/>
    <w:rsid w:val="005274EF"/>
    <w:rsid w:val="00555019"/>
    <w:rsid w:val="00561ED4"/>
    <w:rsid w:val="00567953"/>
    <w:rsid w:val="005E6CAB"/>
    <w:rsid w:val="005F6B81"/>
    <w:rsid w:val="00617298"/>
    <w:rsid w:val="006242B3"/>
    <w:rsid w:val="0062469B"/>
    <w:rsid w:val="00630F72"/>
    <w:rsid w:val="00646679"/>
    <w:rsid w:val="00654C4A"/>
    <w:rsid w:val="00655B74"/>
    <w:rsid w:val="00681E03"/>
    <w:rsid w:val="00690510"/>
    <w:rsid w:val="006B7B80"/>
    <w:rsid w:val="006D7B1D"/>
    <w:rsid w:val="006E6D8F"/>
    <w:rsid w:val="006F0732"/>
    <w:rsid w:val="00710499"/>
    <w:rsid w:val="0071124A"/>
    <w:rsid w:val="007214D4"/>
    <w:rsid w:val="00734FFA"/>
    <w:rsid w:val="00737207"/>
    <w:rsid w:val="00762140"/>
    <w:rsid w:val="00791D0C"/>
    <w:rsid w:val="007D305B"/>
    <w:rsid w:val="007E6D8F"/>
    <w:rsid w:val="007F0F9A"/>
    <w:rsid w:val="007F7616"/>
    <w:rsid w:val="00817E88"/>
    <w:rsid w:val="00833EA6"/>
    <w:rsid w:val="008340A6"/>
    <w:rsid w:val="00842A8A"/>
    <w:rsid w:val="00864184"/>
    <w:rsid w:val="0086579D"/>
    <w:rsid w:val="00866414"/>
    <w:rsid w:val="00877973"/>
    <w:rsid w:val="008A1DF1"/>
    <w:rsid w:val="008C0049"/>
    <w:rsid w:val="008C239B"/>
    <w:rsid w:val="008C39E2"/>
    <w:rsid w:val="00904C0A"/>
    <w:rsid w:val="009061CC"/>
    <w:rsid w:val="0092153B"/>
    <w:rsid w:val="009258BC"/>
    <w:rsid w:val="00940A9F"/>
    <w:rsid w:val="00954E95"/>
    <w:rsid w:val="009731EE"/>
    <w:rsid w:val="00987E59"/>
    <w:rsid w:val="00996E6A"/>
    <w:rsid w:val="009977BB"/>
    <w:rsid w:val="009A6D74"/>
    <w:rsid w:val="009C0B78"/>
    <w:rsid w:val="009C7612"/>
    <w:rsid w:val="009D54F5"/>
    <w:rsid w:val="009D558E"/>
    <w:rsid w:val="009D5993"/>
    <w:rsid w:val="009E661B"/>
    <w:rsid w:val="009E7BF3"/>
    <w:rsid w:val="009F1606"/>
    <w:rsid w:val="00A17E1E"/>
    <w:rsid w:val="00A210C6"/>
    <w:rsid w:val="00A26F92"/>
    <w:rsid w:val="00A30E38"/>
    <w:rsid w:val="00A4487D"/>
    <w:rsid w:val="00A735BC"/>
    <w:rsid w:val="00A812A0"/>
    <w:rsid w:val="00A84D96"/>
    <w:rsid w:val="00A95568"/>
    <w:rsid w:val="00A9791D"/>
    <w:rsid w:val="00AA54AB"/>
    <w:rsid w:val="00AB59C1"/>
    <w:rsid w:val="00AD0690"/>
    <w:rsid w:val="00AD0D56"/>
    <w:rsid w:val="00B06F24"/>
    <w:rsid w:val="00B203BB"/>
    <w:rsid w:val="00B21EA5"/>
    <w:rsid w:val="00B2533B"/>
    <w:rsid w:val="00B27D14"/>
    <w:rsid w:val="00B5044E"/>
    <w:rsid w:val="00B60784"/>
    <w:rsid w:val="00B60E61"/>
    <w:rsid w:val="00B70403"/>
    <w:rsid w:val="00B7269E"/>
    <w:rsid w:val="00B739EB"/>
    <w:rsid w:val="00B80580"/>
    <w:rsid w:val="00B94457"/>
    <w:rsid w:val="00BA351D"/>
    <w:rsid w:val="00BA4CE9"/>
    <w:rsid w:val="00BC2E46"/>
    <w:rsid w:val="00BF0239"/>
    <w:rsid w:val="00C13B28"/>
    <w:rsid w:val="00C37892"/>
    <w:rsid w:val="00C37E03"/>
    <w:rsid w:val="00C638E5"/>
    <w:rsid w:val="00C64171"/>
    <w:rsid w:val="00C643C0"/>
    <w:rsid w:val="00C744C5"/>
    <w:rsid w:val="00C87F50"/>
    <w:rsid w:val="00C941B1"/>
    <w:rsid w:val="00CB4BEA"/>
    <w:rsid w:val="00CC00BD"/>
    <w:rsid w:val="00CC5E86"/>
    <w:rsid w:val="00CC63BA"/>
    <w:rsid w:val="00CC75A0"/>
    <w:rsid w:val="00CD6E0C"/>
    <w:rsid w:val="00CE1F5D"/>
    <w:rsid w:val="00CE24AD"/>
    <w:rsid w:val="00CE6A2C"/>
    <w:rsid w:val="00CF10E4"/>
    <w:rsid w:val="00CF498E"/>
    <w:rsid w:val="00CF4D17"/>
    <w:rsid w:val="00D05D82"/>
    <w:rsid w:val="00D10EA4"/>
    <w:rsid w:val="00D1112A"/>
    <w:rsid w:val="00D30BE8"/>
    <w:rsid w:val="00D505F3"/>
    <w:rsid w:val="00D539AF"/>
    <w:rsid w:val="00D5515D"/>
    <w:rsid w:val="00D73960"/>
    <w:rsid w:val="00D94454"/>
    <w:rsid w:val="00DA4579"/>
    <w:rsid w:val="00DE7697"/>
    <w:rsid w:val="00E105E4"/>
    <w:rsid w:val="00E232AE"/>
    <w:rsid w:val="00E25C5C"/>
    <w:rsid w:val="00E26256"/>
    <w:rsid w:val="00E410CC"/>
    <w:rsid w:val="00E53E4D"/>
    <w:rsid w:val="00E6567E"/>
    <w:rsid w:val="00EA01CF"/>
    <w:rsid w:val="00EA6BA4"/>
    <w:rsid w:val="00EB0AFD"/>
    <w:rsid w:val="00EB79A6"/>
    <w:rsid w:val="00EC598B"/>
    <w:rsid w:val="00F16056"/>
    <w:rsid w:val="00F66F6A"/>
    <w:rsid w:val="00F73702"/>
    <w:rsid w:val="00F922C4"/>
    <w:rsid w:val="00F9723D"/>
    <w:rsid w:val="00FA3A59"/>
    <w:rsid w:val="00FA7248"/>
    <w:rsid w:val="00FC3831"/>
    <w:rsid w:val="00FE7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F70BC9-A277-462E-AD08-A75430AA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4C0A"/>
    <w:rPr>
      <w:noProof/>
      <w:sz w:val="24"/>
      <w:szCs w:val="24"/>
      <w:lang w:eastAsia="en-US"/>
    </w:rPr>
  </w:style>
  <w:style w:type="paragraph" w:styleId="Antrat1">
    <w:name w:val="heading 1"/>
    <w:basedOn w:val="prastasis"/>
    <w:next w:val="prastasis"/>
    <w:link w:val="Antrat1Diagrama"/>
    <w:uiPriority w:val="99"/>
    <w:qFormat/>
    <w:rsid w:val="009D558E"/>
    <w:pPr>
      <w:keepNext/>
      <w:keepLines/>
      <w:spacing w:before="480" w:line="276" w:lineRule="auto"/>
      <w:outlineLvl w:val="0"/>
    </w:pPr>
    <w:rPr>
      <w:rFonts w:ascii="Cambria" w:eastAsia="Calibri" w:hAnsi="Cambria"/>
      <w:b/>
      <w:bCs/>
      <w:noProof w:val="0"/>
      <w:color w:val="365F91"/>
      <w:sz w:val="28"/>
      <w:szCs w:val="28"/>
    </w:rPr>
  </w:style>
  <w:style w:type="paragraph" w:styleId="Antrat2">
    <w:name w:val="heading 2"/>
    <w:basedOn w:val="prastasis"/>
    <w:next w:val="prastasis"/>
    <w:qFormat/>
    <w:rsid w:val="00364C0A"/>
    <w:pPr>
      <w:keepNext/>
      <w:jc w:val="center"/>
      <w:outlineLvl w:val="1"/>
    </w:pPr>
    <w:rPr>
      <w:b/>
      <w:bCs/>
      <w:noProof w:val="0"/>
    </w:rPr>
  </w:style>
  <w:style w:type="paragraph" w:styleId="Antrat5">
    <w:name w:val="heading 5"/>
    <w:basedOn w:val="prastasis"/>
    <w:next w:val="prastasis"/>
    <w:qFormat/>
    <w:rsid w:val="00364C0A"/>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364C0A"/>
    <w:pPr>
      <w:jc w:val="center"/>
    </w:pPr>
    <w:rPr>
      <w:b/>
      <w:bCs/>
    </w:rPr>
  </w:style>
  <w:style w:type="paragraph" w:styleId="Antrats">
    <w:name w:val="header"/>
    <w:basedOn w:val="prastasis"/>
    <w:link w:val="AntratsDiagrama"/>
    <w:rsid w:val="00364C0A"/>
    <w:pPr>
      <w:tabs>
        <w:tab w:val="center" w:pos="4153"/>
        <w:tab w:val="right" w:pos="8306"/>
      </w:tabs>
    </w:pPr>
  </w:style>
  <w:style w:type="character" w:styleId="Puslapionumeris">
    <w:name w:val="page number"/>
    <w:basedOn w:val="Numatytasispastraiposriftas"/>
    <w:rsid w:val="00364C0A"/>
  </w:style>
  <w:style w:type="paragraph" w:styleId="Pagrindinistekstas2">
    <w:name w:val="Body Text 2"/>
    <w:basedOn w:val="prastasis"/>
    <w:rsid w:val="00364C0A"/>
    <w:pPr>
      <w:jc w:val="both"/>
    </w:pPr>
  </w:style>
  <w:style w:type="paragraph" w:styleId="Pagrindiniotekstotrauka">
    <w:name w:val="Body Text Indent"/>
    <w:basedOn w:val="prastasis"/>
    <w:link w:val="PagrindiniotekstotraukaDiagrama"/>
    <w:rsid w:val="00364C0A"/>
    <w:pPr>
      <w:spacing w:line="360" w:lineRule="auto"/>
      <w:ind w:firstLine="900"/>
      <w:jc w:val="both"/>
    </w:pPr>
    <w:rPr>
      <w:noProof w:val="0"/>
    </w:rPr>
  </w:style>
  <w:style w:type="paragraph" w:styleId="Pagrindiniotekstotrauka2">
    <w:name w:val="Body Text Indent 2"/>
    <w:basedOn w:val="prastasis"/>
    <w:rsid w:val="00364C0A"/>
    <w:pPr>
      <w:ind w:firstLine="1247"/>
      <w:jc w:val="both"/>
    </w:pPr>
  </w:style>
  <w:style w:type="paragraph" w:styleId="Pagrindiniotekstotrauka3">
    <w:name w:val="Body Text Indent 3"/>
    <w:basedOn w:val="prastasis"/>
    <w:rsid w:val="00364C0A"/>
    <w:pPr>
      <w:ind w:firstLine="1080"/>
      <w:jc w:val="both"/>
    </w:pPr>
  </w:style>
  <w:style w:type="character" w:customStyle="1" w:styleId="datametai">
    <w:name w:val="datametai"/>
    <w:basedOn w:val="Numatytasispastraiposriftas"/>
    <w:rsid w:val="00364C0A"/>
  </w:style>
  <w:style w:type="character" w:customStyle="1" w:styleId="datamnuo">
    <w:name w:val="datamnuo"/>
    <w:basedOn w:val="Numatytasispastraiposriftas"/>
    <w:rsid w:val="00364C0A"/>
  </w:style>
  <w:style w:type="character" w:customStyle="1" w:styleId="datadiena">
    <w:name w:val="datadiena"/>
    <w:basedOn w:val="Numatytasispastraiposriftas"/>
    <w:rsid w:val="00364C0A"/>
  </w:style>
  <w:style w:type="paragraph" w:styleId="Porat">
    <w:name w:val="footer"/>
    <w:basedOn w:val="prastasis"/>
    <w:link w:val="PoratDiagrama"/>
    <w:rsid w:val="00364C0A"/>
    <w:pPr>
      <w:tabs>
        <w:tab w:val="center" w:pos="4320"/>
        <w:tab w:val="right" w:pos="8640"/>
      </w:tabs>
    </w:pPr>
  </w:style>
  <w:style w:type="paragraph" w:styleId="Pagrindinistekstas3">
    <w:name w:val="Body Text 3"/>
    <w:basedOn w:val="prastasis"/>
    <w:rsid w:val="00364C0A"/>
    <w:pPr>
      <w:jc w:val="both"/>
    </w:pPr>
    <w:rPr>
      <w:b/>
      <w:noProof w:val="0"/>
    </w:rPr>
  </w:style>
  <w:style w:type="paragraph" w:styleId="HTMLiankstoformatuotas">
    <w:name w:val="HTML Preformatted"/>
    <w:basedOn w:val="prastasis"/>
    <w:link w:val="HTMLiankstoformatuotasDiagrama"/>
    <w:uiPriority w:val="99"/>
    <w:unhideWhenUsed/>
    <w:rsid w:val="009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iankstoformatuotasDiagrama">
    <w:name w:val="HTML iš anksto formatuotas Diagrama"/>
    <w:link w:val="HTMLiankstoformatuotas"/>
    <w:uiPriority w:val="99"/>
    <w:rsid w:val="00954E95"/>
    <w:rPr>
      <w:rFonts w:ascii="Courier New" w:hAnsi="Courier New" w:cs="Courier New"/>
    </w:rPr>
  </w:style>
  <w:style w:type="paragraph" w:styleId="Debesliotekstas">
    <w:name w:val="Balloon Text"/>
    <w:basedOn w:val="prastasis"/>
    <w:link w:val="DebesliotekstasDiagrama"/>
    <w:uiPriority w:val="99"/>
    <w:rsid w:val="00E410CC"/>
    <w:rPr>
      <w:rFonts w:ascii="Tahoma" w:hAnsi="Tahoma" w:cs="Tahoma"/>
      <w:sz w:val="16"/>
      <w:szCs w:val="16"/>
    </w:rPr>
  </w:style>
  <w:style w:type="character" w:customStyle="1" w:styleId="DebesliotekstasDiagrama">
    <w:name w:val="Debesėlio tekstas Diagrama"/>
    <w:link w:val="Debesliotekstas"/>
    <w:uiPriority w:val="99"/>
    <w:rsid w:val="00E410CC"/>
    <w:rPr>
      <w:rFonts w:ascii="Tahoma" w:hAnsi="Tahoma" w:cs="Tahoma"/>
      <w:noProof/>
      <w:sz w:val="16"/>
      <w:szCs w:val="16"/>
      <w:lang w:val="lt-LT"/>
    </w:rPr>
  </w:style>
  <w:style w:type="character" w:customStyle="1" w:styleId="LLCTekstas">
    <w:name w:val="LLCTekstas"/>
    <w:basedOn w:val="Numatytasispastraiposriftas"/>
    <w:rsid w:val="00D73960"/>
  </w:style>
  <w:style w:type="paragraph" w:customStyle="1" w:styleId="LLPTekstas">
    <w:name w:val="LLPTekstas"/>
    <w:basedOn w:val="prastasis"/>
    <w:rsid w:val="00D73960"/>
    <w:pPr>
      <w:ind w:firstLine="567"/>
      <w:jc w:val="both"/>
    </w:pPr>
    <w:rPr>
      <w:noProof w:val="0"/>
      <w:szCs w:val="20"/>
    </w:rPr>
  </w:style>
  <w:style w:type="character" w:styleId="Hipersaitas">
    <w:name w:val="Hyperlink"/>
    <w:uiPriority w:val="99"/>
    <w:unhideWhenUsed/>
    <w:rsid w:val="00B7269E"/>
    <w:rPr>
      <w:color w:val="006666"/>
      <w:u w:val="single"/>
    </w:rPr>
  </w:style>
  <w:style w:type="character" w:customStyle="1" w:styleId="AntratsDiagrama">
    <w:name w:val="Antraštės Diagrama"/>
    <w:link w:val="Antrats"/>
    <w:uiPriority w:val="99"/>
    <w:rsid w:val="009E7BF3"/>
    <w:rPr>
      <w:noProof/>
      <w:sz w:val="24"/>
      <w:szCs w:val="24"/>
      <w:lang w:val="lt-LT"/>
    </w:rPr>
  </w:style>
  <w:style w:type="paragraph" w:styleId="Sraopastraipa">
    <w:name w:val="List Paragraph"/>
    <w:basedOn w:val="prastasis"/>
    <w:uiPriority w:val="34"/>
    <w:qFormat/>
    <w:rsid w:val="00710499"/>
    <w:pPr>
      <w:ind w:left="720"/>
      <w:contextualSpacing/>
    </w:pPr>
  </w:style>
  <w:style w:type="paragraph" w:customStyle="1" w:styleId="Default">
    <w:name w:val="Default"/>
    <w:rsid w:val="00710499"/>
    <w:pPr>
      <w:widowControl w:val="0"/>
      <w:suppressAutoHyphens/>
    </w:pPr>
    <w:rPr>
      <w:rFonts w:eastAsia="SimSun" w:cs="Mangal"/>
      <w:color w:val="000000"/>
      <w:sz w:val="24"/>
      <w:szCs w:val="24"/>
      <w:lang w:eastAsia="zh-CN" w:bidi="hi-IN"/>
    </w:rPr>
  </w:style>
  <w:style w:type="paragraph" w:customStyle="1" w:styleId="taltipfb">
    <w:name w:val="taltipfb"/>
    <w:basedOn w:val="prastasis"/>
    <w:rsid w:val="00BA4CE9"/>
    <w:pPr>
      <w:spacing w:before="100" w:beforeAutospacing="1" w:after="100" w:afterAutospacing="1"/>
    </w:pPr>
    <w:rPr>
      <w:noProof w:val="0"/>
      <w:lang w:eastAsia="lt-LT"/>
    </w:rPr>
  </w:style>
  <w:style w:type="paragraph" w:customStyle="1" w:styleId="tajtip">
    <w:name w:val="tajtip"/>
    <w:basedOn w:val="prastasis"/>
    <w:rsid w:val="00BA4CE9"/>
    <w:pPr>
      <w:spacing w:before="100" w:beforeAutospacing="1" w:after="100" w:afterAutospacing="1"/>
    </w:pPr>
    <w:rPr>
      <w:noProof w:val="0"/>
      <w:lang w:eastAsia="lt-LT"/>
    </w:rPr>
  </w:style>
  <w:style w:type="paragraph" w:customStyle="1" w:styleId="bodytext">
    <w:name w:val="bodytext"/>
    <w:basedOn w:val="prastasis"/>
    <w:uiPriority w:val="99"/>
    <w:rsid w:val="008A1DF1"/>
    <w:pPr>
      <w:ind w:firstLine="312"/>
      <w:jc w:val="both"/>
    </w:pPr>
    <w:rPr>
      <w:rFonts w:ascii="TimesLT" w:hAnsi="TimesLT"/>
      <w:noProof w:val="0"/>
      <w:sz w:val="20"/>
      <w:szCs w:val="20"/>
      <w:lang w:val="en-US"/>
    </w:rPr>
  </w:style>
  <w:style w:type="character" w:customStyle="1" w:styleId="Antrat1Diagrama">
    <w:name w:val="Antraštė 1 Diagrama"/>
    <w:basedOn w:val="Numatytasispastraiposriftas"/>
    <w:link w:val="Antrat1"/>
    <w:uiPriority w:val="99"/>
    <w:rsid w:val="009D558E"/>
    <w:rPr>
      <w:rFonts w:ascii="Cambria" w:eastAsia="Calibri" w:hAnsi="Cambria"/>
      <w:b/>
      <w:bCs/>
      <w:color w:val="365F91"/>
      <w:sz w:val="28"/>
      <w:szCs w:val="28"/>
    </w:rPr>
  </w:style>
  <w:style w:type="paragraph" w:customStyle="1" w:styleId="ListParagraph1">
    <w:name w:val="List Paragraph1"/>
    <w:basedOn w:val="prastasis"/>
    <w:uiPriority w:val="99"/>
    <w:qFormat/>
    <w:rsid w:val="009D558E"/>
    <w:pPr>
      <w:spacing w:after="200" w:line="276" w:lineRule="auto"/>
      <w:ind w:left="720"/>
      <w:contextualSpacing/>
    </w:pPr>
    <w:rPr>
      <w:rFonts w:ascii="Calibri" w:eastAsia="Calibri" w:hAnsi="Calibri"/>
      <w:noProof w:val="0"/>
      <w:sz w:val="22"/>
      <w:szCs w:val="22"/>
    </w:rPr>
  </w:style>
  <w:style w:type="table" w:styleId="Lentelstinklelis">
    <w:name w:val="Table Grid"/>
    <w:basedOn w:val="prastojilentel"/>
    <w:uiPriority w:val="99"/>
    <w:rsid w:val="009D55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prastasis"/>
    <w:next w:val="prastasiniatinklio"/>
    <w:uiPriority w:val="99"/>
    <w:rsid w:val="009D558E"/>
    <w:pPr>
      <w:spacing w:before="100" w:beforeAutospacing="1" w:after="100" w:afterAutospacing="1"/>
    </w:pPr>
    <w:rPr>
      <w:noProof w:val="0"/>
    </w:rPr>
  </w:style>
  <w:style w:type="paragraph" w:customStyle="1" w:styleId="NoSpacing1">
    <w:name w:val="No Spacing1"/>
    <w:uiPriority w:val="99"/>
    <w:qFormat/>
    <w:rsid w:val="009D558E"/>
    <w:rPr>
      <w:rFonts w:ascii="Calibri" w:eastAsia="Calibri" w:hAnsi="Calibri"/>
      <w:sz w:val="22"/>
      <w:szCs w:val="22"/>
      <w:lang w:val="en-US" w:eastAsia="en-US"/>
    </w:rPr>
  </w:style>
  <w:style w:type="character" w:styleId="Grietas">
    <w:name w:val="Strong"/>
    <w:uiPriority w:val="99"/>
    <w:qFormat/>
    <w:rsid w:val="009D558E"/>
    <w:rPr>
      <w:rFonts w:cs="Times New Roman"/>
      <w:b/>
      <w:bCs/>
    </w:rPr>
  </w:style>
  <w:style w:type="paragraph" w:styleId="Betarp">
    <w:name w:val="No Spacing"/>
    <w:qFormat/>
    <w:rsid w:val="009D558E"/>
    <w:rPr>
      <w:rFonts w:ascii="Calibri" w:eastAsia="Calibri" w:hAnsi="Calibri"/>
      <w:sz w:val="22"/>
      <w:szCs w:val="22"/>
      <w:lang w:eastAsia="en-US"/>
    </w:rPr>
  </w:style>
  <w:style w:type="paragraph" w:styleId="prastasiniatinklio">
    <w:name w:val="Normal (Web)"/>
    <w:basedOn w:val="prastasis"/>
    <w:uiPriority w:val="99"/>
    <w:semiHidden/>
    <w:unhideWhenUsed/>
    <w:rsid w:val="009D558E"/>
  </w:style>
  <w:style w:type="character" w:customStyle="1" w:styleId="DefaultParagraphFont1">
    <w:name w:val="Default Paragraph Font1"/>
    <w:rsid w:val="009D5993"/>
  </w:style>
  <w:style w:type="character" w:customStyle="1" w:styleId="Heading1Char">
    <w:name w:val="Heading 1 Char"/>
    <w:basedOn w:val="DefaultParagraphFont1"/>
    <w:rsid w:val="009D5993"/>
    <w:rPr>
      <w:rFonts w:ascii="Cambria" w:hAnsi="Cambria" w:cs="Times New Roman"/>
      <w:b/>
      <w:color w:val="365F91"/>
      <w:sz w:val="28"/>
    </w:rPr>
  </w:style>
  <w:style w:type="character" w:customStyle="1" w:styleId="Strong1">
    <w:name w:val="Strong1"/>
    <w:basedOn w:val="DefaultParagraphFont1"/>
    <w:rsid w:val="009D5993"/>
    <w:rPr>
      <w:rFonts w:cs="Times New Roman"/>
      <w:b/>
    </w:rPr>
  </w:style>
  <w:style w:type="character" w:customStyle="1" w:styleId="BalloonTextChar">
    <w:name w:val="Balloon Text Char"/>
    <w:basedOn w:val="DefaultParagraphFont1"/>
    <w:rsid w:val="009D5993"/>
    <w:rPr>
      <w:rFonts w:ascii="Tahoma" w:hAnsi="Tahoma" w:cs="Times New Roman"/>
      <w:sz w:val="16"/>
      <w:lang w:val="lt-LT"/>
    </w:rPr>
  </w:style>
  <w:style w:type="character" w:customStyle="1" w:styleId="HeaderChar">
    <w:name w:val="Header Char"/>
    <w:basedOn w:val="DefaultParagraphFont1"/>
    <w:rsid w:val="009D5993"/>
    <w:rPr>
      <w:rFonts w:cs="Times New Roman"/>
      <w:lang w:eastAsia="en-US"/>
    </w:rPr>
  </w:style>
  <w:style w:type="character" w:customStyle="1" w:styleId="Puslapionumeris1">
    <w:name w:val="Puslapio numeris1"/>
    <w:basedOn w:val="DefaultParagraphFont1"/>
    <w:rsid w:val="009D5993"/>
    <w:rPr>
      <w:rFonts w:cs="Times New Roman"/>
    </w:rPr>
  </w:style>
  <w:style w:type="character" w:customStyle="1" w:styleId="FooterChar">
    <w:name w:val="Footer Char"/>
    <w:basedOn w:val="DefaultParagraphFont1"/>
    <w:rsid w:val="009D5993"/>
    <w:rPr>
      <w:rFonts w:cs="Times New Roman"/>
      <w:lang w:eastAsia="en-US"/>
    </w:rPr>
  </w:style>
  <w:style w:type="character" w:customStyle="1" w:styleId="BodyTextChar">
    <w:name w:val="Body Text Char"/>
    <w:basedOn w:val="DefaultParagraphFont1"/>
    <w:rsid w:val="009D5993"/>
    <w:rPr>
      <w:rFonts w:cs="Times New Roman"/>
      <w:lang w:eastAsia="en-US"/>
    </w:rPr>
  </w:style>
  <w:style w:type="character" w:customStyle="1" w:styleId="BodyTextChar1">
    <w:name w:val="Body Text Char1"/>
    <w:basedOn w:val="DefaultParagraphFont1"/>
    <w:rsid w:val="009D5993"/>
    <w:rPr>
      <w:rFonts w:cs="Times New Roman"/>
      <w:sz w:val="22"/>
      <w:lang w:val="lt-LT" w:eastAsia="ar-SA" w:bidi="ar-SA"/>
    </w:rPr>
  </w:style>
  <w:style w:type="character" w:customStyle="1" w:styleId="ListLabel1">
    <w:name w:val="ListLabel 1"/>
    <w:rsid w:val="009D5993"/>
    <w:rPr>
      <w:rFonts w:cs="Times New Roman"/>
    </w:rPr>
  </w:style>
  <w:style w:type="paragraph" w:customStyle="1" w:styleId="Heading">
    <w:name w:val="Heading"/>
    <w:basedOn w:val="prastasis"/>
    <w:next w:val="Pagrindinistekstas"/>
    <w:rsid w:val="009D5993"/>
    <w:pPr>
      <w:keepNext/>
      <w:suppressAutoHyphens/>
      <w:spacing w:before="240" w:after="120" w:line="276" w:lineRule="auto"/>
    </w:pPr>
    <w:rPr>
      <w:rFonts w:ascii="Liberation Sans" w:eastAsia="Lucida Sans Unicode" w:hAnsi="Liberation Sans" w:cs="Mangal"/>
      <w:noProof w:val="0"/>
      <w:kern w:val="1"/>
      <w:sz w:val="28"/>
      <w:szCs w:val="28"/>
    </w:rPr>
  </w:style>
  <w:style w:type="paragraph" w:styleId="Sraas">
    <w:name w:val="List"/>
    <w:basedOn w:val="Pagrindinistekstas"/>
    <w:rsid w:val="009D5993"/>
    <w:pPr>
      <w:suppressAutoHyphens/>
      <w:jc w:val="left"/>
    </w:pPr>
    <w:rPr>
      <w:rFonts w:eastAsia="Calibri" w:cs="Mangal"/>
      <w:b w:val="0"/>
      <w:bCs w:val="0"/>
      <w:noProof w:val="0"/>
      <w:kern w:val="1"/>
      <w:sz w:val="22"/>
      <w:szCs w:val="20"/>
      <w:lang w:eastAsia="ar-SA"/>
    </w:rPr>
  </w:style>
  <w:style w:type="paragraph" w:styleId="Antrat">
    <w:name w:val="caption"/>
    <w:basedOn w:val="prastasis"/>
    <w:qFormat/>
    <w:rsid w:val="009D5993"/>
    <w:pPr>
      <w:suppressLineNumbers/>
      <w:suppressAutoHyphens/>
      <w:spacing w:before="120" w:after="120" w:line="276" w:lineRule="auto"/>
    </w:pPr>
    <w:rPr>
      <w:rFonts w:ascii="Calibri" w:eastAsia="Calibri" w:hAnsi="Calibri" w:cs="Mangal"/>
      <w:i/>
      <w:iCs/>
      <w:noProof w:val="0"/>
      <w:kern w:val="1"/>
    </w:rPr>
  </w:style>
  <w:style w:type="paragraph" w:customStyle="1" w:styleId="Index">
    <w:name w:val="Index"/>
    <w:basedOn w:val="prastasis"/>
    <w:rsid w:val="009D5993"/>
    <w:pPr>
      <w:suppressLineNumbers/>
      <w:suppressAutoHyphens/>
      <w:spacing w:after="200" w:line="276" w:lineRule="auto"/>
    </w:pPr>
    <w:rPr>
      <w:rFonts w:ascii="Calibri" w:eastAsia="Calibri" w:hAnsi="Calibri" w:cs="Mangal"/>
      <w:noProof w:val="0"/>
      <w:kern w:val="1"/>
      <w:sz w:val="22"/>
      <w:szCs w:val="22"/>
    </w:rPr>
  </w:style>
  <w:style w:type="paragraph" w:customStyle="1" w:styleId="NormalWeb1">
    <w:name w:val="Normal (Web)1"/>
    <w:basedOn w:val="prastasis"/>
    <w:rsid w:val="009D5993"/>
    <w:pPr>
      <w:suppressAutoHyphens/>
      <w:spacing w:after="280" w:line="276" w:lineRule="auto"/>
    </w:pPr>
    <w:rPr>
      <w:noProof w:val="0"/>
      <w:kern w:val="1"/>
    </w:rPr>
  </w:style>
  <w:style w:type="paragraph" w:customStyle="1" w:styleId="BalloonText1">
    <w:name w:val="Balloon Text1"/>
    <w:basedOn w:val="prastasis"/>
    <w:rsid w:val="009D5993"/>
    <w:pPr>
      <w:suppressAutoHyphens/>
    </w:pPr>
    <w:rPr>
      <w:rFonts w:ascii="Tahoma" w:eastAsia="Calibri" w:hAnsi="Tahoma"/>
      <w:noProof w:val="0"/>
      <w:kern w:val="1"/>
      <w:sz w:val="16"/>
      <w:szCs w:val="16"/>
      <w:lang w:eastAsia="lt-LT"/>
    </w:rPr>
  </w:style>
  <w:style w:type="paragraph" w:customStyle="1" w:styleId="Betarp1">
    <w:name w:val="Be tarpų1"/>
    <w:qFormat/>
    <w:rsid w:val="009D5993"/>
    <w:pPr>
      <w:suppressAutoHyphens/>
    </w:pPr>
    <w:rPr>
      <w:rFonts w:ascii="Calibri" w:eastAsia="Calibri" w:hAnsi="Calibri"/>
      <w:kern w:val="1"/>
      <w:sz w:val="22"/>
      <w:szCs w:val="22"/>
      <w:lang w:eastAsia="en-US"/>
    </w:rPr>
  </w:style>
  <w:style w:type="paragraph" w:styleId="Dokumentostruktra">
    <w:name w:val="Document Map"/>
    <w:basedOn w:val="prastasis"/>
    <w:link w:val="DokumentostruktraDiagrama"/>
    <w:semiHidden/>
    <w:rsid w:val="009D5993"/>
    <w:pPr>
      <w:shd w:val="clear" w:color="auto" w:fill="000080"/>
      <w:suppressAutoHyphens/>
      <w:spacing w:after="200" w:line="276" w:lineRule="auto"/>
    </w:pPr>
    <w:rPr>
      <w:rFonts w:ascii="Tahoma" w:eastAsia="Calibri" w:hAnsi="Tahoma" w:cs="Tahoma"/>
      <w:noProof w:val="0"/>
      <w:kern w:val="1"/>
      <w:sz w:val="20"/>
      <w:szCs w:val="20"/>
    </w:rPr>
  </w:style>
  <w:style w:type="character" w:customStyle="1" w:styleId="DokumentostruktraDiagrama">
    <w:name w:val="Dokumento struktūra Diagrama"/>
    <w:basedOn w:val="Numatytasispastraiposriftas"/>
    <w:link w:val="Dokumentostruktra"/>
    <w:semiHidden/>
    <w:rsid w:val="009D5993"/>
    <w:rPr>
      <w:rFonts w:ascii="Tahoma" w:eastAsia="Calibri" w:hAnsi="Tahoma" w:cs="Tahoma"/>
      <w:kern w:val="1"/>
      <w:shd w:val="clear" w:color="auto" w:fill="000080"/>
      <w:lang w:eastAsia="en-US"/>
    </w:rPr>
  </w:style>
  <w:style w:type="paragraph" w:customStyle="1" w:styleId="prastasistinklapis1">
    <w:name w:val="Įprastasis (tinklapis)1"/>
    <w:basedOn w:val="prastasis"/>
    <w:uiPriority w:val="99"/>
    <w:semiHidden/>
    <w:rsid w:val="000D35E8"/>
    <w:pPr>
      <w:spacing w:before="100" w:beforeAutospacing="1" w:after="100" w:afterAutospacing="1"/>
    </w:pPr>
    <w:rPr>
      <w:noProof w:val="0"/>
    </w:rPr>
  </w:style>
  <w:style w:type="character" w:customStyle="1" w:styleId="PagrindiniotekstotraukaDiagrama">
    <w:name w:val="Pagrindinio teksto įtrauka Diagrama"/>
    <w:link w:val="Pagrindiniotekstotrauka"/>
    <w:rsid w:val="000D35E8"/>
    <w:rPr>
      <w:sz w:val="24"/>
      <w:szCs w:val="24"/>
      <w:lang w:eastAsia="en-US"/>
    </w:rPr>
  </w:style>
  <w:style w:type="character" w:customStyle="1" w:styleId="PoratDiagrama">
    <w:name w:val="Poraštė Diagrama"/>
    <w:basedOn w:val="Numatytasispastraiposriftas"/>
    <w:link w:val="Porat"/>
    <w:rsid w:val="00337BDC"/>
    <w:rPr>
      <w:noProof/>
      <w:sz w:val="24"/>
      <w:szCs w:val="24"/>
      <w:lang w:eastAsia="en-US"/>
    </w:rPr>
  </w:style>
  <w:style w:type="character" w:customStyle="1" w:styleId="Puslapionumeris2">
    <w:name w:val="Puslapio numeris2"/>
    <w:basedOn w:val="DefaultParagraphFont1"/>
    <w:rsid w:val="00A9791D"/>
    <w:rPr>
      <w:rFonts w:cs="Times New Roman"/>
    </w:rPr>
  </w:style>
  <w:style w:type="paragraph" w:customStyle="1" w:styleId="Betarp2">
    <w:name w:val="Be tarpų2"/>
    <w:qFormat/>
    <w:rsid w:val="00A9791D"/>
    <w:pPr>
      <w:suppressAutoHyphens/>
    </w:pPr>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559">
      <w:bodyDiv w:val="1"/>
      <w:marLeft w:val="0"/>
      <w:marRight w:val="0"/>
      <w:marTop w:val="0"/>
      <w:marBottom w:val="0"/>
      <w:divBdr>
        <w:top w:val="none" w:sz="0" w:space="0" w:color="auto"/>
        <w:left w:val="none" w:sz="0" w:space="0" w:color="auto"/>
        <w:bottom w:val="none" w:sz="0" w:space="0" w:color="auto"/>
        <w:right w:val="none" w:sz="0" w:space="0" w:color="auto"/>
      </w:divBdr>
      <w:divsChild>
        <w:div w:id="816384102">
          <w:marLeft w:val="0"/>
          <w:marRight w:val="0"/>
          <w:marTop w:val="0"/>
          <w:marBottom w:val="0"/>
          <w:divBdr>
            <w:top w:val="none" w:sz="0" w:space="0" w:color="auto"/>
            <w:left w:val="none" w:sz="0" w:space="0" w:color="auto"/>
            <w:bottom w:val="none" w:sz="0" w:space="0" w:color="auto"/>
            <w:right w:val="none" w:sz="0" w:space="0" w:color="auto"/>
          </w:divBdr>
          <w:divsChild>
            <w:div w:id="986669624">
              <w:marLeft w:val="0"/>
              <w:marRight w:val="0"/>
              <w:marTop w:val="0"/>
              <w:marBottom w:val="0"/>
              <w:divBdr>
                <w:top w:val="none" w:sz="0" w:space="0" w:color="auto"/>
                <w:left w:val="none" w:sz="0" w:space="0" w:color="auto"/>
                <w:bottom w:val="none" w:sz="0" w:space="0" w:color="auto"/>
                <w:right w:val="none" w:sz="0" w:space="0" w:color="auto"/>
              </w:divBdr>
            </w:div>
          </w:divsChild>
        </w:div>
        <w:div w:id="880828130">
          <w:marLeft w:val="0"/>
          <w:marRight w:val="0"/>
          <w:marTop w:val="0"/>
          <w:marBottom w:val="0"/>
          <w:divBdr>
            <w:top w:val="none" w:sz="0" w:space="0" w:color="auto"/>
            <w:left w:val="none" w:sz="0" w:space="0" w:color="auto"/>
            <w:bottom w:val="none" w:sz="0" w:space="0" w:color="auto"/>
            <w:right w:val="none" w:sz="0" w:space="0" w:color="auto"/>
          </w:divBdr>
          <w:divsChild>
            <w:div w:id="206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864">
      <w:bodyDiv w:val="1"/>
      <w:marLeft w:val="0"/>
      <w:marRight w:val="0"/>
      <w:marTop w:val="0"/>
      <w:marBottom w:val="0"/>
      <w:divBdr>
        <w:top w:val="none" w:sz="0" w:space="0" w:color="auto"/>
        <w:left w:val="none" w:sz="0" w:space="0" w:color="auto"/>
        <w:bottom w:val="none" w:sz="0" w:space="0" w:color="auto"/>
        <w:right w:val="none" w:sz="0" w:space="0" w:color="auto"/>
      </w:divBdr>
    </w:div>
    <w:div w:id="1315446940">
      <w:bodyDiv w:val="1"/>
      <w:marLeft w:val="0"/>
      <w:marRight w:val="0"/>
      <w:marTop w:val="0"/>
      <w:marBottom w:val="0"/>
      <w:divBdr>
        <w:top w:val="none" w:sz="0" w:space="0" w:color="auto"/>
        <w:left w:val="none" w:sz="0" w:space="0" w:color="auto"/>
        <w:bottom w:val="none" w:sz="0" w:space="0" w:color="auto"/>
        <w:right w:val="none" w:sz="0" w:space="0" w:color="auto"/>
      </w:divBdr>
      <w:divsChild>
        <w:div w:id="2104449714">
          <w:marLeft w:val="0"/>
          <w:marRight w:val="0"/>
          <w:marTop w:val="0"/>
          <w:marBottom w:val="0"/>
          <w:divBdr>
            <w:top w:val="none" w:sz="0" w:space="0" w:color="auto"/>
            <w:left w:val="none" w:sz="0" w:space="0" w:color="auto"/>
            <w:bottom w:val="none" w:sz="0" w:space="0" w:color="auto"/>
            <w:right w:val="none" w:sz="0" w:space="0" w:color="auto"/>
          </w:divBdr>
          <w:divsChild>
            <w:div w:id="1118378156">
              <w:marLeft w:val="0"/>
              <w:marRight w:val="0"/>
              <w:marTop w:val="0"/>
              <w:marBottom w:val="0"/>
              <w:divBdr>
                <w:top w:val="none" w:sz="0" w:space="0" w:color="auto"/>
                <w:left w:val="none" w:sz="0" w:space="0" w:color="auto"/>
                <w:bottom w:val="none" w:sz="0" w:space="0" w:color="auto"/>
                <w:right w:val="none" w:sz="0" w:space="0" w:color="auto"/>
              </w:divBdr>
            </w:div>
          </w:divsChild>
        </w:div>
        <w:div w:id="1074015595">
          <w:marLeft w:val="0"/>
          <w:marRight w:val="0"/>
          <w:marTop w:val="0"/>
          <w:marBottom w:val="0"/>
          <w:divBdr>
            <w:top w:val="none" w:sz="0" w:space="0" w:color="auto"/>
            <w:left w:val="none" w:sz="0" w:space="0" w:color="auto"/>
            <w:bottom w:val="none" w:sz="0" w:space="0" w:color="auto"/>
            <w:right w:val="none" w:sz="0" w:space="0" w:color="auto"/>
          </w:divBdr>
          <w:divsChild>
            <w:div w:id="41253311">
              <w:marLeft w:val="0"/>
              <w:marRight w:val="0"/>
              <w:marTop w:val="0"/>
              <w:marBottom w:val="0"/>
              <w:divBdr>
                <w:top w:val="none" w:sz="0" w:space="0" w:color="auto"/>
                <w:left w:val="none" w:sz="0" w:space="0" w:color="auto"/>
                <w:bottom w:val="none" w:sz="0" w:space="0" w:color="auto"/>
                <w:right w:val="none" w:sz="0" w:space="0" w:color="auto"/>
              </w:divBdr>
            </w:div>
          </w:divsChild>
        </w:div>
        <w:div w:id="194318946">
          <w:marLeft w:val="0"/>
          <w:marRight w:val="0"/>
          <w:marTop w:val="0"/>
          <w:marBottom w:val="0"/>
          <w:divBdr>
            <w:top w:val="none" w:sz="0" w:space="0" w:color="auto"/>
            <w:left w:val="none" w:sz="0" w:space="0" w:color="auto"/>
            <w:bottom w:val="none" w:sz="0" w:space="0" w:color="auto"/>
            <w:right w:val="none" w:sz="0" w:space="0" w:color="auto"/>
          </w:divBdr>
          <w:divsChild>
            <w:div w:id="1402017407">
              <w:marLeft w:val="0"/>
              <w:marRight w:val="0"/>
              <w:marTop w:val="0"/>
              <w:marBottom w:val="0"/>
              <w:divBdr>
                <w:top w:val="none" w:sz="0" w:space="0" w:color="auto"/>
                <w:left w:val="none" w:sz="0" w:space="0" w:color="auto"/>
                <w:bottom w:val="none" w:sz="0" w:space="0" w:color="auto"/>
                <w:right w:val="none" w:sz="0" w:space="0" w:color="auto"/>
              </w:divBdr>
            </w:div>
          </w:divsChild>
        </w:div>
        <w:div w:id="1789205692">
          <w:marLeft w:val="0"/>
          <w:marRight w:val="0"/>
          <w:marTop w:val="0"/>
          <w:marBottom w:val="0"/>
          <w:divBdr>
            <w:top w:val="none" w:sz="0" w:space="0" w:color="auto"/>
            <w:left w:val="none" w:sz="0" w:space="0" w:color="auto"/>
            <w:bottom w:val="none" w:sz="0" w:space="0" w:color="auto"/>
            <w:right w:val="none" w:sz="0" w:space="0" w:color="auto"/>
          </w:divBdr>
          <w:divsChild>
            <w:div w:id="1749843456">
              <w:marLeft w:val="0"/>
              <w:marRight w:val="0"/>
              <w:marTop w:val="0"/>
              <w:marBottom w:val="0"/>
              <w:divBdr>
                <w:top w:val="none" w:sz="0" w:space="0" w:color="auto"/>
                <w:left w:val="none" w:sz="0" w:space="0" w:color="auto"/>
                <w:bottom w:val="none" w:sz="0" w:space="0" w:color="auto"/>
                <w:right w:val="none" w:sz="0" w:space="0" w:color="auto"/>
              </w:divBdr>
            </w:div>
          </w:divsChild>
        </w:div>
        <w:div w:id="175658780">
          <w:marLeft w:val="0"/>
          <w:marRight w:val="0"/>
          <w:marTop w:val="0"/>
          <w:marBottom w:val="0"/>
          <w:divBdr>
            <w:top w:val="none" w:sz="0" w:space="0" w:color="auto"/>
            <w:left w:val="none" w:sz="0" w:space="0" w:color="auto"/>
            <w:bottom w:val="none" w:sz="0" w:space="0" w:color="auto"/>
            <w:right w:val="none" w:sz="0" w:space="0" w:color="auto"/>
          </w:divBdr>
          <w:divsChild>
            <w:div w:id="1276401927">
              <w:marLeft w:val="0"/>
              <w:marRight w:val="0"/>
              <w:marTop w:val="0"/>
              <w:marBottom w:val="0"/>
              <w:divBdr>
                <w:top w:val="none" w:sz="0" w:space="0" w:color="auto"/>
                <w:left w:val="none" w:sz="0" w:space="0" w:color="auto"/>
                <w:bottom w:val="none" w:sz="0" w:space="0" w:color="auto"/>
                <w:right w:val="none" w:sz="0" w:space="0" w:color="auto"/>
              </w:divBdr>
            </w:div>
          </w:divsChild>
        </w:div>
        <w:div w:id="271787586">
          <w:marLeft w:val="0"/>
          <w:marRight w:val="0"/>
          <w:marTop w:val="0"/>
          <w:marBottom w:val="0"/>
          <w:divBdr>
            <w:top w:val="none" w:sz="0" w:space="0" w:color="auto"/>
            <w:left w:val="none" w:sz="0" w:space="0" w:color="auto"/>
            <w:bottom w:val="none" w:sz="0" w:space="0" w:color="auto"/>
            <w:right w:val="none" w:sz="0" w:space="0" w:color="auto"/>
          </w:divBdr>
          <w:divsChild>
            <w:div w:id="503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827">
      <w:bodyDiv w:val="1"/>
      <w:marLeft w:val="0"/>
      <w:marRight w:val="0"/>
      <w:marTop w:val="0"/>
      <w:marBottom w:val="0"/>
      <w:divBdr>
        <w:top w:val="none" w:sz="0" w:space="0" w:color="auto"/>
        <w:left w:val="none" w:sz="0" w:space="0" w:color="auto"/>
        <w:bottom w:val="none" w:sz="0" w:space="0" w:color="auto"/>
        <w:right w:val="none" w:sz="0" w:space="0" w:color="auto"/>
      </w:divBdr>
      <w:divsChild>
        <w:div w:id="1147086439">
          <w:marLeft w:val="0"/>
          <w:marRight w:val="0"/>
          <w:marTop w:val="0"/>
          <w:marBottom w:val="0"/>
          <w:divBdr>
            <w:top w:val="none" w:sz="0" w:space="0" w:color="auto"/>
            <w:left w:val="none" w:sz="0" w:space="0" w:color="auto"/>
            <w:bottom w:val="none" w:sz="0" w:space="0" w:color="auto"/>
            <w:right w:val="none" w:sz="0" w:space="0" w:color="auto"/>
          </w:divBdr>
          <w:divsChild>
            <w:div w:id="923801403">
              <w:marLeft w:val="0"/>
              <w:marRight w:val="0"/>
              <w:marTop w:val="0"/>
              <w:marBottom w:val="0"/>
              <w:divBdr>
                <w:top w:val="none" w:sz="0" w:space="0" w:color="auto"/>
                <w:left w:val="none" w:sz="0" w:space="0" w:color="auto"/>
                <w:bottom w:val="none" w:sz="0" w:space="0" w:color="auto"/>
                <w:right w:val="none" w:sz="0" w:space="0" w:color="auto"/>
              </w:divBdr>
            </w:div>
          </w:divsChild>
        </w:div>
        <w:div w:id="2074740221">
          <w:marLeft w:val="0"/>
          <w:marRight w:val="0"/>
          <w:marTop w:val="0"/>
          <w:marBottom w:val="0"/>
          <w:divBdr>
            <w:top w:val="none" w:sz="0" w:space="0" w:color="auto"/>
            <w:left w:val="none" w:sz="0" w:space="0" w:color="auto"/>
            <w:bottom w:val="none" w:sz="0" w:space="0" w:color="auto"/>
            <w:right w:val="none" w:sz="0" w:space="0" w:color="auto"/>
          </w:divBdr>
          <w:divsChild>
            <w:div w:id="1129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tuvenupspc.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ytuvenupspc.lt,%20%20internetin&#279;s"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19200</Words>
  <Characters>10944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RAJONO TARYBOS POSĖDŽIO, ĮVYKSIANČIO 2004-02-20  9</vt:lpstr>
      <vt:lpstr>RAJONO TARYBOS POSĖDŽIO, ĮVYKSIANČIO 2004-02-20  9</vt:lpstr>
    </vt:vector>
  </TitlesOfParts>
  <Company>Kelmės raj. savivaldybės administracija</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subject/>
  <dc:creator>Lina Kleišmanienė</dc:creator>
  <cp:keywords/>
  <dc:description/>
  <cp:lastModifiedBy>Lina Kleišmanienė</cp:lastModifiedBy>
  <cp:revision>30</cp:revision>
  <cp:lastPrinted>2016-04-26T12:47:00Z</cp:lastPrinted>
  <dcterms:created xsi:type="dcterms:W3CDTF">2017-03-31T07:39:00Z</dcterms:created>
  <dcterms:modified xsi:type="dcterms:W3CDTF">2017-04-26T07:34:00Z</dcterms:modified>
</cp:coreProperties>
</file>