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56ca2e5949574e6b96b075073bd388c3"/>
        <w:id w:val="301655106"/>
        <w:lock w:val="sdtLocked"/>
      </w:sdtPr>
      <w:sdtEndPr/>
      <w:sdtContent>
        <w:p w14:paraId="221538F6" w14:textId="77777777" w:rsidR="00D458B0" w:rsidRDefault="00D458B0">
          <w:pPr>
            <w:tabs>
              <w:tab w:val="center" w:pos="4153"/>
              <w:tab w:val="right" w:pos="8306"/>
            </w:tabs>
            <w:rPr>
              <w:rFonts w:ascii="TimesLT" w:hAnsi="TimesLT"/>
              <w:lang w:val="en-US"/>
            </w:rPr>
          </w:pPr>
        </w:p>
        <w:p w14:paraId="23370312" w14:textId="77777777" w:rsidR="00D458B0" w:rsidRDefault="00C9638E">
          <w:pPr>
            <w:jc w:val="center"/>
            <w:rPr>
              <w:caps/>
              <w:sz w:val="22"/>
            </w:rPr>
          </w:pPr>
          <w:r>
            <w:rPr>
              <w:caps/>
              <w:noProof/>
              <w:lang w:val="en-US"/>
            </w:rPr>
            <w:drawing>
              <wp:inline distT="0" distB="0" distL="0" distR="0" wp14:anchorId="0AB20A2E" wp14:editId="6B3D399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07D8AE1" w14:textId="77777777" w:rsidR="00D458B0" w:rsidRDefault="00D458B0">
          <w:pPr>
            <w:jc w:val="center"/>
            <w:rPr>
              <w:caps/>
              <w:sz w:val="12"/>
              <w:szCs w:val="12"/>
            </w:rPr>
          </w:pPr>
        </w:p>
        <w:p w14:paraId="3B459C33" w14:textId="77777777" w:rsidR="00D458B0" w:rsidRDefault="00C9638E">
          <w:pPr>
            <w:jc w:val="center"/>
            <w:rPr>
              <w:b/>
              <w:bCs/>
              <w:caps/>
            </w:rPr>
          </w:pPr>
          <w:r>
            <w:rPr>
              <w:b/>
              <w:bCs/>
              <w:caps/>
            </w:rPr>
            <w:t>LIETUVOS RESPUBLIKOS</w:t>
          </w:r>
        </w:p>
        <w:p w14:paraId="78862EC9" w14:textId="77777777" w:rsidR="00D458B0" w:rsidRDefault="00C9638E">
          <w:pPr>
            <w:jc w:val="center"/>
            <w:rPr>
              <w:b/>
              <w:caps/>
            </w:rPr>
          </w:pPr>
          <w:r>
            <w:rPr>
              <w:b/>
              <w:caps/>
            </w:rPr>
            <w:t>STATYBOS ĮSTATYMO NR. I-1240 2, 11</w:t>
          </w:r>
          <w:r>
            <w:rPr>
              <w:b/>
              <w:caps/>
              <w:vertAlign w:val="superscript"/>
            </w:rPr>
            <w:t>1</w:t>
          </w:r>
          <w:r>
            <w:rPr>
              <w:b/>
              <w:caps/>
            </w:rPr>
            <w:t>, 11</w:t>
          </w:r>
          <w:r>
            <w:rPr>
              <w:b/>
              <w:caps/>
              <w:vertAlign w:val="superscript"/>
            </w:rPr>
            <w:t>2</w:t>
          </w:r>
          <w:r>
            <w:rPr>
              <w:b/>
              <w:caps/>
            </w:rPr>
            <w:t>, 27, 51, 53 STRAIPSNIŲ, 2 PRIEDO PAKEITIMO IR ĮSTATYMO PAPILDYMO 51</w:t>
          </w:r>
          <w:r>
            <w:rPr>
              <w:b/>
              <w:caps/>
              <w:vertAlign w:val="superscript"/>
            </w:rPr>
            <w:t>1</w:t>
          </w:r>
          <w:r>
            <w:rPr>
              <w:b/>
              <w:caps/>
            </w:rPr>
            <w:t xml:space="preserve"> STRAIPSNIU</w:t>
          </w:r>
        </w:p>
        <w:p w14:paraId="4EBDC231" w14:textId="77777777" w:rsidR="00D458B0" w:rsidRDefault="00C9638E">
          <w:pPr>
            <w:jc w:val="center"/>
            <w:rPr>
              <w:caps/>
            </w:rPr>
          </w:pPr>
          <w:r>
            <w:rPr>
              <w:b/>
              <w:caps/>
            </w:rPr>
            <w:t>ĮSTATYMAS</w:t>
          </w:r>
        </w:p>
        <w:p w14:paraId="60CF9E4D" w14:textId="77777777" w:rsidR="00D458B0" w:rsidRDefault="00D458B0">
          <w:pPr>
            <w:jc w:val="center"/>
            <w:rPr>
              <w:b/>
              <w:caps/>
            </w:rPr>
          </w:pPr>
        </w:p>
        <w:p w14:paraId="17F8DB46" w14:textId="77777777" w:rsidR="00D458B0" w:rsidRDefault="00C9638E">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11</w:t>
          </w:r>
          <w:r>
            <w:rPr>
              <w:szCs w:val="24"/>
            </w:rPr>
            <w:t xml:space="preserve"> d. Nr. </w:t>
          </w:r>
          <w:r>
            <w:rPr>
              <w:szCs w:val="24"/>
              <w:lang w:val="en-US"/>
            </w:rPr>
            <w:t>XV-1034</w:t>
          </w:r>
        </w:p>
        <w:p w14:paraId="4100C41A" w14:textId="77777777" w:rsidR="00D458B0" w:rsidRDefault="00C9638E">
          <w:pPr>
            <w:jc w:val="center"/>
            <w:rPr>
              <w:szCs w:val="24"/>
            </w:rPr>
          </w:pPr>
          <w:r>
            <w:rPr>
              <w:szCs w:val="24"/>
            </w:rPr>
            <w:t>Vilnius</w:t>
          </w:r>
        </w:p>
        <w:p w14:paraId="556FF1B6" w14:textId="77777777" w:rsidR="00D458B0" w:rsidRDefault="00D458B0">
          <w:pPr>
            <w:jc w:val="center"/>
            <w:rPr>
              <w:sz w:val="22"/>
            </w:rPr>
          </w:pPr>
        </w:p>
        <w:p w14:paraId="4298ABE8" w14:textId="77777777" w:rsidR="00D458B0" w:rsidRDefault="00D458B0">
          <w:pPr>
            <w:spacing w:line="360" w:lineRule="auto"/>
            <w:ind w:firstLine="720"/>
            <w:jc w:val="both"/>
            <w:rPr>
              <w:sz w:val="16"/>
              <w:szCs w:val="16"/>
            </w:rPr>
          </w:pPr>
        </w:p>
        <w:p w14:paraId="7607C67C" w14:textId="77777777" w:rsidR="00D458B0" w:rsidRDefault="00D458B0">
          <w:pPr>
            <w:spacing w:line="360" w:lineRule="auto"/>
            <w:ind w:firstLine="720"/>
            <w:jc w:val="both"/>
            <w:sectPr w:rsidR="00D458B0">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23566FC5" w14:textId="77777777" w:rsidR="00D458B0" w:rsidRDefault="00D458B0">
          <w:pPr>
            <w:tabs>
              <w:tab w:val="center" w:pos="4153"/>
              <w:tab w:val="right" w:pos="8306"/>
            </w:tabs>
            <w:rPr>
              <w:rFonts w:ascii="TimesLT" w:hAnsi="TimesLT"/>
              <w:lang w:val="en-US"/>
            </w:rPr>
          </w:pPr>
        </w:p>
        <w:sdt>
          <w:sdtPr>
            <w:alias w:val="1 str."/>
            <w:tag w:val="part_886346aa4e194ae38aab7504969e3cbf"/>
            <w:id w:val="-771391662"/>
            <w:lock w:val="sdtLocked"/>
          </w:sdtPr>
          <w:sdtEndPr/>
          <w:sdtContent>
            <w:p w14:paraId="460AA19F" w14:textId="77777777" w:rsidR="00D458B0" w:rsidRDefault="00C9638E">
              <w:pPr>
                <w:tabs>
                  <w:tab w:val="left" w:pos="567"/>
                  <w:tab w:val="left" w:pos="851"/>
                  <w:tab w:val="left" w:pos="1021"/>
                  <w:tab w:val="left" w:pos="1134"/>
                  <w:tab w:val="left" w:pos="1418"/>
                  <w:tab w:val="left" w:pos="1701"/>
                  <w:tab w:val="left" w:pos="1985"/>
                </w:tabs>
                <w:spacing w:line="360" w:lineRule="auto"/>
                <w:ind w:firstLine="720"/>
                <w:jc w:val="both"/>
                <w:rPr>
                  <w:rFonts w:eastAsia="Times"/>
                  <w:b/>
                  <w:bCs/>
                  <w:szCs w:val="24"/>
                  <w:lang w:eastAsia="lt-LT"/>
                </w:rPr>
              </w:pPr>
              <w:sdt>
                <w:sdtPr>
                  <w:alias w:val="Numeris"/>
                  <w:tag w:val="nr_886346aa4e194ae38aab7504969e3cbf"/>
                  <w:id w:val="-805153054"/>
                  <w:lock w:val="sdtLocked"/>
                </w:sdtPr>
                <w:sdtEndPr/>
                <w:sdtContent>
                  <w:r>
                    <w:rPr>
                      <w:rFonts w:eastAsia="Times"/>
                      <w:b/>
                      <w:bCs/>
                      <w:szCs w:val="24"/>
                      <w:lang w:eastAsia="lt-LT"/>
                    </w:rPr>
                    <w:t>1</w:t>
                  </w:r>
                </w:sdtContent>
              </w:sdt>
              <w:r>
                <w:rPr>
                  <w:rFonts w:eastAsia="Times"/>
                  <w:b/>
                  <w:bCs/>
                  <w:szCs w:val="24"/>
                  <w:lang w:eastAsia="lt-LT"/>
                </w:rPr>
                <w:t xml:space="preserve"> straipsnis. </w:t>
              </w:r>
              <w:sdt>
                <w:sdtPr>
                  <w:alias w:val="Pavadinimas"/>
                  <w:tag w:val="title_886346aa4e194ae38aab7504969e3cbf"/>
                  <w:id w:val="2031680226"/>
                  <w:lock w:val="sdtLocked"/>
                </w:sdtPr>
                <w:sdtEndPr/>
                <w:sdtContent>
                  <w:r>
                    <w:rPr>
                      <w:rFonts w:eastAsia="Times"/>
                      <w:b/>
                      <w:bCs/>
                      <w:szCs w:val="24"/>
                      <w:lang w:eastAsia="lt-LT"/>
                    </w:rPr>
                    <w:t>2 straipsnio pakeitimas</w:t>
                  </w:r>
                </w:sdtContent>
              </w:sdt>
            </w:p>
            <w:sdt>
              <w:sdtPr>
                <w:alias w:val="1 str. 1 d."/>
                <w:tag w:val="part_3c027e7a741e41f78eefef8c0d03c537"/>
                <w:id w:val="-629016626"/>
                <w:lock w:val="sdtLocked"/>
              </w:sdtPr>
              <w:sdtEndPr/>
              <w:sdtContent>
                <w:p w14:paraId="20E72E6D" w14:textId="77777777" w:rsidR="00D458B0" w:rsidRDefault="00C9638E">
                  <w:pPr>
                    <w:tabs>
                      <w:tab w:val="left" w:pos="567"/>
                      <w:tab w:val="left" w:pos="851"/>
                      <w:tab w:val="left" w:pos="1021"/>
                      <w:tab w:val="left" w:pos="1134"/>
                      <w:tab w:val="left" w:pos="1418"/>
                      <w:tab w:val="left" w:pos="1701"/>
                      <w:tab w:val="left" w:pos="1985"/>
                    </w:tabs>
                    <w:spacing w:line="360" w:lineRule="auto"/>
                    <w:ind w:firstLine="720"/>
                    <w:jc w:val="both"/>
                    <w:rPr>
                      <w:szCs w:val="24"/>
                      <w:lang w:eastAsia="lt-LT"/>
                    </w:rPr>
                  </w:pPr>
                  <w:sdt>
                    <w:sdtPr>
                      <w:alias w:val="Numeris"/>
                      <w:tag w:val="nr_3c027e7a741e41f78eefef8c0d03c537"/>
                      <w:id w:val="364635389"/>
                      <w:lock w:val="sdtLocked"/>
                    </w:sdtPr>
                    <w:sdtEndPr/>
                    <w:sdtContent>
                      <w:r>
                        <w:rPr>
                          <w:szCs w:val="24"/>
                          <w:lang w:eastAsia="lt-LT"/>
                        </w:rPr>
                        <w:t>1</w:t>
                      </w:r>
                    </w:sdtContent>
                  </w:sdt>
                  <w:r>
                    <w:rPr>
                      <w:szCs w:val="24"/>
                      <w:lang w:eastAsia="lt-LT"/>
                    </w:rPr>
                    <w:t>. Pakeisti 2 straipsnio 38 dalį ir ją išdėstyti taip:</w:t>
                  </w:r>
                </w:p>
                <w:sdt>
                  <w:sdtPr>
                    <w:alias w:val="citata"/>
                    <w:tag w:val="part_f286882a2f704479989e62f3efbc6354"/>
                    <w:id w:val="-1018081023"/>
                    <w:lock w:val="sdtLocked"/>
                  </w:sdtPr>
                  <w:sdtEndPr/>
                  <w:sdtContent>
                    <w:sdt>
                      <w:sdtPr>
                        <w:alias w:val="38 d."/>
                        <w:tag w:val="part_dbe540c1bbc14d7a9bd5b3239e43a5f9"/>
                        <w:id w:val="1455287320"/>
                        <w:lock w:val="sdtLocked"/>
                      </w:sdtPr>
                      <w:sdtEndPr/>
                      <w:sdtContent>
                        <w:p w14:paraId="5FECC105" w14:textId="77777777" w:rsidR="00D458B0" w:rsidRDefault="00C9638E">
                          <w:pPr>
                            <w:spacing w:line="360" w:lineRule="auto"/>
                            <w:ind w:firstLine="720"/>
                            <w:jc w:val="both"/>
                            <w:textAlignment w:val="baseline"/>
                            <w:rPr>
                              <w:szCs w:val="24"/>
                              <w:lang w:eastAsia="lt-LT"/>
                            </w:rPr>
                          </w:pPr>
                          <w:r>
                            <w:rPr>
                              <w:rFonts w:eastAsia="Times"/>
                              <w:szCs w:val="24"/>
                              <w:lang w:eastAsia="lt-LT"/>
                            </w:rPr>
                            <w:t>„</w:t>
                          </w:r>
                          <w:sdt>
                            <w:sdtPr>
                              <w:alias w:val="Numeris"/>
                              <w:tag w:val="nr_dbe540c1bbc14d7a9bd5b3239e43a5f9"/>
                              <w:id w:val="882220041"/>
                              <w:lock w:val="sdtLocked"/>
                            </w:sdtPr>
                            <w:sdtEndPr/>
                            <w:sdtContent>
                              <w:r>
                                <w:rPr>
                                  <w:rFonts w:eastAsia="Times"/>
                                  <w:szCs w:val="24"/>
                                  <w:lang w:eastAsia="lt-LT"/>
                                </w:rPr>
                                <w:t>38</w:t>
                              </w:r>
                            </w:sdtContent>
                          </w:sdt>
                          <w:r>
                            <w:rPr>
                              <w:rFonts w:eastAsia="Times"/>
                              <w:szCs w:val="24"/>
                              <w:lang w:eastAsia="lt-LT"/>
                            </w:rPr>
                            <w:t xml:space="preserve">. </w:t>
                          </w:r>
                          <w:r>
                            <w:rPr>
                              <w:rFonts w:eastAsia="Times"/>
                              <w:b/>
                              <w:bCs/>
                              <w:szCs w:val="24"/>
                              <w:lang w:eastAsia="lt-LT"/>
                            </w:rPr>
                            <w:t>Pastato atnaujinimas (modernizavimas)</w:t>
                          </w:r>
                          <w:r>
                            <w:rPr>
                              <w:rFonts w:eastAsia="Times"/>
                              <w:szCs w:val="24"/>
                              <w:lang w:eastAsia="lt-LT"/>
                            </w:rPr>
                            <w:t xml:space="preserve"> – Lietuvos Respublikos valstybės biudžeto lėšomis, įskaitant Europos Sąjungos ir kitos tarptautinės finansinės paramos ir bendrojo finansavimo lėšas, valstybės vardu pasiskolintomis arba valstybės garantuotų paskolų lėšomis, valstybės pinigų fondų lėšomis, savivaldybių biudžetų lėšomis finansuojami pastato projektavimo ir statybos darbai, kurie aplinkos ministro nustatyta tvarka atliekami vienu ar keliais etapais ir kuriais atkuriamos ar pagerinamos pastato ir (ar) jo inžinerinių sistemų fizinės ir energin</w:t>
                          </w:r>
                          <w:r>
                            <w:rPr>
                              <w:rFonts w:eastAsia="Times"/>
                              <w:szCs w:val="24"/>
                              <w:lang w:eastAsia="lt-LT"/>
                            </w:rPr>
                            <w:t>ės savybės, ir (ar) kuriais užtikrinamas iš atsinaujinančių energijos šaltinių gaunamos energijos naudojimas.</w:t>
                          </w:r>
                          <w:r>
                            <w:rPr>
                              <w:szCs w:val="24"/>
                              <w:lang w:eastAsia="lt-LT"/>
                            </w:rPr>
                            <w:t>“</w:t>
                          </w:r>
                        </w:p>
                      </w:sdtContent>
                    </w:sdt>
                  </w:sdtContent>
                </w:sdt>
              </w:sdtContent>
            </w:sdt>
            <w:sdt>
              <w:sdtPr>
                <w:alias w:val="1 str. 2 d."/>
                <w:tag w:val="part_40f58f08a2924011b0ce80c200af04a5"/>
                <w:id w:val="113334377"/>
                <w:lock w:val="sdtLocked"/>
              </w:sdtPr>
              <w:sdtEndPr/>
              <w:sdtContent>
                <w:p w14:paraId="18B5CA37" w14:textId="77777777" w:rsidR="00D458B0" w:rsidRDefault="00C9638E">
                  <w:pPr>
                    <w:spacing w:line="360" w:lineRule="auto"/>
                    <w:ind w:firstLine="720"/>
                    <w:jc w:val="both"/>
                    <w:textAlignment w:val="baseline"/>
                    <w:rPr>
                      <w:szCs w:val="24"/>
                      <w:lang w:eastAsia="lt-LT"/>
                    </w:rPr>
                  </w:pPr>
                  <w:sdt>
                    <w:sdtPr>
                      <w:alias w:val="Numeris"/>
                      <w:tag w:val="nr_40f58f08a2924011b0ce80c200af04a5"/>
                      <w:id w:val="-139116147"/>
                      <w:lock w:val="sdtLocked"/>
                    </w:sdtPr>
                    <w:sdtEndPr/>
                    <w:sdtContent>
                      <w:r>
                        <w:rPr>
                          <w:szCs w:val="24"/>
                          <w:lang w:eastAsia="lt-LT"/>
                        </w:rPr>
                        <w:t>2</w:t>
                      </w:r>
                    </w:sdtContent>
                  </w:sdt>
                  <w:r>
                    <w:rPr>
                      <w:szCs w:val="24"/>
                      <w:lang w:eastAsia="lt-LT"/>
                    </w:rPr>
                    <w:t>. Papildyti 2 straipsnį 111</w:t>
                  </w:r>
                  <w:r>
                    <w:rPr>
                      <w:szCs w:val="24"/>
                      <w:vertAlign w:val="superscript"/>
                      <w:lang w:eastAsia="lt-LT"/>
                    </w:rPr>
                    <w:t>1</w:t>
                  </w:r>
                  <w:r>
                    <w:rPr>
                      <w:szCs w:val="24"/>
                      <w:lang w:eastAsia="lt-LT"/>
                    </w:rPr>
                    <w:t xml:space="preserve"> dalimi:</w:t>
                  </w:r>
                </w:p>
                <w:sdt>
                  <w:sdtPr>
                    <w:alias w:val="citata"/>
                    <w:tag w:val="part_e0f74667a80a481ba15a6d2a7dca01e3"/>
                    <w:id w:val="-420416039"/>
                    <w:lock w:val="sdtLocked"/>
                  </w:sdtPr>
                  <w:sdtEndPr/>
                  <w:sdtContent>
                    <w:sdt>
                      <w:sdtPr>
                        <w:alias w:val="111-1 d."/>
                        <w:tag w:val="part_094125aaa06849539888889493d057f5"/>
                        <w:id w:val="-1751569010"/>
                        <w:lock w:val="sdtLocked"/>
                      </w:sdtPr>
                      <w:sdtEndPr/>
                      <w:sdtContent>
                        <w:p w14:paraId="111B5AF4" w14:textId="77777777" w:rsidR="00D458B0" w:rsidRDefault="00C9638E">
                          <w:pPr>
                            <w:spacing w:line="360" w:lineRule="auto"/>
                            <w:ind w:firstLine="720"/>
                            <w:jc w:val="both"/>
                            <w:textAlignment w:val="baseline"/>
                            <w:rPr>
                              <w:szCs w:val="24"/>
                              <w:lang w:eastAsia="lt-LT"/>
                            </w:rPr>
                          </w:pPr>
                          <w:r>
                            <w:rPr>
                              <w:szCs w:val="24"/>
                              <w:lang w:eastAsia="lt-LT"/>
                            </w:rPr>
                            <w:t>„</w:t>
                          </w:r>
                          <w:sdt>
                            <w:sdtPr>
                              <w:alias w:val="Numeris"/>
                              <w:tag w:val="nr_094125aaa06849539888889493d057f5"/>
                              <w:id w:val="561679409"/>
                              <w:lock w:val="sdtLocked"/>
                            </w:sdtPr>
                            <w:sdtEndPr/>
                            <w:sdtContent>
                              <w:r>
                                <w:rPr>
                                  <w:szCs w:val="24"/>
                                  <w:lang w:eastAsia="lt-LT"/>
                                </w:rPr>
                                <w:t>111</w:t>
                              </w:r>
                              <w:r>
                                <w:rPr>
                                  <w:szCs w:val="24"/>
                                  <w:vertAlign w:val="superscript"/>
                                  <w:lang w:eastAsia="lt-LT"/>
                                </w:rPr>
                                <w:t>1</w:t>
                              </w:r>
                            </w:sdtContent>
                          </w:sdt>
                          <w:r>
                            <w:rPr>
                              <w:szCs w:val="24"/>
                              <w:lang w:eastAsia="lt-LT"/>
                            </w:rPr>
                            <w:t xml:space="preserve">. </w:t>
                          </w:r>
                          <w:r>
                            <w:rPr>
                              <w:b/>
                              <w:bCs/>
                              <w:szCs w:val="24"/>
                              <w:lang w:eastAsia="lt-LT"/>
                            </w:rPr>
                            <w:t>Visai netaršus pastatas</w:t>
                          </w:r>
                          <w:r>
                            <w:rPr>
                              <w:szCs w:val="24"/>
                              <w:lang w:eastAsia="lt-LT"/>
                            </w:rPr>
                            <w:t xml:space="preserve"> – labai didelio energinio naudingumo pastatas, kuriam reikalingas labai mažas energijos kiekis ir kuris visai neišskiria anglies dioksido iš iškastinio kuro, o jį eksploatuojant išmetamas šiltnamio efektą sukeliančių dujų kiekis yra nulinis arba labai mažas pagal aplinkos ministro tvirtinamuose normatyviniuose statybos techniniuose dokumentuose nustatytus rodiklius.“</w:t>
                          </w:r>
                        </w:p>
                      </w:sdtContent>
                    </w:sdt>
                  </w:sdtContent>
                </w:sdt>
              </w:sdtContent>
            </w:sdt>
            <w:sdt>
              <w:sdtPr>
                <w:alias w:val="1 str. 3 d."/>
                <w:tag w:val="part_ebd46da87e8941dbaa54c66b1220c564"/>
                <w:id w:val="1523977698"/>
                <w:lock w:val="sdtLocked"/>
              </w:sdtPr>
              <w:sdtEndPr/>
              <w:sdtContent>
                <w:p w14:paraId="617CF43E" w14:textId="77777777" w:rsidR="00D458B0" w:rsidRDefault="00C9638E">
                  <w:pPr>
                    <w:tabs>
                      <w:tab w:val="left" w:pos="567"/>
                      <w:tab w:val="left" w:pos="851"/>
                      <w:tab w:val="left" w:pos="1021"/>
                      <w:tab w:val="left" w:pos="1134"/>
                      <w:tab w:val="left" w:pos="1418"/>
                      <w:tab w:val="left" w:pos="1701"/>
                      <w:tab w:val="left" w:pos="1985"/>
                    </w:tabs>
                    <w:spacing w:line="360" w:lineRule="auto"/>
                    <w:ind w:firstLine="720"/>
                    <w:jc w:val="both"/>
                    <w:rPr>
                      <w:szCs w:val="24"/>
                      <w:lang w:eastAsia="lt-LT"/>
                    </w:rPr>
                  </w:pPr>
                  <w:sdt>
                    <w:sdtPr>
                      <w:alias w:val="Numeris"/>
                      <w:tag w:val="nr_ebd46da87e8941dbaa54c66b1220c564"/>
                      <w:id w:val="370810352"/>
                      <w:lock w:val="sdtLocked"/>
                    </w:sdtPr>
                    <w:sdtEndPr/>
                    <w:sdtContent>
                      <w:r>
                        <w:rPr>
                          <w:szCs w:val="24"/>
                          <w:lang w:eastAsia="lt-LT"/>
                        </w:rPr>
                        <w:t>3</w:t>
                      </w:r>
                    </w:sdtContent>
                  </w:sdt>
                  <w:r>
                    <w:rPr>
                      <w:szCs w:val="24"/>
                      <w:lang w:eastAsia="lt-LT"/>
                    </w:rPr>
                    <w:t>. Pakeisti 2 straipsnio 113 dalį ir ją išdėstyti taip:</w:t>
                  </w:r>
                </w:p>
                <w:sdt>
                  <w:sdtPr>
                    <w:alias w:val="citata"/>
                    <w:tag w:val="part_9613f3220d544536908b0ff5e0ff6345"/>
                    <w:id w:val="1468002996"/>
                    <w:lock w:val="sdtLocked"/>
                  </w:sdtPr>
                  <w:sdtEndPr/>
                  <w:sdtContent>
                    <w:sdt>
                      <w:sdtPr>
                        <w:alias w:val="113 d."/>
                        <w:tag w:val="part_c29398ffdf9d485c833874bcb43e56e8"/>
                        <w:id w:val="-946531670"/>
                        <w:lock w:val="sdtLocked"/>
                      </w:sdtPr>
                      <w:sdtEndPr/>
                      <w:sdtContent>
                        <w:p w14:paraId="11B2D1CE" w14:textId="77777777" w:rsidR="00D458B0" w:rsidRDefault="00C9638E">
                          <w:pPr>
                            <w:spacing w:line="360" w:lineRule="auto"/>
                            <w:ind w:firstLine="720"/>
                            <w:jc w:val="both"/>
                            <w:textAlignment w:val="baseline"/>
                            <w:rPr>
                              <w:szCs w:val="24"/>
                              <w:lang w:eastAsia="lt-LT"/>
                            </w:rPr>
                          </w:pPr>
                          <w:r>
                            <w:rPr>
                              <w:szCs w:val="24"/>
                              <w:lang w:eastAsia="lt-LT"/>
                            </w:rPr>
                            <w:t>„</w:t>
                          </w:r>
                          <w:sdt>
                            <w:sdtPr>
                              <w:alias w:val="Numeris"/>
                              <w:tag w:val="nr_c29398ffdf9d485c833874bcb43e56e8"/>
                              <w:id w:val="-896362595"/>
                              <w:lock w:val="sdtLocked"/>
                            </w:sdtPr>
                            <w:sdtEndPr/>
                            <w:sdtContent>
                              <w:r>
                                <w:rPr>
                                  <w:szCs w:val="24"/>
                                  <w:lang w:eastAsia="lt-LT"/>
                                </w:rPr>
                                <w:t>113</w:t>
                              </w:r>
                            </w:sdtContent>
                          </w:sdt>
                          <w:r>
                            <w:rPr>
                              <w:szCs w:val="24"/>
                              <w:lang w:eastAsia="lt-LT"/>
                            </w:rPr>
                            <w:t>. Kitos šiame įstatyme vartojamos sąvokos suprantamos taip, kaip apibrėžiamos Architektūros įstatyme, Lietuvos Respublikos architektų rūmų įstatyme, Lietuvos Respublikos atsinaujinančių išteklių energetikos įstatyme, Lietuvos Respublikos autorių teisių ir gretutinių teisių įstatyme, Lietuvos Respublikos biudžeto sandaros įstatyme, Lietuvos Respublikos branduolinės energijos įstatyme, Lietuvos Respublikos elektroninių ryšių įstatyme, Lietuvos Respublikos geodezijos ir kartografijos įstatyme, Lietuvos Respubl</w:t>
                          </w:r>
                          <w:r>
                            <w:rPr>
                              <w:szCs w:val="24"/>
                              <w:lang w:eastAsia="lt-LT"/>
                            </w:rPr>
                            <w:t xml:space="preserve">ikos gynybos ir saugumo pramonės įstatyme, Lietuvos Respublikos investicijų įstatyme, Lietuvos Respublikos laisvųjų ekonominių zonų pagrindų įstatyme, Nekilnojamojo kultūros paveldo apsaugos įstatyme, Lietuvos </w:t>
                          </w:r>
                          <w:r>
                            <w:rPr>
                              <w:szCs w:val="24"/>
                              <w:lang w:eastAsia="lt-LT"/>
                            </w:rPr>
                            <w:lastRenderedPageBreak/>
                            <w:t>Respublikos nekilnojamojo turto kadastro įstatyme, Lietuvos Respublikos nekilnojamojo turto registro įstatyme, Lietuvos Respublikos pajūrio juostos įstatyme, Lietuvos Respublikos paslaugų įstatyme, Lietuvos Respublikos planuojamos ūkinės veiklos poveikio aplinkai vertinimo įstatyme, Lietuvos Respublik</w:t>
                          </w:r>
                          <w:r>
                            <w:rPr>
                              <w:szCs w:val="24"/>
                              <w:lang w:eastAsia="lt-LT"/>
                            </w:rPr>
                            <w:t>os saugomų teritorijų įstatyme, Lietuvos Respublikos savivaldybių infrastruktūros plėtros įstatyme, Lietuvos Respublikos specialiųjų žemės naudojimo sąlygų įstatyme, Lietuvos Respublikos teritorijų planavimo įstatyme, Lietuvos Respublikos teritorijų planavimo ir statybos valstybinės priežiūros įstatyme, Lietuvos Respublikos ūkininko ūkio įstatyme, Lietuvos Respublikos valstybės iždo įstatyme, Lietuvos Respublikos valstybės ir tarnybos paslapčių įstatyme, Lietuvos Respublikos valstybės skolos įstatyme, Lietu</w:t>
                          </w:r>
                          <w:r>
                            <w:rPr>
                              <w:szCs w:val="24"/>
                              <w:lang w:eastAsia="lt-LT"/>
                            </w:rPr>
                            <w:t>vos Respublikos viešojo administravimo įstatyme, Lietuvos Respublikos žemės įstatyme.“</w:t>
                          </w:r>
                        </w:p>
                        <w:p w14:paraId="1427992A" w14:textId="77777777" w:rsidR="00D458B0" w:rsidRDefault="00C9638E">
                          <w:pPr>
                            <w:spacing w:line="360" w:lineRule="auto"/>
                            <w:ind w:firstLine="720"/>
                            <w:jc w:val="both"/>
                            <w:rPr>
                              <w:szCs w:val="24"/>
                              <w:lang w:eastAsia="lt-LT"/>
                            </w:rPr>
                          </w:pPr>
                        </w:p>
                      </w:sdtContent>
                    </w:sdt>
                  </w:sdtContent>
                </w:sdt>
              </w:sdtContent>
            </w:sdt>
          </w:sdtContent>
        </w:sdt>
        <w:sdt>
          <w:sdtPr>
            <w:alias w:val="2 str."/>
            <w:tag w:val="part_27230b3923714736b8c08fdf88a6db1a"/>
            <w:id w:val="1646237235"/>
            <w:lock w:val="sdtLocked"/>
          </w:sdtPr>
          <w:sdtEndPr/>
          <w:sdtContent>
            <w:p w14:paraId="4E2BA51E" w14:textId="77777777" w:rsidR="00D458B0" w:rsidRDefault="00C9638E">
              <w:pPr>
                <w:tabs>
                  <w:tab w:val="left" w:pos="567"/>
                  <w:tab w:val="left" w:pos="680"/>
                  <w:tab w:val="left" w:pos="851"/>
                  <w:tab w:val="left" w:pos="1021"/>
                </w:tabs>
                <w:spacing w:line="360" w:lineRule="auto"/>
                <w:ind w:firstLine="720"/>
                <w:rPr>
                  <w:szCs w:val="24"/>
                </w:rPr>
              </w:pPr>
              <w:sdt>
                <w:sdtPr>
                  <w:alias w:val="Numeris"/>
                  <w:tag w:val="nr_27230b3923714736b8c08fdf88a6db1a"/>
                  <w:id w:val="-615524471"/>
                  <w:lock w:val="sdtLocked"/>
                </w:sdtPr>
                <w:sdtEndPr/>
                <w:sdtContent>
                  <w:r>
                    <w:rPr>
                      <w:b/>
                      <w:bCs/>
                      <w:szCs w:val="24"/>
                    </w:rPr>
                    <w:t>2</w:t>
                  </w:r>
                </w:sdtContent>
              </w:sdt>
              <w:r>
                <w:rPr>
                  <w:b/>
                  <w:bCs/>
                  <w:szCs w:val="24"/>
                </w:rPr>
                <w:t xml:space="preserve"> straipsnis. </w:t>
              </w:r>
              <w:sdt>
                <w:sdtPr>
                  <w:alias w:val="Pavadinimas"/>
                  <w:tag w:val="title_27230b3923714736b8c08fdf88a6db1a"/>
                  <w:id w:val="461926983"/>
                  <w:lock w:val="sdtLocked"/>
                </w:sdtPr>
                <w:sdtEndPr/>
                <w:sdtContent>
                  <w:r>
                    <w:rPr>
                      <w:b/>
                      <w:bCs/>
                      <w:szCs w:val="24"/>
                    </w:rPr>
                    <w:t>11</w:t>
                  </w:r>
                  <w:r>
                    <w:rPr>
                      <w:b/>
                      <w:bCs/>
                      <w:szCs w:val="24"/>
                      <w:vertAlign w:val="superscript"/>
                    </w:rPr>
                    <w:t>1</w:t>
                  </w:r>
                  <w:r>
                    <w:rPr>
                      <w:b/>
                      <w:bCs/>
                      <w:szCs w:val="24"/>
                    </w:rPr>
                    <w:t xml:space="preserve"> straipsnio pakeitimas</w:t>
                  </w:r>
                </w:sdtContent>
              </w:sdt>
            </w:p>
            <w:sdt>
              <w:sdtPr>
                <w:alias w:val="2 str. 1 d."/>
                <w:tag w:val="part_a4dff5e0c5634d05894c04e780e91492"/>
                <w:id w:val="-199161966"/>
                <w:lock w:val="sdtLocked"/>
              </w:sdtPr>
              <w:sdtEndPr/>
              <w:sdtContent>
                <w:p w14:paraId="7B6A46F6" w14:textId="77777777" w:rsidR="00D458B0" w:rsidRDefault="00C9638E">
                  <w:pPr>
                    <w:tabs>
                      <w:tab w:val="left" w:pos="567"/>
                      <w:tab w:val="left" w:pos="680"/>
                      <w:tab w:val="left" w:pos="851"/>
                      <w:tab w:val="left" w:pos="1021"/>
                    </w:tabs>
                    <w:spacing w:line="360" w:lineRule="auto"/>
                    <w:ind w:firstLine="720"/>
                    <w:rPr>
                      <w:szCs w:val="24"/>
                    </w:rPr>
                  </w:pPr>
                  <w:sdt>
                    <w:sdtPr>
                      <w:alias w:val="Numeris"/>
                      <w:tag w:val="nr_a4dff5e0c5634d05894c04e780e91492"/>
                      <w:id w:val="1516654447"/>
                      <w:lock w:val="sdtLocked"/>
                    </w:sdtPr>
                    <w:sdtEndPr/>
                    <w:sdtContent>
                      <w:r>
                        <w:rPr>
                          <w:szCs w:val="24"/>
                        </w:rPr>
                        <w:t>1</w:t>
                      </w:r>
                    </w:sdtContent>
                  </w:sdt>
                  <w:r>
                    <w:rPr>
                      <w:szCs w:val="24"/>
                    </w:rPr>
                    <w:t>. Papildyti 11</w:t>
                  </w:r>
                  <w:r>
                    <w:rPr>
                      <w:szCs w:val="24"/>
                      <w:vertAlign w:val="superscript"/>
                    </w:rPr>
                    <w:t>1</w:t>
                  </w:r>
                  <w:r>
                    <w:rPr>
                      <w:szCs w:val="24"/>
                    </w:rPr>
                    <w:t xml:space="preserve"> straipsnio 2 dalį nauju 12 punktu:</w:t>
                  </w:r>
                </w:p>
                <w:sdt>
                  <w:sdtPr>
                    <w:alias w:val="citata"/>
                    <w:tag w:val="part_403c4a0d9cf24bba92cd1a4ba88df54a"/>
                    <w:id w:val="1545859581"/>
                    <w:lock w:val="sdtLocked"/>
                  </w:sdtPr>
                  <w:sdtEndPr/>
                  <w:sdtContent>
                    <w:sdt>
                      <w:sdtPr>
                        <w:alias w:val="12 p."/>
                        <w:tag w:val="part_8bcdb9b86d9b4f75865adbb1375fde38"/>
                        <w:id w:val="-1776079478"/>
                        <w:lock w:val="sdtLocked"/>
                      </w:sdtPr>
                      <w:sdtEndPr/>
                      <w:sdtContent>
                        <w:p w14:paraId="37314E1E" w14:textId="77777777" w:rsidR="00D458B0" w:rsidRDefault="00C9638E">
                          <w:pPr>
                            <w:spacing w:line="360" w:lineRule="auto"/>
                            <w:ind w:firstLine="720"/>
                            <w:jc w:val="both"/>
                            <w:rPr>
                              <w:szCs w:val="24"/>
                            </w:rPr>
                          </w:pPr>
                          <w:r>
                            <w:rPr>
                              <w:szCs w:val="24"/>
                            </w:rPr>
                            <w:t>„</w:t>
                          </w:r>
                          <w:sdt>
                            <w:sdtPr>
                              <w:alias w:val="Numeris"/>
                              <w:tag w:val="nr_8bcdb9b86d9b4f75865adbb1375fde38"/>
                              <w:id w:val="-1534641382"/>
                              <w:lock w:val="sdtLocked"/>
                            </w:sdtPr>
                            <w:sdtEndPr/>
                            <w:sdtContent>
                              <w:r>
                                <w:rPr>
                                  <w:szCs w:val="24"/>
                                </w:rPr>
                                <w:t>12</w:t>
                              </w:r>
                            </w:sdtContent>
                          </w:sdt>
                          <w:r>
                            <w:rPr>
                              <w:szCs w:val="24"/>
                            </w:rPr>
                            <w:t>) organizuoja su pastatų energiniu naudingumu susijusių duomenų tvarkymą, jų analizę ir viešą prieinamumą;“.</w:t>
                          </w:r>
                        </w:p>
                      </w:sdtContent>
                    </w:sdt>
                  </w:sdtContent>
                </w:sdt>
              </w:sdtContent>
            </w:sdt>
            <w:sdt>
              <w:sdtPr>
                <w:alias w:val="2 str. 2 d."/>
                <w:tag w:val="part_a19e1d82e45a41c18b4a177d20fe8663"/>
                <w:id w:val="281550511"/>
                <w:lock w:val="sdtLocked"/>
              </w:sdtPr>
              <w:sdtEndPr/>
              <w:sdtContent>
                <w:p w14:paraId="798EAD63" w14:textId="77777777" w:rsidR="00D458B0" w:rsidRDefault="00C9638E">
                  <w:pPr>
                    <w:spacing w:line="360" w:lineRule="auto"/>
                    <w:ind w:firstLine="720"/>
                    <w:jc w:val="both"/>
                    <w:rPr>
                      <w:szCs w:val="24"/>
                    </w:rPr>
                  </w:pPr>
                  <w:sdt>
                    <w:sdtPr>
                      <w:alias w:val="Numeris"/>
                      <w:tag w:val="nr_a19e1d82e45a41c18b4a177d20fe8663"/>
                      <w:id w:val="-1362278376"/>
                      <w:lock w:val="sdtLocked"/>
                    </w:sdtPr>
                    <w:sdtEndPr/>
                    <w:sdtContent>
                      <w:r>
                        <w:rPr>
                          <w:szCs w:val="24"/>
                        </w:rPr>
                        <w:t>2</w:t>
                      </w:r>
                    </w:sdtContent>
                  </w:sdt>
                  <w:r>
                    <w:rPr>
                      <w:szCs w:val="24"/>
                    </w:rPr>
                    <w:t>. Buvusį 11</w:t>
                  </w:r>
                  <w:r>
                    <w:rPr>
                      <w:szCs w:val="24"/>
                      <w:vertAlign w:val="superscript"/>
                    </w:rPr>
                    <w:t>1</w:t>
                  </w:r>
                  <w:r>
                    <w:rPr>
                      <w:szCs w:val="24"/>
                    </w:rPr>
                    <w:t xml:space="preserve"> straipsnio 2 dalies 12 punktą laikyti 13 punktu.</w:t>
                  </w:r>
                </w:p>
                <w:p w14:paraId="719E9CA8" w14:textId="77777777" w:rsidR="00D458B0" w:rsidRDefault="00C9638E">
                  <w:pPr>
                    <w:spacing w:line="360" w:lineRule="auto"/>
                    <w:ind w:firstLine="720"/>
                    <w:jc w:val="both"/>
                    <w:rPr>
                      <w:szCs w:val="24"/>
                    </w:rPr>
                  </w:pPr>
                </w:p>
              </w:sdtContent>
            </w:sdt>
          </w:sdtContent>
        </w:sdt>
        <w:sdt>
          <w:sdtPr>
            <w:alias w:val="3 str."/>
            <w:tag w:val="part_04dab98bc1174e5a8fc405355c2bd0d9"/>
            <w:id w:val="-1211721989"/>
            <w:lock w:val="sdtLocked"/>
          </w:sdtPr>
          <w:sdtEndPr/>
          <w:sdtContent>
            <w:p w14:paraId="6CECD63C" w14:textId="77777777" w:rsidR="00D458B0" w:rsidRDefault="00C9638E">
              <w:pPr>
                <w:spacing w:line="360" w:lineRule="auto"/>
                <w:ind w:firstLine="720"/>
                <w:jc w:val="both"/>
                <w:rPr>
                  <w:b/>
                  <w:bCs/>
                  <w:szCs w:val="24"/>
                </w:rPr>
              </w:pPr>
              <w:sdt>
                <w:sdtPr>
                  <w:alias w:val="Numeris"/>
                  <w:tag w:val="nr_04dab98bc1174e5a8fc405355c2bd0d9"/>
                  <w:id w:val="1955047545"/>
                  <w:lock w:val="sdtLocked"/>
                </w:sdtPr>
                <w:sdtEndPr/>
                <w:sdtContent>
                  <w:r>
                    <w:rPr>
                      <w:b/>
                      <w:bCs/>
                      <w:szCs w:val="24"/>
                    </w:rPr>
                    <w:t>3</w:t>
                  </w:r>
                </w:sdtContent>
              </w:sdt>
              <w:r>
                <w:rPr>
                  <w:b/>
                  <w:bCs/>
                  <w:szCs w:val="24"/>
                </w:rPr>
                <w:t xml:space="preserve"> straipsnis. </w:t>
              </w:r>
              <w:sdt>
                <w:sdtPr>
                  <w:alias w:val="Pavadinimas"/>
                  <w:tag w:val="title_04dab98bc1174e5a8fc405355c2bd0d9"/>
                  <w:id w:val="2124812578"/>
                  <w:lock w:val="sdtLocked"/>
                </w:sdtPr>
                <w:sdtEndPr/>
                <w:sdtContent>
                  <w:r>
                    <w:rPr>
                      <w:b/>
                      <w:bCs/>
                      <w:szCs w:val="24"/>
                    </w:rPr>
                    <w:t>11</w:t>
                  </w:r>
                  <w:r>
                    <w:rPr>
                      <w:b/>
                      <w:bCs/>
                      <w:szCs w:val="24"/>
                      <w:vertAlign w:val="superscript"/>
                    </w:rPr>
                    <w:t>2</w:t>
                  </w:r>
                  <w:r>
                    <w:rPr>
                      <w:b/>
                      <w:bCs/>
                      <w:szCs w:val="24"/>
                    </w:rPr>
                    <w:t xml:space="preserve"> straipsnio pakeitimas</w:t>
                  </w:r>
                </w:sdtContent>
              </w:sdt>
            </w:p>
            <w:sdt>
              <w:sdtPr>
                <w:alias w:val="3 str. 1 d."/>
                <w:tag w:val="part_e8c4056acd5b43c597ab61bd0cc0a77b"/>
                <w:id w:val="-1116370564"/>
                <w:lock w:val="sdtLocked"/>
              </w:sdtPr>
              <w:sdtEndPr/>
              <w:sdtContent>
                <w:p w14:paraId="54E3A9B7" w14:textId="77777777" w:rsidR="00D458B0" w:rsidRDefault="00C9638E">
                  <w:pPr>
                    <w:spacing w:line="360" w:lineRule="auto"/>
                    <w:ind w:firstLine="720"/>
                    <w:jc w:val="both"/>
                    <w:rPr>
                      <w:szCs w:val="24"/>
                    </w:rPr>
                  </w:pPr>
                  <w:r>
                    <w:rPr>
                      <w:szCs w:val="24"/>
                    </w:rPr>
                    <w:t>Pakeisti 11</w:t>
                  </w:r>
                  <w:r>
                    <w:rPr>
                      <w:szCs w:val="24"/>
                      <w:vertAlign w:val="superscript"/>
                    </w:rPr>
                    <w:t>2</w:t>
                  </w:r>
                  <w:r>
                    <w:rPr>
                      <w:szCs w:val="24"/>
                    </w:rPr>
                    <w:t xml:space="preserve"> straipsnio 1 dalį ir ją išdėstyti taip:</w:t>
                  </w:r>
                </w:p>
                <w:sdt>
                  <w:sdtPr>
                    <w:alias w:val="citata"/>
                    <w:tag w:val="part_242b523a2774452fbce5885fb89a2216"/>
                    <w:id w:val="220026249"/>
                    <w:lock w:val="sdtLocked"/>
                  </w:sdtPr>
                  <w:sdtEndPr/>
                  <w:sdtContent>
                    <w:sdt>
                      <w:sdtPr>
                        <w:alias w:val="1 d."/>
                        <w:tag w:val="part_0e7af038cf3e4011bcbb29acae54693a"/>
                        <w:id w:val="183640532"/>
                        <w:lock w:val="sdtLocked"/>
                      </w:sdtPr>
                      <w:sdtEndPr/>
                      <w:sdtContent>
                        <w:p w14:paraId="3CF2BD4E" w14:textId="77777777" w:rsidR="00D458B0" w:rsidRDefault="00C9638E">
                          <w:pPr>
                            <w:spacing w:line="360" w:lineRule="auto"/>
                            <w:ind w:firstLine="720"/>
                            <w:jc w:val="both"/>
                            <w:rPr>
                              <w:szCs w:val="24"/>
                            </w:rPr>
                          </w:pPr>
                          <w:r>
                            <w:rPr>
                              <w:szCs w:val="24"/>
                            </w:rPr>
                            <w:t>„</w:t>
                          </w:r>
                          <w:sdt>
                            <w:sdtPr>
                              <w:alias w:val="Numeris"/>
                              <w:tag w:val="nr_0e7af038cf3e4011bcbb29acae54693a"/>
                              <w:id w:val="-1847852871"/>
                              <w:lock w:val="sdtLocked"/>
                            </w:sdtPr>
                            <w:sdtEndPr/>
                            <w:sdtContent>
                              <w:r>
                                <w:rPr>
                                  <w:szCs w:val="24"/>
                                </w:rPr>
                                <w:t>1</w:t>
                              </w:r>
                            </w:sdtContent>
                          </w:sdt>
                          <w:r>
                            <w:rPr>
                              <w:szCs w:val="24"/>
                            </w:rPr>
                            <w:t>. Vyriausybės ar jos įgaliotos institucijos nustatytais atvejais ir tvarka statinio gyvavimo ciklą apibūdinantys duomenys kuriami, tvarkomi, valdomi ir viešinami skaitmenine forma.“</w:t>
                          </w:r>
                        </w:p>
                        <w:p w14:paraId="47551B6C" w14:textId="77777777" w:rsidR="00D458B0" w:rsidRDefault="00C9638E">
                          <w:pPr>
                            <w:tabs>
                              <w:tab w:val="left" w:pos="567"/>
                              <w:tab w:val="left" w:pos="851"/>
                              <w:tab w:val="left" w:pos="1021"/>
                              <w:tab w:val="left" w:pos="1134"/>
                              <w:tab w:val="left" w:pos="1418"/>
                              <w:tab w:val="left" w:pos="1701"/>
                              <w:tab w:val="left" w:pos="1985"/>
                            </w:tabs>
                            <w:spacing w:line="360" w:lineRule="auto"/>
                            <w:ind w:firstLine="720"/>
                            <w:jc w:val="both"/>
                            <w:rPr>
                              <w:szCs w:val="24"/>
                            </w:rPr>
                          </w:pPr>
                        </w:p>
                      </w:sdtContent>
                    </w:sdt>
                  </w:sdtContent>
                </w:sdt>
              </w:sdtContent>
            </w:sdt>
          </w:sdtContent>
        </w:sdt>
        <w:sdt>
          <w:sdtPr>
            <w:alias w:val="4 str."/>
            <w:tag w:val="part_9f08bba088d24ba58683ad1ab27e664f"/>
            <w:id w:val="-202328514"/>
            <w:lock w:val="sdtLocked"/>
          </w:sdtPr>
          <w:sdtEndPr/>
          <w:sdtContent>
            <w:p w14:paraId="2709E005" w14:textId="77777777" w:rsidR="00D458B0" w:rsidRDefault="00C9638E">
              <w:pPr>
                <w:tabs>
                  <w:tab w:val="left" w:pos="567"/>
                  <w:tab w:val="left" w:pos="680"/>
                  <w:tab w:val="left" w:pos="851"/>
                  <w:tab w:val="left" w:pos="1021"/>
                </w:tabs>
                <w:spacing w:line="360" w:lineRule="auto"/>
                <w:ind w:firstLine="720"/>
                <w:rPr>
                  <w:b/>
                  <w:bCs/>
                  <w:szCs w:val="24"/>
                </w:rPr>
              </w:pPr>
              <w:sdt>
                <w:sdtPr>
                  <w:alias w:val="Numeris"/>
                  <w:tag w:val="nr_9f08bba088d24ba58683ad1ab27e664f"/>
                  <w:id w:val="-2048286606"/>
                  <w:lock w:val="sdtLocked"/>
                </w:sdtPr>
                <w:sdtEndPr/>
                <w:sdtContent>
                  <w:r>
                    <w:rPr>
                      <w:b/>
                      <w:bCs/>
                      <w:szCs w:val="24"/>
                    </w:rPr>
                    <w:t>4</w:t>
                  </w:r>
                </w:sdtContent>
              </w:sdt>
              <w:r>
                <w:rPr>
                  <w:b/>
                  <w:bCs/>
                  <w:szCs w:val="24"/>
                </w:rPr>
                <w:t xml:space="preserve"> straipsnis. </w:t>
              </w:r>
              <w:sdt>
                <w:sdtPr>
                  <w:alias w:val="Pavadinimas"/>
                  <w:tag w:val="title_9f08bba088d24ba58683ad1ab27e664f"/>
                  <w:id w:val="-1676571722"/>
                  <w:lock w:val="sdtLocked"/>
                </w:sdtPr>
                <w:sdtEndPr/>
                <w:sdtContent>
                  <w:r>
                    <w:rPr>
                      <w:b/>
                      <w:bCs/>
                      <w:szCs w:val="24"/>
                    </w:rPr>
                    <w:t>27 straipsnio pakeitimas</w:t>
                  </w:r>
                </w:sdtContent>
              </w:sdt>
            </w:p>
            <w:sdt>
              <w:sdtPr>
                <w:alias w:val="4 str. 1 d."/>
                <w:tag w:val="part_87b52632aa4343dabb1f376a8f3fa519"/>
                <w:id w:val="-196165304"/>
                <w:lock w:val="sdtLocked"/>
              </w:sdtPr>
              <w:sdtEndPr/>
              <w:sdtContent>
                <w:p w14:paraId="40E3D4DE" w14:textId="77777777" w:rsidR="00D458B0" w:rsidRDefault="00C9638E">
                  <w:pPr>
                    <w:tabs>
                      <w:tab w:val="left" w:pos="567"/>
                      <w:tab w:val="left" w:pos="680"/>
                      <w:tab w:val="left" w:pos="851"/>
                      <w:tab w:val="left" w:pos="1021"/>
                    </w:tabs>
                    <w:spacing w:line="360" w:lineRule="auto"/>
                    <w:ind w:firstLine="720"/>
                    <w:rPr>
                      <w:szCs w:val="24"/>
                    </w:rPr>
                  </w:pPr>
                  <w:sdt>
                    <w:sdtPr>
                      <w:alias w:val="Numeris"/>
                      <w:tag w:val="nr_87b52632aa4343dabb1f376a8f3fa519"/>
                      <w:id w:val="406118694"/>
                      <w:lock w:val="sdtLocked"/>
                    </w:sdtPr>
                    <w:sdtEndPr/>
                    <w:sdtContent>
                      <w:r>
                        <w:rPr>
                          <w:szCs w:val="24"/>
                        </w:rPr>
                        <w:t>1</w:t>
                      </w:r>
                    </w:sdtContent>
                  </w:sdt>
                  <w:r>
                    <w:rPr>
                      <w:szCs w:val="24"/>
                    </w:rPr>
                    <w:t>. Pakeisti 27 straipsnio 1 dalies 3 punktą ir jį išdėstyti taip:</w:t>
                  </w:r>
                </w:p>
                <w:sdt>
                  <w:sdtPr>
                    <w:alias w:val="citata"/>
                    <w:tag w:val="part_32222d4277fa49839acd7571d4464d6f"/>
                    <w:id w:val="-1963104944"/>
                    <w:lock w:val="sdtLocked"/>
                  </w:sdtPr>
                  <w:sdtEndPr/>
                  <w:sdtContent>
                    <w:sdt>
                      <w:sdtPr>
                        <w:alias w:val="3 p."/>
                        <w:tag w:val="part_0af13b94656343b5be7055befa832b62"/>
                        <w:id w:val="1969245241"/>
                        <w:lock w:val="sdtLocked"/>
                      </w:sdtPr>
                      <w:sdtEndPr/>
                      <w:sdtContent>
                        <w:p w14:paraId="7F6A1333" w14:textId="77777777" w:rsidR="00D458B0" w:rsidRDefault="00C9638E">
                          <w:pPr>
                            <w:spacing w:line="360" w:lineRule="auto"/>
                            <w:ind w:firstLine="720"/>
                            <w:jc w:val="both"/>
                            <w:rPr>
                              <w:szCs w:val="24"/>
                            </w:rPr>
                          </w:pPr>
                          <w:r>
                            <w:rPr>
                              <w:szCs w:val="24"/>
                            </w:rPr>
                            <w:t>„</w:t>
                          </w:r>
                          <w:sdt>
                            <w:sdtPr>
                              <w:alias w:val="Numeris"/>
                              <w:tag w:val="nr_0af13b94656343b5be7055befa832b62"/>
                              <w:id w:val="-702168125"/>
                              <w:lock w:val="sdtLocked"/>
                            </w:sdtPr>
                            <w:sdtEndPr/>
                            <w:sdtContent>
                              <w:r>
                                <w:rPr>
                                  <w:szCs w:val="24"/>
                                </w:rPr>
                                <w:t>3</w:t>
                              </w:r>
                            </w:sdtContent>
                          </w:sdt>
                          <w:r>
                            <w:rPr>
                              <w:szCs w:val="24"/>
                            </w:rPr>
                            <w:t>) leidimas atnaujinti (modernizuoti) ypatingąjį ar neypatingąjį statinį, kai atliekamas esminis statinio išvaizdos keitimas</w:t>
                          </w:r>
                          <w:r>
                            <w:rPr>
                              <w:bCs/>
                              <w:szCs w:val="24"/>
                            </w:rPr>
                            <w:t xml:space="preserve"> (esminiu statinio išvaizdos keitimu laikomi pakeitimai, kurie pagal aplinkos ministro nustatytus kriterijus reikšmingai paveikia statinio architektūrinę išraišką)</w:t>
                          </w:r>
                          <w:r>
                            <w:rPr>
                              <w:szCs w:val="24"/>
                            </w:rPr>
                            <w:t>, išskyrus vienbučius ir dvibučius gyvenamuosius namus;“.</w:t>
                          </w:r>
                        </w:p>
                      </w:sdtContent>
                    </w:sdt>
                  </w:sdtContent>
                </w:sdt>
              </w:sdtContent>
            </w:sdt>
            <w:sdt>
              <w:sdtPr>
                <w:alias w:val="4 str. 2 d."/>
                <w:tag w:val="part_46814457bc64401fb370b67934289991"/>
                <w:id w:val="-1771855135"/>
                <w:lock w:val="sdtLocked"/>
              </w:sdtPr>
              <w:sdtEndPr/>
              <w:sdtContent>
                <w:p w14:paraId="236F8177" w14:textId="77777777" w:rsidR="00D458B0" w:rsidRDefault="00C9638E">
                  <w:pPr>
                    <w:spacing w:line="360" w:lineRule="auto"/>
                    <w:ind w:firstLine="720"/>
                    <w:jc w:val="both"/>
                    <w:rPr>
                      <w:szCs w:val="24"/>
                    </w:rPr>
                  </w:pPr>
                  <w:sdt>
                    <w:sdtPr>
                      <w:alias w:val="Numeris"/>
                      <w:tag w:val="nr_46814457bc64401fb370b67934289991"/>
                      <w:id w:val="1099378572"/>
                      <w:lock w:val="sdtLocked"/>
                    </w:sdtPr>
                    <w:sdtEndPr/>
                    <w:sdtContent>
                      <w:r>
                        <w:rPr>
                          <w:szCs w:val="24"/>
                        </w:rPr>
                        <w:t>2</w:t>
                      </w:r>
                    </w:sdtContent>
                  </w:sdt>
                  <w:r>
                    <w:rPr>
                      <w:szCs w:val="24"/>
                    </w:rPr>
                    <w:t xml:space="preserve">. Papildyti 27 straipsnio </w:t>
                  </w:r>
                  <w:r>
                    <w:rPr>
                      <w:kern w:val="2"/>
                      <w:szCs w:val="24"/>
                    </w:rPr>
                    <w:t>1</w:t>
                  </w:r>
                  <w:r>
                    <w:rPr>
                      <w:kern w:val="2"/>
                      <w:szCs w:val="24"/>
                      <w:vertAlign w:val="superscript"/>
                    </w:rPr>
                    <w:t>1</w:t>
                  </w:r>
                  <w:r>
                    <w:rPr>
                      <w:szCs w:val="24"/>
                    </w:rPr>
                    <w:t xml:space="preserve"> dalį 9 punktu:</w:t>
                  </w:r>
                </w:p>
                <w:sdt>
                  <w:sdtPr>
                    <w:alias w:val="citata"/>
                    <w:tag w:val="part_c6f901976233431289a2d60f94e6c1a6"/>
                    <w:id w:val="-643046331"/>
                    <w:lock w:val="sdtLocked"/>
                  </w:sdtPr>
                  <w:sdtEndPr/>
                  <w:sdtContent>
                    <w:sdt>
                      <w:sdtPr>
                        <w:alias w:val="9 p."/>
                        <w:tag w:val="part_0fbf97e33e444edf803fed851e2ad9f6"/>
                        <w:id w:val="-700472601"/>
                        <w:lock w:val="sdtLocked"/>
                      </w:sdtPr>
                      <w:sdtEndPr/>
                      <w:sdtContent>
                        <w:p w14:paraId="07C6887A" w14:textId="77777777" w:rsidR="00D458B0" w:rsidRDefault="00C9638E">
                          <w:pPr>
                            <w:spacing w:line="360" w:lineRule="auto"/>
                            <w:ind w:firstLine="720"/>
                            <w:jc w:val="both"/>
                            <w:rPr>
                              <w:szCs w:val="24"/>
                            </w:rPr>
                          </w:pPr>
                          <w:r>
                            <w:rPr>
                              <w:szCs w:val="24"/>
                            </w:rPr>
                            <w:t>„</w:t>
                          </w:r>
                          <w:sdt>
                            <w:sdtPr>
                              <w:alias w:val="Numeris"/>
                              <w:tag w:val="nr_0fbf97e33e444edf803fed851e2ad9f6"/>
                              <w:id w:val="1691334173"/>
                              <w:lock w:val="sdtLocked"/>
                            </w:sdtPr>
                            <w:sdtEndPr/>
                            <w:sdtContent>
                              <w:r>
                                <w:rPr>
                                  <w:szCs w:val="24"/>
                                </w:rPr>
                                <w:t>9</w:t>
                              </w:r>
                            </w:sdtContent>
                          </w:sdt>
                          <w:r>
                            <w:rPr>
                              <w:szCs w:val="24"/>
                            </w:rPr>
                            <w:t>) atnaujinant (modernizuojant) ypatingąjį ar neypatingąjį statinį, išskyrus šio straipsnio 1 dalies 3 punkte nurodytus atvejus (kai privalomas statybą leidžiantis dokumentas).“</w:t>
                          </w:r>
                        </w:p>
                        <w:p w14:paraId="666E666B" w14:textId="77777777" w:rsidR="00D458B0" w:rsidRDefault="00C9638E">
                          <w:pPr>
                            <w:spacing w:line="360" w:lineRule="auto"/>
                            <w:ind w:firstLine="720"/>
                            <w:jc w:val="both"/>
                            <w:rPr>
                              <w:b/>
                              <w:bCs/>
                              <w:szCs w:val="24"/>
                              <w:lang w:eastAsia="lt-LT"/>
                            </w:rPr>
                          </w:pPr>
                        </w:p>
                      </w:sdtContent>
                    </w:sdt>
                  </w:sdtContent>
                </w:sdt>
              </w:sdtContent>
            </w:sdt>
          </w:sdtContent>
        </w:sdt>
        <w:sdt>
          <w:sdtPr>
            <w:alias w:val="5 str."/>
            <w:tag w:val="part_9f764311d1ed44f1b9eef68fe081d1f0"/>
            <w:id w:val="1148324603"/>
            <w:lock w:val="sdtLocked"/>
          </w:sdtPr>
          <w:sdtEndPr/>
          <w:sdtContent>
            <w:p w14:paraId="345BF641" w14:textId="77777777" w:rsidR="00D458B0" w:rsidRDefault="00C9638E">
              <w:pPr>
                <w:tabs>
                  <w:tab w:val="left" w:pos="567"/>
                  <w:tab w:val="left" w:pos="680"/>
                  <w:tab w:val="left" w:pos="851"/>
                  <w:tab w:val="left" w:pos="1021"/>
                </w:tabs>
                <w:spacing w:line="360" w:lineRule="auto"/>
                <w:ind w:left="1080" w:hanging="360"/>
                <w:rPr>
                  <w:rFonts w:ascii="TimesLT" w:hAnsi="TimesLT"/>
                  <w:b/>
                  <w:bCs/>
                  <w:szCs w:val="24"/>
                  <w:lang w:val="en-US"/>
                </w:rPr>
              </w:pPr>
              <w:sdt>
                <w:sdtPr>
                  <w:alias w:val="Numeris"/>
                  <w:tag w:val="nr_9f764311d1ed44f1b9eef68fe081d1f0"/>
                  <w:id w:val="-1152755699"/>
                  <w:lock w:val="sdtLocked"/>
                </w:sdtPr>
                <w:sdtEndPr/>
                <w:sdtContent>
                  <w:r>
                    <w:rPr>
                      <w:b/>
                      <w:bCs/>
                      <w:szCs w:val="24"/>
                    </w:rPr>
                    <w:t>5</w:t>
                  </w:r>
                </w:sdtContent>
              </w:sdt>
              <w:r>
                <w:rPr>
                  <w:b/>
                  <w:bCs/>
                  <w:szCs w:val="24"/>
                </w:rPr>
                <w:tab/>
              </w:r>
              <w:r>
                <w:rPr>
                  <w:rFonts w:ascii="TimesLT" w:hAnsi="TimesLT"/>
                  <w:b/>
                  <w:bCs/>
                  <w:szCs w:val="24"/>
                  <w:lang w:val="en-US"/>
                </w:rPr>
                <w:t xml:space="preserve"> </w:t>
              </w:r>
              <w:proofErr w:type="spellStart"/>
              <w:r>
                <w:rPr>
                  <w:rFonts w:ascii="TimesLT" w:hAnsi="TimesLT"/>
                  <w:b/>
                  <w:bCs/>
                  <w:szCs w:val="24"/>
                  <w:lang w:val="en-US"/>
                </w:rPr>
                <w:t>straipsnis</w:t>
              </w:r>
              <w:proofErr w:type="spellEnd"/>
              <w:r>
                <w:rPr>
                  <w:rFonts w:ascii="TimesLT" w:hAnsi="TimesLT"/>
                  <w:b/>
                  <w:bCs/>
                  <w:szCs w:val="24"/>
                  <w:lang w:val="en-US"/>
                </w:rPr>
                <w:t xml:space="preserve">. </w:t>
              </w:r>
              <w:sdt>
                <w:sdtPr>
                  <w:alias w:val="Pavadinimas"/>
                  <w:tag w:val="title_9f764311d1ed44f1b9eef68fe081d1f0"/>
                  <w:id w:val="1264645653"/>
                  <w:lock w:val="sdtLocked"/>
                </w:sdtPr>
                <w:sdtEndPr/>
                <w:sdtContent>
                  <w:r>
                    <w:rPr>
                      <w:rFonts w:ascii="TimesLT" w:hAnsi="TimesLT"/>
                      <w:b/>
                      <w:bCs/>
                      <w:szCs w:val="24"/>
                      <w:lang w:val="en-US"/>
                    </w:rPr>
                    <w:t xml:space="preserve">51 </w:t>
                  </w:r>
                  <w:proofErr w:type="spellStart"/>
                  <w:r>
                    <w:rPr>
                      <w:rFonts w:ascii="TimesLT" w:hAnsi="TimesLT"/>
                      <w:b/>
                      <w:bCs/>
                      <w:szCs w:val="24"/>
                      <w:lang w:val="en-US"/>
                    </w:rPr>
                    <w:t>straipsnio</w:t>
                  </w:r>
                  <w:proofErr w:type="spellEnd"/>
                  <w:r>
                    <w:rPr>
                      <w:rFonts w:ascii="TimesLT" w:hAnsi="TimesLT"/>
                      <w:b/>
                      <w:bCs/>
                      <w:szCs w:val="24"/>
                      <w:lang w:val="en-US"/>
                    </w:rPr>
                    <w:t xml:space="preserve"> </w:t>
                  </w:r>
                  <w:proofErr w:type="spellStart"/>
                  <w:r>
                    <w:rPr>
                      <w:rFonts w:ascii="TimesLT" w:hAnsi="TimesLT"/>
                      <w:b/>
                      <w:bCs/>
                      <w:szCs w:val="24"/>
                      <w:lang w:val="en-US"/>
                    </w:rPr>
                    <w:t>pakeitimas</w:t>
                  </w:r>
                  <w:proofErr w:type="spellEnd"/>
                </w:sdtContent>
              </w:sdt>
            </w:p>
            <w:sdt>
              <w:sdtPr>
                <w:alias w:val="5 str. 1 d."/>
                <w:tag w:val="part_f61860a996824b81b8f2c292cad33c4b"/>
                <w:id w:val="-1490012185"/>
                <w:lock w:val="sdtLocked"/>
              </w:sdtPr>
              <w:sdtEndPr/>
              <w:sdtContent>
                <w:p w14:paraId="4702FE38" w14:textId="77777777" w:rsidR="00D458B0" w:rsidRDefault="00C9638E">
                  <w:pPr>
                    <w:spacing w:line="360" w:lineRule="auto"/>
                    <w:ind w:left="720"/>
                    <w:jc w:val="both"/>
                    <w:rPr>
                      <w:szCs w:val="24"/>
                    </w:rPr>
                  </w:pPr>
                  <w:sdt>
                    <w:sdtPr>
                      <w:alias w:val="Numeris"/>
                      <w:tag w:val="nr_f61860a996824b81b8f2c292cad33c4b"/>
                      <w:id w:val="-146590848"/>
                      <w:lock w:val="sdtLocked"/>
                    </w:sdtPr>
                    <w:sdtEndPr/>
                    <w:sdtContent>
                      <w:r>
                        <w:rPr>
                          <w:szCs w:val="24"/>
                        </w:rPr>
                        <w:t>1</w:t>
                      </w:r>
                    </w:sdtContent>
                  </w:sdt>
                  <w:r>
                    <w:rPr>
                      <w:szCs w:val="24"/>
                    </w:rPr>
                    <w:t xml:space="preserve">. Papildyti 51 straipsnio </w:t>
                  </w:r>
                  <w:r>
                    <w:rPr>
                      <w:kern w:val="2"/>
                      <w:szCs w:val="24"/>
                    </w:rPr>
                    <w:t>2</w:t>
                  </w:r>
                  <w:r>
                    <w:rPr>
                      <w:szCs w:val="24"/>
                    </w:rPr>
                    <w:t xml:space="preserve"> dalį 9 punktu:</w:t>
                  </w:r>
                </w:p>
                <w:sdt>
                  <w:sdtPr>
                    <w:alias w:val="citata"/>
                    <w:tag w:val="part_37be8248300f4fc9b9fa2733767fe57e"/>
                    <w:id w:val="1191107026"/>
                    <w:lock w:val="sdtLocked"/>
                  </w:sdtPr>
                  <w:sdtEndPr/>
                  <w:sdtContent>
                    <w:sdt>
                      <w:sdtPr>
                        <w:alias w:val="9 p."/>
                        <w:tag w:val="part_68554bc6ed044b99b67f3fad26c09455"/>
                        <w:id w:val="1962222591"/>
                        <w:lock w:val="sdtLocked"/>
                      </w:sdtPr>
                      <w:sdtEndPr/>
                      <w:sdtContent>
                        <w:p w14:paraId="58DF85AE" w14:textId="77777777" w:rsidR="00D458B0" w:rsidRDefault="00C9638E">
                          <w:pPr>
                            <w:spacing w:line="360" w:lineRule="auto"/>
                            <w:ind w:firstLine="720"/>
                            <w:jc w:val="both"/>
                            <w:rPr>
                              <w:szCs w:val="24"/>
                            </w:rPr>
                          </w:pPr>
                          <w:r>
                            <w:rPr>
                              <w:szCs w:val="24"/>
                            </w:rPr>
                            <w:t>„</w:t>
                          </w:r>
                          <w:sdt>
                            <w:sdtPr>
                              <w:alias w:val="Numeris"/>
                              <w:tag w:val="nr_68554bc6ed044b99b67f3fad26c09455"/>
                              <w:id w:val="-132486799"/>
                              <w:lock w:val="sdtLocked"/>
                            </w:sdtPr>
                            <w:sdtEndPr/>
                            <w:sdtContent>
                              <w:r>
                                <w:rPr>
                                  <w:szCs w:val="24"/>
                                </w:rPr>
                                <w:t>9</w:t>
                              </w:r>
                            </w:sdtContent>
                          </w:sdt>
                          <w:r>
                            <w:rPr>
                              <w:szCs w:val="24"/>
                            </w:rPr>
                            <w:t>) krašto apsaugos tikslams skirtiems pastatams, išskyrus pastatus, kuriuose įrengtos gyvenamosios ir administracinės paskirties patalpos.“</w:t>
                          </w:r>
                        </w:p>
                      </w:sdtContent>
                    </w:sdt>
                  </w:sdtContent>
                </w:sdt>
              </w:sdtContent>
            </w:sdt>
            <w:sdt>
              <w:sdtPr>
                <w:alias w:val="5 str. 2 d."/>
                <w:tag w:val="part_f431054bd4a247ed9e6508c78a7f11c8"/>
                <w:id w:val="1722170610"/>
                <w:lock w:val="sdtLocked"/>
              </w:sdtPr>
              <w:sdtEndPr/>
              <w:sdtContent>
                <w:p w14:paraId="12184E2A" w14:textId="77777777" w:rsidR="00D458B0" w:rsidRDefault="00C9638E">
                  <w:pPr>
                    <w:tabs>
                      <w:tab w:val="left" w:pos="567"/>
                      <w:tab w:val="left" w:pos="851"/>
                      <w:tab w:val="left" w:pos="1021"/>
                      <w:tab w:val="left" w:pos="1134"/>
                      <w:tab w:val="left" w:pos="1418"/>
                      <w:tab w:val="left" w:pos="1701"/>
                      <w:tab w:val="left" w:pos="1985"/>
                    </w:tabs>
                    <w:spacing w:line="360" w:lineRule="auto"/>
                    <w:ind w:left="720"/>
                    <w:jc w:val="both"/>
                    <w:rPr>
                      <w:szCs w:val="24"/>
                    </w:rPr>
                  </w:pPr>
                  <w:sdt>
                    <w:sdtPr>
                      <w:alias w:val="Numeris"/>
                      <w:tag w:val="nr_f431054bd4a247ed9e6508c78a7f11c8"/>
                      <w:id w:val="-484399659"/>
                      <w:lock w:val="sdtLocked"/>
                    </w:sdtPr>
                    <w:sdtEndPr/>
                    <w:sdtContent>
                      <w:r>
                        <w:rPr>
                          <w:bCs/>
                          <w:szCs w:val="24"/>
                          <w:lang w:eastAsia="lt-LT"/>
                        </w:rPr>
                        <w:t>2</w:t>
                      </w:r>
                    </w:sdtContent>
                  </w:sdt>
                  <w:r>
                    <w:rPr>
                      <w:bCs/>
                      <w:szCs w:val="24"/>
                      <w:lang w:eastAsia="lt-LT"/>
                    </w:rPr>
                    <w:t xml:space="preserve">. </w:t>
                  </w:r>
                  <w:r>
                    <w:rPr>
                      <w:szCs w:val="24"/>
                    </w:rPr>
                    <w:t xml:space="preserve">Pakeisti 51 straipsnio </w:t>
                  </w:r>
                  <w:r>
                    <w:rPr>
                      <w:kern w:val="2"/>
                      <w:szCs w:val="24"/>
                    </w:rPr>
                    <w:t>3</w:t>
                  </w:r>
                  <w:r>
                    <w:rPr>
                      <w:szCs w:val="24"/>
                    </w:rPr>
                    <w:t xml:space="preserve"> dalies 3 punktą ir jį išdėstyti taip:</w:t>
                  </w:r>
                </w:p>
                <w:sdt>
                  <w:sdtPr>
                    <w:alias w:val="citata"/>
                    <w:tag w:val="part_19f9569939e7458384d45c1a17614c58"/>
                    <w:id w:val="-374239100"/>
                    <w:lock w:val="sdtLocked"/>
                  </w:sdtPr>
                  <w:sdtEndPr/>
                  <w:sdtContent>
                    <w:sdt>
                      <w:sdtPr>
                        <w:alias w:val="3 p."/>
                        <w:tag w:val="part_4e8e302a05dc47d787ac802d9a542b07"/>
                        <w:id w:val="-1757514909"/>
                        <w:lock w:val="sdtLocked"/>
                      </w:sdtPr>
                      <w:sdtEndPr/>
                      <w:sdtContent>
                        <w:p w14:paraId="497B4E97" w14:textId="77777777" w:rsidR="00D458B0" w:rsidRDefault="00C9638E">
                          <w:pPr>
                            <w:spacing w:line="360" w:lineRule="auto"/>
                            <w:ind w:firstLine="720"/>
                            <w:jc w:val="both"/>
                            <w:rPr>
                              <w:szCs w:val="24"/>
                            </w:rPr>
                          </w:pPr>
                          <w:r>
                            <w:rPr>
                              <w:szCs w:val="24"/>
                            </w:rPr>
                            <w:t>„</w:t>
                          </w:r>
                          <w:sdt>
                            <w:sdtPr>
                              <w:alias w:val="Numeris"/>
                              <w:tag w:val="nr_4e8e302a05dc47d787ac802d9a542b07"/>
                              <w:id w:val="791785207"/>
                              <w:lock w:val="sdtLocked"/>
                            </w:sdtPr>
                            <w:sdtEndPr/>
                            <w:sdtContent>
                              <w:r>
                                <w:rPr>
                                  <w:bCs/>
                                  <w:szCs w:val="24"/>
                                  <w:lang w:eastAsia="lt-LT"/>
                                </w:rPr>
                                <w:t>3</w:t>
                              </w:r>
                            </w:sdtContent>
                          </w:sdt>
                          <w:r>
                            <w:rPr>
                              <w:bCs/>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w:t>
                          </w:r>
                          <w:r>
                            <w:rPr>
                              <w:bCs/>
                              <w:szCs w:val="24"/>
                              <w:lang w:eastAsia="lt-LT"/>
                            </w:rPr>
                            <w:t xml:space="preserve">rginio naudingumo sertifikate nurodytas energinio naudingumo rodiklis. Pastato dalies energinio naudingumo sertifikatas gali būti išduodamas vadovaujantis viso pastato su bendra šildymo sistema energinio naudingumo sertifikatu, </w:t>
                          </w:r>
                          <w:r>
                            <w:rPr>
                              <w:szCs w:val="24"/>
                            </w:rPr>
                            <w:t>daugiabučių ir įvairių socialinių grupių paskirties pastatų gyvenamųjų patalpų energinio naudingumo sertifikatas – tokios pačios gyvenamosios patalpos tame pačiame pastate energinio naudingumo sertifikatu arba tipiniu Vyriausybės įgaliotos institucijos parengtu ir paskelbtu energinio</w:t>
                          </w:r>
                          <w:r>
                            <w:rPr>
                              <w:szCs w:val="24"/>
                            </w:rPr>
                            <w:t xml:space="preserve"> naudingumo sertifikatu</w:t>
                          </w:r>
                          <w:r>
                            <w:rPr>
                              <w:bCs/>
                              <w:szCs w:val="24"/>
                              <w:lang w:eastAsia="lt-LT"/>
                            </w:rPr>
                            <w:t>;</w:t>
                          </w:r>
                          <w:r>
                            <w:rPr>
                              <w:szCs w:val="24"/>
                            </w:rPr>
                            <w:t>“.</w:t>
                          </w:r>
                        </w:p>
                      </w:sdtContent>
                    </w:sdt>
                  </w:sdtContent>
                </w:sdt>
              </w:sdtContent>
            </w:sdt>
            <w:sdt>
              <w:sdtPr>
                <w:alias w:val="5 str. 3 d."/>
                <w:tag w:val="part_10b03b04e37b4e4681300755853d1a52"/>
                <w:id w:val="-246040229"/>
                <w:lock w:val="sdtLocked"/>
              </w:sdtPr>
              <w:sdtEndPr/>
              <w:sdtContent>
                <w:p w14:paraId="1A82CC93" w14:textId="77777777" w:rsidR="00D458B0" w:rsidRDefault="00C9638E">
                  <w:pPr>
                    <w:spacing w:line="360" w:lineRule="auto"/>
                    <w:ind w:firstLine="720"/>
                    <w:jc w:val="both"/>
                    <w:rPr>
                      <w:szCs w:val="24"/>
                    </w:rPr>
                  </w:pPr>
                  <w:sdt>
                    <w:sdtPr>
                      <w:alias w:val="Numeris"/>
                      <w:tag w:val="nr_10b03b04e37b4e4681300755853d1a52"/>
                      <w:id w:val="1338954930"/>
                      <w:lock w:val="sdtLocked"/>
                    </w:sdtPr>
                    <w:sdtEndPr/>
                    <w:sdtContent>
                      <w:r>
                        <w:rPr>
                          <w:szCs w:val="24"/>
                        </w:rPr>
                        <w:t>3</w:t>
                      </w:r>
                    </w:sdtContent>
                  </w:sdt>
                  <w:r>
                    <w:rPr>
                      <w:szCs w:val="24"/>
                    </w:rPr>
                    <w:t>. Pakeisti 51 straipsnio 3 dalies 4 punktą ir jį išdėstyti taip:</w:t>
                  </w:r>
                </w:p>
                <w:sdt>
                  <w:sdtPr>
                    <w:alias w:val="citata"/>
                    <w:tag w:val="part_e0872e2a51d141848a6832da165ef42d"/>
                    <w:id w:val="781692812"/>
                    <w:lock w:val="sdtLocked"/>
                  </w:sdtPr>
                  <w:sdtEndPr/>
                  <w:sdtContent>
                    <w:sdt>
                      <w:sdtPr>
                        <w:alias w:val="4 p."/>
                        <w:tag w:val="part_98664b004d734982b7d77ffe5d501efd"/>
                        <w:id w:val="1901777538"/>
                        <w:lock w:val="sdtLocked"/>
                      </w:sdtPr>
                      <w:sdtEndPr/>
                      <w:sdtContent>
                        <w:p w14:paraId="26EEF573" w14:textId="77777777" w:rsidR="00D458B0" w:rsidRDefault="00C9638E">
                          <w:pPr>
                            <w:spacing w:line="360" w:lineRule="auto"/>
                            <w:ind w:firstLine="720"/>
                            <w:jc w:val="both"/>
                            <w:rPr>
                              <w:szCs w:val="24"/>
                            </w:rPr>
                          </w:pPr>
                          <w:r>
                            <w:rPr>
                              <w:szCs w:val="24"/>
                            </w:rPr>
                            <w:t>„</w:t>
                          </w:r>
                          <w:sdt>
                            <w:sdtPr>
                              <w:alias w:val="Numeris"/>
                              <w:tag w:val="nr_98664b004d734982b7d77ffe5d501efd"/>
                              <w:id w:val="739829712"/>
                              <w:lock w:val="sdtLocked"/>
                            </w:sdtPr>
                            <w:sdtEndPr/>
                            <w:sdtContent>
                              <w:r>
                                <w:rPr>
                                  <w:szCs w:val="24"/>
                                </w:rPr>
                                <w:t>4</w:t>
                              </w:r>
                            </w:sdtContent>
                          </w:sdt>
                          <w:r>
                            <w:rPr>
                              <w:szCs w:val="24"/>
                            </w:rPr>
                            <w:t>) didesniems kaip 500 kvadratinių metrų (nuo 2015 m. liepos 9 d. – didesniems kaip 250 kvadratinių metrų) naudingojo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w:t>
                          </w:r>
                          <w:r>
                            <w:rPr>
                              <w:szCs w:val="24"/>
                            </w:rPr>
                            <w:t>nių metrų (nuo 2015 m. liepos 9 d. – didesnę kaip 250 kvadratinių metrų) naudingojo patalpų ploto dalį sudaro viešbučių, administracinės, prekybos, paslaugų, maitinimo, transporto, kultūros, mokslo, sporto, gydymo ir poilsio paskirties patalpos;“.</w:t>
                          </w:r>
                        </w:p>
                      </w:sdtContent>
                    </w:sdt>
                  </w:sdtContent>
                </w:sdt>
              </w:sdtContent>
            </w:sdt>
            <w:sdt>
              <w:sdtPr>
                <w:alias w:val="5 str. 4 d."/>
                <w:tag w:val="part_c8fb1d7c046847e2b3a64fef7eb4e06c"/>
                <w:id w:val="1664968621"/>
                <w:lock w:val="sdtLocked"/>
              </w:sdtPr>
              <w:sdtEndPr/>
              <w:sdtContent>
                <w:p w14:paraId="384B12A5" w14:textId="77777777" w:rsidR="00D458B0" w:rsidRDefault="00C9638E">
                  <w:pPr>
                    <w:spacing w:line="360" w:lineRule="auto"/>
                    <w:ind w:firstLine="720"/>
                    <w:jc w:val="both"/>
                    <w:rPr>
                      <w:szCs w:val="24"/>
                    </w:rPr>
                  </w:pPr>
                  <w:sdt>
                    <w:sdtPr>
                      <w:alias w:val="Numeris"/>
                      <w:tag w:val="nr_c8fb1d7c046847e2b3a64fef7eb4e06c"/>
                      <w:id w:val="1176312558"/>
                      <w:lock w:val="sdtLocked"/>
                    </w:sdtPr>
                    <w:sdtEndPr/>
                    <w:sdtContent>
                      <w:r>
                        <w:rPr>
                          <w:szCs w:val="24"/>
                        </w:rPr>
                        <w:t>4</w:t>
                      </w:r>
                    </w:sdtContent>
                  </w:sdt>
                  <w:r>
                    <w:rPr>
                      <w:szCs w:val="24"/>
                    </w:rPr>
                    <w:t xml:space="preserve">. Papildyti 51 straipsnio </w:t>
                  </w:r>
                  <w:r>
                    <w:rPr>
                      <w:kern w:val="2"/>
                      <w:szCs w:val="24"/>
                    </w:rPr>
                    <w:t>3</w:t>
                  </w:r>
                  <w:r>
                    <w:rPr>
                      <w:szCs w:val="24"/>
                    </w:rPr>
                    <w:t xml:space="preserve"> dalį 5 punktu:</w:t>
                  </w:r>
                </w:p>
                <w:sdt>
                  <w:sdtPr>
                    <w:alias w:val="citata"/>
                    <w:tag w:val="part_470b46ed08ba439dbda8c408182159de"/>
                    <w:id w:val="-1341547891"/>
                    <w:lock w:val="sdtLocked"/>
                  </w:sdtPr>
                  <w:sdtEndPr/>
                  <w:sdtContent>
                    <w:sdt>
                      <w:sdtPr>
                        <w:alias w:val="5 p."/>
                        <w:tag w:val="part_8b50a713bfb2462cbb5f1c8d3a7813ab"/>
                        <w:id w:val="-89328235"/>
                        <w:lock w:val="sdtLocked"/>
                      </w:sdtPr>
                      <w:sdtEndPr/>
                      <w:sdtContent>
                        <w:p w14:paraId="331723ED" w14:textId="77777777" w:rsidR="00D458B0" w:rsidRDefault="00C9638E">
                          <w:pPr>
                            <w:spacing w:line="360" w:lineRule="auto"/>
                            <w:ind w:firstLine="720"/>
                            <w:jc w:val="both"/>
                            <w:rPr>
                              <w:szCs w:val="24"/>
                            </w:rPr>
                          </w:pPr>
                          <w:r>
                            <w:rPr>
                              <w:szCs w:val="24"/>
                            </w:rPr>
                            <w:t>„</w:t>
                          </w:r>
                          <w:sdt>
                            <w:sdtPr>
                              <w:alias w:val="Numeris"/>
                              <w:tag w:val="nr_8b50a713bfb2462cbb5f1c8d3a7813ab"/>
                              <w:id w:val="1517726507"/>
                              <w:lock w:val="sdtLocked"/>
                            </w:sdtPr>
                            <w:sdtEndPr/>
                            <w:sdtContent>
                              <w:r>
                                <w:rPr>
                                  <w:szCs w:val="24"/>
                                </w:rPr>
                                <w:t>5</w:t>
                              </w:r>
                            </w:sdtContent>
                          </w:sdt>
                          <w:r>
                            <w:rPr>
                              <w:szCs w:val="24"/>
                            </w:rPr>
                            <w:t>) didesniems kaip 3 000 kvadratinių metrų naudingojo patalpų ploto gyvenamosios paskirties pastatams, nuo 2030 m. liepos 9 d. – didesniems kaip 1 500 kvadratinių metrų, nuo 2035 m. liepos 9 d. – didesniems kaip 1 000 kvadratinių metrų naudingojo patalpų ploto gyvenamosios paskirties pastatams.“</w:t>
                          </w:r>
                        </w:p>
                      </w:sdtContent>
                    </w:sdt>
                  </w:sdtContent>
                </w:sdt>
              </w:sdtContent>
            </w:sdt>
            <w:sdt>
              <w:sdtPr>
                <w:alias w:val="5 str. 5 d."/>
                <w:tag w:val="part_81f753aeac9447b8a05353cef2895e08"/>
                <w:id w:val="-1289970647"/>
                <w:lock w:val="sdtLocked"/>
              </w:sdtPr>
              <w:sdtEndPr/>
              <w:sdtContent>
                <w:p w14:paraId="19CA08BA" w14:textId="77777777" w:rsidR="00D458B0" w:rsidRDefault="00C9638E">
                  <w:pPr>
                    <w:spacing w:line="360" w:lineRule="auto"/>
                    <w:ind w:firstLine="720"/>
                    <w:jc w:val="both"/>
                    <w:rPr>
                      <w:szCs w:val="24"/>
                    </w:rPr>
                  </w:pPr>
                  <w:sdt>
                    <w:sdtPr>
                      <w:alias w:val="Numeris"/>
                      <w:tag w:val="nr_81f753aeac9447b8a05353cef2895e08"/>
                      <w:id w:val="-1131946375"/>
                      <w:lock w:val="sdtLocked"/>
                    </w:sdtPr>
                    <w:sdtEndPr/>
                    <w:sdtContent>
                      <w:r>
                        <w:rPr>
                          <w:szCs w:val="24"/>
                        </w:rPr>
                        <w:t>5</w:t>
                      </w:r>
                    </w:sdtContent>
                  </w:sdt>
                  <w:r>
                    <w:rPr>
                      <w:szCs w:val="24"/>
                    </w:rPr>
                    <w:t xml:space="preserve">. Pakeisti 51 straipsnio </w:t>
                  </w:r>
                  <w:r>
                    <w:rPr>
                      <w:kern w:val="2"/>
                      <w:szCs w:val="24"/>
                    </w:rPr>
                    <w:t>5</w:t>
                  </w:r>
                  <w:r>
                    <w:rPr>
                      <w:szCs w:val="24"/>
                    </w:rPr>
                    <w:t xml:space="preserve"> dalį ir ją išdėstyti taip:</w:t>
                  </w:r>
                </w:p>
                <w:sdt>
                  <w:sdtPr>
                    <w:alias w:val="citata"/>
                    <w:tag w:val="part_ee47b2edcccb4a1ea25f9a6313c0c5f5"/>
                    <w:id w:val="-116686409"/>
                    <w:lock w:val="sdtLocked"/>
                  </w:sdtPr>
                  <w:sdtEndPr/>
                  <w:sdtContent>
                    <w:sdt>
                      <w:sdtPr>
                        <w:alias w:val="5 d."/>
                        <w:tag w:val="part_b50eb66c15284f41bd20e6675e9a2932"/>
                        <w:id w:val="1801570684"/>
                        <w:lock w:val="sdtLocked"/>
                      </w:sdtPr>
                      <w:sdtEndPr/>
                      <w:sdtContent>
                        <w:p w14:paraId="76BD81F0" w14:textId="77777777" w:rsidR="00D458B0" w:rsidRDefault="00C9638E">
                          <w:pPr>
                            <w:spacing w:line="360" w:lineRule="auto"/>
                            <w:ind w:firstLine="720"/>
                            <w:jc w:val="both"/>
                            <w:rPr>
                              <w:b/>
                              <w:bCs/>
                              <w:szCs w:val="24"/>
                              <w:lang w:eastAsia="lt-LT"/>
                            </w:rPr>
                          </w:pPr>
                          <w:r>
                            <w:rPr>
                              <w:szCs w:val="24"/>
                            </w:rPr>
                            <w:t>„</w:t>
                          </w:r>
                          <w:sdt>
                            <w:sdtPr>
                              <w:alias w:val="Numeris"/>
                              <w:tag w:val="nr_b50eb66c15284f41bd20e6675e9a2932"/>
                              <w:id w:val="1066617385"/>
                              <w:lock w:val="sdtLocked"/>
                            </w:sdtPr>
                            <w:sdtEndPr/>
                            <w:sdtContent>
                              <w:r>
                                <w:rPr>
                                  <w:bCs/>
                                  <w:szCs w:val="24"/>
                                  <w:lang w:eastAsia="lt-LT"/>
                                </w:rPr>
                                <w:t>5</w:t>
                              </w:r>
                            </w:sdtContent>
                          </w:sdt>
                          <w:r>
                            <w:rPr>
                              <w:bCs/>
                              <w:szCs w:val="24"/>
                              <w:lang w:eastAsia="lt-LT"/>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w:t>
                          </w:r>
                          <w:r>
                            <w:rPr>
                              <w:bCs/>
                              <w:szCs w:val="24"/>
                              <w:lang w:eastAsia="lt-LT"/>
                            </w:rPr>
                            <w:lastRenderedPageBreak/>
                            <w:t>beveik nevartojantys pastatai, kaip jie suprantami</w:t>
                          </w:r>
                          <w:r>
                            <w:rPr>
                              <w:bCs/>
                              <w:szCs w:val="24"/>
                              <w:lang w:eastAsia="lt-LT"/>
                            </w:rPr>
                            <w:t xml:space="preserve"> pagal Lietuvos Respublikos atsinaujinančių išteklių energetikos įstatymą. </w:t>
                          </w:r>
                          <w:r>
                            <w:rPr>
                              <w:szCs w:val="24"/>
                              <w:lang w:eastAsia="lt-LT"/>
                            </w:rPr>
                            <w:t>Valstybės ir savivaldybių institucijų, įstaigų ir įmonių statomi nauji pastatai nuo 2028 m. sausio 1 d. turi būti visai netaršūs pastatai, o nuo 2030 m. sausio 1 d. šis reikalavimas taikomas visiems statomiems naujiems pastatams. Reikalavimus energijos beveik nevartojantiems ir visai netaršiems</w:t>
                          </w:r>
                          <w:r>
                            <w:rPr>
                              <w:bCs/>
                              <w:szCs w:val="24"/>
                              <w:lang w:eastAsia="lt-LT"/>
                            </w:rPr>
                            <w:t xml:space="preserve"> pastatams nustato Vyriausybė arba jos įgaliotos institucijos. Pastatų energinio naudingumo sertifikatai registruojami ir sertifikavimo prieži</w:t>
                          </w:r>
                          <w:r>
                            <w:rPr>
                              <w:bCs/>
                              <w:szCs w:val="24"/>
                              <w:lang w:eastAsia="lt-LT"/>
                            </w:rPr>
                            <w:t>ūra atliekama naudojantis Pastatų energinio naudingumo sertifikatų ir pastatų energinio naudingumo sertifikavimo ekspertų informacine sistema. Pastatų energinio naudingumo sertifikavimo ekspertas turi sumokėti pastatų energinio naudingumo sertifikavimą prižiūrinčiai institucijai jos nustatytą įmoką, suderintą su Aplinkos ministerija, už pastato energinio naudingumo sertifikato patikrinimo procedūras kiekvieną kartą, kai šis sertifikatas teikiamas registruoti, taip pat įmoką už Pastatų energinio naudingumo s</w:t>
                          </w:r>
                          <w:r>
                            <w:rPr>
                              <w:bCs/>
                              <w:szCs w:val="24"/>
                              <w:lang w:eastAsia="lt-LT"/>
                            </w:rPr>
                            <w:t>ertifikatų ir pastatų energinio naudingumo sertifikavimo ekspertų informacinės sistemos tvarkymą kiekvieną kartą, kai registruojamas pastato energinio naudingumo sertifikatas. Nustatytas įmokos dydis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w:t>
                          </w:r>
                          <w:r>
                            <w:rPr>
                              <w:bCs/>
                              <w:szCs w:val="24"/>
                              <w:lang w:eastAsia="lt-LT"/>
                            </w:rPr>
                            <w:t>galiota institucija ar įstaiga.</w:t>
                          </w:r>
                          <w:r>
                            <w:rPr>
                              <w:szCs w:val="24"/>
                            </w:rPr>
                            <w:t>“</w:t>
                          </w:r>
                        </w:p>
                        <w:p w14:paraId="5F2EC122" w14:textId="77777777" w:rsidR="00D458B0" w:rsidRDefault="00C9638E">
                          <w:pPr>
                            <w:spacing w:line="360" w:lineRule="auto"/>
                            <w:ind w:firstLine="720"/>
                            <w:jc w:val="both"/>
                            <w:rPr>
                              <w:b/>
                              <w:bCs/>
                              <w:szCs w:val="24"/>
                              <w:lang w:eastAsia="lt-LT"/>
                            </w:rPr>
                          </w:pPr>
                        </w:p>
                      </w:sdtContent>
                    </w:sdt>
                  </w:sdtContent>
                </w:sdt>
              </w:sdtContent>
            </w:sdt>
          </w:sdtContent>
        </w:sdt>
        <w:sdt>
          <w:sdtPr>
            <w:alias w:val="6 str."/>
            <w:tag w:val="part_4baf60e3b166422a9f8f7df214ed8532"/>
            <w:id w:val="-454097130"/>
            <w:lock w:val="sdtLocked"/>
          </w:sdtPr>
          <w:sdtEndPr/>
          <w:sdtContent>
            <w:p w14:paraId="1FB41364" w14:textId="77777777" w:rsidR="00D458B0" w:rsidRDefault="00C9638E">
              <w:pPr>
                <w:spacing w:line="360" w:lineRule="auto"/>
                <w:ind w:firstLine="720"/>
                <w:jc w:val="both"/>
                <w:rPr>
                  <w:b/>
                  <w:bCs/>
                  <w:szCs w:val="24"/>
                  <w:lang w:eastAsia="lt-LT"/>
                </w:rPr>
              </w:pPr>
              <w:sdt>
                <w:sdtPr>
                  <w:alias w:val="Numeris"/>
                  <w:tag w:val="nr_4baf60e3b166422a9f8f7df214ed8532"/>
                  <w:id w:val="-1955550424"/>
                  <w:lock w:val="sdtLocked"/>
                </w:sdtPr>
                <w:sdtEndPr/>
                <w:sdtContent>
                  <w:r>
                    <w:rPr>
                      <w:b/>
                      <w:bCs/>
                      <w:szCs w:val="24"/>
                      <w:lang w:eastAsia="lt-LT"/>
                    </w:rPr>
                    <w:t>6</w:t>
                  </w:r>
                </w:sdtContent>
              </w:sdt>
              <w:r>
                <w:rPr>
                  <w:b/>
                  <w:bCs/>
                  <w:szCs w:val="24"/>
                  <w:lang w:eastAsia="lt-LT"/>
                </w:rPr>
                <w:t xml:space="preserve"> straipsnis. </w:t>
              </w:r>
              <w:sdt>
                <w:sdtPr>
                  <w:alias w:val="Pavadinimas"/>
                  <w:tag w:val="title_4baf60e3b166422a9f8f7df214ed8532"/>
                  <w:id w:val="2088575259"/>
                  <w:lock w:val="sdtLocked"/>
                </w:sdtPr>
                <w:sdtEndPr/>
                <w:sdtContent>
                  <w:r>
                    <w:rPr>
                      <w:b/>
                      <w:bCs/>
                      <w:szCs w:val="24"/>
                      <w:lang w:eastAsia="lt-LT"/>
                    </w:rPr>
                    <w:t>Įstatymo papildymas 51</w:t>
                  </w:r>
                  <w:r>
                    <w:rPr>
                      <w:b/>
                      <w:bCs/>
                      <w:szCs w:val="24"/>
                      <w:vertAlign w:val="superscript"/>
                      <w:lang w:eastAsia="lt-LT"/>
                    </w:rPr>
                    <w:t>1</w:t>
                  </w:r>
                  <w:r>
                    <w:rPr>
                      <w:b/>
                      <w:bCs/>
                      <w:szCs w:val="24"/>
                      <w:lang w:eastAsia="lt-LT"/>
                    </w:rPr>
                    <w:t xml:space="preserve"> straipsniu </w:t>
                  </w:r>
                </w:sdtContent>
              </w:sdt>
            </w:p>
            <w:sdt>
              <w:sdtPr>
                <w:alias w:val="6 str. 1 d."/>
                <w:tag w:val="part_e8201a58b26e4584a49cb4a581c7b991"/>
                <w:id w:val="1015038481"/>
                <w:lock w:val="sdtLocked"/>
              </w:sdtPr>
              <w:sdtEndPr/>
              <w:sdtContent>
                <w:p w14:paraId="5A58953B" w14:textId="77777777" w:rsidR="00D458B0" w:rsidRDefault="00C9638E">
                  <w:pPr>
                    <w:tabs>
                      <w:tab w:val="left" w:pos="567"/>
                      <w:tab w:val="left" w:pos="851"/>
                      <w:tab w:val="left" w:pos="1021"/>
                      <w:tab w:val="left" w:pos="1134"/>
                      <w:tab w:val="left" w:pos="1418"/>
                      <w:tab w:val="left" w:pos="1701"/>
                      <w:tab w:val="left" w:pos="1985"/>
                    </w:tabs>
                    <w:spacing w:line="360" w:lineRule="auto"/>
                    <w:ind w:firstLine="720"/>
                    <w:jc w:val="both"/>
                    <w:rPr>
                      <w:szCs w:val="24"/>
                      <w:lang w:eastAsia="lt-LT"/>
                    </w:rPr>
                  </w:pPr>
                  <w:r>
                    <w:rPr>
                      <w:szCs w:val="24"/>
                      <w:lang w:eastAsia="lt-LT"/>
                    </w:rPr>
                    <w:t>Papildyti Įstatymo dvyliktąjį skirsnį 51</w:t>
                  </w:r>
                  <w:r>
                    <w:rPr>
                      <w:szCs w:val="24"/>
                      <w:vertAlign w:val="superscript"/>
                      <w:lang w:eastAsia="lt-LT"/>
                    </w:rPr>
                    <w:t>1</w:t>
                  </w:r>
                  <w:r>
                    <w:rPr>
                      <w:szCs w:val="24"/>
                      <w:lang w:eastAsia="lt-LT"/>
                    </w:rPr>
                    <w:t xml:space="preserve"> straipsniu:</w:t>
                  </w:r>
                </w:p>
                <w:sdt>
                  <w:sdtPr>
                    <w:alias w:val="citata"/>
                    <w:tag w:val="part_30a4faec2017423db11895e2bc9dc93f"/>
                    <w:id w:val="518980698"/>
                    <w:lock w:val="sdtLocked"/>
                  </w:sdtPr>
                  <w:sdtEndPr/>
                  <w:sdtContent>
                    <w:sdt>
                      <w:sdtPr>
                        <w:alias w:val="51-1 str."/>
                        <w:tag w:val="part_16b1b9cf8f6349ebb15a4142ae57c8f8"/>
                        <w:id w:val="-1106970627"/>
                        <w:lock w:val="sdtLocked"/>
                      </w:sdtPr>
                      <w:sdtEndPr/>
                      <w:sdtContent>
                        <w:p w14:paraId="1361D13A" w14:textId="77777777" w:rsidR="00D458B0" w:rsidRDefault="00C9638E">
                          <w:pPr>
                            <w:spacing w:line="360" w:lineRule="auto"/>
                            <w:ind w:firstLine="720"/>
                            <w:jc w:val="both"/>
                            <w:textAlignment w:val="baseline"/>
                            <w:rPr>
                              <w:szCs w:val="24"/>
                              <w:lang w:eastAsia="lt-LT"/>
                            </w:rPr>
                          </w:pPr>
                          <w:r>
                            <w:rPr>
                              <w:szCs w:val="24"/>
                              <w:lang w:eastAsia="lt-LT"/>
                            </w:rPr>
                            <w:t>„</w:t>
                          </w:r>
                          <w:sdt>
                            <w:sdtPr>
                              <w:alias w:val="Numeris"/>
                              <w:tag w:val="nr_16b1b9cf8f6349ebb15a4142ae57c8f8"/>
                              <w:id w:val="1659957484"/>
                              <w:lock w:val="sdtLocked"/>
                            </w:sdtPr>
                            <w:sdtEndPr/>
                            <w:sdtContent>
                              <w:r>
                                <w:rPr>
                                  <w:b/>
                                  <w:bCs/>
                                  <w:szCs w:val="24"/>
                                  <w:lang w:eastAsia="lt-LT"/>
                                </w:rPr>
                                <w:t>51</w:t>
                              </w:r>
                              <w:r>
                                <w:rPr>
                                  <w:b/>
                                  <w:bCs/>
                                  <w:szCs w:val="24"/>
                                  <w:vertAlign w:val="superscript"/>
                                  <w:lang w:eastAsia="lt-LT"/>
                                </w:rPr>
                                <w:t>1</w:t>
                              </w:r>
                            </w:sdtContent>
                          </w:sdt>
                          <w:r>
                            <w:rPr>
                              <w:b/>
                              <w:bCs/>
                              <w:szCs w:val="24"/>
                              <w:lang w:eastAsia="lt-LT"/>
                            </w:rPr>
                            <w:t xml:space="preserve"> straipsnis. </w:t>
                          </w:r>
                          <w:sdt>
                            <w:sdtPr>
                              <w:alias w:val="Pavadinimas"/>
                              <w:tag w:val="title_16b1b9cf8f6349ebb15a4142ae57c8f8"/>
                              <w:id w:val="-45531414"/>
                              <w:lock w:val="sdtLocked"/>
                            </w:sdtPr>
                            <w:sdtEndPr/>
                            <w:sdtContent>
                              <w:r>
                                <w:rPr>
                                  <w:b/>
                                  <w:bCs/>
                                  <w:szCs w:val="24"/>
                                  <w:lang w:eastAsia="lt-LT"/>
                                </w:rPr>
                                <w:t>Konsultaciniai centrai</w:t>
                              </w:r>
                            </w:sdtContent>
                          </w:sdt>
                        </w:p>
                        <w:sdt>
                          <w:sdtPr>
                            <w:alias w:val="51-1 str. 1 d."/>
                            <w:tag w:val="part_1eaa9eed45674383be6a88b0ff552b92"/>
                            <w:id w:val="-682738208"/>
                            <w:lock w:val="sdtLocked"/>
                          </w:sdtPr>
                          <w:sdtEndPr/>
                          <w:sdtContent>
                            <w:p w14:paraId="2AA45AEA" w14:textId="77777777" w:rsidR="00D458B0" w:rsidRDefault="00C9638E">
                              <w:pPr>
                                <w:spacing w:line="360" w:lineRule="auto"/>
                                <w:ind w:firstLine="720"/>
                                <w:jc w:val="both"/>
                                <w:textAlignment w:val="baseline"/>
                                <w:rPr>
                                  <w:szCs w:val="24"/>
                                  <w:lang w:eastAsia="lt-LT"/>
                                </w:rPr>
                              </w:pPr>
                              <w:sdt>
                                <w:sdtPr>
                                  <w:alias w:val="Numeris"/>
                                  <w:tag w:val="nr_1eaa9eed45674383be6a88b0ff552b92"/>
                                  <w:id w:val="-605804798"/>
                                  <w:lock w:val="sdtLocked"/>
                                </w:sdtPr>
                                <w:sdtEndPr/>
                                <w:sdtContent>
                                  <w:r>
                                    <w:rPr>
                                      <w:szCs w:val="24"/>
                                      <w:lang w:eastAsia="lt-LT"/>
                                    </w:rPr>
                                    <w:t>1</w:t>
                                  </w:r>
                                </w:sdtContent>
                              </w:sdt>
                              <w:r>
                                <w:rPr>
                                  <w:szCs w:val="24"/>
                                  <w:lang w:eastAsia="lt-LT"/>
                                </w:rPr>
                                <w:t>. Aplinkos ministro įgaliota institucija ar įstaiga steigia vieno langelio principu veikiančius centrus, kurie konsultuoja, teikia metodinę pagalbą</w:t>
                              </w:r>
                              <w:r>
                                <w:rPr>
                                  <w:szCs w:val="24"/>
                                </w:rPr>
                                <w:t xml:space="preserve"> </w:t>
                              </w:r>
                              <w:r>
                                <w:rPr>
                                  <w:szCs w:val="24"/>
                                  <w:lang w:eastAsia="lt-LT"/>
                                </w:rPr>
                                <w:t xml:space="preserve">visiems pastatų atnaujinimo (modernizavimo) procese dalyvaujantiems subjektams pastatų energinio naudingumo gerinimo klausimais, taip pat atlieka kitas aplinkos ministro nustatytas ir Direktyvos </w:t>
                              </w:r>
                              <w:hyperlink r:id="rId14" w:tgtFrame="_blank" w:history="1">
                                <w:r>
                                  <w:rPr>
                                    <w:color w:val="0000FF" w:themeColor="hyperlink"/>
                                    <w:szCs w:val="24"/>
                                    <w:u w:val="single"/>
                                    <w:lang w:eastAsia="lt-LT"/>
                                  </w:rPr>
                                  <w:t>(ES) 2024/1275</w:t>
                                </w:r>
                              </w:hyperlink>
                              <w:r>
                                <w:rPr>
                                  <w:szCs w:val="24"/>
                                  <w:lang w:eastAsia="lt-LT"/>
                                </w:rPr>
                                <w:t xml:space="preserve"> 18 straipsnyje nurodytas funkcijas.</w:t>
                              </w:r>
                            </w:p>
                          </w:sdtContent>
                        </w:sdt>
                        <w:sdt>
                          <w:sdtPr>
                            <w:alias w:val="51-1 str. 2 d."/>
                            <w:tag w:val="part_4d25ced8c6fe4485b34ee44e7833cd7c"/>
                            <w:id w:val="724959689"/>
                            <w:lock w:val="sdtLocked"/>
                          </w:sdtPr>
                          <w:sdtEndPr/>
                          <w:sdtContent>
                            <w:p w14:paraId="7E40895D" w14:textId="77777777" w:rsidR="00D458B0" w:rsidRDefault="00C9638E">
                              <w:pPr>
                                <w:spacing w:line="360" w:lineRule="auto"/>
                                <w:ind w:firstLine="720"/>
                                <w:jc w:val="both"/>
                                <w:textAlignment w:val="baseline"/>
                                <w:rPr>
                                  <w:szCs w:val="24"/>
                                  <w:lang w:eastAsia="lt-LT"/>
                                </w:rPr>
                              </w:pPr>
                              <w:sdt>
                                <w:sdtPr>
                                  <w:alias w:val="Numeris"/>
                                  <w:tag w:val="nr_4d25ced8c6fe4485b34ee44e7833cd7c"/>
                                  <w:id w:val="311291527"/>
                                  <w:lock w:val="sdtLocked"/>
                                </w:sdtPr>
                                <w:sdtEndPr/>
                                <w:sdtContent>
                                  <w:r>
                                    <w:rPr>
                                      <w:szCs w:val="24"/>
                                      <w:lang w:eastAsia="lt-LT"/>
                                    </w:rPr>
                                    <w:t>2</w:t>
                                  </w:r>
                                </w:sdtContent>
                              </w:sdt>
                              <w:r>
                                <w:rPr>
                                  <w:szCs w:val="24"/>
                                  <w:lang w:eastAsia="lt-LT"/>
                                </w:rPr>
                                <w:t>. Šio straipsnio 1 dalyje nurodytų centrų teikiamų paslaugų sąrašą, veiklos organizavimo tvarką ir veiklos teritoriją nustato aplinkos ministras.“</w:t>
                              </w:r>
                            </w:p>
                            <w:p w14:paraId="0CE2A422" w14:textId="77777777" w:rsidR="00D458B0" w:rsidRDefault="00C9638E">
                              <w:pPr>
                                <w:spacing w:line="360" w:lineRule="auto"/>
                                <w:ind w:firstLine="720"/>
                                <w:jc w:val="both"/>
                                <w:textAlignment w:val="baseline"/>
                                <w:rPr>
                                  <w:szCs w:val="24"/>
                                  <w:lang w:eastAsia="lt-LT"/>
                                </w:rPr>
                              </w:pPr>
                            </w:p>
                          </w:sdtContent>
                        </w:sdt>
                      </w:sdtContent>
                    </w:sdt>
                  </w:sdtContent>
                </w:sdt>
              </w:sdtContent>
            </w:sdt>
          </w:sdtContent>
        </w:sdt>
        <w:sdt>
          <w:sdtPr>
            <w:alias w:val="7 str."/>
            <w:tag w:val="part_589122cd23634be589be63a159f406a3"/>
            <w:id w:val="-1685663054"/>
            <w:lock w:val="sdtLocked"/>
          </w:sdtPr>
          <w:sdtEndPr/>
          <w:sdtContent>
            <w:p w14:paraId="6DBF5CD4" w14:textId="77777777" w:rsidR="00D458B0" w:rsidRDefault="00C9638E">
              <w:pPr>
                <w:tabs>
                  <w:tab w:val="left" w:pos="567"/>
                  <w:tab w:val="left" w:pos="680"/>
                  <w:tab w:val="left" w:pos="851"/>
                  <w:tab w:val="left" w:pos="1021"/>
                </w:tabs>
                <w:spacing w:line="360" w:lineRule="auto"/>
                <w:ind w:firstLine="720"/>
                <w:rPr>
                  <w:b/>
                  <w:bCs/>
                  <w:szCs w:val="24"/>
                </w:rPr>
              </w:pPr>
              <w:sdt>
                <w:sdtPr>
                  <w:alias w:val="Numeris"/>
                  <w:tag w:val="nr_589122cd23634be589be63a159f406a3"/>
                  <w:id w:val="270982353"/>
                  <w:lock w:val="sdtLocked"/>
                </w:sdtPr>
                <w:sdtEndPr/>
                <w:sdtContent>
                  <w:r>
                    <w:rPr>
                      <w:b/>
                      <w:bCs/>
                      <w:szCs w:val="24"/>
                    </w:rPr>
                    <w:t>7</w:t>
                  </w:r>
                </w:sdtContent>
              </w:sdt>
              <w:r>
                <w:rPr>
                  <w:b/>
                  <w:bCs/>
                  <w:szCs w:val="24"/>
                </w:rPr>
                <w:t xml:space="preserve"> straipsnis. </w:t>
              </w:r>
              <w:sdt>
                <w:sdtPr>
                  <w:alias w:val="Pavadinimas"/>
                  <w:tag w:val="title_589122cd23634be589be63a159f406a3"/>
                  <w:id w:val="-1166392009"/>
                  <w:lock w:val="sdtLocked"/>
                </w:sdtPr>
                <w:sdtEndPr/>
                <w:sdtContent>
                  <w:r>
                    <w:rPr>
                      <w:b/>
                      <w:bCs/>
                      <w:szCs w:val="24"/>
                    </w:rPr>
                    <w:t>53 straipsnio pakeitimas</w:t>
                  </w:r>
                </w:sdtContent>
              </w:sdt>
            </w:p>
            <w:sdt>
              <w:sdtPr>
                <w:alias w:val="7 str. 1 d."/>
                <w:tag w:val="part_377ded841284488fab3e4e2cf71f0fc3"/>
                <w:id w:val="706303428"/>
                <w:lock w:val="sdtLocked"/>
              </w:sdtPr>
              <w:sdtEndPr/>
              <w:sdtContent>
                <w:p w14:paraId="61591EDC" w14:textId="77777777" w:rsidR="00D458B0" w:rsidRDefault="00C9638E">
                  <w:pPr>
                    <w:tabs>
                      <w:tab w:val="left" w:pos="567"/>
                      <w:tab w:val="left" w:pos="851"/>
                      <w:tab w:val="left" w:pos="1021"/>
                      <w:tab w:val="left" w:pos="1134"/>
                      <w:tab w:val="left" w:pos="1418"/>
                      <w:tab w:val="left" w:pos="1701"/>
                      <w:tab w:val="left" w:pos="1985"/>
                    </w:tabs>
                    <w:spacing w:line="360" w:lineRule="auto"/>
                    <w:ind w:firstLine="720"/>
                    <w:jc w:val="both"/>
                    <w:rPr>
                      <w:szCs w:val="24"/>
                      <w:lang w:eastAsia="lt-LT"/>
                    </w:rPr>
                  </w:pPr>
                  <w:r>
                    <w:rPr>
                      <w:szCs w:val="24"/>
                      <w:lang w:eastAsia="lt-LT"/>
                    </w:rPr>
                    <w:t>Pakeisti 53 straipsnio 2</w:t>
                  </w:r>
                  <w:r>
                    <w:rPr>
                      <w:szCs w:val="24"/>
                      <w:vertAlign w:val="superscript"/>
                      <w:lang w:eastAsia="lt-LT"/>
                    </w:rPr>
                    <w:t>1</w:t>
                  </w:r>
                  <w:r>
                    <w:rPr>
                      <w:szCs w:val="24"/>
                      <w:lang w:eastAsia="lt-LT"/>
                    </w:rPr>
                    <w:t xml:space="preserve"> dalį ir ją išdėstyti taip:</w:t>
                  </w:r>
                </w:p>
                <w:sdt>
                  <w:sdtPr>
                    <w:alias w:val="citata"/>
                    <w:tag w:val="part_81c98d481fcc4f2c8fda8770c51e479f"/>
                    <w:id w:val="-795517202"/>
                    <w:lock w:val="sdtLocked"/>
                  </w:sdtPr>
                  <w:sdtEndPr/>
                  <w:sdtContent>
                    <w:sdt>
                      <w:sdtPr>
                        <w:alias w:val="2-1 d."/>
                        <w:tag w:val="part_4c027a7f7aba4429ad4931546494ef3e"/>
                        <w:id w:val="-457566036"/>
                        <w:lock w:val="sdtLocked"/>
                      </w:sdtPr>
                      <w:sdtEndPr/>
                      <w:sdtContent>
                        <w:p w14:paraId="3301C2DA" w14:textId="77777777" w:rsidR="00D458B0" w:rsidRDefault="00C9638E">
                          <w:pPr>
                            <w:spacing w:line="360" w:lineRule="auto"/>
                            <w:ind w:firstLine="720"/>
                            <w:jc w:val="both"/>
                            <w:rPr>
                              <w:szCs w:val="24"/>
                              <w:lang w:eastAsia="lt-LT"/>
                            </w:rPr>
                          </w:pPr>
                          <w:r>
                            <w:rPr>
                              <w:szCs w:val="24"/>
                              <w:lang w:eastAsia="lt-LT"/>
                            </w:rPr>
                            <w:t>„</w:t>
                          </w:r>
                          <w:sdt>
                            <w:sdtPr>
                              <w:alias w:val="Numeris"/>
                              <w:tag w:val="nr_4c027a7f7aba4429ad4931546494ef3e"/>
                              <w:id w:val="-1402214839"/>
                              <w:lock w:val="sdtLocked"/>
                            </w:sdtPr>
                            <w:sdtEndPr/>
                            <w:sdtContent>
                              <w:r>
                                <w:rPr>
                                  <w:szCs w:val="24"/>
                                  <w:lang w:eastAsia="lt-LT"/>
                                </w:rPr>
                                <w:t>2</w:t>
                              </w:r>
                              <w:r>
                                <w:rPr>
                                  <w:szCs w:val="24"/>
                                  <w:vertAlign w:val="superscript"/>
                                  <w:lang w:eastAsia="lt-LT"/>
                                </w:rPr>
                                <w:t>1</w:t>
                              </w:r>
                            </w:sdtContent>
                          </w:sdt>
                          <w:r>
                            <w:rPr>
                              <w:szCs w:val="24"/>
                              <w:lang w:eastAsia="lt-LT"/>
                            </w:rPr>
                            <w:t xml:space="preserve">. Duomenis apie pastatus, jų naudojimą, techninę priežiūrą, naudojimo priežiūrą, pastatų bendrojo naudojimo objektus, šių objektų valdymą ir valdymo priežiūrą į Pastatų duomenų banko informacinę sistemą teikia pastatų techninę ir naudojimo priežiūrą atliekantys asmenys </w:t>
                          </w:r>
                          <w:r>
                            <w:rPr>
                              <w:szCs w:val="24"/>
                              <w:lang w:eastAsia="lt-LT"/>
                            </w:rPr>
                            <w:lastRenderedPageBreak/>
                            <w:t>(Civilinio kodekso 4.84 straipsnyje nustatyta tvarka paskirti daugiabučių namų bendrojo naudojimo objektų administratoriai, daugiabučių namų bendrojo naudojimo objektams valdyti įsteigtų bendrijų pirmininkai ar daugiabučių namų butų ir kitų p</w:t>
                          </w:r>
                          <w:r>
                            <w:rPr>
                              <w:szCs w:val="24"/>
                              <w:lang w:eastAsia="lt-LT"/>
                            </w:rPr>
                            <w:t>atalpų savininkų jungtinės veiklos sutartimi įgalioti asmenys, savivaldybėms nuosavybės teise priklausančių viešųjų pastatų priežiūrą pagal statinių naudojimo ir priežiūros reikalavimus atliekantys ir šių pastatų naudotojų priimtų sprendimų ir pavedimų vykdymą užtikrinantys savivaldybių vykdomųjų institucijų ar jų teisės aktų nustatyta tvarka įgalioti asmenys, statinių naudojimo priežiūrą atliekantys viešojo administravimo subjektai, pastatų techniniai prižiūrėtojai, pastatų inžinerinių sistemų techninės pr</w:t>
                          </w:r>
                          <w:r>
                            <w:rPr>
                              <w:szCs w:val="24"/>
                              <w:lang w:eastAsia="lt-LT"/>
                            </w:rPr>
                            <w:t>iežiūros ir tikrinimo paslaugas teikiantys subjektai) aplinkos ministro nustatytais atvejais ir tvarka. Pastatų duomenų banko informacinė sistema pasiekiama ir paslaugos teikiamos tik per TPS „Vartai“. Per TPS „Vartai“ Pastatų duomenų banko informacinėje sistemoje skelbiami bendrojo naudojimo objektų valdytojų duomenys: juridinio asmens pavadinimas, kodas, atstovo vardas, pavardė,</w:t>
                          </w:r>
                          <w:r>
                            <w:rPr>
                              <w:szCs w:val="24"/>
                            </w:rPr>
                            <w:t xml:space="preserve"> </w:t>
                          </w:r>
                          <w:r>
                            <w:rPr>
                              <w:szCs w:val="24"/>
                              <w:lang w:eastAsia="lt-LT"/>
                            </w:rPr>
                            <w:t>telefono ryšio numeris ir elektroninio pašto adresas arba fizinio asmens vardas, pavardė,</w:t>
                          </w:r>
                          <w:r>
                            <w:rPr>
                              <w:szCs w:val="24"/>
                              <w:shd w:val="clear" w:color="auto" w:fill="FFFFFF"/>
                            </w:rPr>
                            <w:t xml:space="preserve"> </w:t>
                          </w:r>
                          <w:r>
                            <w:rPr>
                              <w:szCs w:val="24"/>
                              <w:lang w:eastAsia="lt-LT"/>
                            </w:rPr>
                            <w:t>telefono ryšio numeris ir elektroninio</w:t>
                          </w:r>
                          <w:r>
                            <w:rPr>
                              <w:szCs w:val="24"/>
                              <w:lang w:eastAsia="lt-LT"/>
                            </w:rPr>
                            <w:t xml:space="preserve"> pašto adresas.“</w:t>
                          </w:r>
                        </w:p>
                        <w:p w14:paraId="659CF25F" w14:textId="77777777" w:rsidR="00D458B0" w:rsidRDefault="00C9638E">
                          <w:pPr>
                            <w:spacing w:line="360" w:lineRule="auto"/>
                            <w:ind w:firstLine="720"/>
                            <w:jc w:val="both"/>
                            <w:rPr>
                              <w:szCs w:val="24"/>
                              <w:lang w:eastAsia="lt-LT"/>
                            </w:rPr>
                          </w:pPr>
                        </w:p>
                      </w:sdtContent>
                    </w:sdt>
                  </w:sdtContent>
                </w:sdt>
              </w:sdtContent>
            </w:sdt>
          </w:sdtContent>
        </w:sdt>
        <w:sdt>
          <w:sdtPr>
            <w:alias w:val="8 str."/>
            <w:tag w:val="part_26d0eadad06642d680952ef4cc82c590"/>
            <w:id w:val="677770562"/>
            <w:lock w:val="sdtLocked"/>
          </w:sdtPr>
          <w:sdtEndPr/>
          <w:sdtContent>
            <w:p w14:paraId="510B03CC" w14:textId="77777777" w:rsidR="00D458B0" w:rsidRDefault="00C9638E">
              <w:pPr>
                <w:tabs>
                  <w:tab w:val="left" w:pos="567"/>
                  <w:tab w:val="left" w:pos="680"/>
                  <w:tab w:val="left" w:pos="851"/>
                  <w:tab w:val="left" w:pos="1021"/>
                </w:tabs>
                <w:spacing w:line="360" w:lineRule="auto"/>
                <w:ind w:firstLine="720"/>
                <w:rPr>
                  <w:b/>
                  <w:bCs/>
                  <w:szCs w:val="24"/>
                </w:rPr>
              </w:pPr>
              <w:sdt>
                <w:sdtPr>
                  <w:alias w:val="Numeris"/>
                  <w:tag w:val="nr_26d0eadad06642d680952ef4cc82c590"/>
                  <w:id w:val="1640226642"/>
                  <w:lock w:val="sdtLocked"/>
                </w:sdtPr>
                <w:sdtEndPr/>
                <w:sdtContent>
                  <w:r>
                    <w:rPr>
                      <w:b/>
                      <w:bCs/>
                      <w:szCs w:val="24"/>
                    </w:rPr>
                    <w:t>8</w:t>
                  </w:r>
                </w:sdtContent>
              </w:sdt>
              <w:r>
                <w:rPr>
                  <w:b/>
                  <w:bCs/>
                  <w:szCs w:val="24"/>
                </w:rPr>
                <w:t xml:space="preserve"> straipsnis. </w:t>
              </w:r>
              <w:sdt>
                <w:sdtPr>
                  <w:alias w:val="Pavadinimas"/>
                  <w:tag w:val="title_26d0eadad06642d680952ef4cc82c590"/>
                  <w:id w:val="-917642386"/>
                  <w:lock w:val="sdtLocked"/>
                </w:sdtPr>
                <w:sdtEndPr/>
                <w:sdtContent>
                  <w:r>
                    <w:rPr>
                      <w:b/>
                      <w:bCs/>
                      <w:szCs w:val="24"/>
                    </w:rPr>
                    <w:t>53 straipsnio pakeitimas</w:t>
                  </w:r>
                </w:sdtContent>
              </w:sdt>
            </w:p>
            <w:sdt>
              <w:sdtPr>
                <w:alias w:val="8 str. 1 d."/>
                <w:tag w:val="part_e71b7a31438140bc94b820f7b1c894b3"/>
                <w:id w:val="435101991"/>
                <w:lock w:val="sdtLocked"/>
              </w:sdtPr>
              <w:sdtEndPr/>
              <w:sdtContent>
                <w:p w14:paraId="2E9D886B" w14:textId="77777777" w:rsidR="00D458B0" w:rsidRDefault="00C9638E">
                  <w:pPr>
                    <w:tabs>
                      <w:tab w:val="left" w:pos="567"/>
                      <w:tab w:val="left" w:pos="851"/>
                      <w:tab w:val="left" w:pos="1021"/>
                      <w:tab w:val="left" w:pos="1134"/>
                      <w:tab w:val="left" w:pos="1418"/>
                      <w:tab w:val="left" w:pos="1701"/>
                      <w:tab w:val="left" w:pos="1985"/>
                    </w:tabs>
                    <w:spacing w:line="360" w:lineRule="auto"/>
                    <w:ind w:firstLine="720"/>
                    <w:jc w:val="both"/>
                    <w:rPr>
                      <w:szCs w:val="24"/>
                      <w:lang w:eastAsia="lt-LT"/>
                    </w:rPr>
                  </w:pPr>
                  <w:r>
                    <w:rPr>
                      <w:szCs w:val="24"/>
                      <w:lang w:eastAsia="lt-LT"/>
                    </w:rPr>
                    <w:t>Pakeisti 53 straipsnio 2</w:t>
                  </w:r>
                  <w:r>
                    <w:rPr>
                      <w:szCs w:val="24"/>
                      <w:vertAlign w:val="superscript"/>
                      <w:lang w:eastAsia="lt-LT"/>
                    </w:rPr>
                    <w:t>1</w:t>
                  </w:r>
                  <w:r>
                    <w:rPr>
                      <w:szCs w:val="24"/>
                      <w:lang w:eastAsia="lt-LT"/>
                    </w:rPr>
                    <w:t xml:space="preserve"> dalį ir ją išdėstyti taip:</w:t>
                  </w:r>
                </w:p>
                <w:sdt>
                  <w:sdtPr>
                    <w:alias w:val="citata"/>
                    <w:tag w:val="part_3d3f1c967da2460ab3c2e59022ba9cd5"/>
                    <w:id w:val="-1039969755"/>
                    <w:lock w:val="sdtLocked"/>
                  </w:sdtPr>
                  <w:sdtEndPr/>
                  <w:sdtContent>
                    <w:sdt>
                      <w:sdtPr>
                        <w:alias w:val="2-1 d."/>
                        <w:tag w:val="part_9bbe148abe614ec8bc9ab8838d78a514"/>
                        <w:id w:val="-1730522533"/>
                        <w:lock w:val="sdtLocked"/>
                      </w:sdtPr>
                      <w:sdtEndPr/>
                      <w:sdtContent>
                        <w:p w14:paraId="6C874C82" w14:textId="77777777" w:rsidR="00D458B0" w:rsidRDefault="00C9638E">
                          <w:pPr>
                            <w:spacing w:line="360" w:lineRule="auto"/>
                            <w:ind w:firstLine="720"/>
                            <w:jc w:val="both"/>
                            <w:rPr>
                              <w:szCs w:val="24"/>
                              <w:lang w:eastAsia="lt-LT"/>
                            </w:rPr>
                          </w:pPr>
                          <w:r>
                            <w:rPr>
                              <w:szCs w:val="24"/>
                              <w:lang w:eastAsia="lt-LT"/>
                            </w:rPr>
                            <w:t>„</w:t>
                          </w:r>
                          <w:sdt>
                            <w:sdtPr>
                              <w:alias w:val="Numeris"/>
                              <w:tag w:val="nr_9bbe148abe614ec8bc9ab8838d78a514"/>
                              <w:id w:val="1844047912"/>
                              <w:lock w:val="sdtLocked"/>
                            </w:sdtPr>
                            <w:sdtEndPr/>
                            <w:sdtContent>
                              <w:r>
                                <w:rPr>
                                  <w:szCs w:val="24"/>
                                  <w:lang w:eastAsia="lt-LT"/>
                                </w:rPr>
                                <w:t>2</w:t>
                              </w:r>
                              <w:r>
                                <w:rPr>
                                  <w:szCs w:val="24"/>
                                  <w:vertAlign w:val="superscript"/>
                                  <w:lang w:eastAsia="lt-LT"/>
                                </w:rPr>
                                <w:t>1</w:t>
                              </w:r>
                            </w:sdtContent>
                          </w:sdt>
                          <w:r>
                            <w:rPr>
                              <w:szCs w:val="24"/>
                              <w:lang w:eastAsia="lt-LT"/>
                            </w:rPr>
                            <w:t>. Duomenis apie pastatus, jų naudojimą, techninę priežiūrą, naudojimo priežiūrą, pastatų bendrojo naudojimo objektus, šių objektų valdymą ir valdymo priežiūrą į Pastatų duomenų banko informacinę sistemą teikia pastatų techninę ir naudojimo priežiūrą atliekantys asmenys (Civilinio kodekso 4.84 straipsnyje nustatyta tvarka paskirti daugiabučių namų bendrojo naudojimo objektų administratoriai, daugiabučių namų bendrojo naudojimo objektams valdyti įsteigtų bendrijų pirmininkai ar daugiabučių namų butų ir kitų p</w:t>
                          </w:r>
                          <w:r>
                            <w:rPr>
                              <w:szCs w:val="24"/>
                              <w:lang w:eastAsia="lt-LT"/>
                            </w:rPr>
                            <w:t xml:space="preserve">atalpų savininkų jungtinės veiklos sutartimi įgalioti asmenys, savivaldybėms nuosavybės teise priklausančių viešųjų pastatų priežiūrą pagal statinių naudojimo ir priežiūros reikalavimus atliekantys ir šių pastatų naudotojų priimtų sprendimų ir pavedimų vykdymą užtikrinantys savivaldybių vykdomųjų institucijų ar jų teisės aktų nustatyta tvarka įgalioti asmenys, statinių naudojimo priežiūrą atliekantys viešojo administravimo subjektai, </w:t>
                          </w:r>
                          <w:r>
                            <w:rPr>
                              <w:bCs/>
                              <w:szCs w:val="24"/>
                              <w:lang w:eastAsia="lt-LT"/>
                            </w:rPr>
                            <w:t>kitų pastatų savininkai ar patikėtiniai, o jų sutikimu – ir naudotojai</w:t>
                          </w:r>
                          <w:r>
                            <w:rPr>
                              <w:szCs w:val="24"/>
                              <w:lang w:eastAsia="lt-LT"/>
                            </w:rPr>
                            <w:t>, pa</w:t>
                          </w:r>
                          <w:r>
                            <w:rPr>
                              <w:szCs w:val="24"/>
                              <w:lang w:eastAsia="lt-LT"/>
                            </w:rPr>
                            <w:t>statų techniniai prižiūrėtojai, pastatų inžinerinių sistemų techninės priežiūros ir tikrinimo paslaugas teikiantys subjektai) aplinkos ministro nustatytais atvejais ir tvarka. Pastatų duomenų banko informacinė sistema pasiekiama ir paslaugos teikiamos tik per TPS „Vartai“. Per TPS „Vartai“ Pastatų duomenų banko informacinėje sistemoje skelbiami bendrojo naudojimo objektų valdytojų duomenys: juridinio asmens pavadinimas, kodas, atstovo vardas, pavardė,</w:t>
                          </w:r>
                          <w:r>
                            <w:rPr>
                              <w:szCs w:val="24"/>
                            </w:rPr>
                            <w:t xml:space="preserve"> </w:t>
                          </w:r>
                          <w:r>
                            <w:rPr>
                              <w:szCs w:val="24"/>
                              <w:lang w:eastAsia="lt-LT"/>
                            </w:rPr>
                            <w:t>telefono ryšio numeris ir elektroninio pašto adresas arb</w:t>
                          </w:r>
                          <w:r>
                            <w:rPr>
                              <w:szCs w:val="24"/>
                              <w:lang w:eastAsia="lt-LT"/>
                            </w:rPr>
                            <w:t>a fizinio asmens vardas, pavardė,</w:t>
                          </w:r>
                          <w:r>
                            <w:rPr>
                              <w:szCs w:val="24"/>
                              <w:shd w:val="clear" w:color="auto" w:fill="FFFFFF"/>
                            </w:rPr>
                            <w:t xml:space="preserve"> </w:t>
                          </w:r>
                          <w:r>
                            <w:rPr>
                              <w:szCs w:val="24"/>
                              <w:lang w:eastAsia="lt-LT"/>
                            </w:rPr>
                            <w:t>telefono ryšio numeris ir elektroninio pašto adresas.“</w:t>
                          </w:r>
                        </w:p>
                        <w:p w14:paraId="1D8EF6B0" w14:textId="77777777" w:rsidR="00D458B0" w:rsidRDefault="00D458B0">
                          <w:pPr>
                            <w:spacing w:line="360" w:lineRule="auto"/>
                            <w:ind w:firstLine="720"/>
                            <w:jc w:val="both"/>
                            <w:rPr>
                              <w:szCs w:val="24"/>
                              <w:lang w:eastAsia="lt-LT"/>
                            </w:rPr>
                          </w:pPr>
                        </w:p>
                        <w:p w14:paraId="109A814D" w14:textId="77777777" w:rsidR="00D458B0" w:rsidRDefault="00C9638E">
                          <w:pPr>
                            <w:rPr>
                              <w:sz w:val="8"/>
                              <w:szCs w:val="8"/>
                            </w:rPr>
                          </w:pPr>
                        </w:p>
                      </w:sdtContent>
                    </w:sdt>
                  </w:sdtContent>
                </w:sdt>
              </w:sdtContent>
            </w:sdt>
          </w:sdtContent>
        </w:sdt>
        <w:sdt>
          <w:sdtPr>
            <w:alias w:val="9 str."/>
            <w:tag w:val="part_e69cb819f132462287668a40ee248302"/>
            <w:id w:val="-559477357"/>
            <w:lock w:val="sdtLocked"/>
          </w:sdtPr>
          <w:sdtEndPr/>
          <w:sdtContent>
            <w:p w14:paraId="125F25C4" w14:textId="77777777" w:rsidR="00D458B0" w:rsidRDefault="00C9638E">
              <w:pPr>
                <w:spacing w:line="360" w:lineRule="auto"/>
                <w:ind w:firstLine="720"/>
                <w:jc w:val="both"/>
                <w:rPr>
                  <w:b/>
                  <w:bCs/>
                  <w:szCs w:val="24"/>
                  <w:lang w:eastAsia="lt-LT"/>
                </w:rPr>
              </w:pPr>
              <w:sdt>
                <w:sdtPr>
                  <w:alias w:val="Numeris"/>
                  <w:tag w:val="nr_e69cb819f132462287668a40ee248302"/>
                  <w:id w:val="1441414837"/>
                  <w:lock w:val="sdtLocked"/>
                </w:sdtPr>
                <w:sdtEndPr/>
                <w:sdtContent>
                  <w:r>
                    <w:rPr>
                      <w:b/>
                      <w:bCs/>
                      <w:szCs w:val="24"/>
                      <w:lang w:eastAsia="lt-LT"/>
                    </w:rPr>
                    <w:t>9</w:t>
                  </w:r>
                </w:sdtContent>
              </w:sdt>
              <w:r>
                <w:rPr>
                  <w:b/>
                  <w:bCs/>
                  <w:szCs w:val="24"/>
                  <w:lang w:eastAsia="lt-LT"/>
                </w:rPr>
                <w:t xml:space="preserve"> straipsnis. </w:t>
              </w:r>
              <w:sdt>
                <w:sdtPr>
                  <w:alias w:val="Pavadinimas"/>
                  <w:tag w:val="title_e69cb819f132462287668a40ee248302"/>
                  <w:id w:val="48433939"/>
                  <w:lock w:val="sdtLocked"/>
                </w:sdtPr>
                <w:sdtEndPr/>
                <w:sdtContent>
                  <w:r>
                    <w:rPr>
                      <w:b/>
                      <w:bCs/>
                      <w:szCs w:val="24"/>
                      <w:lang w:eastAsia="lt-LT"/>
                    </w:rPr>
                    <w:t>Įstatymo 2 priedo pakeitimas</w:t>
                  </w:r>
                </w:sdtContent>
              </w:sdt>
            </w:p>
            <w:sdt>
              <w:sdtPr>
                <w:alias w:val="9 str. 1 d."/>
                <w:tag w:val="part_8b7e9d7dccd44f408f685b2e7bd1d773"/>
                <w:id w:val="842976025"/>
                <w:lock w:val="sdtLocked"/>
              </w:sdtPr>
              <w:sdtEndPr/>
              <w:sdtContent>
                <w:p w14:paraId="67388BEB" w14:textId="77777777" w:rsidR="00D458B0" w:rsidRDefault="00C9638E">
                  <w:pPr>
                    <w:spacing w:line="360" w:lineRule="auto"/>
                    <w:ind w:firstLine="720"/>
                    <w:jc w:val="both"/>
                    <w:textAlignment w:val="baseline"/>
                    <w:rPr>
                      <w:szCs w:val="24"/>
                      <w:lang w:eastAsia="lt-LT"/>
                    </w:rPr>
                  </w:pPr>
                  <w:r>
                    <w:rPr>
                      <w:szCs w:val="24"/>
                      <w:lang w:eastAsia="lt-LT"/>
                    </w:rPr>
                    <w:t>Pakeisti Įstatymo 2 priedą ir jį išdėstyti taip:</w:t>
                  </w:r>
                </w:p>
                <w:sdt>
                  <w:sdtPr>
                    <w:alias w:val="citata"/>
                    <w:tag w:val="part_5cc95fb2948c432f8fbfc5420ac3521e"/>
                    <w:id w:val="-2134544083"/>
                    <w:lock w:val="sdtLocked"/>
                  </w:sdtPr>
                  <w:sdtEndPr/>
                  <w:sdtContent>
                    <w:sdt>
                      <w:sdtPr>
                        <w:alias w:val="2 pr."/>
                        <w:tag w:val="part_db73a93923154a5982b8a9339304959b"/>
                        <w:id w:val="9103943"/>
                        <w:lock w:val="sdtLocked"/>
                        <w:placeholder>
                          <w:docPart w:val="DefaultPlaceholder_-1854013440"/>
                        </w:placeholder>
                      </w:sdtPr>
                      <w:sdtEndPr>
                        <w:rPr>
                          <w:szCs w:val="24"/>
                        </w:rPr>
                      </w:sdtEndPr>
                      <w:sdtContent>
                        <w:p w14:paraId="7F5CADA7" w14:textId="6828CCC8" w:rsidR="00D458B0" w:rsidRDefault="00C9638E">
                          <w:pPr>
                            <w:tabs>
                              <w:tab w:val="left" w:pos="1418"/>
                            </w:tabs>
                            <w:suppressAutoHyphens/>
                            <w:ind w:firstLine="6804"/>
                            <w:jc w:val="both"/>
                            <w:textAlignment w:val="baseline"/>
                            <w:rPr>
                              <w:szCs w:val="24"/>
                            </w:rPr>
                          </w:pPr>
                          <w:r>
                            <w:rPr>
                              <w:szCs w:val="24"/>
                            </w:rPr>
                            <w:t>„Lietuvos Respublikos</w:t>
                          </w:r>
                        </w:p>
                        <w:p w14:paraId="217EE677" w14:textId="77777777" w:rsidR="00D458B0" w:rsidRDefault="00C9638E">
                          <w:pPr>
                            <w:tabs>
                              <w:tab w:val="left" w:pos="1418"/>
                            </w:tabs>
                            <w:suppressAutoHyphens/>
                            <w:ind w:firstLine="6804"/>
                            <w:jc w:val="both"/>
                            <w:textAlignment w:val="baseline"/>
                            <w:rPr>
                              <w:szCs w:val="24"/>
                            </w:rPr>
                          </w:pPr>
                          <w:r>
                            <w:rPr>
                              <w:szCs w:val="24"/>
                            </w:rPr>
                            <w:t>statybos įstatymo</w:t>
                          </w:r>
                        </w:p>
                        <w:p w14:paraId="1C5C3461" w14:textId="77777777" w:rsidR="00D458B0" w:rsidRDefault="00C9638E">
                          <w:pPr>
                            <w:tabs>
                              <w:tab w:val="left" w:pos="1418"/>
                            </w:tabs>
                            <w:suppressAutoHyphens/>
                            <w:ind w:firstLine="6804"/>
                            <w:jc w:val="both"/>
                            <w:textAlignment w:val="baseline"/>
                            <w:rPr>
                              <w:szCs w:val="24"/>
                            </w:rPr>
                          </w:pPr>
                          <w:sdt>
                            <w:sdtPr>
                              <w:alias w:val="Numeris"/>
                              <w:tag w:val="nr_db73a93923154a5982b8a9339304959b"/>
                              <w:id w:val="439503955"/>
                              <w:lock w:val="sdtLocked"/>
                            </w:sdtPr>
                            <w:sdtEndPr/>
                            <w:sdtContent>
                              <w:r>
                                <w:rPr>
                                  <w:szCs w:val="24"/>
                                </w:rPr>
                                <w:t>2</w:t>
                              </w:r>
                            </w:sdtContent>
                          </w:sdt>
                          <w:r>
                            <w:rPr>
                              <w:szCs w:val="24"/>
                            </w:rPr>
                            <w:t xml:space="preserve"> priedas</w:t>
                          </w:r>
                        </w:p>
                        <w:p w14:paraId="18523C37" w14:textId="77777777" w:rsidR="00D458B0" w:rsidRDefault="00D458B0">
                          <w:pPr>
                            <w:tabs>
                              <w:tab w:val="left" w:pos="1418"/>
                            </w:tabs>
                            <w:spacing w:line="360" w:lineRule="auto"/>
                            <w:ind w:firstLine="720"/>
                            <w:rPr>
                              <w:szCs w:val="24"/>
                            </w:rPr>
                          </w:pPr>
                        </w:p>
                        <w:p w14:paraId="25DCCEB1" w14:textId="77777777" w:rsidR="00D458B0" w:rsidRDefault="00C9638E">
                          <w:pPr>
                            <w:spacing w:line="360" w:lineRule="auto"/>
                            <w:jc w:val="center"/>
                            <w:rPr>
                              <w:b/>
                              <w:szCs w:val="24"/>
                            </w:rPr>
                          </w:pPr>
                          <w:sdt>
                            <w:sdtPr>
                              <w:alias w:val="Pavadinimas"/>
                              <w:tag w:val="title_db73a93923154a5982b8a9339304959b"/>
                              <w:id w:val="1447426535"/>
                              <w:lock w:val="sdtLocked"/>
                            </w:sdtPr>
                            <w:sdtEndPr/>
                            <w:sdtContent>
                              <w:r>
                                <w:rPr>
                                  <w:b/>
                                  <w:szCs w:val="24"/>
                                </w:rPr>
                                <w:t>ĮGYVENDINAMI EUROPOS SĄJUNGOS TEISĖS AKTAI</w:t>
                              </w:r>
                            </w:sdtContent>
                          </w:sdt>
                        </w:p>
                        <w:p w14:paraId="22F2256F" w14:textId="77777777" w:rsidR="00D458B0" w:rsidRDefault="00D458B0">
                          <w:pPr>
                            <w:spacing w:line="360" w:lineRule="auto"/>
                            <w:ind w:firstLine="720"/>
                            <w:jc w:val="center"/>
                            <w:rPr>
                              <w:szCs w:val="24"/>
                            </w:rPr>
                          </w:pPr>
                        </w:p>
                        <w:sdt>
                          <w:sdtPr>
                            <w:alias w:val="2 pr. 1 p."/>
                            <w:tag w:val="part_7756577577ba41a38a57e92df588c90c"/>
                            <w:id w:val="-658152683"/>
                            <w:lock w:val="sdtLocked"/>
                          </w:sdtPr>
                          <w:sdtEndPr/>
                          <w:sdtContent>
                            <w:p w14:paraId="3E92D197" w14:textId="77777777" w:rsidR="00D458B0" w:rsidRDefault="00C9638E">
                              <w:pPr>
                                <w:spacing w:line="360" w:lineRule="auto"/>
                                <w:ind w:firstLine="720"/>
                                <w:jc w:val="both"/>
                                <w:textAlignment w:val="baseline"/>
                                <w:rPr>
                                  <w:szCs w:val="24"/>
                                </w:rPr>
                              </w:pPr>
                              <w:sdt>
                                <w:sdtPr>
                                  <w:alias w:val="Numeris"/>
                                  <w:tag w:val="nr_7756577577ba41a38a57e92df588c90c"/>
                                  <w:id w:val="-2145959187"/>
                                  <w:lock w:val="sdtLocked"/>
                                </w:sdtPr>
                                <w:sdtEndPr/>
                                <w:sdtContent>
                                  <w:r>
                                    <w:rPr>
                                      <w:szCs w:val="24"/>
                                    </w:rPr>
                                    <w:t>1</w:t>
                                  </w:r>
                                </w:sdtContent>
                              </w:sdt>
                              <w:r>
                                <w:rPr>
                                  <w:szCs w:val="24"/>
                                </w:rPr>
                                <w:t xml:space="preserve">. 1992 m. birželio 24 d. Tarybos direktyva </w:t>
                              </w:r>
                              <w:hyperlink r:id="rId15" w:tgtFrame="_blank" w:history="1">
                                <w:r>
                                  <w:rPr>
                                    <w:color w:val="0000FF" w:themeColor="hyperlink"/>
                                    <w:szCs w:val="24"/>
                                    <w:u w:val="single"/>
                                  </w:rPr>
                                  <w:t>92/57/EEB</w:t>
                                </w:r>
                              </w:hyperlink>
                              <w:r>
                                <w:rPr>
                                  <w:szCs w:val="24"/>
                                </w:rPr>
                                <w:t xml:space="preserve"> dėl būtiniausių saugos ir sveikatos reikalavimų laikinosiose arba kilnojamosiose statybvietėse įgyvendinimo (aštuntoji atskira direktyva, kaip numatyta Direktyvos </w:t>
                              </w:r>
                              <w:hyperlink r:id="rId16" w:tgtFrame="_blank" w:history="1">
                                <w:r>
                                  <w:rPr>
                                    <w:color w:val="0000FF" w:themeColor="hyperlink"/>
                                    <w:szCs w:val="24"/>
                                    <w:u w:val="single"/>
                                  </w:rPr>
                                  <w:t>89/391/EEB</w:t>
                                </w:r>
                              </w:hyperlink>
                              <w:r>
                                <w:rPr>
                                  <w:szCs w:val="24"/>
                                </w:rPr>
                                <w:t xml:space="preserve"> 16 straipsnio 1 dalyje).</w:t>
                              </w:r>
                            </w:p>
                          </w:sdtContent>
                        </w:sdt>
                        <w:sdt>
                          <w:sdtPr>
                            <w:alias w:val="2 pr. 2 p."/>
                            <w:tag w:val="part_bf0cf054addf4109afb1793988182b27"/>
                            <w:id w:val="-1057782309"/>
                            <w:lock w:val="sdtLocked"/>
                          </w:sdtPr>
                          <w:sdtEndPr/>
                          <w:sdtContent>
                            <w:p w14:paraId="217F6586" w14:textId="77777777" w:rsidR="00D458B0" w:rsidRDefault="00C9638E">
                              <w:pPr>
                                <w:spacing w:line="360" w:lineRule="auto"/>
                                <w:ind w:firstLine="720"/>
                                <w:jc w:val="both"/>
                                <w:textAlignment w:val="baseline"/>
                                <w:rPr>
                                  <w:szCs w:val="24"/>
                                </w:rPr>
                              </w:pPr>
                              <w:sdt>
                                <w:sdtPr>
                                  <w:alias w:val="Numeris"/>
                                  <w:tag w:val="nr_bf0cf054addf4109afb1793988182b27"/>
                                  <w:id w:val="1757629979"/>
                                  <w:lock w:val="sdtLocked"/>
                                </w:sdtPr>
                                <w:sdtEndPr/>
                                <w:sdtContent>
                                  <w:r>
                                    <w:rPr>
                                      <w:szCs w:val="24"/>
                                    </w:rPr>
                                    <w:t>2</w:t>
                                  </w:r>
                                </w:sdtContent>
                              </w:sdt>
                              <w:r>
                                <w:rPr>
                                  <w:szCs w:val="24"/>
                                </w:rPr>
                                <w:t xml:space="preserve">. 2008 m. liepos 9 d. Europos Parlamento ir Tarybos reglamentas </w:t>
                              </w:r>
                              <w:hyperlink r:id="rId17" w:tgtFrame="_blank" w:history="1">
                                <w:r>
                                  <w:rPr>
                                    <w:color w:val="0000FF" w:themeColor="hyperlink"/>
                                    <w:szCs w:val="24"/>
                                    <w:u w:val="single"/>
                                  </w:rPr>
                                  <w:t>(EB) Nr. 765/2008</w:t>
                                </w:r>
                              </w:hyperlink>
                              <w:r>
                                <w:rPr>
                                  <w:szCs w:val="24"/>
                                </w:rPr>
                                <w:t xml:space="preserve">, nustatantis su gaminių prekyba susijusius akreditavimo ir rinkos priežiūros reikalavimus ir panaikinantis Reglamentą </w:t>
                              </w:r>
                              <w:hyperlink r:id="rId18" w:tgtFrame="_blank" w:history="1">
                                <w:r>
                                  <w:rPr>
                                    <w:color w:val="0000FF" w:themeColor="hyperlink"/>
                                    <w:szCs w:val="24"/>
                                    <w:u w:val="single"/>
                                  </w:rPr>
                                  <w:t>(EEB) Nr. 339/93</w:t>
                                </w:r>
                              </w:hyperlink>
                              <w:r>
                                <w:rPr>
                                  <w:szCs w:val="24"/>
                                </w:rPr>
                                <w:t>.</w:t>
                              </w:r>
                            </w:p>
                          </w:sdtContent>
                        </w:sdt>
                        <w:sdt>
                          <w:sdtPr>
                            <w:alias w:val="2 pr. 3 p."/>
                            <w:tag w:val="part_416a40cf2b9b48c4b14c5e56cc2d2a39"/>
                            <w:id w:val="1476644040"/>
                            <w:lock w:val="sdtLocked"/>
                          </w:sdtPr>
                          <w:sdtEndPr/>
                          <w:sdtContent>
                            <w:p w14:paraId="2F668D16" w14:textId="77777777" w:rsidR="00D458B0" w:rsidRDefault="00C9638E">
                              <w:pPr>
                                <w:spacing w:line="360" w:lineRule="auto"/>
                                <w:ind w:firstLine="720"/>
                                <w:jc w:val="both"/>
                                <w:textAlignment w:val="baseline"/>
                                <w:rPr>
                                  <w:szCs w:val="24"/>
                                </w:rPr>
                              </w:pPr>
                              <w:sdt>
                                <w:sdtPr>
                                  <w:alias w:val="Numeris"/>
                                  <w:tag w:val="nr_416a40cf2b9b48c4b14c5e56cc2d2a39"/>
                                  <w:id w:val="-2014138088"/>
                                  <w:lock w:val="sdtLocked"/>
                                </w:sdtPr>
                                <w:sdtEndPr/>
                                <w:sdtContent>
                                  <w:r>
                                    <w:rPr>
                                      <w:szCs w:val="24"/>
                                    </w:rPr>
                                    <w:t>3</w:t>
                                  </w:r>
                                </w:sdtContent>
                              </w:sdt>
                              <w:r>
                                <w:rPr>
                                  <w:szCs w:val="24"/>
                                </w:rPr>
                                <w:t xml:space="preserve">. 2011 m. gruodžio 13 d. Europos Parlamento ir Tarybos direktyva </w:t>
                              </w:r>
                              <w:hyperlink r:id="rId19" w:tgtFrame="_blank" w:history="1">
                                <w:r>
                                  <w:rPr>
                                    <w:color w:val="0000FF" w:themeColor="hyperlink"/>
                                    <w:szCs w:val="24"/>
                                    <w:u w:val="single"/>
                                  </w:rPr>
                                  <w:t>2011/92/ES</w:t>
                                </w:r>
                              </w:hyperlink>
                              <w:r>
                                <w:rPr>
                                  <w:szCs w:val="24"/>
                                </w:rPr>
                                <w:t xml:space="preserve"> dėl tam tikrų valstybės ir privačių projektų poveikio aplinkai vertinimo su paskutiniais pakeitimais, padarytais 2014 m. balandžio 16 d. Europos Parlamento ir Tarybos direktyva </w:t>
                              </w:r>
                              <w:hyperlink r:id="rId20" w:tgtFrame="_blank" w:history="1">
                                <w:r>
                                  <w:rPr>
                                    <w:color w:val="0000FF" w:themeColor="hyperlink"/>
                                    <w:szCs w:val="24"/>
                                    <w:u w:val="single"/>
                                  </w:rPr>
                                  <w:t>2014/52/ES</w:t>
                                </w:r>
                              </w:hyperlink>
                              <w:r>
                                <w:rPr>
                                  <w:szCs w:val="24"/>
                                </w:rPr>
                                <w:t>.</w:t>
                              </w:r>
                            </w:p>
                          </w:sdtContent>
                        </w:sdt>
                        <w:sdt>
                          <w:sdtPr>
                            <w:alias w:val="2 pr. 4 p."/>
                            <w:tag w:val="part_bd527e31fdbc496e8475aee27159212a"/>
                            <w:id w:val="-918090464"/>
                            <w:lock w:val="sdtLocked"/>
                          </w:sdtPr>
                          <w:sdtEndPr/>
                          <w:sdtContent>
                            <w:p w14:paraId="0C3F62CE" w14:textId="77777777" w:rsidR="00D458B0" w:rsidRDefault="00C9638E">
                              <w:pPr>
                                <w:spacing w:line="360" w:lineRule="auto"/>
                                <w:ind w:firstLine="720"/>
                                <w:jc w:val="both"/>
                                <w:textAlignment w:val="baseline"/>
                                <w:rPr>
                                  <w:szCs w:val="24"/>
                                </w:rPr>
                              </w:pPr>
                              <w:sdt>
                                <w:sdtPr>
                                  <w:alias w:val="Numeris"/>
                                  <w:tag w:val="nr_bd527e31fdbc496e8475aee27159212a"/>
                                  <w:id w:val="-2138020803"/>
                                  <w:lock w:val="sdtLocked"/>
                                </w:sdtPr>
                                <w:sdtEndPr/>
                                <w:sdtContent>
                                  <w:r>
                                    <w:rPr>
                                      <w:szCs w:val="24"/>
                                    </w:rPr>
                                    <w:t>4</w:t>
                                  </w:r>
                                </w:sdtContent>
                              </w:sdt>
                              <w:r>
                                <w:rPr>
                                  <w:szCs w:val="24"/>
                                </w:rPr>
                                <w:t xml:space="preserve">. 2014 m. gegužės 15 d. Europos Parlamento ir Tarybos direktyva </w:t>
                              </w:r>
                              <w:hyperlink r:id="rId21" w:tgtFrame="_blank" w:history="1">
                                <w:r>
                                  <w:rPr>
                                    <w:color w:val="0000FF" w:themeColor="hyperlink"/>
                                    <w:szCs w:val="24"/>
                                    <w:u w:val="single"/>
                                  </w:rPr>
                                  <w:t>2014/61/ES</w:t>
                                </w:r>
                              </w:hyperlink>
                              <w:r>
                                <w:rPr>
                                  <w:szCs w:val="24"/>
                                </w:rPr>
                                <w:t xml:space="preserve"> dėl priemonių sparčiojo elektroninių ryšių tinklų diegimo sąnaudoms mažinti.</w:t>
                              </w:r>
                            </w:p>
                          </w:sdtContent>
                        </w:sdt>
                        <w:sdt>
                          <w:sdtPr>
                            <w:alias w:val="2 pr. 5 p."/>
                            <w:tag w:val="part_1187682deb0b48cbaaf5a928522b0269"/>
                            <w:id w:val="1442726449"/>
                            <w:lock w:val="sdtLocked"/>
                          </w:sdtPr>
                          <w:sdtEndPr/>
                          <w:sdtContent>
                            <w:p w14:paraId="76BE3C32" w14:textId="77777777" w:rsidR="00D458B0" w:rsidRDefault="00C9638E">
                              <w:pPr>
                                <w:spacing w:line="360" w:lineRule="auto"/>
                                <w:ind w:firstLine="720"/>
                                <w:jc w:val="both"/>
                                <w:textAlignment w:val="baseline"/>
                                <w:rPr>
                                  <w:szCs w:val="24"/>
                                </w:rPr>
                              </w:pPr>
                              <w:sdt>
                                <w:sdtPr>
                                  <w:alias w:val="Numeris"/>
                                  <w:tag w:val="nr_1187682deb0b48cbaaf5a928522b0269"/>
                                  <w:id w:val="-1057857035"/>
                                  <w:lock w:val="sdtLocked"/>
                                </w:sdtPr>
                                <w:sdtEndPr/>
                                <w:sdtContent>
                                  <w:r>
                                    <w:rPr>
                                      <w:szCs w:val="24"/>
                                    </w:rPr>
                                    <w:t>5</w:t>
                                  </w:r>
                                </w:sdtContent>
                              </w:sdt>
                              <w:r>
                                <w:rPr>
                                  <w:szCs w:val="24"/>
                                </w:rPr>
                                <w:t xml:space="preserve">. 2024 m. sausio 23 d. Komisijos deleguotasis reglamentas </w:t>
                              </w:r>
                              <w:hyperlink r:id="rId22" w:tgtFrame="_blank" w:history="1">
                                <w:r>
                                  <w:rPr>
                                    <w:color w:val="0000FF" w:themeColor="hyperlink"/>
                                    <w:szCs w:val="24"/>
                                    <w:u w:val="single"/>
                                  </w:rPr>
                                  <w:t>(ES) 2024/370</w:t>
                                </w:r>
                              </w:hyperlink>
                              <w:r>
                                <w:rPr>
                                  <w:szCs w:val="24"/>
                                </w:rPr>
                                <w:t xml:space="preserve">, kuriuo Europos Parlamento ir Tarybos direktyva </w:t>
                              </w:r>
                              <w:hyperlink r:id="rId23" w:tgtFrame="_blank" w:history="1">
                                <w:r>
                                  <w:rPr>
                                    <w:color w:val="0000FF" w:themeColor="hyperlink"/>
                                    <w:szCs w:val="24"/>
                                    <w:u w:val="single"/>
                                  </w:rPr>
                                  <w:t>(ES) 2020/2184</w:t>
                                </w:r>
                              </w:hyperlink>
                              <w:r>
                                <w:rPr>
                                  <w:szCs w:val="24"/>
                                </w:rPr>
                                <w:t xml:space="preserve"> papildoma nustatant gaminių, kurie liečiasi su žmonėms vartoti skirtu vandeniu, atitikties vertinimo procedūras ir tas procedūras atliekančių atitikties vertinimo įstaigų skyrimo taisykles.</w:t>
                              </w:r>
                            </w:p>
                          </w:sdtContent>
                        </w:sdt>
                        <w:sdt>
                          <w:sdtPr>
                            <w:alias w:val="2 pr. 6 p."/>
                            <w:tag w:val="part_2ee04b8492e34e13b65b9dd36a23c09a"/>
                            <w:id w:val="-707488397"/>
                            <w:lock w:val="sdtLocked"/>
                          </w:sdtPr>
                          <w:sdtEndPr/>
                          <w:sdtContent>
                            <w:p w14:paraId="7B182F50" w14:textId="77777777" w:rsidR="00D458B0" w:rsidRDefault="00C9638E">
                              <w:pPr>
                                <w:spacing w:line="360" w:lineRule="auto"/>
                                <w:ind w:firstLine="720"/>
                                <w:jc w:val="both"/>
                                <w:textAlignment w:val="baseline"/>
                                <w:rPr>
                                  <w:szCs w:val="24"/>
                                </w:rPr>
                              </w:pPr>
                              <w:sdt>
                                <w:sdtPr>
                                  <w:alias w:val="Numeris"/>
                                  <w:tag w:val="nr_2ee04b8492e34e13b65b9dd36a23c09a"/>
                                  <w:id w:val="-1717660634"/>
                                  <w:lock w:val="sdtLocked"/>
                                </w:sdtPr>
                                <w:sdtEndPr/>
                                <w:sdtContent>
                                  <w:r>
                                    <w:rPr>
                                      <w:szCs w:val="24"/>
                                    </w:rPr>
                                    <w:t>6</w:t>
                                  </w:r>
                                </w:sdtContent>
                              </w:sdt>
                              <w:r>
                                <w:rPr>
                                  <w:szCs w:val="24"/>
                                </w:rPr>
                                <w:t xml:space="preserve">. 2024 m. balandžio 24 d. Europos Parlamento ir Tarybos direktyva </w:t>
                              </w:r>
                              <w:hyperlink r:id="rId24" w:tgtFrame="_blank" w:history="1">
                                <w:r>
                                  <w:rPr>
                                    <w:color w:val="0000FF" w:themeColor="hyperlink"/>
                                    <w:szCs w:val="24"/>
                                    <w:u w:val="single"/>
                                  </w:rPr>
                                  <w:t>(ES) 2024/1275</w:t>
                                </w:r>
                              </w:hyperlink>
                              <w:r>
                                <w:rPr>
                                  <w:szCs w:val="24"/>
                                </w:rPr>
                                <w:t xml:space="preserve"> dėl pastatų energinio naudingumo.</w:t>
                              </w:r>
                            </w:p>
                          </w:sdtContent>
                        </w:sdt>
                        <w:sdt>
                          <w:sdtPr>
                            <w:alias w:val="2 pr. 7 p."/>
                            <w:tag w:val="part_c489deb45ba14007aaba1e2be10ac6ad"/>
                            <w:id w:val="-1298680953"/>
                            <w:lock w:val="sdtLocked"/>
                            <w:placeholder>
                              <w:docPart w:val="DefaultPlaceholder_-1854013440"/>
                            </w:placeholder>
                          </w:sdtPr>
                          <w:sdtEndPr>
                            <w:rPr>
                              <w:szCs w:val="24"/>
                            </w:rPr>
                          </w:sdtEndPr>
                          <w:sdtContent>
                            <w:p w14:paraId="69DC18A8" w14:textId="090EB76C" w:rsidR="00D458B0" w:rsidRDefault="00C9638E">
                              <w:pPr>
                                <w:spacing w:line="360" w:lineRule="auto"/>
                                <w:ind w:firstLine="720"/>
                                <w:jc w:val="both"/>
                                <w:textAlignment w:val="baseline"/>
                                <w:rPr>
                                  <w:szCs w:val="24"/>
                                </w:rPr>
                              </w:pPr>
                              <w:sdt>
                                <w:sdtPr>
                                  <w:alias w:val="Numeris"/>
                                  <w:tag w:val="nr_c489deb45ba14007aaba1e2be10ac6ad"/>
                                  <w:id w:val="-1016930882"/>
                                  <w:lock w:val="sdtLocked"/>
                                </w:sdtPr>
                                <w:sdtEndPr/>
                                <w:sdtContent>
                                  <w:r>
                                    <w:rPr>
                                      <w:szCs w:val="24"/>
                                    </w:rPr>
                                    <w:t>7</w:t>
                                  </w:r>
                                </w:sdtContent>
                              </w:sdt>
                              <w:r>
                                <w:rPr>
                                  <w:szCs w:val="24"/>
                                </w:rPr>
                                <w:t xml:space="preserve">. 2024 m. lapkričio 27 d. Europos Parlamento ir Tarybos reglamentas </w:t>
                              </w:r>
                              <w:hyperlink r:id="rId25" w:tgtFrame="_blank" w:history="1">
                                <w:r>
                                  <w:rPr>
                                    <w:color w:val="0000FF" w:themeColor="hyperlink"/>
                                    <w:szCs w:val="24"/>
                                    <w:u w:val="single"/>
                                  </w:rPr>
                                  <w:t>(ES) 2024/3110</w:t>
                                </w:r>
                              </w:hyperlink>
                              <w:r>
                                <w:rPr>
                                  <w:szCs w:val="24"/>
                                </w:rPr>
                                <w:t xml:space="preserve">, kuriuo nustatomos suderintos statybos produktų rinkodaros taisyklės ir panaikinamas Reglamentas </w:t>
                              </w:r>
                              <w:hyperlink r:id="rId26" w:tgtFrame="_blank" w:history="1">
                                <w:r>
                                  <w:rPr>
                                    <w:color w:val="0000FF" w:themeColor="hyperlink"/>
                                    <w:szCs w:val="24"/>
                                    <w:u w:val="single"/>
                                  </w:rPr>
                                  <w:t>(ES) 305/2011</w:t>
                                </w:r>
                              </w:hyperlink>
                              <w:r>
                                <w:rPr>
                                  <w:szCs w:val="24"/>
                                </w:rPr>
                                <w:t>.</w:t>
                              </w:r>
                            </w:p>
                          </w:sdtContent>
                        </w:sdt>
                      </w:sdtContent>
                    </w:sdt>
                    <w:sdt>
                      <w:sdtPr>
                        <w:rPr>
                          <w:szCs w:val="24"/>
                        </w:rPr>
                        <w:alias w:val="pabaiga"/>
                        <w:tag w:val="part_45c121078efc47b58464e5455d5a3771"/>
                        <w:id w:val="926313021"/>
                        <w:lock w:val="sdtLocked"/>
                        <w:placeholder>
                          <w:docPart w:val="DefaultPlaceholder_-1854013440"/>
                        </w:placeholder>
                      </w:sdtPr>
                      <w:sdtEndPr>
                        <w:rPr>
                          <w:lang w:eastAsia="lt-LT"/>
                        </w:rPr>
                      </w:sdtEndPr>
                      <w:sdtContent>
                        <w:p w14:paraId="3BAAC3F7" w14:textId="16357378" w:rsidR="00D458B0" w:rsidRDefault="00C9638E">
                          <w:pPr>
                            <w:spacing w:line="360" w:lineRule="auto"/>
                            <w:jc w:val="center"/>
                            <w:rPr>
                              <w:szCs w:val="24"/>
                              <w:lang w:eastAsia="lt-LT"/>
                            </w:rPr>
                          </w:pPr>
                          <w:r>
                            <w:rPr>
                              <w:szCs w:val="24"/>
                            </w:rPr>
                            <w:t>_________________“.</w:t>
                          </w:r>
                        </w:p>
                        <w:p w14:paraId="212CB9E4" w14:textId="46FEF5C5" w:rsidR="00D458B0" w:rsidRDefault="00B854B0">
                          <w:pPr>
                            <w:spacing w:line="360" w:lineRule="auto"/>
                            <w:ind w:firstLine="720"/>
                            <w:jc w:val="both"/>
                            <w:rPr>
                              <w:szCs w:val="24"/>
                              <w:lang w:eastAsia="lt-LT"/>
                            </w:rPr>
                          </w:pPr>
                        </w:p>
                      </w:sdtContent>
                    </w:sdt>
                  </w:sdtContent>
                </w:sdt>
              </w:sdtContent>
            </w:sdt>
          </w:sdtContent>
        </w:sdt>
        <w:sdt>
          <w:sdtPr>
            <w:alias w:val="10 str."/>
            <w:tag w:val="part_111eaa6255d2457c94b896af69b320bb"/>
            <w:id w:val="-1497261033"/>
            <w:lock w:val="sdtLocked"/>
          </w:sdtPr>
          <w:sdtEndPr/>
          <w:sdtContent>
            <w:p w14:paraId="4BE42D87" w14:textId="77777777" w:rsidR="00D458B0" w:rsidRDefault="00C9638E">
              <w:pPr>
                <w:spacing w:line="360" w:lineRule="auto"/>
                <w:ind w:firstLine="720"/>
                <w:jc w:val="both"/>
                <w:textAlignment w:val="baseline"/>
                <w:rPr>
                  <w:szCs w:val="24"/>
                  <w:lang w:eastAsia="lt-LT"/>
                </w:rPr>
              </w:pPr>
              <w:sdt>
                <w:sdtPr>
                  <w:alias w:val="Numeris"/>
                  <w:tag w:val="nr_111eaa6255d2457c94b896af69b320bb"/>
                  <w:id w:val="181021485"/>
                  <w:lock w:val="sdtLocked"/>
                </w:sdtPr>
                <w:sdtEndPr/>
                <w:sdtContent>
                  <w:r>
                    <w:rPr>
                      <w:b/>
                      <w:bCs/>
                      <w:szCs w:val="24"/>
                      <w:lang w:eastAsia="lt-LT"/>
                    </w:rPr>
                    <w:t>10</w:t>
                  </w:r>
                </w:sdtContent>
              </w:sdt>
              <w:r>
                <w:rPr>
                  <w:b/>
                  <w:bCs/>
                  <w:szCs w:val="24"/>
                  <w:lang w:eastAsia="lt-LT"/>
                </w:rPr>
                <w:t xml:space="preserve"> straipsnis. </w:t>
              </w:r>
              <w:sdt>
                <w:sdtPr>
                  <w:alias w:val="Pavadinimas"/>
                  <w:tag w:val="title_111eaa6255d2457c94b896af69b320bb"/>
                  <w:id w:val="-1167389009"/>
                  <w:lock w:val="sdtLocked"/>
                </w:sdtPr>
                <w:sdtEndPr/>
                <w:sdtContent>
                  <w:r>
                    <w:rPr>
                      <w:b/>
                      <w:bCs/>
                      <w:szCs w:val="24"/>
                      <w:lang w:eastAsia="lt-LT"/>
                    </w:rPr>
                    <w:t>Įstatymo įsigaliojimas, įgyvendinimas ir taikymas</w:t>
                  </w:r>
                </w:sdtContent>
              </w:sdt>
            </w:p>
            <w:sdt>
              <w:sdtPr>
                <w:alias w:val="10 str. 1 d."/>
                <w:tag w:val="part_d98c85facec54a6d81686903baf07f9b"/>
                <w:id w:val="1644156692"/>
                <w:lock w:val="sdtLocked"/>
              </w:sdtPr>
              <w:sdtEndPr/>
              <w:sdtContent>
                <w:p w14:paraId="0BB37BBF" w14:textId="77777777" w:rsidR="00D458B0" w:rsidRDefault="00C9638E">
                  <w:pPr>
                    <w:spacing w:line="360" w:lineRule="auto"/>
                    <w:ind w:firstLine="720"/>
                    <w:jc w:val="both"/>
                    <w:textAlignment w:val="baseline"/>
                    <w:rPr>
                      <w:szCs w:val="24"/>
                      <w:lang w:eastAsia="lt-LT"/>
                    </w:rPr>
                  </w:pPr>
                  <w:sdt>
                    <w:sdtPr>
                      <w:alias w:val="Numeris"/>
                      <w:tag w:val="nr_d98c85facec54a6d81686903baf07f9b"/>
                      <w:id w:val="-1460250270"/>
                      <w:lock w:val="sdtLocked"/>
                    </w:sdtPr>
                    <w:sdtEndPr/>
                    <w:sdtContent>
                      <w:r>
                        <w:rPr>
                          <w:szCs w:val="24"/>
                          <w:lang w:eastAsia="lt-LT"/>
                        </w:rPr>
                        <w:t>1</w:t>
                      </w:r>
                    </w:sdtContent>
                  </w:sdt>
                  <w:r>
                    <w:rPr>
                      <w:szCs w:val="24"/>
                      <w:lang w:eastAsia="lt-LT"/>
                    </w:rPr>
                    <w:t>. Šio įstatymo 5 straipsnio 4 dalis įsigalioja 2026 m. lapkričio 1 d.</w:t>
                  </w:r>
                </w:p>
              </w:sdtContent>
            </w:sdt>
            <w:sdt>
              <w:sdtPr>
                <w:alias w:val="10 str. 2 d."/>
                <w:tag w:val="part_9757eacd66e94569837fe55e08ab8862"/>
                <w:id w:val="-1456095741"/>
                <w:lock w:val="sdtLocked"/>
              </w:sdtPr>
              <w:sdtEndPr/>
              <w:sdtContent>
                <w:p w14:paraId="7F9F10D8" w14:textId="77777777" w:rsidR="00D458B0" w:rsidRDefault="00C9638E">
                  <w:pPr>
                    <w:spacing w:line="360" w:lineRule="auto"/>
                    <w:ind w:firstLine="720"/>
                    <w:jc w:val="both"/>
                    <w:textAlignment w:val="baseline"/>
                    <w:rPr>
                      <w:szCs w:val="24"/>
                      <w:lang w:eastAsia="lt-LT"/>
                    </w:rPr>
                  </w:pPr>
                  <w:sdt>
                    <w:sdtPr>
                      <w:alias w:val="Numeris"/>
                      <w:tag w:val="nr_9757eacd66e94569837fe55e08ab8862"/>
                      <w:id w:val="-2046426807"/>
                      <w:lock w:val="sdtLocked"/>
                    </w:sdtPr>
                    <w:sdtEndPr/>
                    <w:sdtContent>
                      <w:r>
                        <w:rPr>
                          <w:szCs w:val="24"/>
                          <w:lang w:eastAsia="lt-LT"/>
                        </w:rPr>
                        <w:t>2</w:t>
                      </w:r>
                    </w:sdtContent>
                  </w:sdt>
                  <w:r>
                    <w:rPr>
                      <w:szCs w:val="24"/>
                      <w:lang w:eastAsia="lt-LT"/>
                    </w:rPr>
                    <w:t>. Šio įstatymo 8 straipsnis įsigalioja 2028 m. lapkričio 1 d.</w:t>
                  </w:r>
                </w:p>
              </w:sdtContent>
            </w:sdt>
            <w:sdt>
              <w:sdtPr>
                <w:alias w:val="10 str. 3 d."/>
                <w:tag w:val="part_f3004555f61e453abf1f48d63d99b5d6"/>
                <w:id w:val="-1172024141"/>
                <w:lock w:val="sdtLocked"/>
              </w:sdtPr>
              <w:sdtEndPr/>
              <w:sdtContent>
                <w:p w14:paraId="14563318" w14:textId="77777777" w:rsidR="00D458B0" w:rsidRDefault="00C9638E">
                  <w:pPr>
                    <w:spacing w:line="360" w:lineRule="auto"/>
                    <w:ind w:firstLine="720"/>
                    <w:jc w:val="both"/>
                    <w:textAlignment w:val="baseline"/>
                    <w:rPr>
                      <w:szCs w:val="24"/>
                      <w:lang w:eastAsia="lt-LT"/>
                    </w:rPr>
                  </w:pPr>
                  <w:sdt>
                    <w:sdtPr>
                      <w:alias w:val="Numeris"/>
                      <w:tag w:val="nr_f3004555f61e453abf1f48d63d99b5d6"/>
                      <w:id w:val="-574051282"/>
                      <w:lock w:val="sdtLocked"/>
                    </w:sdtPr>
                    <w:sdtEndPr/>
                    <w:sdtContent>
                      <w:r>
                        <w:rPr>
                          <w:szCs w:val="24"/>
                          <w:lang w:eastAsia="lt-LT"/>
                        </w:rPr>
                        <w:t>3</w:t>
                      </w:r>
                    </w:sdtContent>
                  </w:sdt>
                  <w:r>
                    <w:rPr>
                      <w:szCs w:val="24"/>
                      <w:lang w:eastAsia="lt-LT"/>
                    </w:rPr>
                    <w:t>. Lietuvos Respublikos Vyriausybė, jos įgaliotos institucijos ir aplinkos ministras iki šio įstatymo įsigaliojimo dienos priima šio įstatymo įgyvendinamuosius teisės aktus.</w:t>
                  </w:r>
                </w:p>
              </w:sdtContent>
            </w:sdt>
            <w:sdt>
              <w:sdtPr>
                <w:alias w:val="10 str. 4 d."/>
                <w:tag w:val="part_dcb27df2975f460ab26fdb4445571f3a"/>
                <w:id w:val="135150237"/>
                <w:lock w:val="sdtLocked"/>
              </w:sdtPr>
              <w:sdtEndPr/>
              <w:sdtContent>
                <w:p w14:paraId="49F2E6AD" w14:textId="77777777" w:rsidR="00D458B0" w:rsidRDefault="00C9638E">
                  <w:pPr>
                    <w:spacing w:line="360" w:lineRule="auto"/>
                    <w:ind w:firstLine="720"/>
                    <w:jc w:val="both"/>
                    <w:textAlignment w:val="baseline"/>
                    <w:rPr>
                      <w:szCs w:val="24"/>
                      <w:lang w:eastAsia="lt-LT"/>
                    </w:rPr>
                  </w:pPr>
                  <w:sdt>
                    <w:sdtPr>
                      <w:alias w:val="Numeris"/>
                      <w:tag w:val="nr_dcb27df2975f460ab26fdb4445571f3a"/>
                      <w:id w:val="-1575812735"/>
                      <w:lock w:val="sdtLocked"/>
                    </w:sdtPr>
                    <w:sdtEndPr/>
                    <w:sdtContent>
                      <w:r>
                        <w:rPr>
                          <w:szCs w:val="24"/>
                          <w:lang w:eastAsia="lt-LT"/>
                        </w:rPr>
                        <w:t>4</w:t>
                      </w:r>
                    </w:sdtContent>
                  </w:sdt>
                  <w:r>
                    <w:rPr>
                      <w:szCs w:val="24"/>
                      <w:lang w:eastAsia="lt-LT"/>
                    </w:rPr>
                    <w:t>. Šio įstatymo 5 straipsnio 5 dalyje išdėstytoje Lietuvos Respublikos statybos įstatymo 51 straipsnio 5 dalyje nustatytas reikalavimas statomiems naujiems pastatams būti visai netaršiems taikomas statinių projektams, kurie pagal Statybos įstatymo 24 straipsnio 24 dalį turi atitikti Lietuvos Respublikos įstatymų, kitų teisės aktų, normatyvinių statybos dokumentų reikalavimus, įsigaliosiančius atitinkamai 2028 m. sausio 1 d. arba 2030 m. sausio 1 d.</w:t>
                  </w:r>
                </w:p>
              </w:sdtContent>
            </w:sdt>
            <w:sdt>
              <w:sdtPr>
                <w:alias w:val="10 str. 5 d."/>
                <w:tag w:val="part_93d4177e8124400ca6df143df9769eae"/>
                <w:id w:val="689185740"/>
                <w:lock w:val="sdtLocked"/>
              </w:sdtPr>
              <w:sdtEndPr/>
              <w:sdtContent>
                <w:p w14:paraId="06885537" w14:textId="77777777" w:rsidR="00D458B0" w:rsidRDefault="00C9638E">
                  <w:pPr>
                    <w:tabs>
                      <w:tab w:val="left" w:pos="567"/>
                      <w:tab w:val="left" w:pos="851"/>
                      <w:tab w:val="left" w:pos="1021"/>
                      <w:tab w:val="left" w:pos="1134"/>
                      <w:tab w:val="left" w:pos="1418"/>
                      <w:tab w:val="left" w:pos="1701"/>
                      <w:tab w:val="left" w:pos="1985"/>
                    </w:tabs>
                    <w:spacing w:line="360" w:lineRule="auto"/>
                    <w:ind w:firstLine="720"/>
                    <w:jc w:val="both"/>
                    <w:rPr>
                      <w:szCs w:val="24"/>
                      <w:lang w:eastAsia="lt-LT"/>
                    </w:rPr>
                  </w:pPr>
                  <w:sdt>
                    <w:sdtPr>
                      <w:alias w:val="Numeris"/>
                      <w:tag w:val="nr_93d4177e8124400ca6df143df9769eae"/>
                      <w:id w:val="-163329814"/>
                      <w:lock w:val="sdtLocked"/>
                    </w:sdtPr>
                    <w:sdtEndPr/>
                    <w:sdtContent>
                      <w:r>
                        <w:rPr>
                          <w:szCs w:val="24"/>
                          <w:lang w:eastAsia="lt-LT"/>
                        </w:rPr>
                        <w:t>5</w:t>
                      </w:r>
                    </w:sdtContent>
                  </w:sdt>
                  <w:r>
                    <w:rPr>
                      <w:szCs w:val="24"/>
                      <w:lang w:eastAsia="lt-LT"/>
                    </w:rPr>
                    <w:t>. Iki šio įstatymo įsigaliojimo dienos pradėtos statybą leidžiančių dokumentų išdavimo procedūros baigiamos vykdyti pagal šių procedūrų vykdymo pradžios metu (prašymo gauti statybą leidžiantį dokumentą užregistravimo dieną) galiojusius teisės aktus.</w:t>
                  </w:r>
                </w:p>
                <w:p w14:paraId="3739D4B4" w14:textId="77777777" w:rsidR="00D458B0" w:rsidRDefault="00C9638E">
                  <w:pPr>
                    <w:spacing w:line="360" w:lineRule="auto"/>
                    <w:ind w:firstLine="720"/>
                    <w:jc w:val="both"/>
                    <w:rPr>
                      <w:i/>
                      <w:szCs w:val="24"/>
                    </w:rPr>
                  </w:pPr>
                </w:p>
              </w:sdtContent>
            </w:sdt>
          </w:sdtContent>
        </w:sdt>
        <w:sdt>
          <w:sdtPr>
            <w:alias w:val="signatura"/>
            <w:tag w:val="part_4b3e3ca0496744d887376e3bda9b810d"/>
            <w:id w:val="-1911993356"/>
            <w:lock w:val="sdtLocked"/>
          </w:sdtPr>
          <w:sdtEndPr/>
          <w:sdtContent>
            <w:p w14:paraId="40A1E04C" w14:textId="77777777" w:rsidR="00D458B0" w:rsidRDefault="00C9638E">
              <w:pPr>
                <w:spacing w:line="360" w:lineRule="auto"/>
                <w:ind w:firstLine="720"/>
                <w:jc w:val="both"/>
                <w:rPr>
                  <w:i/>
                  <w:szCs w:val="24"/>
                </w:rPr>
              </w:pPr>
              <w:r>
                <w:rPr>
                  <w:i/>
                  <w:szCs w:val="24"/>
                </w:rPr>
                <w:t>Skelbiu šį Lietuvos Respublikos Seimo priimtą įstatymą.</w:t>
              </w:r>
            </w:p>
            <w:p w14:paraId="1D269476" w14:textId="77777777" w:rsidR="00D458B0" w:rsidRDefault="00D458B0">
              <w:pPr>
                <w:spacing w:line="360" w:lineRule="auto"/>
                <w:rPr>
                  <w:i/>
                  <w:szCs w:val="24"/>
                </w:rPr>
              </w:pPr>
            </w:p>
            <w:p w14:paraId="6C1A25F7" w14:textId="77777777" w:rsidR="00D458B0" w:rsidRDefault="00D458B0">
              <w:pPr>
                <w:spacing w:line="360" w:lineRule="auto"/>
                <w:rPr>
                  <w:i/>
                  <w:szCs w:val="24"/>
                </w:rPr>
              </w:pPr>
            </w:p>
            <w:p w14:paraId="422F704A" w14:textId="77777777" w:rsidR="00D458B0" w:rsidRDefault="00D458B0">
              <w:pPr>
                <w:spacing w:line="360" w:lineRule="auto"/>
              </w:pPr>
            </w:p>
            <w:p w14:paraId="30F38E97" w14:textId="77777777" w:rsidR="00D458B0" w:rsidRDefault="00C9638E">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D458B0">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D911D5" w14:textId="77777777" w:rsidR="00C9638E" w:rsidRDefault="00C9638E">
      <w:pPr>
        <w:rPr>
          <w:rFonts w:ascii="TimesLT" w:hAnsi="TimesLT"/>
          <w:lang w:val="en-US"/>
        </w:rPr>
      </w:pPr>
      <w:r>
        <w:rPr>
          <w:rFonts w:ascii="TimesLT" w:hAnsi="TimesLT"/>
          <w:lang w:val="en-US"/>
        </w:rPr>
        <w:separator/>
      </w:r>
    </w:p>
  </w:endnote>
  <w:endnote w:type="continuationSeparator" w:id="0">
    <w:p w14:paraId="43BDC09B" w14:textId="77777777" w:rsidR="00C9638E" w:rsidRDefault="00C9638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049CE7" w14:textId="77777777" w:rsidR="00D458B0" w:rsidRDefault="00C9638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3043E81" w14:textId="77777777" w:rsidR="00D458B0" w:rsidRDefault="00D458B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6A853C" w14:textId="77777777" w:rsidR="00D458B0" w:rsidRDefault="00D458B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32A85A" w14:textId="77777777" w:rsidR="00D458B0" w:rsidRDefault="00D458B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869B9A" w14:textId="77777777" w:rsidR="00C9638E" w:rsidRDefault="00C9638E">
      <w:pPr>
        <w:rPr>
          <w:rFonts w:ascii="TimesLT" w:hAnsi="TimesLT"/>
          <w:lang w:val="en-US"/>
        </w:rPr>
      </w:pPr>
      <w:r>
        <w:rPr>
          <w:rFonts w:ascii="TimesLT" w:hAnsi="TimesLT"/>
          <w:lang w:val="en-US"/>
        </w:rPr>
        <w:separator/>
      </w:r>
    </w:p>
  </w:footnote>
  <w:footnote w:type="continuationSeparator" w:id="0">
    <w:p w14:paraId="5116FF13" w14:textId="77777777" w:rsidR="00C9638E" w:rsidRDefault="00C9638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ABC12" w14:textId="77777777" w:rsidR="00D458B0" w:rsidRDefault="00C9638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D2DDAB4" w14:textId="77777777" w:rsidR="00D458B0" w:rsidRDefault="00D458B0">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8E0A5" w14:textId="77777777" w:rsidR="00D458B0" w:rsidRDefault="00C9638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14:paraId="534EF3C8" w14:textId="77777777" w:rsidR="00D458B0" w:rsidRDefault="00D458B0">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B4EDA" w14:textId="77777777" w:rsidR="00D458B0" w:rsidRDefault="00D458B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7A9C"/>
    <w:rsid w:val="00807A9C"/>
    <w:rsid w:val="00B10EFE"/>
    <w:rsid w:val="00B854B0"/>
    <w:rsid w:val="00C9638E"/>
    <w:rsid w:val="00D45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E0CDC7"/>
  <w15:docId w15:val="{1E9B444C-CF2A-4FDC-984B-E2109D49A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54B0"/>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1993R0339&amp;locale=lt" TargetMode="External"/><Relationship Id="rId26" Type="http://schemas.openxmlformats.org/officeDocument/2006/relationships/hyperlink" Target="http://eur-lex.europa.eu/legal-content/LIT/TXT/?uri=CELEX:32305R2011&amp;locale=lt" TargetMode="External"/><Relationship Id="rId3" Type="http://schemas.openxmlformats.org/officeDocument/2006/relationships/settings" Target="settings.xml"/><Relationship Id="rId21" Type="http://schemas.openxmlformats.org/officeDocument/2006/relationships/hyperlink" Target="http://eur-lex.europa.eu/legal-content/LIT/TXT/?uri=CELEX:32014L0061&amp;locale=lt" TargetMode="Externa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08R0765&amp;locale=lt" TargetMode="External"/><Relationship Id="rId25" Type="http://schemas.openxmlformats.org/officeDocument/2006/relationships/hyperlink" Target="http://eur-lex.europa.eu/legal-content/LIT/TXT/?uri=CELEX:32024R3110&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1989L0391&amp;locale=lt" TargetMode="External"/><Relationship Id="rId20" Type="http://schemas.openxmlformats.org/officeDocument/2006/relationships/hyperlink" Target="http://eur-lex.europa.eu/legal-content/LIT/TXT/?uri=CELEX:32014L0052&amp;locale=l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eur-lex.europa.eu/legal-content/LIT/TXT/?uri=CELEX:32024L1275&amp;locale=lt" TargetMode="External"/><Relationship Id="rId5" Type="http://schemas.openxmlformats.org/officeDocument/2006/relationships/footnotes" Target="footnotes.xml"/><Relationship Id="rId15" Type="http://schemas.openxmlformats.org/officeDocument/2006/relationships/hyperlink" Target="http://eur-lex.europa.eu/legal-content/LIT/TXT/?uri=CELEX:31992L0057&amp;locale=lt" TargetMode="External"/><Relationship Id="rId23" Type="http://schemas.openxmlformats.org/officeDocument/2006/relationships/hyperlink" Target="http://eur-lex.europa.eu/legal-content/LIT/TXT/?uri=CELEX:32020L2184&amp;locale=lt" TargetMode="External"/><Relationship Id="rId28"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yperlink" Target="http://eur-lex.europa.eu/legal-content/LIT/TXT/?uri=CELEX:32011L0092&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24L1275&amp;locale=lt" TargetMode="External"/><Relationship Id="rId22" Type="http://schemas.openxmlformats.org/officeDocument/2006/relationships/hyperlink" Target="http://eur-lex.europa.eu/legal-content/LIT/TXT/?uri=CELEX:32024R0370&amp;locale=l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4E7D6D52-6552-466F-9A82-E8B766D71C9C}"/>
      </w:docPartPr>
      <w:docPartBody>
        <w:p w:rsidR="00E56BB7" w:rsidRDefault="005F499E">
          <w:r w:rsidRPr="007130C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499E"/>
    <w:rsid w:val="005F499E"/>
    <w:rsid w:val="00B10EFE"/>
    <w:rsid w:val="00E56B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499E"/>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ba757cdcdd44d1cb11a959c7d9a116c" PartId="56ca2e5949574e6b96b075073bd388c3">
    <Part Type="straipsnis" Nr="1" Abbr="1 str." Title="2 straipsnio pakeitimas" DocPartId="fd87697f1a26429993c38d3b280944eb" PartId="886346aa4e194ae38aab7504969e3cbf">
      <Part Type="strDalis" Nr="1" Abbr="1 str. 1 d." DocPartId="0355b8622fc047699a8130726685b891" PartId="3c027e7a741e41f78eefef8c0d03c537">
        <Part Type="citata" DocPartId="7f52c5f425d44d94820126117e64edab" PartId="f286882a2f704479989e62f3efbc6354">
          <Part Type="strDalis" Nr="38" Abbr="38 d." DocPartId="d94595396c444154832a36ee4383926a" PartId="dbe540c1bbc14d7a9bd5b3239e43a5f9"/>
        </Part>
      </Part>
      <Part Type="strDalis" Nr="2" Abbr="1 str. 2 d." DocPartId="9b0fa0fab8fe4b6fb7e70dcb850fa887" PartId="40f58f08a2924011b0ce80c200af04a5">
        <Part Type="citata" DocPartId="79412bde3cba4105859e6bf718b3f125" PartId="e0f74667a80a481ba15a6d2a7dca01e3">
          <Part Type="strDalis" Nr="111-1" Abbr="111-1 d." DocPartId="baa662af0d33406e9cec96ce99067ecd" PartId="094125aaa06849539888889493d057f5"/>
        </Part>
      </Part>
      <Part Type="strDalis" Nr="3" Abbr="1 str. 3 d." DocPartId="0e2de5e26b534eba8ec1f7f562a0415e" PartId="ebd46da87e8941dbaa54c66b1220c564">
        <Part Type="citata" DocPartId="b5a43fa72d534d7a96cbdde1384fd2e5" PartId="9613f3220d544536908b0ff5e0ff6345">
          <Part Type="strDalis" Nr="113" Abbr="113 d." DocPartId="a7aab88fc4474eaa859febfb7310b956" PartId="c29398ffdf9d485c833874bcb43e56e8"/>
        </Part>
      </Part>
    </Part>
    <Part Type="straipsnis" Nr="2" Abbr="2 str." Title="11¹ straipsnio pakeitimas" DocPartId="a514ba895a024c6698ca9b68fa086191" PartId="27230b3923714736b8c08fdf88a6db1a">
      <Part Type="strDalis" Nr="1" Abbr="2 str. 1 d." DocPartId="ac45a32326d740898a85abfcdf2f5b51" PartId="a4dff5e0c5634d05894c04e780e91492">
        <Part Type="citata" DocPartId="d6ac1c43cce346eab4d2272412378207" PartId="403c4a0d9cf24bba92cd1a4ba88df54a">
          <Part Type="strPunktas" Nr="12" Abbr="12 p." DocPartId="4e1882955a6842e8a6b09e905c27f25e" PartId="8bcdb9b86d9b4f75865adbb1375fde38"/>
        </Part>
      </Part>
      <Part Type="strDalis" Nr="2" Abbr="2 str. 2 d." DocPartId="1c7854bf8cea45a5a5574e86d62c6a55" PartId="a19e1d82e45a41c18b4a177d20fe8663"/>
    </Part>
    <Part Type="straipsnis" Nr="3" Abbr="3 str." Title="11² straipsnio pakeitimas" DocPartId="a6267f28638642bc8b00e7b02ce7f121" PartId="04dab98bc1174e5a8fc405355c2bd0d9">
      <Part Type="strDalis" Nr="1" Abbr="3 str. 1 d." DocPartId="7b38dd6e4ccc427291ad7809624c0606" PartId="e8c4056acd5b43c597ab61bd0cc0a77b">
        <Part Type="citata" DocPartId="6108b1b364cf44c4bec002edd3c47b57" PartId="242b523a2774452fbce5885fb89a2216">
          <Part Type="strDalis" Nr="1" Abbr="1 d." DocPartId="67442fb0f50546cebfb9493808914980" PartId="0e7af038cf3e4011bcbb29acae54693a"/>
        </Part>
      </Part>
    </Part>
    <Part Type="straipsnis" Nr="4" Abbr="4 str." Title="27 straipsnio pakeitimas" DocPartId="db51164afe664d3e839e10d9ed3be212" PartId="9f08bba088d24ba58683ad1ab27e664f">
      <Part Type="strDalis" Nr="1" Abbr="4 str. 1 d." DocPartId="0193944281f14b82b76947d8b7aa2811" PartId="87b52632aa4343dabb1f376a8f3fa519">
        <Part Type="citata" DocPartId="b56a960fddb64eee98245b262f6b959e" PartId="32222d4277fa49839acd7571d4464d6f">
          <Part Type="strPunktas" Nr="3" Abbr="3 p." DocPartId="8fbf5af0a48641c1bddb016b702d55e4" PartId="0af13b94656343b5be7055befa832b62"/>
        </Part>
      </Part>
      <Part Type="strDalis" Nr="2" Abbr="4 str. 2 d." DocPartId="c99e5d98a76f4cbbb5591d80aa488b01" PartId="46814457bc64401fb370b67934289991">
        <Part Type="citata" DocPartId="6631c89c0a1146cf85b678111393cae5" PartId="c6f901976233431289a2d60f94e6c1a6">
          <Part Type="strPunktas" Nr="9" Abbr="9 p." DocPartId="c2a234832b804b8f9b9358875f2acbea" PartId="0fbf97e33e444edf803fed851e2ad9f6"/>
        </Part>
      </Part>
    </Part>
    <Part Type="straipsnis" Nr="5" Abbr="5 str." Title="51 straipsnio pakeitimas" DocPartId="b18becd4874a48e2abdad41c8e3f2c6a" PartId="9f764311d1ed44f1b9eef68fe081d1f0">
      <Part Type="strDalis" Nr="1" Abbr="5 str. 1 d." DocPartId="d8dc675c93454ed3906950d38dab3e2d" PartId="f61860a996824b81b8f2c292cad33c4b">
        <Part Type="citata" DocPartId="decfd639315149509340c0804a11a514" PartId="37be8248300f4fc9b9fa2733767fe57e">
          <Part Type="strPunktas" Nr="9" Abbr="9 p." DocPartId="38a78368995246c7a0a1359bc6d332ba" PartId="68554bc6ed044b99b67f3fad26c09455"/>
        </Part>
      </Part>
      <Part Type="strDalis" Nr="2" Abbr="5 str. 2 d." DocPartId="5129f1f11d7a4ce59dd8da33d8abbaca" PartId="f431054bd4a247ed9e6508c78a7f11c8">
        <Part Type="citata" DocPartId="35c8b7d6a87a49dcbff95c007ee9ba2c" PartId="19f9569939e7458384d45c1a17614c58">
          <Part Type="strPunktas" Nr="3" Abbr="3 p." DocPartId="499aa0b332d44ccf8b06d3ac9acb6ab9" PartId="4e8e302a05dc47d787ac802d9a542b07"/>
        </Part>
      </Part>
      <Part Type="strDalis" Nr="3" Abbr="5 str. 3 d." DocPartId="46ae546c703a4e1d8dc01c8a31a4667a" PartId="10b03b04e37b4e4681300755853d1a52">
        <Part Type="citata" DocPartId="955db8dcef8b477a8ece0748be339204" PartId="e0872e2a51d141848a6832da165ef42d">
          <Part Type="strPunktas" Nr="4" Abbr="4 p." DocPartId="e5094e5550694c11a3bd11cedfd42e5b" PartId="98664b004d734982b7d77ffe5d501efd"/>
        </Part>
      </Part>
      <Part Type="strDalis" Nr="4" Abbr="5 str. 4 d." DocPartId="afad1016e9ef4af49e46b490f9351509" PartId="c8fb1d7c046847e2b3a64fef7eb4e06c">
        <Part Type="citata" DocPartId="11d25486774045e886e6d217e04d2157" PartId="470b46ed08ba439dbda8c408182159de">
          <Part Type="strPunktas" Nr="5" Abbr="5 p." DocPartId="e2cb4d8ddf794f3bbf034a276a23984d" PartId="8b50a713bfb2462cbb5f1c8d3a7813ab"/>
        </Part>
      </Part>
      <Part Type="strDalis" Nr="5" Abbr="5 str. 5 d." DocPartId="eae1b9417eb8495c86655482dc4b3772" PartId="81f753aeac9447b8a05353cef2895e08">
        <Part Type="citata" DocPartId="ca9b093518264dcd89dc5a12b9270089" PartId="ee47b2edcccb4a1ea25f9a6313c0c5f5">
          <Part Type="strDalis" Nr="5" Abbr="5 d." DocPartId="88af5e32ca5044719695977c08722860" PartId="b50eb66c15284f41bd20e6675e9a2932"/>
        </Part>
      </Part>
    </Part>
    <Part Type="straipsnis" Nr="6" Abbr="6 str." Title="Įstatymo papildymas 51¹ straipsniu" DocPartId="dffe2dfc6fef4f7f8e305a7cfb9f535b" PartId="4baf60e3b166422a9f8f7df214ed8532">
      <Part Type="strDalis" Nr="1" Abbr="6 str. 1 d." DocPartId="2a4a2ab8845741489b7d8c5f4551fdf1" PartId="e8201a58b26e4584a49cb4a581c7b991">
        <Part Type="citata" DocPartId="2431acf384dd4e70b8a87f9ba2cbb90a" PartId="30a4faec2017423db11895e2bc9dc93f">
          <Part Type="straipsnis" Nr="51-1" Abbr="51-1 str." Title="Konsultaciniai centrai" DocPartId="3ed68a4d0bf4431c8af75d6249bf8271" PartId="16b1b9cf8f6349ebb15a4142ae57c8f8">
            <Part Type="strDalis" Nr="1" Abbr="51-1 str. 1 d." DocPartId="669f271fe9c64e74a55f7903ab02b24b" PartId="1eaa9eed45674383be6a88b0ff552b92"/>
            <Part Type="strDalis" Nr="2" Abbr="51-1 str. 2 d." DocPartId="6125f5b621094e2d93a7a22c903c2d04" PartId="4d25ced8c6fe4485b34ee44e7833cd7c"/>
          </Part>
        </Part>
      </Part>
    </Part>
    <Part Type="straipsnis" Nr="7" Abbr="7 str." Title="53 straipsnio pakeitimas" DocPartId="828d6874bec34f29b8f2da232b0fa519" PartId="589122cd23634be589be63a159f406a3">
      <Part Type="strDalis" Nr="1" Abbr="7 str. 1 d." DocPartId="76f815e05e5e4b7d8a5d1c174b000e27" PartId="377ded841284488fab3e4e2cf71f0fc3">
        <Part Type="citata" DocPartId="73e940aef9804575a4be0c53e51c1053" PartId="81c98d481fcc4f2c8fda8770c51e479f">
          <Part Type="strDalis" Nr="2-1" Abbr="2-1 d." DocPartId="899f363a69e54d64ad500da98217b0ae" PartId="4c027a7f7aba4429ad4931546494ef3e"/>
        </Part>
      </Part>
    </Part>
    <Part Type="straipsnis" Nr="8" Abbr="8 str." Title="53 straipsnio pakeitimas" DocPartId="8d3347cd59414bbda84154281d274e78" PartId="26d0eadad06642d680952ef4cc82c590">
      <Part Type="strDalis" Nr="1" Abbr="8 str. 1 d." DocPartId="5ad23a0d28e145088a14ba27dcb5fdfd" PartId="e71b7a31438140bc94b820f7b1c894b3">
        <Part Type="citata" DocPartId="4762c6c26d374c0aa4a571144e1f9ad6" PartId="3d3f1c967da2460ab3c2e59022ba9cd5">
          <Part Type="strDalis" Nr="2-1" Abbr="2-1 d." DocPartId="fb89d2cc15ae4d9fb26bd681517cf319" PartId="9bbe148abe614ec8bc9ab8838d78a514"/>
        </Part>
      </Part>
    </Part>
    <Part Type="straipsnis" Nr="9" Abbr="9 str." Title="Įstatymo 2 priedo pakeitimas" DocPartId="cf01c140413148258eda6e93eadbeb48" PartId="e69cb819f132462287668a40ee248302">
      <Part Type="strDalis" Nr="1" Abbr="9 str. 1 d." DocPartId="69e907a1b1c54525855807649634ffc8" PartId="8b7e9d7dccd44f408f685b2e7bd1d773">
        <Part Type="citata" DocPartId="0cb41eb52f29408c833551964e73dc7d" PartId="5cc95fb2948c432f8fbfc5420ac3521e">
          <Part Type="priedas" Nr="2" Abbr="2 pr." Title="ĮGYVENDINAMI EUROPOS SĄJUNGOS TEISĖS AKTAI" DocPartId="bdd6f1ce408249f2a8bb46b8ad53e54c" PartId="db73a93923154a5982b8a9339304959b">
            <Part Type="punktas" Nr="1" Abbr="2 pr. 1 p." DocPartId="c949e46bb3a94826af9ff0601d64db6d" PartId="7756577577ba41a38a57e92df588c90c"/>
            <Part Type="punktas" Nr="2" Abbr="2 pr. 2 p." DocPartId="afbfac869f5f41dea018fd76859f2516" PartId="bf0cf054addf4109afb1793988182b27"/>
            <Part Type="punktas" Nr="3" Abbr="2 pr. 3 p." DocPartId="ab4016c9f7274370941902bde6f9fedd" PartId="416a40cf2b9b48c4b14c5e56cc2d2a39"/>
            <Part Type="punktas" Nr="4" Abbr="2 pr. 4 p." DocPartId="945dfeaf7f7949ed94c5d8151422726b" PartId="bd527e31fdbc496e8475aee27159212a"/>
            <Part Type="punktas" Nr="5" Abbr="2 pr. 5 p." DocPartId="4c6c848e9bcc49f3a3c94527f85dfb58" PartId="1187682deb0b48cbaaf5a928522b0269"/>
            <Part Type="punktas" Nr="6" Abbr="2 pr. 6 p." DocPartId="3a8e1b789bc1420c96b66440e5860891" PartId="2ee04b8492e34e13b65b9dd36a23c09a"/>
            <Part Type="punktas" Nr="7" Abbr="2 pr. 7 p." DocPartId="c85028b8421444e7a01f119d933a1296" PartId="c489deb45ba14007aaba1e2be10ac6ad"/>
          </Part>
          <Part Type="pabaiga" DocPartId="b2f18c76bf4944b3ad13d4c6e7d15200" PartId="45c121078efc47b58464e5455d5a3771"/>
        </Part>
      </Part>
    </Part>
    <Part Type="straipsnis" Nr="10" Abbr="10 str." Title="Įstatymo įsigaliojimas, įgyvendinimas ir taikymas" DocPartId="f0355911277c4011a41d82610b0cd1fd" PartId="111eaa6255d2457c94b896af69b320bb">
      <Part Type="strDalis" Nr="1" Abbr="10 str. 1 d." DocPartId="bd89a0dbff9e4bef94a066b150af3749" PartId="d98c85facec54a6d81686903baf07f9b"/>
      <Part Type="strDalis" Nr="2" Abbr="10 str. 2 d." DocPartId="7ffea1a337ad4d4c8cefb572af968f21" PartId="9757eacd66e94569837fe55e08ab8862"/>
      <Part Type="strDalis" Nr="3" Abbr="10 str. 3 d." DocPartId="3bf917760a1b4038b0fa2112de696a8a" PartId="f3004555f61e453abf1f48d63d99b5d6"/>
      <Part Type="strDalis" Nr="4" Abbr="10 str. 4 d." DocPartId="295734cb65ac4e25af2f2cdec0fe31d6" PartId="dcb27df2975f460ab26fdb4445571f3a"/>
      <Part Type="strDalis" Nr="5" Abbr="10 str. 5 d." DocPartId="8a309342a0f74223b10f7d709422888c" PartId="93d4177e8124400ca6df143df9769eae"/>
    </Part>
    <Part Type="signatura" DocPartId="8f77e89745154bdea8d3d637597fb159" PartId="4b3e3ca0496744d887376e3bda9b810d"/>
  </Part>
</Parts>
</file>

<file path=customXml/itemProps1.xml><?xml version="1.0" encoding="utf-8"?>
<ds:datastoreItem xmlns:ds="http://schemas.openxmlformats.org/officeDocument/2006/customXml" ds:itemID="{C2A6B6CE-F46C-419D-9870-6A3660C3E0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11171</Words>
  <Characters>6368</Characters>
  <Application>Microsoft Office Word</Application>
  <DocSecurity>0</DocSecurity>
  <Lines>53</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17504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PABIJŪNĖ Agnė</cp:lastModifiedBy>
  <cp:revision>3</cp:revision>
  <cp:lastPrinted>2026-06-11T12:10:00Z</cp:lastPrinted>
  <dcterms:created xsi:type="dcterms:W3CDTF">2026-06-26T12:40:00Z</dcterms:created>
  <dcterms:modified xsi:type="dcterms:W3CDTF">2026-06-26T13:11:00Z</dcterms:modified>
</cp:coreProperties>
</file>