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sz w:val="20"/>
          <w:lang w:val="en-GB"/>
        </w:rPr>
        <w:alias w:val="pagrindine"/>
        <w:tag w:val="part_f1df4d63701442ae93618642e30a9eb6"/>
        <w:id w:val="-1055009604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14:paraId="4B22C896" w14:textId="7414E480" w:rsidR="009F2052" w:rsidRDefault="009F2052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14:paraId="0F555101" w14:textId="77777777" w:rsidR="009F2052" w:rsidRDefault="009F2052">
          <w:pPr>
            <w:jc w:val="center"/>
            <w:rPr>
              <w:rFonts w:ascii="TimesLT" w:hAnsi="TimesLT"/>
              <w:sz w:val="20"/>
            </w:rPr>
          </w:pPr>
        </w:p>
        <w:p w14:paraId="53B86565" w14:textId="1CB206E3" w:rsidR="009F2052" w:rsidRDefault="0035396E">
          <w:pPr>
            <w:jc w:val="center"/>
            <w:rPr>
              <w:rFonts w:ascii="TimesLT" w:hAnsi="TimesLT"/>
              <w:sz w:val="20"/>
            </w:rPr>
          </w:pPr>
          <w:r>
            <w:rPr>
              <w:rFonts w:ascii="TimesLT" w:hAnsi="TimesLT"/>
              <w:noProof/>
              <w:sz w:val="20"/>
              <w:szCs w:val="24"/>
              <w:lang w:eastAsia="lt-LT"/>
            </w:rPr>
            <w:drawing>
              <wp:inline distT="0" distB="0" distL="0" distR="0" wp14:anchorId="74BEE93C" wp14:editId="2BC53780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44CCA3B" w14:textId="77777777" w:rsidR="009F2052" w:rsidRDefault="009F2052">
          <w:pPr>
            <w:jc w:val="center"/>
            <w:rPr>
              <w:rFonts w:ascii="TimesLT" w:hAnsi="TimesLT"/>
              <w:sz w:val="20"/>
            </w:rPr>
          </w:pPr>
        </w:p>
        <w:p w14:paraId="52A2F3B6" w14:textId="77777777" w:rsidR="009F2052" w:rsidRDefault="0035396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506C6D2D" w14:textId="77777777" w:rsidR="009F2052" w:rsidRDefault="0035396E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6AA52BF0" w14:textId="77777777" w:rsidR="009F2052" w:rsidRDefault="009F2052">
          <w:pPr>
            <w:jc w:val="center"/>
            <w:rPr>
              <w:szCs w:val="24"/>
            </w:rPr>
          </w:pPr>
        </w:p>
        <w:p w14:paraId="5D939929" w14:textId="77777777" w:rsidR="009F2052" w:rsidRDefault="0035396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266772F" w14:textId="77777777" w:rsidR="009F2052" w:rsidRDefault="0035396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</w:t>
          </w:r>
          <w:r>
            <w:rPr>
              <w:b/>
              <w:szCs w:val="24"/>
            </w:rPr>
            <w:br/>
            <w:t xml:space="preserve">2017 M. KOVO 29 D. ĮSAKYMO NR. A1-158 „DĖL </w:t>
          </w:r>
          <w:r>
            <w:rPr>
              <w:b/>
              <w:szCs w:val="24"/>
            </w:rPr>
            <w:t>SOCIALINIŲ PASLAUGŲ SRITIES DARBUOTOJŲ VEIKLOS VERTINIMO TVARKOS APRAŠO PATVIRTINIMO“ PAKEITIMO</w:t>
          </w:r>
        </w:p>
        <w:p w14:paraId="41CA8B03" w14:textId="05836292" w:rsidR="009F2052" w:rsidRDefault="0035396E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A1-607</w:t>
          </w:r>
        </w:p>
        <w:p w14:paraId="1243C14B" w14:textId="77777777" w:rsidR="009F2052" w:rsidRDefault="0035396E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C5B0D7F" w14:textId="28C2F5C1" w:rsidR="009F2052" w:rsidRDefault="009F2052">
          <w:pPr>
            <w:spacing w:line="360" w:lineRule="auto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3165f7ea5ef2462887b2f06b98062010"/>
            <w:id w:val="1741364628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11A7AA75" w14:textId="2F74EE46" w:rsidR="009F2052" w:rsidRDefault="0035396E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Socialinių paslaugų srities darbuotojų veiklos vertinimo tvarkos aprašą, patvirtintą Lietuvos Respublikos socialinės apsaugos ir darbo ministro 2017 m. kovo 29 d. įsakymu Nr. A1-158 „Dėl Socialinių paslaugų srities darbuotojų veiklos verti</w:t>
              </w:r>
              <w:r>
                <w:rPr>
                  <w:szCs w:val="24"/>
                </w:rPr>
                <w:t>nimo tvarkos aprašo patvirtinimo“, ir jį papildau 25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f47b9b01880548aa912e4fd316705f0e"/>
                <w:id w:val="1851519894"/>
                <w:lock w:val="sdtLocked"/>
              </w:sdtPr>
              <w:sdtEndPr/>
              <w:sdtContent>
                <w:sdt>
                  <w:sdtPr>
                    <w:alias w:val="25-1 p."/>
                    <w:tag w:val="part_0a9547ba9c39421583fd79d13f6a22fe"/>
                    <w:id w:val="1283078603"/>
                    <w:lock w:val="sdtLocked"/>
                  </w:sdtPr>
                  <w:sdtEndPr/>
                  <w:sdtContent>
                    <w:p w14:paraId="6843179A" w14:textId="77777777" w:rsidR="009F2052" w:rsidRDefault="0035396E">
                      <w:pPr>
                        <w:spacing w:line="360" w:lineRule="auto"/>
                        <w:ind w:firstLine="1276"/>
                        <w:jc w:val="both"/>
                        <w:rPr>
                          <w:strike/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a9547ba9c39421583fd79d13f6a22fe"/>
                          <w:id w:val="11154827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25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Rekomenduotinos valstybinės vaiko teisių apsaugos institucijos atestuoto asmens metinės veiklos užduotys:</w:t>
                      </w:r>
                    </w:p>
                    <w:sdt>
                      <w:sdtPr>
                        <w:alias w:val="25-1.1 pp."/>
                        <w:tag w:val="part_d80d9e8f9c264b10986b96f7b299fa67"/>
                        <w:id w:val="-1886404879"/>
                        <w:lock w:val="sdtLocked"/>
                      </w:sdtPr>
                      <w:sdtEndPr/>
                      <w:sdtContent>
                        <w:p w14:paraId="70ED6BA0" w14:textId="77777777" w:rsidR="009F2052" w:rsidRDefault="0035396E">
                          <w:pPr>
                            <w:spacing w:line="360" w:lineRule="auto"/>
                            <w:ind w:firstLine="127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80d9e8f9c264b10986b96f7b299fa67"/>
                              <w:id w:val="-15600892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25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stiprinti individualų darbą pagal Globėjų (rūpintojų), budinčių globoto</w:t>
                          </w:r>
                          <w:r>
                            <w:rPr>
                              <w:szCs w:val="24"/>
                            </w:rPr>
                            <w:t>jų, įtėvių, bendruomeninių vaikų globos namų darbuotojų mokymo ir konsultavimo programą, tvirtinamą Valstybės vaiko teisių apsaugos ir įvaikinimo tarnybos prie Socialinės apsaugos ir darbo ministerijos direktoriaus įsakymu;</w:t>
                          </w:r>
                        </w:p>
                      </w:sdtContent>
                    </w:sdt>
                    <w:sdt>
                      <w:sdtPr>
                        <w:alias w:val="25-1.2 pp."/>
                        <w:tag w:val="part_8470f2f994f34a22bfe2d4bd6b3b94d8"/>
                        <w:id w:val="-1643195179"/>
                        <w:lock w:val="sdtLocked"/>
                      </w:sdtPr>
                      <w:sdtEndPr/>
                      <w:sdtContent>
                        <w:p w14:paraId="5F46BC8E" w14:textId="77777777" w:rsidR="009F2052" w:rsidRDefault="0035396E">
                          <w:pPr>
                            <w:spacing w:line="360" w:lineRule="auto"/>
                            <w:ind w:firstLine="127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470f2f994f34a22bfe2d4bd6b3b94d8"/>
                              <w:id w:val="20998966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25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stiprinti darbą su gl</w:t>
                          </w:r>
                          <w:r>
                            <w:rPr>
                              <w:szCs w:val="24"/>
                            </w:rPr>
                            <w:t xml:space="preserve">obėjais (rūpintojais), budinčiais globotojais,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įvaikintojais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šeimynų dalyviais, prireikus – su bendruomeninių vaikų globos namų darbuotojais, teikiant jiems pagalbą;</w:t>
                          </w:r>
                        </w:p>
                      </w:sdtContent>
                    </w:sdt>
                    <w:sdt>
                      <w:sdtPr>
                        <w:alias w:val="25-1.3 pp."/>
                        <w:tag w:val="part_239509bb24e149ec951d49bc1b6a88e5"/>
                        <w:id w:val="1354695656"/>
                        <w:lock w:val="sdtLocked"/>
                      </w:sdtPr>
                      <w:sdtEndPr/>
                      <w:sdtContent>
                        <w:p w14:paraId="37BC6EED" w14:textId="77777777" w:rsidR="009F2052" w:rsidRDefault="0035396E">
                          <w:pPr>
                            <w:spacing w:line="360" w:lineRule="auto"/>
                            <w:ind w:firstLine="127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39509bb24e149ec951d49bc1b6a88e5"/>
                              <w:id w:val="12553258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25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tobulinti savo profesinę kompetenciją;</w:t>
                          </w:r>
                        </w:p>
                      </w:sdtContent>
                    </w:sdt>
                    <w:sdt>
                      <w:sdtPr>
                        <w:alias w:val="25-1.4 pp."/>
                        <w:tag w:val="part_eb5d9466f29a4dd8a57493a2424b0866"/>
                        <w:id w:val="-708258743"/>
                        <w:lock w:val="sdtLocked"/>
                      </w:sdtPr>
                      <w:sdtEndPr/>
                      <w:sdtContent>
                        <w:p w14:paraId="2FCB2148" w14:textId="0A9F5C53" w:rsidR="009F2052" w:rsidRDefault="0035396E" w:rsidP="0035396E">
                          <w:pPr>
                            <w:spacing w:line="360" w:lineRule="auto"/>
                            <w:ind w:firstLine="127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b5d9466f29a4dd8a57493a2424b0866"/>
                              <w:id w:val="9280132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25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kitos numatytos metinės uždu</w:t>
                          </w:r>
                          <w:r>
                            <w:rPr>
                              <w:szCs w:val="24"/>
                            </w:rPr>
                            <w:t>otys.“</w:t>
                          </w:r>
                        </w:p>
                        <w:p w14:paraId="1EC8A651" w14:textId="14B54AE0" w:rsidR="009F2052" w:rsidRDefault="0035396E">
                          <w:pPr>
                            <w:spacing w:line="360" w:lineRule="auto"/>
                            <w:ind w:left="1656"/>
                            <w:jc w:val="both"/>
                            <w:rPr>
                              <w:szCs w:val="24"/>
                            </w:rPr>
                            <w:sectPr w:rsidR="009F2052">
                              <w:headerReference w:type="even" r:id="rId10"/>
                              <w:headerReference w:type="default" r:id="rId11"/>
                              <w:footerReference w:type="even" r:id="rId12"/>
                              <w:footerReference w:type="default" r:id="rId13"/>
                              <w:headerReference w:type="first" r:id="rId14"/>
                              <w:footerReference w:type="first" r:id="rId15"/>
                              <w:type w:val="continuous"/>
                              <w:pgSz w:w="11906" w:h="16838"/>
                              <w:pgMar w:top="1701" w:right="567" w:bottom="1134" w:left="1701" w:header="720" w:footer="720" w:gutter="0"/>
                              <w:cols w:space="720"/>
                              <w:formProt w:val="0"/>
                              <w:docGrid w:linePitch="360"/>
                            </w:sect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310cd378e30413281b651916aa6f105"/>
            <w:id w:val="532845988"/>
            <w:lock w:val="sdtLocked"/>
          </w:sdtPr>
          <w:sdtEndPr/>
          <w:sdtContent>
            <w:p w14:paraId="4024ACDB" w14:textId="77777777" w:rsidR="0035396E" w:rsidRDefault="0035396E">
              <w:pPr>
                <w:spacing w:line="276" w:lineRule="auto"/>
              </w:pPr>
            </w:p>
            <w:p w14:paraId="0712B7C3" w14:textId="77777777" w:rsidR="0035396E" w:rsidRDefault="0035396E">
              <w:pPr>
                <w:spacing w:line="276" w:lineRule="auto"/>
              </w:pPr>
            </w:p>
            <w:p w14:paraId="74207626" w14:textId="77777777" w:rsidR="0035396E" w:rsidRDefault="0035396E">
              <w:pPr>
                <w:spacing w:line="276" w:lineRule="auto"/>
              </w:pPr>
            </w:p>
            <w:p w14:paraId="7BD28DDE" w14:textId="5A082F7D" w:rsidR="009F2052" w:rsidRDefault="0035396E"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Socialinės apsaugos ir darbo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Linas </w:t>
              </w:r>
              <w:proofErr w:type="spellStart"/>
              <w:r>
                <w:rPr>
                  <w:szCs w:val="24"/>
                </w:rPr>
                <w:t>Kukuraitis</w:t>
              </w:r>
              <w:proofErr w:type="spellEnd"/>
            </w:p>
            <w:p w14:paraId="11E15312" w14:textId="1F214E7D" w:rsidR="009F2052" w:rsidRDefault="0035396E">
              <w:pPr>
                <w:rPr>
                  <w:rFonts w:ascii="TimesLT" w:hAnsi="TimesLT"/>
                  <w:sz w:val="20"/>
                </w:rPr>
              </w:pPr>
            </w:p>
          </w:sdtContent>
        </w:sdt>
      </w:sdtContent>
    </w:sdt>
    <w:bookmarkStart w:id="0" w:name="_GoBack" w:displacedByCustomXml="prev"/>
    <w:bookmarkEnd w:id="0" w:displacedByCustomXml="prev"/>
    <w:sectPr w:rsidR="009F2052">
      <w:type w:val="continuous"/>
      <w:pgSz w:w="11906" w:h="16838"/>
      <w:pgMar w:top="1701" w:right="566" w:bottom="1701" w:left="1701" w:header="720" w:footer="720" w:gutter="0"/>
      <w:cols w:space="720"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BC38533" w15:done="0"/>
  <w15:commentEx w15:paraId="65BB1726" w15:done="0"/>
</w15:commentsEx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BC38533" w16cid:durableId="20DB1428"/>
  <w16cid:commentId w16cid:paraId="65BB1726" w16cid:durableId="20DB14F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3D36BB" w14:textId="77777777" w:rsidR="009F2052" w:rsidRDefault="0035396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1AC080FD" w14:textId="77777777" w:rsidR="009F2052" w:rsidRDefault="0035396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547377" w14:textId="77777777" w:rsidR="009F2052" w:rsidRDefault="009F205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6C285A" w14:textId="77777777" w:rsidR="009F2052" w:rsidRDefault="009F205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D6691F" w14:textId="77777777" w:rsidR="009F2052" w:rsidRDefault="009F205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8D5204" w14:textId="77777777" w:rsidR="009F2052" w:rsidRDefault="0035396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423E18E1" w14:textId="77777777" w:rsidR="009F2052" w:rsidRDefault="0035396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B5A765" w14:textId="77777777" w:rsidR="009F2052" w:rsidRDefault="009F205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DB66DF" w14:textId="77777777" w:rsidR="009F2052" w:rsidRDefault="009F205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6C5EAE" w14:textId="77777777" w:rsidR="009F2052" w:rsidRDefault="009F205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5396E"/>
    <w:rsid w:val="003D0BAD"/>
    <w:rsid w:val="009F2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0E6F1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5396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5396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7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6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5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26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2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2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98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2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45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93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4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44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0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05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24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6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0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5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97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71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0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9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2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3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FAA7C17-5907-4B81-82B1-F404A34579F7}"/>
      </w:docPartPr>
      <w:docPartBody>
        <w:p w14:paraId="0DF07085" w14:textId="722035BA" w:rsidR="00000000" w:rsidRDefault="00463F7D">
          <w:r w:rsidRPr="001854CF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F7D"/>
    <w:rsid w:val="00463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3F7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3F7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8333d3451d64d38bda2e403d73de0c9" PartId="f1df4d63701442ae93618642e30a9eb6">
    <Part Type="preambule" DocPartId="0b3666d25fba4a2b863543ae571ef46b" PartId="3165f7ea5ef2462887b2f06b98062010">
      <Part Type="citata" DocPartId="27f7c303fdd64b0f8b79f115b5d2c8ce" PartId="f47b9b01880548aa912e4fd316705f0e">
        <Part Type="punktas" Nr="25-1" Abbr="25-1 p." DocPartId="fe5b2896ed0b4b5ab62c70e327c5893d" PartId="0a9547ba9c39421583fd79d13f6a22fe">
          <Part Type="papunktis" Nr="25-1.1" Abbr="25-1.1 pp." DocPartId="70d9941b329940a0ad1e739fae747753" PartId="d80d9e8f9c264b10986b96f7b299fa67"/>
          <Part Type="papunktis" Nr="25-1.2" Abbr="25-1.2 pp." DocPartId="9f32fe36486544bfbfb2fcb8207a265a" PartId="8470f2f994f34a22bfe2d4bd6b3b94d8"/>
          <Part Type="papunktis" Nr="25-1.3" Abbr="25-1.3 pp." DocPartId="7243ecb16f50494e997dff8f24350fa0" PartId="239509bb24e149ec951d49bc1b6a88e5"/>
          <Part Type="papunktis" Nr="25-1.4" Abbr="25-1.4 pp." DocPartId="7c2122ebabad48238ac87e1ef268c4ed" PartId="eb5d9466f29a4dd8a57493a2424b0866"/>
        </Part>
      </Part>
    </Part>
    <Part Type="signatura" DocPartId="e6f10a7ba283480599a402a4e7a3185d" PartId="0310cd378e30413281b651916aa6f10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B10482-45C0-4064-B1D9-8AE60E3EDE8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7FA4194-EFC7-4AE6-8BF5-9AAF917D5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891</Words>
  <Characters>509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1398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2019-10-11T08:35:00Z</dcterms:created>
  <dcterms:modified xsi:type="dcterms:W3CDTF">2019-10-11T10:17:00Z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-1863476624</vt:i4>
  </property>
  <property fmtid="{D5CDD505-2E9C-101B-9397-08002B2CF9AE}" pid="4" name="_PreviousAdHocReviewCycleID">
    <vt:i4>729573973</vt:i4>
  </property>
  <property fmtid="{D5CDD505-2E9C-101B-9397-08002B2CF9AE}" pid="5" name="_ReviewingToolsShownOnce">
    <vt:lpwstr/>
  </property>
</Properties>
</file>