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d9f191cf61848fe94abd61a23899e9c"/>
        <w:id w:val="2033833912"/>
        <w:lock w:val="sdtLocked"/>
      </w:sdtPr>
      <w:sdtEndPr/>
      <w:sdtContent>
        <w:p w14:paraId="0D1AF841" w14:textId="77777777" w:rsidR="00B103F4" w:rsidRDefault="00B103F4">
          <w:pPr>
            <w:tabs>
              <w:tab w:val="center" w:pos="4153"/>
              <w:tab w:val="right" w:pos="8306"/>
            </w:tabs>
            <w:jc w:val="both"/>
          </w:pPr>
        </w:p>
        <w:p w14:paraId="0D1AF842" w14:textId="77777777" w:rsidR="00B103F4" w:rsidRDefault="00DB271D">
          <w:pPr>
            <w:tabs>
              <w:tab w:val="center" w:pos="4153"/>
              <w:tab w:val="right" w:pos="8306"/>
            </w:tabs>
            <w:jc w:val="center"/>
          </w:pPr>
          <w:r>
            <w:rPr>
              <w:noProof/>
              <w:lang w:eastAsia="lt-LT"/>
            </w:rPr>
            <w:drawing>
              <wp:inline distT="0" distB="0" distL="0" distR="0" wp14:anchorId="0D1AF861" wp14:editId="0D1AF862">
                <wp:extent cx="542290" cy="597535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D1AF843" w14:textId="77777777" w:rsidR="00B103F4" w:rsidRDefault="00B103F4">
          <w:pPr>
            <w:rPr>
              <w:sz w:val="14"/>
              <w:szCs w:val="14"/>
            </w:rPr>
          </w:pPr>
        </w:p>
        <w:p w14:paraId="0D1AF844" w14:textId="77777777" w:rsidR="00B103F4" w:rsidRDefault="00DB271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LIETUVOS RESPUBLIKOS ENERGETIKOS MINISTRAS</w:t>
          </w:r>
        </w:p>
        <w:p w14:paraId="0D1AF845" w14:textId="77777777" w:rsidR="00B103F4" w:rsidRDefault="00B103F4">
          <w:pPr>
            <w:jc w:val="center"/>
            <w:rPr>
              <w:b/>
              <w:caps/>
            </w:rPr>
          </w:pPr>
        </w:p>
        <w:p w14:paraId="0D1AF846" w14:textId="77777777" w:rsidR="00B103F4" w:rsidRDefault="00DB271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įsakymas</w:t>
          </w:r>
        </w:p>
        <w:p w14:paraId="0D1AF847" w14:textId="77777777" w:rsidR="00B103F4" w:rsidRDefault="00DB271D">
          <w:pPr>
            <w:jc w:val="center"/>
            <w:rPr>
              <w:b/>
              <w:color w:val="000000"/>
            </w:rPr>
          </w:pPr>
          <w:r>
            <w:rPr>
              <w:b/>
              <w:color w:val="000000"/>
            </w:rPr>
            <w:t xml:space="preserve">DĖL LIETUVOS RESPUBLIKOS ENERGETIKOS MINISTRO 2017 M. VASARIO 22 D. ĮSAKYMO NR. 1-46 „DĖL ĮMONIŲ, KURIOS NĖRA SMULKIOJO IR VIDUTINIO VERSLO SUBJEKTAI, ENERGIJOS VARTOJIMO AUDITO ATLIKIMO IR </w:t>
          </w:r>
          <w:r>
            <w:rPr>
              <w:b/>
              <w:color w:val="000000"/>
            </w:rPr>
            <w:t>ATASKAITŲ TEIKIMO PRIEŽIŪROS TVARKOS APRAŠO PATVIRTINIMO“ PAKEITIMO</w:t>
          </w:r>
        </w:p>
        <w:p w14:paraId="0D1AF848" w14:textId="77777777" w:rsidR="00B103F4" w:rsidRDefault="00B103F4">
          <w:pPr>
            <w:jc w:val="center"/>
            <w:rPr>
              <w:b/>
              <w:caps/>
            </w:rPr>
          </w:pPr>
        </w:p>
        <w:p w14:paraId="0D1AF849" w14:textId="3FB50234" w:rsidR="00B103F4" w:rsidRDefault="00DB271D">
          <w:pPr>
            <w:jc w:val="center"/>
          </w:pPr>
          <w:r>
            <w:t xml:space="preserve">2019 m. </w:t>
          </w:r>
          <w:r>
            <w:t xml:space="preserve">gruodžio 10 </w:t>
          </w:r>
          <w:r>
            <w:t>d. Nr. 1-321</w:t>
          </w:r>
        </w:p>
        <w:p w14:paraId="0D1AF84A" w14:textId="77777777" w:rsidR="00B103F4" w:rsidRDefault="00DB271D">
          <w:pPr>
            <w:jc w:val="center"/>
          </w:pPr>
          <w:r>
            <w:t>Vilnius</w:t>
          </w:r>
        </w:p>
        <w:p w14:paraId="0D1AF84B" w14:textId="77777777" w:rsidR="00B103F4" w:rsidRDefault="00B103F4">
          <w:pPr>
            <w:jc w:val="both"/>
            <w:rPr>
              <w:szCs w:val="24"/>
            </w:rPr>
          </w:pPr>
        </w:p>
        <w:p w14:paraId="41730B11" w14:textId="77777777" w:rsidR="00DB271D" w:rsidRDefault="00DB271D">
          <w:pPr>
            <w:jc w:val="both"/>
            <w:rPr>
              <w:szCs w:val="24"/>
            </w:rPr>
          </w:pPr>
        </w:p>
        <w:sdt>
          <w:sdtPr>
            <w:alias w:val="1 p."/>
            <w:tag w:val="part_5744db6ca6bc4747a4b49a29c3e9e26a"/>
            <w:id w:val="-54168391"/>
            <w:lock w:val="sdtLocked"/>
          </w:sdtPr>
          <w:sdtEndPr/>
          <w:sdtContent>
            <w:p w14:paraId="0D1AF84C" w14:textId="77777777" w:rsidR="00B103F4" w:rsidRDefault="00DB271D">
              <w:pPr>
                <w:ind w:firstLine="720"/>
                <w:jc w:val="both"/>
              </w:pPr>
              <w:sdt>
                <w:sdtPr>
                  <w:alias w:val="Numeris"/>
                  <w:tag w:val="nr_5744db6ca6bc4747a4b49a29c3e9e26a"/>
                  <w:id w:val="-676738942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>. P a k e i č i u Įmonių, kurios nėra smulkiojo ir vidutinio verslo subjektai, energijos vartojimo audito atlikimo ir ataskaitų teikimo prie</w:t>
              </w:r>
              <w:r>
                <w:t>žiūros tvarkos aprašą, patvirtintą Lietuvos Respublikos energetikos ministro 2017 m. vasario 22 d. įsakymu Nr. 1-46 „Dėl Įmonių, kurios nėra smulkiojo ir vidutinio verslo subjektai, energijos vartojimo audito atlikimo ir ataskaitų teikimo priežiūros tvarko</w:t>
              </w:r>
              <w:r>
                <w:t>s aprašo patvirtinimo“:</w:t>
              </w:r>
            </w:p>
            <w:sdt>
              <w:sdtPr>
                <w:alias w:val="1.1 pp."/>
                <w:tag w:val="part_e4e0356b0c354a529a6a57ab42ac16ba"/>
                <w:id w:val="-409073823"/>
                <w:lock w:val="sdtLocked"/>
              </w:sdtPr>
              <w:sdtEndPr/>
              <w:sdtContent>
                <w:p w14:paraId="0D1AF84D" w14:textId="77777777" w:rsidR="00B103F4" w:rsidRDefault="00DB271D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e4e0356b0c354a529a6a57ab42ac16ba"/>
                      <w:id w:val="-2046369236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Pakeičiu 15.1.2 papunktį ir jį išdėstau taip:</w:t>
                  </w:r>
                </w:p>
                <w:sdt>
                  <w:sdtPr>
                    <w:alias w:val="citata"/>
                    <w:tag w:val="part_78cbe9cda15b478e8f4d2f2698bbf850"/>
                    <w:id w:val="1877891950"/>
                    <w:lock w:val="sdtLocked"/>
                  </w:sdtPr>
                  <w:sdtEndPr/>
                  <w:sdtContent>
                    <w:sdt>
                      <w:sdtPr>
                        <w:alias w:val="15.1.2 pp."/>
                        <w:tag w:val="part_fede716af79446c7b2fed965f6649141"/>
                        <w:id w:val="699673928"/>
                        <w:lock w:val="sdtLocked"/>
                      </w:sdtPr>
                      <w:sdtEndPr/>
                      <w:sdtContent>
                        <w:p w14:paraId="0D1AF84E" w14:textId="77777777" w:rsidR="00B103F4" w:rsidRDefault="00DB271D">
                          <w:pPr>
                            <w:tabs>
                              <w:tab w:val="left" w:pos="1560"/>
                            </w:tabs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fede716af79446c7b2fed965f6649141"/>
                              <w:id w:val="443360501"/>
                              <w:lock w:val="sdtLocked"/>
                            </w:sdtPr>
                            <w:sdtEndPr/>
                            <w:sdtContent>
                              <w:r>
                                <w:t>15.1.2</w:t>
                              </w:r>
                            </w:sdtContent>
                          </w:sdt>
                          <w:r>
                            <w:t>.</w:t>
                          </w:r>
                          <w:r>
                            <w:tab/>
                            <w:t xml:space="preserve"> energijos, energijos išteklių, geriamojo ir pramoninio vandens (toliau – vandens) sąnaudas bei išlaidas per paskutinius trejus kalendorinius metus, kurios pateikiamos </w:t>
                          </w:r>
                          <w:r>
                            <w:t>kiekvienam energijos išteklių ar energijos rūšiai atskirai;“.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af18b7cdf4564a7b81be0a6bb80ef031"/>
                <w:id w:val="1529064640"/>
                <w:lock w:val="sdtLocked"/>
              </w:sdtPr>
              <w:sdtEndPr/>
              <w:sdtContent>
                <w:p w14:paraId="0D1AF84F" w14:textId="77777777" w:rsidR="00B103F4" w:rsidRDefault="00DB271D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af18b7cdf4564a7b81be0a6bb80ef031"/>
                      <w:id w:val="1789694932"/>
                      <w:lock w:val="sdtLocked"/>
                    </w:sdtPr>
                    <w:sdtEndPr/>
                    <w:sdtContent>
                      <w:r>
                        <w:t>1.2</w:t>
                      </w:r>
                    </w:sdtContent>
                  </w:sdt>
                  <w:r>
                    <w:t>. Papildau 15.8 papunkčiu:</w:t>
                  </w:r>
                </w:p>
                <w:sdt>
                  <w:sdtPr>
                    <w:alias w:val="citata"/>
                    <w:tag w:val="part_59fedb6268154eae83d63b6fa2538a46"/>
                    <w:id w:val="-35190903"/>
                    <w:lock w:val="sdtLocked"/>
                  </w:sdtPr>
                  <w:sdtEndPr/>
                  <w:sdtContent>
                    <w:sdt>
                      <w:sdtPr>
                        <w:alias w:val="15.8 pp."/>
                        <w:tag w:val="part_31ef889f7cd1443a9a15bf578120f1d5"/>
                        <w:id w:val="-1624998214"/>
                        <w:lock w:val="sdtLocked"/>
                      </w:sdtPr>
                      <w:sdtEndPr/>
                      <w:sdtContent>
                        <w:p w14:paraId="0D1AF850" w14:textId="77777777" w:rsidR="00B103F4" w:rsidRDefault="00DB271D">
                          <w:pPr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31ef889f7cd1443a9a15bf578120f1d5"/>
                              <w:id w:val="-1872286618"/>
                              <w:lock w:val="sdtLocked"/>
                            </w:sdtPr>
                            <w:sdtEndPr/>
                            <w:sdtContent>
                              <w:r>
                                <w:t>15.8</w:t>
                              </w:r>
                            </w:sdtContent>
                          </w:sdt>
                          <w:r>
                            <w:t>. pateikiama informacija apie anksčiau atliktų Auditų (jei jų buvo atlikta) ataskaitose rekomenduotų energijos vartojimo efektyvumo didinimo priemoni</w:t>
                          </w:r>
                          <w:r>
                            <w:t>ų įgyvendinimo rezultatus.“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b26767af6e424f06bddf67e022104423"/>
                <w:id w:val="-285964909"/>
                <w:lock w:val="sdtLocked"/>
              </w:sdtPr>
              <w:sdtEndPr/>
              <w:sdtContent>
                <w:p w14:paraId="0D1AF851" w14:textId="77777777" w:rsidR="00B103F4" w:rsidRDefault="00DB271D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b26767af6e424f06bddf67e022104423"/>
                      <w:id w:val="-1235241637"/>
                      <w:lock w:val="sdtLocked"/>
                    </w:sdtPr>
                    <w:sdtEndPr/>
                    <w:sdtContent>
                      <w:r>
                        <w:t>1.3</w:t>
                      </w:r>
                    </w:sdtContent>
                  </w:sdt>
                  <w:r>
                    <w:t>. Pakeičiu 23 punktą ir jį išdėstau taip:</w:t>
                  </w:r>
                </w:p>
                <w:sdt>
                  <w:sdtPr>
                    <w:alias w:val="citata"/>
                    <w:tag w:val="part_eb1d9dd9f84e4c2ebeed46f996874cb7"/>
                    <w:id w:val="1480662099"/>
                    <w:lock w:val="sdtLocked"/>
                  </w:sdtPr>
                  <w:sdtEndPr/>
                  <w:sdtContent>
                    <w:sdt>
                      <w:sdtPr>
                        <w:alias w:val="23 p."/>
                        <w:tag w:val="part_98559b53e0be450ca4caa4dfc6f7a4f0"/>
                        <w:id w:val="-1944144992"/>
                        <w:lock w:val="sdtLocked"/>
                      </w:sdtPr>
                      <w:sdtEndPr/>
                      <w:sdtContent>
                        <w:p w14:paraId="0D1AF852" w14:textId="77777777" w:rsidR="00B103F4" w:rsidRDefault="00DB271D">
                          <w:pPr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8559b53e0be450ca4caa4dfc6f7a4f0"/>
                              <w:id w:val="-732000424"/>
                              <w:lock w:val="sdtLocked"/>
                            </w:sdtPr>
                            <w:sdtEndPr/>
                            <w:sdtContent>
                              <w:r>
                                <w:t>23</w:t>
                              </w:r>
                            </w:sdtContent>
                          </w:sdt>
                          <w:r>
                            <w:t>. Audito ataskaitos kopija Agentūrai teikiama elektroniniu paštu arba duomenų laikmenoje (.</w:t>
                          </w:r>
                          <w:proofErr w:type="spellStart"/>
                          <w:r>
                            <w:t>docx</w:t>
                          </w:r>
                          <w:proofErr w:type="spellEnd"/>
                          <w:r>
                            <w:t xml:space="preserve">, </w:t>
                          </w:r>
                          <w:proofErr w:type="spellStart"/>
                          <w:r>
                            <w:t>xls</w:t>
                          </w:r>
                          <w:proofErr w:type="spellEnd"/>
                          <w:r>
                            <w:t xml:space="preserve"> ir (ar) .</w:t>
                          </w:r>
                          <w:proofErr w:type="spellStart"/>
                          <w:r>
                            <w:t>pdf</w:t>
                          </w:r>
                          <w:proofErr w:type="spellEnd"/>
                          <w:r>
                            <w:t xml:space="preserve"> formatais) lietuvių kalba.“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f2757be7d49b4369a8ab32f8679d5e94"/>
                <w:id w:val="-1227986600"/>
                <w:lock w:val="sdtLocked"/>
              </w:sdtPr>
              <w:sdtEndPr/>
              <w:sdtContent>
                <w:p w14:paraId="0D1AF853" w14:textId="77777777" w:rsidR="00B103F4" w:rsidRDefault="00DB271D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f2757be7d49b4369a8ab32f8679d5e94"/>
                      <w:id w:val="-1542896899"/>
                      <w:lock w:val="sdtLocked"/>
                    </w:sdtPr>
                    <w:sdtEndPr/>
                    <w:sdtContent>
                      <w:r>
                        <w:t>1.4</w:t>
                      </w:r>
                    </w:sdtContent>
                  </w:sdt>
                  <w:r>
                    <w:t xml:space="preserve">. Papildau nauju </w:t>
                  </w:r>
                  <w:r>
                    <w:t>26.2 papunkčiu:</w:t>
                  </w:r>
                </w:p>
                <w:sdt>
                  <w:sdtPr>
                    <w:alias w:val="citata"/>
                    <w:tag w:val="part_40841a299924484f94412e013a6be641"/>
                    <w:id w:val="-1625142721"/>
                    <w:lock w:val="sdtLocked"/>
                  </w:sdtPr>
                  <w:sdtEndPr/>
                  <w:sdtContent>
                    <w:sdt>
                      <w:sdtPr>
                        <w:alias w:val="26.2 pp."/>
                        <w:tag w:val="part_9ec015de4f214abb82d44b447b3d5e06"/>
                        <w:id w:val="1650939659"/>
                        <w:lock w:val="sdtLocked"/>
                      </w:sdtPr>
                      <w:sdtEndPr/>
                      <w:sdtContent>
                        <w:p w14:paraId="0D1AF854" w14:textId="77777777" w:rsidR="00B103F4" w:rsidRDefault="00DB271D">
                          <w:pPr>
                            <w:ind w:firstLine="709"/>
                            <w:jc w:val="both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ec015de4f214abb82d44b447b3d5e06"/>
                              <w:id w:val="1155329826"/>
                              <w:lock w:val="sdtLocked"/>
                            </w:sdtPr>
                            <w:sdtEndPr/>
                            <w:sdtContent>
                              <w:r>
                                <w:t>26.2</w:t>
                              </w:r>
                            </w:sdtContent>
                          </w:sdt>
                          <w:r>
                            <w:t>. atlieka Audito ataskaitų atitikties pagrindiniams audito metodikoje nustatytiems reikalavimams patikrą;“.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9d98363813624af191c21e77389a73e3"/>
                <w:id w:val="-197400461"/>
                <w:lock w:val="sdtLocked"/>
              </w:sdtPr>
              <w:sdtEndPr/>
              <w:sdtContent>
                <w:p w14:paraId="0D1AF855" w14:textId="77777777" w:rsidR="00B103F4" w:rsidRDefault="00DB271D">
                  <w:pPr>
                    <w:ind w:firstLine="709"/>
                    <w:jc w:val="both"/>
                  </w:pPr>
                  <w:sdt>
                    <w:sdtPr>
                      <w:alias w:val="Numeris"/>
                      <w:tag w:val="nr_9d98363813624af191c21e77389a73e3"/>
                      <w:id w:val="-1106580368"/>
                      <w:lock w:val="sdtLocked"/>
                    </w:sdtPr>
                    <w:sdtEndPr/>
                    <w:sdtContent>
                      <w:r>
                        <w:t>1.5</w:t>
                      </w:r>
                    </w:sdtContent>
                  </w:sdt>
                  <w:r>
                    <w:t>. Buvusius 26.2–26.4 papunkčius laikau atitinkamai 26.3–26.5 papunkčiais.</w:t>
                  </w:r>
                </w:p>
              </w:sdtContent>
            </w:sdt>
          </w:sdtContent>
        </w:sdt>
        <w:sdt>
          <w:sdtPr>
            <w:alias w:val="2 p."/>
            <w:tag w:val="part_fef01cc9ee9f45c9badb75b947316412"/>
            <w:id w:val="31929182"/>
            <w:lock w:val="sdtLocked"/>
          </w:sdtPr>
          <w:sdtEndPr/>
          <w:sdtContent>
            <w:p w14:paraId="0D1AF85A" w14:textId="182598B6" w:rsidR="00B103F4" w:rsidRDefault="00DB271D" w:rsidP="00DB271D">
              <w:pPr>
                <w:ind w:firstLine="709"/>
                <w:jc w:val="both"/>
              </w:pPr>
              <w:sdt>
                <w:sdtPr>
                  <w:alias w:val="Numeris"/>
                  <w:tag w:val="nr_fef01cc9ee9f45c9badb75b947316412"/>
                  <w:id w:val="1131901648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N u s t a t a u, kad iki šio įs</w:t>
              </w:r>
              <w:r>
                <w:t>akymo įsigaliojimo pradėti energijos vartojimo auditai baigiami pagal iki šio įsakymo įsigaliojimo galiojusias procedūras ir reikalavimus.</w:t>
              </w:r>
            </w:p>
          </w:sdtContent>
        </w:sdt>
        <w:sdt>
          <w:sdtPr>
            <w:alias w:val="signatura"/>
            <w:tag w:val="part_6bd99d89fbfb4a16911c12299df779bf"/>
            <w:id w:val="5488182"/>
            <w:lock w:val="sdtLocked"/>
          </w:sdtPr>
          <w:sdtEndPr/>
          <w:sdtContent>
            <w:p w14:paraId="6EBDD11F" w14:textId="77777777" w:rsidR="00DB271D" w:rsidRDefault="00DB271D">
              <w:pPr>
                <w:jc w:val="both"/>
              </w:pPr>
            </w:p>
            <w:p w14:paraId="104B1FCC" w14:textId="77777777" w:rsidR="00DB271D" w:rsidRDefault="00DB271D">
              <w:pPr>
                <w:jc w:val="both"/>
              </w:pPr>
            </w:p>
            <w:p w14:paraId="2D0F8AC3" w14:textId="77777777" w:rsidR="00DB271D" w:rsidRDefault="00DB271D">
              <w:pPr>
                <w:jc w:val="both"/>
              </w:pPr>
            </w:p>
            <w:p w14:paraId="0D1AF860" w14:textId="0F776A72" w:rsidR="00B103F4" w:rsidRDefault="00DB271D" w:rsidP="00DB271D">
              <w:pPr>
                <w:jc w:val="both"/>
              </w:pPr>
              <w:r>
                <w:t>Energetikos ministras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>Žygimantas Vaičiūnas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B103F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134" w:right="70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D1AF865" w14:textId="77777777" w:rsidR="00B103F4" w:rsidRDefault="00DB271D">
      <w:pPr>
        <w:jc w:val="both"/>
      </w:pPr>
      <w:r>
        <w:separator/>
      </w:r>
    </w:p>
  </w:endnote>
  <w:endnote w:type="continuationSeparator" w:id="0">
    <w:p w14:paraId="0D1AF866" w14:textId="77777777" w:rsidR="00B103F4" w:rsidRDefault="00DB271D">
      <w:pPr>
        <w:jc w:val="both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AF869" w14:textId="77777777" w:rsidR="00B103F4" w:rsidRDefault="00DB271D">
    <w:pPr>
      <w:framePr w:wrap="auto" w:vAnchor="text" w:hAnchor="margin" w:xAlign="center" w:y="1"/>
      <w:tabs>
        <w:tab w:val="center" w:pos="4153"/>
        <w:tab w:val="right" w:pos="8306"/>
      </w:tabs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 w14:paraId="0D1AF86A" w14:textId="77777777" w:rsidR="00B103F4" w:rsidRDefault="00B103F4">
    <w:pPr>
      <w:tabs>
        <w:tab w:val="center" w:pos="4153"/>
        <w:tab w:val="right" w:pos="8306"/>
      </w:tabs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AF86B" w14:textId="77777777" w:rsidR="00B103F4" w:rsidRDefault="00B103F4">
    <w:pPr>
      <w:tabs>
        <w:tab w:val="center" w:pos="4153"/>
        <w:tab w:val="right" w:pos="8306"/>
      </w:tabs>
      <w:jc w:val="both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AF86D" w14:textId="77777777" w:rsidR="00B103F4" w:rsidRDefault="00B103F4">
    <w:pPr>
      <w:tabs>
        <w:tab w:val="center" w:pos="4153"/>
        <w:tab w:val="right" w:pos="8306"/>
      </w:tabs>
      <w:jc w:val="both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D1AF863" w14:textId="77777777" w:rsidR="00B103F4" w:rsidRDefault="00DB271D">
      <w:pPr>
        <w:jc w:val="both"/>
      </w:pPr>
      <w:r>
        <w:separator/>
      </w:r>
    </w:p>
  </w:footnote>
  <w:footnote w:type="continuationSeparator" w:id="0">
    <w:p w14:paraId="0D1AF864" w14:textId="77777777" w:rsidR="00B103F4" w:rsidRDefault="00DB271D">
      <w:pPr>
        <w:jc w:val="both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AF867" w14:textId="77777777" w:rsidR="00B103F4" w:rsidRDefault="00B103F4">
    <w:pPr>
      <w:tabs>
        <w:tab w:val="center" w:pos="4153"/>
        <w:tab w:val="right" w:pos="8306"/>
      </w:tabs>
      <w:jc w:val="both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AF868" w14:textId="77777777" w:rsidR="00B103F4" w:rsidRDefault="00DB271D">
    <w:pPr>
      <w:tabs>
        <w:tab w:val="center" w:pos="4153"/>
        <w:tab w:val="right" w:pos="8306"/>
      </w:tabs>
      <w:jc w:val="center"/>
    </w:pP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1AF86C" w14:textId="77777777" w:rsidR="00B103F4" w:rsidRDefault="00B103F4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2075"/>
    <w:rsid w:val="00002075"/>
    <w:rsid w:val="00B103F4"/>
    <w:rsid w:val="00DB2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D1AF8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682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0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6EC93A3C7EE454FA7CEDB7B04FD9DEA" ma:contentTypeVersion="10" ma:contentTypeDescription="Kurkite naują dokumentą." ma:contentTypeScope="" ma:versionID="23e54c6ce135ee4ba4d7dfb9b012ed70">
  <xsd:schema xmlns:xsd="http://www.w3.org/2001/XMLSchema" xmlns:xs="http://www.w3.org/2001/XMLSchema" xmlns:p="http://schemas.microsoft.com/office/2006/metadata/properties" xmlns:ns3="791de11f-c703-497c-8401-b36bf4f2c341" xmlns:ns4="48b6182a-1b51-4592-bdfd-2474ce710b7a" targetNamespace="http://schemas.microsoft.com/office/2006/metadata/properties" ma:root="true" ma:fieldsID="d2be9fdedd70a5a91514088e571606ea" ns3:_="" ns4:_="">
    <xsd:import namespace="791de11f-c703-497c-8401-b36bf4f2c341"/>
    <xsd:import namespace="48b6182a-1b51-4592-bdfd-2474ce710b7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91de11f-c703-497c-8401-b36bf4f2c34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Bendrinimo užuominos maiša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b6182a-1b51-4592-bdfd-2474ce710b7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20167ead08944c3abd9c6901758c1bcb" PartId="ed9f191cf61848fe94abd61a23899e9c">
    <Part Type="punktas" Nr="1" Abbr="1 p." DocPartId="b4f9a4120349437d90f46467a90fe621" PartId="5744db6ca6bc4747a4b49a29c3e9e26a">
      <Part Type="papunktis" Nr="1.1" Abbr="1.1 pp." DocPartId="629e0b263e4544d0b90ab16999df049f" PartId="e4e0356b0c354a529a6a57ab42ac16ba">
        <Part Type="citata" DocPartId="616a54bd2ace4f4ca61e355ff424bd35" PartId="78cbe9cda15b478e8f4d2f2698bbf850">
          <Part Type="papunktis" Nr="15.1.2" Abbr="15.1.2 pp." DocPartId="8f26809104c749b9ad46b861bcf7f8c8" PartId="fede716af79446c7b2fed965f6649141"/>
        </Part>
      </Part>
      <Part Type="papunktis" Nr="1.2" Abbr="1.2 pp." DocPartId="b0f4f1d1a67c422eb24100d7ff0bf51d" PartId="af18b7cdf4564a7b81be0a6bb80ef031">
        <Part Type="citata" DocPartId="5a51fed384dd4da8bd893070e4265951" PartId="59fedb6268154eae83d63b6fa2538a46">
          <Part Type="papunktis" Nr="15.8" Abbr="15.8 pp." DocPartId="b614d0c5817942758e8325034c5a02ca" PartId="31ef889f7cd1443a9a15bf578120f1d5"/>
        </Part>
      </Part>
      <Part Type="papunktis" Nr="1.3" Abbr="1.3 pp." DocPartId="3f579d8278d3433e83f25d3b64285deb" PartId="b26767af6e424f06bddf67e022104423">
        <Part Type="citata" DocPartId="b282b72f28fc48b8955f016e7e492a8a" PartId="eb1d9dd9f84e4c2ebeed46f996874cb7">
          <Part Type="punktas" Nr="23" Abbr="23 p." DocPartId="ca54635605dd4c06a22c867b1d3ab5d2" PartId="98559b53e0be450ca4caa4dfc6f7a4f0"/>
        </Part>
      </Part>
      <Part Type="papunktis" Nr="1.4" Abbr="1.4 pp." DocPartId="2c89565005094853a72da331b2c40c41" PartId="f2757be7d49b4369a8ab32f8679d5e94">
        <Part Type="citata" DocPartId="10ce1e9cc101411c898b01a67172580d" PartId="40841a299924484f94412e013a6be641">
          <Part Type="papunktis" Nr="26.2" Abbr="26.2 pp." DocPartId="bd443fd2deef4070a292e2e7a2545c95" PartId="9ec015de4f214abb82d44b447b3d5e06"/>
        </Part>
      </Part>
      <Part Type="papunktis" Nr="1.5" Abbr="1.5 pp." DocPartId="9624cc754aa54889985935ef67e97208" PartId="9d98363813624af191c21e77389a73e3"/>
    </Part>
    <Part Type="punktas" Nr="2" Abbr="2 p." DocPartId="e34a490b6975436cae925c524d600d17" PartId="fef01cc9ee9f45c9badb75b947316412"/>
    <Part Type="signatura" DocPartId="6c80ba4037744a5c8874547ae1b5b4ea" PartId="6bd99d89fbfb4a16911c12299df779bf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033B7F-A03E-4D49-B463-A25FD897D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3673C3F-5DE0-4698-9229-6A962217AAA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03175C-4889-436A-BEAE-25BE58CE30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91de11f-c703-497c-8401-b36bf4f2c341"/>
    <ds:schemaRef ds:uri="48b6182a-1b51-4592-bdfd-2474ce710b7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1B46A96-681C-4F03-9222-8F2A8768AEC9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97F870B0-D80F-4222-A3B1-FF047CA85E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251</Words>
  <Characters>1729</Characters>
  <Application>Microsoft Office Word</Application>
  <DocSecurity>0</DocSecurity>
  <Lines>14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KPC</Company>
  <LinksUpToDate>false</LinksUpToDate>
  <CharactersWithSpaces>1977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</dc:creator>
  <cp:lastModifiedBy>JUOSPONIENĖ Karolina</cp:lastModifiedBy>
  <cp:revision>3</cp:revision>
  <cp:lastPrinted>2015-08-21T05:09:00Z</cp:lastPrinted>
  <dcterms:created xsi:type="dcterms:W3CDTF">2019-12-11T07:19:00Z</dcterms:created>
  <dcterms:modified xsi:type="dcterms:W3CDTF">2019-12-11T07:37:00Z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0x01010026EC93A3C7EE454FA7CEDB7B04FD9DEA</vt:lpwstr>
  </property>
</Properties>
</file>