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2fe6dbb8907a4b59bca7c782b52dd39f"/>
        <w:id w:val="-233701044"/>
        <w:lock w:val="sdtLocked"/>
      </w:sdtPr>
      <w:sdtEndPr/>
      <w:sdtContent>
        <w:p w14:paraId="33BB747C" w14:textId="77777777" w:rsidR="001926ED" w:rsidRDefault="001926ED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6A0B7B94" w14:textId="77777777" w:rsidR="001926ED" w:rsidRDefault="001926ED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5588CB3C" w14:textId="1C087E8B" w:rsidR="001926ED" w:rsidRDefault="00B107A9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  <w:r>
            <w:rPr>
              <w:noProof/>
              <w:szCs w:val="22"/>
              <w:lang w:eastAsia="lt-LT"/>
            </w:rPr>
            <w:drawing>
              <wp:inline distT="0" distB="0" distL="0" distR="0" wp14:anchorId="04866D58" wp14:editId="18090BF0">
                <wp:extent cx="475615" cy="536575"/>
                <wp:effectExtent l="0" t="0" r="635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75615" cy="53657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4E9AF945" w14:textId="77777777" w:rsidR="001926ED" w:rsidRDefault="00B107A9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4E9AFDD4" wp14:editId="4E9AFDD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4E9AF946" w14:textId="77777777" w:rsidR="001926ED" w:rsidRDefault="001926ED">
          <w:pPr>
            <w:jc w:val="center"/>
          </w:pPr>
        </w:p>
        <w:p w14:paraId="4E9AF947" w14:textId="77777777" w:rsidR="001926ED" w:rsidRDefault="00B107A9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4E9AF948" w14:textId="77777777" w:rsidR="001926ED" w:rsidRDefault="00B107A9">
          <w:pPr>
            <w:jc w:val="center"/>
            <w:rPr>
              <w:b/>
            </w:rPr>
          </w:pPr>
          <w:r>
            <w:rPr>
              <w:b/>
            </w:rPr>
            <w:t>DĖL LIETUVOS RESPUBLIKOS SVEIKATOS APSAUGOS MINISTRO 2020 M. KOVO 4 D. ĮSAKYMO NR. V-281 „DĖL SVEIKATOS PRIEŽIŪROS PASLAUGŲ DĖL COVID-19 LIGOS (KORONAVIRUSO INFEKCIJOS) ORGANIZAVIMO TVARKOS APRAŠO  PATVIRTINIMO“ PAKEITIMO</w:t>
          </w:r>
        </w:p>
        <w:p w14:paraId="4E9AF949" w14:textId="77777777" w:rsidR="001926ED" w:rsidRDefault="001926ED">
          <w:pPr>
            <w:jc w:val="center"/>
          </w:pPr>
        </w:p>
        <w:p w14:paraId="4E9AF94A" w14:textId="286FD42F" w:rsidR="001926ED" w:rsidRDefault="00B107A9">
          <w:pPr>
            <w:jc w:val="center"/>
          </w:pPr>
          <w:r>
            <w:t>2020 m.  spalio8</w:t>
          </w:r>
          <w:r>
            <w:t xml:space="preserve">  </w:t>
          </w:r>
          <w:r>
            <w:t>d. Nr. V-2222</w:t>
          </w:r>
        </w:p>
        <w:p w14:paraId="4E9AF94B" w14:textId="77777777" w:rsidR="001926ED" w:rsidRDefault="00B107A9">
          <w:pPr>
            <w:jc w:val="center"/>
          </w:pPr>
          <w:r>
            <w:t>Vilnius</w:t>
          </w:r>
        </w:p>
        <w:p w14:paraId="12499550" w14:textId="77777777" w:rsidR="001926ED" w:rsidRDefault="001926ED">
          <w:pPr>
            <w:ind w:firstLine="709"/>
            <w:jc w:val="both"/>
          </w:pPr>
        </w:p>
        <w:sdt>
          <w:sdtPr>
            <w:alias w:val="preambule"/>
            <w:tag w:val="part_b0635bb24f74465a9febe6a0d550afab"/>
            <w:id w:val="857537465"/>
            <w:lock w:val="sdtLocked"/>
          </w:sdtPr>
          <w:sdtEndPr/>
          <w:sdtContent>
            <w:p w14:paraId="261442C6" w14:textId="0FDB8430" w:rsidR="001926ED" w:rsidRDefault="00B107A9">
              <w:pPr>
                <w:widowControl w:val="0"/>
                <w:shd w:val="clear" w:color="auto" w:fill="FFFFFF"/>
                <w:ind w:right="-31" w:firstLine="709"/>
                <w:jc w:val="both"/>
              </w:pPr>
              <w:r>
                <w:t>P a k e i č i u  Sveikatos priežiūros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aprašą, patvirtintą Lietuvos Respublikos sveikatos apsaugos ministro 2020 m. kovo 4 d. įsakymu Nr. V-281 „Dėl Sveikatos pri</w:t>
              </w:r>
              <w:r>
                <w:t>ežiūros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aprašo patvirtinimo“:</w:t>
              </w:r>
            </w:p>
          </w:sdtContent>
        </w:sdt>
        <w:sdt>
          <w:sdtPr>
            <w:alias w:val="1 p."/>
            <w:tag w:val="part_7a229661a7c2478f969b74d8a3d41142"/>
            <w:id w:val="-2100712038"/>
            <w:lock w:val="sdtLocked"/>
          </w:sdtPr>
          <w:sdtEndPr/>
          <w:sdtContent>
            <w:p w14:paraId="4E9AF94F" w14:textId="098142D4" w:rsidR="001926ED" w:rsidRDefault="00B107A9">
              <w:pPr>
                <w:widowControl w:val="0"/>
                <w:shd w:val="clear" w:color="auto" w:fill="FFFFFF"/>
                <w:ind w:right="-31" w:firstLine="709"/>
                <w:jc w:val="both"/>
              </w:pPr>
              <w:sdt>
                <w:sdtPr>
                  <w:alias w:val="Numeris"/>
                  <w:tag w:val="nr_7a229661a7c2478f969b74d8a3d41142"/>
                  <w:id w:val="1530610284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 xml:space="preserve">. Papildau </w:t>
              </w:r>
              <w:r>
                <w:rPr>
                  <w:lang w:val="en-US"/>
                </w:rPr>
                <w:t xml:space="preserve">9.10 </w:t>
              </w:r>
              <w:proofErr w:type="spellStart"/>
              <w:r>
                <w:rPr>
                  <w:lang w:val="en-US"/>
                </w:rPr>
                <w:t>papunk</w:t>
              </w:r>
              <w:r>
                <w:t>čiu</w:t>
              </w:r>
              <w:proofErr w:type="spellEnd"/>
              <w:r>
                <w:t>:</w:t>
              </w:r>
            </w:p>
            <w:sdt>
              <w:sdtPr>
                <w:alias w:val="citata"/>
                <w:tag w:val="part_f1bc01a39ce441bdbf0ae2120a2a75b7"/>
                <w:id w:val="-1770854948"/>
                <w:lock w:val="sdtLocked"/>
              </w:sdtPr>
              <w:sdtEndPr/>
              <w:sdtContent>
                <w:sdt>
                  <w:sdtPr>
                    <w:alias w:val="9.10 pp."/>
                    <w:tag w:val="part_7720d801b742437cb899dee54839955d"/>
                    <w:id w:val="1381906625"/>
                    <w:lock w:val="sdtLocked"/>
                  </w:sdtPr>
                  <w:sdtEndPr/>
                  <w:sdtContent>
                    <w:p w14:paraId="52B4F300" w14:textId="3EED787C" w:rsidR="001926ED" w:rsidRDefault="00B107A9">
                      <w:pPr>
                        <w:widowControl w:val="0"/>
                        <w:shd w:val="clear" w:color="auto" w:fill="FFFFFF"/>
                        <w:ind w:right="-31" w:firstLine="709"/>
                        <w:jc w:val="both"/>
                        <w:rPr>
                          <w:color w:val="000000"/>
                        </w:rPr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7720d801b742437cb899dee54839955d"/>
                          <w:id w:val="1856145999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9.10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. veikimo teritorijoje esančių </w:t>
                      </w:r>
                      <w:proofErr w:type="spellStart"/>
                      <w:r>
                        <w:rPr>
                          <w:color w:val="000000"/>
                          <w:lang w:val="en-US"/>
                        </w:rPr>
                        <w:t>palaikomojo</w:t>
                      </w:r>
                      <w:proofErr w:type="spellEnd"/>
                      <w:r>
                        <w:rPr>
                          <w:color w:val="00000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00000"/>
                          <w:lang w:val="en-US"/>
                        </w:rPr>
                        <w:t>gydymo</w:t>
                      </w:r>
                      <w:proofErr w:type="spellEnd"/>
                      <w:r>
                        <w:rPr>
                          <w:color w:val="00000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00000"/>
                          <w:lang w:val="en-US"/>
                        </w:rPr>
                        <w:t>ir</w:t>
                      </w:r>
                      <w:proofErr w:type="spellEnd"/>
                      <w:r>
                        <w:rPr>
                          <w:color w:val="00000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00000"/>
                          <w:lang w:val="en-US"/>
                        </w:rPr>
                        <w:t>slaugos</w:t>
                      </w:r>
                      <w:proofErr w:type="spellEnd"/>
                      <w:r>
                        <w:rPr>
                          <w:color w:val="00000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00000"/>
                          <w:lang w:val="en-US"/>
                        </w:rPr>
                        <w:t>ligoninių</w:t>
                      </w:r>
                      <w:proofErr w:type="spellEnd"/>
                      <w:r>
                        <w:rPr>
                          <w:color w:val="000000"/>
                          <w:lang w:val="en-US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konsultavimas ir metodinis vadovavimas jo</w:t>
                      </w:r>
                      <w:r>
                        <w:rPr>
                          <w:color w:val="000000"/>
                        </w:rPr>
                        <w:t>ms;“.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4393c9bd2cbf4a4689d15078c84c883a"/>
            <w:id w:val="263577718"/>
            <w:lock w:val="sdtLocked"/>
          </w:sdtPr>
          <w:sdtEndPr/>
          <w:sdtContent>
            <w:p w14:paraId="4FB33FF1" w14:textId="5CA09654" w:rsidR="001926ED" w:rsidRDefault="00B107A9">
              <w:pPr>
                <w:widowControl w:val="0"/>
                <w:shd w:val="clear" w:color="auto" w:fill="FFFFFF"/>
                <w:ind w:right="-31" w:firstLine="709"/>
                <w:jc w:val="both"/>
              </w:pPr>
              <w:sdt>
                <w:sdtPr>
                  <w:alias w:val="Numeris"/>
                  <w:tag w:val="nr_4393c9bd2cbf4a4689d15078c84c883a"/>
                  <w:id w:val="1629507986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 xml:space="preserve">. </w:t>
              </w:r>
              <w:r>
                <w:t xml:space="preserve">Papildau </w:t>
              </w:r>
              <w:r>
                <w:rPr>
                  <w:lang w:val="en-US"/>
                </w:rPr>
                <w:t xml:space="preserve">9.11 </w:t>
              </w:r>
              <w:proofErr w:type="spellStart"/>
              <w:r>
                <w:rPr>
                  <w:lang w:val="en-US"/>
                </w:rPr>
                <w:t>papunk</w:t>
              </w:r>
              <w:r>
                <w:t>čiu</w:t>
              </w:r>
              <w:proofErr w:type="spellEnd"/>
              <w:r>
                <w:t xml:space="preserve">: </w:t>
              </w:r>
            </w:p>
            <w:sdt>
              <w:sdtPr>
                <w:alias w:val="citata"/>
                <w:tag w:val="part_197b749fc6c9475694e56af7e820603e"/>
                <w:id w:val="-1631475327"/>
                <w:lock w:val="sdtLocked"/>
              </w:sdtPr>
              <w:sdtEndPr/>
              <w:sdtContent>
                <w:sdt>
                  <w:sdtPr>
                    <w:alias w:val="9.11 pp."/>
                    <w:tag w:val="part_53fc808ca1ab4d3888a4c24bbb287939"/>
                    <w:id w:val="-97333537"/>
                    <w:lock w:val="sdtLocked"/>
                  </w:sdtPr>
                  <w:sdtEndPr/>
                  <w:sdtContent>
                    <w:p w14:paraId="3B2D1AA5" w14:textId="69AEE34B" w:rsidR="001926ED" w:rsidRDefault="00B107A9" w:rsidP="00B107A9">
                      <w:pPr>
                        <w:widowControl w:val="0"/>
                        <w:shd w:val="clear" w:color="auto" w:fill="FFFFFF"/>
                        <w:ind w:right="-31" w:firstLine="709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53fc808ca1ab4d3888a4c24bbb287939"/>
                          <w:id w:val="-1363506852"/>
                          <w:lock w:val="sdtLocked"/>
                        </w:sdtPr>
                        <w:sdtEndPr/>
                        <w:sdtContent>
                          <w:r>
                            <w:t>9.11</w:t>
                          </w:r>
                        </w:sdtContent>
                      </w:sdt>
                      <w:r>
                        <w:t xml:space="preserve">. veikimo teritorijoje esančioje savivaldybėje paskelbus karantino režimą, kitų toje savivaldybėje esančių ir asmens sveikatos priežiūros paslaugas teikiančių įstaigų konsultavimas ir metodinis vadovavimas </w:t>
                      </w:r>
                      <w:r>
                        <w:t>joms.“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83eadb0ec32841e1808b76a0e8297349"/>
            <w:id w:val="-2027317206"/>
            <w:lock w:val="sdtLocked"/>
          </w:sdtPr>
          <w:sdtEndPr/>
          <w:sdtContent>
            <w:p w14:paraId="5E69202D" w14:textId="77777777" w:rsidR="00B107A9" w:rsidRDefault="00B107A9">
              <w:pPr>
                <w:tabs>
                  <w:tab w:val="left" w:pos="1134"/>
                  <w:tab w:val="right" w:pos="9356"/>
                </w:tabs>
                <w:ind w:right="-456"/>
                <w:jc w:val="both"/>
              </w:pPr>
            </w:p>
            <w:p w14:paraId="777934C5" w14:textId="77777777" w:rsidR="00B107A9" w:rsidRDefault="00B107A9">
              <w:pPr>
                <w:tabs>
                  <w:tab w:val="left" w:pos="1134"/>
                  <w:tab w:val="right" w:pos="9356"/>
                </w:tabs>
                <w:ind w:right="-456"/>
                <w:jc w:val="both"/>
              </w:pPr>
            </w:p>
            <w:p w14:paraId="77F74AAC" w14:textId="02043BDD" w:rsidR="001926ED" w:rsidRDefault="00B107A9">
              <w:pPr>
                <w:tabs>
                  <w:tab w:val="left" w:pos="1134"/>
                  <w:tab w:val="right" w:pos="9356"/>
                </w:tabs>
                <w:ind w:right="-456"/>
                <w:jc w:val="both"/>
                <w:rPr>
                  <w:szCs w:val="24"/>
                </w:rPr>
              </w:pPr>
              <w:bookmarkStart w:id="0" w:name="_GoBack"/>
              <w:bookmarkEnd w:id="0"/>
              <w:r>
                <w:rPr>
                  <w:szCs w:val="24"/>
                </w:rPr>
                <w:t xml:space="preserve">Sveikatos apsaugos ministras </w:t>
              </w:r>
              <w:r>
                <w:rPr>
                  <w:szCs w:val="24"/>
                </w:rPr>
                <w:tab/>
                <w:t xml:space="preserve">Aurelijus </w:t>
              </w:r>
              <w:proofErr w:type="spellStart"/>
              <w:r>
                <w:rPr>
                  <w:szCs w:val="24"/>
                </w:rPr>
                <w:t>Veryga</w:t>
              </w:r>
              <w:proofErr w:type="spellEnd"/>
            </w:p>
            <w:p w14:paraId="77FB5ABE" w14:textId="48ADDBC1" w:rsidR="001926ED" w:rsidRDefault="00B107A9">
              <w:pPr>
                <w:tabs>
                  <w:tab w:val="left" w:pos="1134"/>
                  <w:tab w:val="right" w:pos="9356"/>
                </w:tabs>
                <w:ind w:right="-31"/>
                <w:jc w:val="both"/>
                <w:rPr>
                  <w:szCs w:val="24"/>
                </w:rPr>
              </w:pPr>
            </w:p>
          </w:sdtContent>
        </w:sdt>
      </w:sdtContent>
    </w:sdt>
    <w:sectPr w:rsidR="001926ED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39" w:code="9"/>
      <w:pgMar w:top="1418" w:right="850" w:bottom="851" w:left="1701" w:header="567" w:footer="284" w:gutter="0"/>
      <w:pgNumType w:start="1"/>
      <w:cols w:space="1296"/>
      <w:titlePg/>
      <w:docGrid w:linePitch="360"/>
    </w:sectPr>
  </w:body>
</w:document>
</file>

<file path=word/commentsExtensible.xml><?xml version="1.0" encoding="utf-8"?>
<w16cex:commentsExtensible xmlns:w16cex="http://schemas.microsoft.com/office/word/2018/wordml/cex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2650733" w16cex:dateUtc="2020-05-12T08:29:00Z"/>
  <w16cex:commentExtensible w16cex:durableId="22651058" w16cex:dateUtc="2020-05-12T09:08:00Z"/>
  <w16cex:commentExtensible w16cex:durableId="22651051" w16cex:dateUtc="2020-05-12T09:08:00Z"/>
  <w16cex:commentExtensible w16cex:durableId="22651046" w16cex:dateUtc="2020-05-12T09:08:00Z"/>
  <w16cex:commentExtensible w16cex:durableId="2265108A" w16cex:dateUtc="2020-05-12T09:09:00Z"/>
  <w16cex:commentExtensible w16cex:durableId="226510C5" w16cex:dateUtc="2020-05-12T09:10:00Z"/>
</w16cex:commentsExtensible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81ACE1D" w14:textId="77777777" w:rsidR="001926ED" w:rsidRDefault="00B107A9">
      <w:r>
        <w:separator/>
      </w:r>
    </w:p>
  </w:endnote>
  <w:endnote w:type="continuationSeparator" w:id="0">
    <w:p w14:paraId="26E81C8C" w14:textId="77777777" w:rsidR="001926ED" w:rsidRDefault="00B107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9AFDDE" w14:textId="77777777" w:rsidR="001926ED" w:rsidRDefault="001926ED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9AFDDF" w14:textId="77777777" w:rsidR="001926ED" w:rsidRDefault="001926ED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65CBD3" w14:textId="77777777" w:rsidR="001926ED" w:rsidRDefault="001926ED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C6AA020" w14:textId="77777777" w:rsidR="001926ED" w:rsidRDefault="00B107A9">
      <w:r>
        <w:separator/>
      </w:r>
    </w:p>
  </w:footnote>
  <w:footnote w:type="continuationSeparator" w:id="0">
    <w:p w14:paraId="26D1B86C" w14:textId="77777777" w:rsidR="001926ED" w:rsidRDefault="00B107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9AFDDA" w14:textId="77777777" w:rsidR="001926ED" w:rsidRDefault="00B107A9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lang w:val="en-GB"/>
      </w:rPr>
      <w:t>2</w:t>
    </w:r>
    <w:r>
      <w:rPr>
        <w:lang w:val="en-GB"/>
      </w:rPr>
      <w:fldChar w:fldCharType="end"/>
    </w:r>
  </w:p>
  <w:p w14:paraId="4E9AFDDB" w14:textId="77777777" w:rsidR="001926ED" w:rsidRDefault="001926ED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01C0D2" w14:textId="130A951C" w:rsidR="001926ED" w:rsidRDefault="00B107A9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2</w:t>
    </w:r>
    <w:r>
      <w:rPr>
        <w:sz w:val="22"/>
        <w:szCs w:val="22"/>
        <w:lang w:eastAsia="lt-LT"/>
      </w:rPr>
      <w:fldChar w:fldCharType="end"/>
    </w:r>
  </w:p>
  <w:p w14:paraId="4E9AFDDD" w14:textId="77777777" w:rsidR="001926ED" w:rsidRDefault="001926ED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BE92D74" w14:textId="77777777" w:rsidR="001926ED" w:rsidRDefault="001926ED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drawingGridHorizontalSpacing w:val="57"/>
  <w:displayVerticalDrawingGridEvery w:val="2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1926ED"/>
    <w:rsid w:val="00A8429A"/>
    <w:rsid w:val="00B107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4E9AF94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microsoft.com/office/2018/08/relationships/commentsExtensible" Target="commentsExtensi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1cbee4a4260d43aa8508605b51496fbc" PartId="2fe6dbb8907a4b59bca7c782b52dd39f">
    <Part Type="preambule" DocPartId="674697afb10a4a07ac335208c11dac9d" PartId="b0635bb24f74465a9febe6a0d550afab"/>
    <Part Type="punktas" Nr="1" Abbr="1 p." DocPartId="5cd1bcb9a575407d846a3e28a62bd4eb" PartId="7a229661a7c2478f969b74d8a3d41142">
      <Part Type="citata" DocPartId="67ff7d9cba49415fbb44245d125043a5" PartId="f1bc01a39ce441bdbf0ae2120a2a75b7">
        <Part Type="papunktis" Nr="9.10" Abbr="9.10 pp." DocPartId="d166cf4f2f8845de89645fdd47811320" PartId="7720d801b742437cb899dee54839955d"/>
      </Part>
    </Part>
    <Part Type="punktas" Nr="2" Abbr="2 p." DocPartId="178ffee60f6c4121a11ac79ed20b5cca" PartId="4393c9bd2cbf4a4689d15078c84c883a">
      <Part Type="citata" DocPartId="0a05eeee673748a993c3c6a593f5bf56" PartId="197b749fc6c9475694e56af7e820603e">
        <Part Type="papunktis" Nr="9.11" Abbr="9.11 pp." DocPartId="f1314caaef4e4b1fa20d627476c66000" PartId="53fc808ca1ab4d3888a4c24bbb287939"/>
      </Part>
    </Part>
    <Part Type="signatura" DocPartId="0d351dac89a644e6a7fb013376558007" PartId="83eadb0ec32841e1808b76a0e8297349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3E259D-1929-46FA-B698-CE1AD50E5BBC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91BDE645-7FA6-4048-AD47-248319309E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728</Words>
  <Characters>416</Characters>
  <Application>Microsoft Office Word</Application>
  <DocSecurity>0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1142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TAMALIŪNIENĖ Vilija</cp:lastModifiedBy>
  <cp:revision>3</cp:revision>
  <cp:lastPrinted>2020-05-12T11:01:00Z</cp:lastPrinted>
  <dcterms:created xsi:type="dcterms:W3CDTF">2020-10-08T14:20:00Z</dcterms:created>
  <dcterms:modified xsi:type="dcterms:W3CDTF">2020-10-08T14:32:00Z</dcterms:modified>
</cp:coreProperties>
</file>