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98d5174d6264e93a2e579d67b8db74b"/>
        <w:id w:val="1644699054"/>
        <w:lock w:val="sdtLocked"/>
      </w:sdtPr>
      <w:sdtEndPr/>
      <w:sdtContent>
        <w:p w:rsidR="008E0DE3" w:rsidRDefault="008E0DE3" w:rsidP="00775D96">
          <w:pPr>
            <w:tabs>
              <w:tab w:val="center" w:pos="4153"/>
              <w:tab w:val="right" w:pos="8306"/>
            </w:tabs>
            <w:spacing w:line="259" w:lineRule="auto"/>
            <w:jc w:val="center"/>
            <w:rPr>
              <w:lang w:eastAsia="lt-LT"/>
            </w:rPr>
          </w:pPr>
        </w:p>
        <w:p w:rsidR="008E0DE3" w:rsidRDefault="00775D96">
          <w:pPr>
            <w:jc w:val="center"/>
            <w:rPr>
              <w:lang w:eastAsia="lt-LT"/>
            </w:rPr>
          </w:pPr>
          <w:r>
            <w:rPr>
              <w:rFonts w:ascii="Arial" w:hAnsi="Arial" w:cs="Arial"/>
              <w:noProof/>
              <w:lang w:eastAsia="lt-LT"/>
            </w:rPr>
            <w:drawing>
              <wp:inline distT="0" distB="0" distL="0" distR="0" wp14:anchorId="79810711" wp14:editId="65F90578">
                <wp:extent cx="542925" cy="514350"/>
                <wp:effectExtent l="0" t="0" r="9525" b="0"/>
                <wp:docPr id="1" name="Paveikslėlis 1004301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8E0DE3" w:rsidRDefault="008E0DE3">
          <w:pPr>
            <w:jc w:val="center"/>
            <w:rPr>
              <w:sz w:val="10"/>
              <w:szCs w:val="10"/>
            </w:rPr>
          </w:pPr>
        </w:p>
        <w:p w:rsidR="008E0DE3" w:rsidRDefault="00775D96">
          <w:pPr>
            <w:keepNext/>
            <w:jc w:val="center"/>
            <w:rPr>
              <w:rFonts w:ascii="Arial" w:hAnsi="Arial" w:cs="Arial"/>
              <w:caps/>
              <w:sz w:val="36"/>
              <w:lang w:eastAsia="lt-LT"/>
            </w:rPr>
          </w:pPr>
          <w:r>
            <w:rPr>
              <w:rFonts w:ascii="Arial" w:hAnsi="Arial" w:cs="Arial"/>
              <w:caps/>
              <w:sz w:val="36"/>
              <w:lang w:eastAsia="lt-LT"/>
            </w:rPr>
            <w:t>Lietuvos Respublikos Vyriausybė</w:t>
          </w:r>
        </w:p>
        <w:p w:rsidR="008E0DE3" w:rsidRDefault="008E0DE3">
          <w:pPr>
            <w:jc w:val="center"/>
            <w:rPr>
              <w:caps/>
              <w:lang w:eastAsia="lt-LT"/>
            </w:rPr>
          </w:pPr>
        </w:p>
        <w:p w:rsidR="008E0DE3" w:rsidRDefault="00775D96">
          <w:pPr>
            <w:jc w:val="center"/>
            <w:rPr>
              <w:b/>
              <w:caps/>
              <w:lang w:eastAsia="lt-LT"/>
            </w:rPr>
          </w:pPr>
          <w:r>
            <w:rPr>
              <w:b/>
              <w:caps/>
              <w:lang w:eastAsia="lt-LT"/>
            </w:rPr>
            <w:t>nutarimas</w:t>
          </w:r>
        </w:p>
        <w:p w:rsidR="008E0DE3" w:rsidRDefault="00775D96">
          <w:pPr>
            <w:tabs>
              <w:tab w:val="left" w:pos="284"/>
              <w:tab w:val="left" w:pos="426"/>
              <w:tab w:val="left" w:pos="709"/>
              <w:tab w:val="left" w:pos="993"/>
            </w:tabs>
            <w:jc w:val="center"/>
            <w:rPr>
              <w:b/>
              <w:caps/>
              <w:kern w:val="1"/>
              <w:szCs w:val="24"/>
              <w:lang w:eastAsia="lt-LT"/>
            </w:rPr>
          </w:pPr>
          <w:r>
            <w:rPr>
              <w:b/>
              <w:caps/>
              <w:kern w:val="1"/>
              <w:szCs w:val="24"/>
              <w:lang w:eastAsia="lt-LT"/>
            </w:rPr>
            <w:t xml:space="preserve">DĖL LIETUVOS RESPUBLIKOS VYRIAUSYBĖS 2019 M. RUGSĖJO 11 D. NUTARIMO </w:t>
          </w:r>
        </w:p>
        <w:p w:rsidR="008E0DE3" w:rsidRDefault="00775D96">
          <w:pPr>
            <w:tabs>
              <w:tab w:val="left" w:pos="284"/>
              <w:tab w:val="left" w:pos="426"/>
              <w:tab w:val="left" w:pos="709"/>
              <w:tab w:val="left" w:pos="993"/>
            </w:tabs>
            <w:jc w:val="center"/>
            <w:rPr>
              <w:b/>
              <w:caps/>
              <w:kern w:val="1"/>
              <w:szCs w:val="24"/>
              <w:lang w:eastAsia="lt-LT"/>
            </w:rPr>
          </w:pPr>
          <w:r>
            <w:rPr>
              <w:b/>
              <w:caps/>
              <w:kern w:val="1"/>
              <w:szCs w:val="24"/>
              <w:lang w:eastAsia="lt-LT"/>
            </w:rPr>
            <w:t xml:space="preserve">NR. 934 „DĖL PROFESINIO MOKYMO LĖŠŲ SKAIČIAVIMO VIENAM MOKINIUI, KURIS MOKOSI PAGAL FORMALIOJO PROFESINIO MOKYMO PROGRAMĄ (IŠSKYRUS BAUSMIŲ VYKDYMO SISTEMOS PROFESINIO MOKYMO IR VIDAUS REIKALŲ PROFESINIO MOKYMO ĮSTAIGŲ VYKDOMAS PROGRAMAS), </w:t>
          </w:r>
        </w:p>
        <w:p w:rsidR="008E0DE3" w:rsidRDefault="00775D96">
          <w:pPr>
            <w:tabs>
              <w:tab w:val="left" w:pos="284"/>
              <w:tab w:val="left" w:pos="426"/>
              <w:tab w:val="left" w:pos="709"/>
              <w:tab w:val="left" w:pos="993"/>
            </w:tabs>
            <w:jc w:val="center"/>
            <w:rPr>
              <w:b/>
              <w:caps/>
              <w:szCs w:val="24"/>
              <w:lang w:eastAsia="lt-LT"/>
            </w:rPr>
          </w:pPr>
          <w:r>
            <w:rPr>
              <w:b/>
              <w:caps/>
              <w:kern w:val="1"/>
              <w:szCs w:val="24"/>
              <w:lang w:eastAsia="lt-LT"/>
            </w:rPr>
            <w:t>METODIKOS PATVI</w:t>
          </w:r>
          <w:r>
            <w:rPr>
              <w:b/>
              <w:caps/>
              <w:kern w:val="1"/>
              <w:szCs w:val="24"/>
              <w:lang w:eastAsia="lt-LT"/>
            </w:rPr>
            <w:t>RTINIMO“ PAKEITIMO</w:t>
          </w:r>
        </w:p>
        <w:p w:rsidR="008E0DE3" w:rsidRDefault="008E0DE3">
          <w:pPr>
            <w:jc w:val="center"/>
            <w:rPr>
              <w:lang w:eastAsia="lt-LT"/>
            </w:rPr>
          </w:pPr>
        </w:p>
        <w:p w:rsidR="008E0DE3" w:rsidRDefault="00775D96">
          <w:pPr>
            <w:jc w:val="center"/>
            <w:rPr>
              <w:szCs w:val="24"/>
              <w:lang w:eastAsia="lt-LT"/>
            </w:rPr>
          </w:pPr>
          <w:r>
            <w:rPr>
              <w:lang w:eastAsia="lt-LT"/>
            </w:rPr>
            <w:t xml:space="preserve">2024 m. sausio 3 d. Nr. </w:t>
          </w:r>
          <w:r>
            <w:rPr>
              <w:szCs w:val="24"/>
              <w:lang w:eastAsia="lt-LT"/>
            </w:rPr>
            <w:t>4</w:t>
          </w:r>
        </w:p>
        <w:p w:rsidR="008E0DE3" w:rsidRDefault="00775D96">
          <w:pPr>
            <w:jc w:val="center"/>
            <w:rPr>
              <w:lang w:eastAsia="lt-LT"/>
            </w:rPr>
          </w:pPr>
          <w:r>
            <w:rPr>
              <w:lang w:eastAsia="lt-LT"/>
            </w:rPr>
            <w:t>Vilnius</w:t>
          </w:r>
        </w:p>
        <w:p w:rsidR="008E0DE3" w:rsidRDefault="008E0DE3">
          <w:pPr>
            <w:jc w:val="center"/>
            <w:rPr>
              <w:lang w:eastAsia="lt-LT"/>
            </w:rPr>
          </w:pPr>
        </w:p>
        <w:p w:rsidR="008E0DE3" w:rsidRDefault="008E0DE3">
          <w:pPr>
            <w:jc w:val="center"/>
            <w:rPr>
              <w:lang w:eastAsia="lt-LT"/>
            </w:rPr>
          </w:pPr>
        </w:p>
        <w:sdt>
          <w:sdtPr>
            <w:alias w:val="preambule"/>
            <w:tag w:val="part_2f436ccacdd44b568d21e075f3fc890e"/>
            <w:id w:val="1702974139"/>
            <w:lock w:val="sdtLocked"/>
          </w:sdtPr>
          <w:sdtEndPr/>
          <w:sdtContent>
            <w:p w:rsidR="008E0DE3" w:rsidRDefault="00775D96">
              <w:pPr>
                <w:ind w:firstLine="720"/>
                <w:jc w:val="both"/>
                <w:rPr>
                  <w:color w:val="000000"/>
                  <w:lang w:eastAsia="lt-LT"/>
                </w:rPr>
              </w:pPr>
              <w:r>
                <w:rPr>
                  <w:color w:val="000000"/>
                  <w:lang w:eastAsia="lt-LT"/>
                </w:rPr>
                <w:t>Lietuvos Respublikos Vyriausybė</w:t>
              </w:r>
              <w:r>
                <w:rPr>
                  <w:color w:val="000000"/>
                  <w:spacing w:val="100"/>
                  <w:lang w:eastAsia="lt-LT"/>
                </w:rPr>
                <w:t xml:space="preserve"> nutari</w:t>
              </w:r>
              <w:r>
                <w:rPr>
                  <w:color w:val="000000"/>
                  <w:lang w:eastAsia="lt-LT"/>
                </w:rPr>
                <w:t>a:</w:t>
              </w:r>
            </w:p>
          </w:sdtContent>
        </w:sdt>
        <w:sdt>
          <w:sdtPr>
            <w:alias w:val="1 p."/>
            <w:tag w:val="part_32957d176ff840f288a961ff9581edb4"/>
            <w:id w:val="1793779809"/>
            <w:lock w:val="sdtLocked"/>
          </w:sdtPr>
          <w:sdtEndPr/>
          <w:sdtContent>
            <w:p w:rsidR="008E0DE3" w:rsidRDefault="00775D96">
              <w:pPr>
                <w:ind w:firstLine="720"/>
                <w:jc w:val="both"/>
                <w:rPr>
                  <w:szCs w:val="24"/>
                  <w:lang w:eastAsia="lt-LT"/>
                </w:rPr>
              </w:pPr>
              <w:sdt>
                <w:sdtPr>
                  <w:alias w:val="Numeris"/>
                  <w:tag w:val="nr_32957d176ff840f288a961ff9581edb4"/>
                  <w:id w:val="494690412"/>
                  <w:lock w:val="sdtLocked"/>
                </w:sdtPr>
                <w:sdtEndPr/>
                <w:sdtContent>
                  <w:r>
                    <w:rPr>
                      <w:color w:val="000000"/>
                      <w:lang w:eastAsia="lt-LT"/>
                    </w:rPr>
                    <w:t>1</w:t>
                  </w:r>
                </w:sdtContent>
              </w:sdt>
              <w:r>
                <w:rPr>
                  <w:color w:val="000000"/>
                  <w:lang w:eastAsia="lt-LT"/>
                </w:rPr>
                <w:t xml:space="preserve">. Pakeisti </w:t>
              </w:r>
              <w:r>
                <w:rPr>
                  <w:szCs w:val="24"/>
                  <w:lang w:eastAsia="lt-LT"/>
                </w:rPr>
                <w:t>Profesinio mokymo lėšų skaičiavimo vienam mokiniui, kuris mokosi pagal formaliojo profesinio mokymo programą (išskyrus bausmių vykdymo sistemos</w:t>
              </w:r>
              <w:r>
                <w:rPr>
                  <w:szCs w:val="24"/>
                  <w:lang w:eastAsia="lt-LT"/>
                </w:rPr>
                <w:t xml:space="preserve"> profesinio mokymo ir vidaus reikalų profesinio mokymo įstaigų vykdomas programas), metodiką, patvirtintą Lietuvos Respublikos Vyriausybės 2019 m. rugsėjo 11 d. nutarimu Nr. 934 „Dėl Profesinio mokymo lėšų skaičiavimo vienam mokiniui, kuris mokosi pagal fo</w:t>
              </w:r>
              <w:r>
                <w:rPr>
                  <w:szCs w:val="24"/>
                  <w:lang w:eastAsia="lt-LT"/>
                </w:rPr>
                <w:t>rmaliojo profesinio mokymo programą (išskyrus bausmių vykdymo sistemos profesinio mokymo ir vidaus reikalų profesinio mokymo įstaigų vykdomas programas), metodikos patvirtinimo“:</w:t>
              </w:r>
            </w:p>
            <w:sdt>
              <w:sdtPr>
                <w:alias w:val="1.1 pp."/>
                <w:tag w:val="part_d27feb0f409e4c72bfefaf8c3b723dae"/>
                <w:id w:val="1012809664"/>
                <w:lock w:val="sdtLocked"/>
              </w:sdtPr>
              <w:sdtEndPr/>
              <w:sdtContent>
                <w:p w:rsidR="008E0DE3" w:rsidRDefault="00775D96">
                  <w:pPr>
                    <w:ind w:firstLine="720"/>
                    <w:jc w:val="both"/>
                    <w:rPr>
                      <w:szCs w:val="24"/>
                      <w:lang w:eastAsia="lt-LT"/>
                    </w:rPr>
                  </w:pPr>
                  <w:sdt>
                    <w:sdtPr>
                      <w:alias w:val="Numeris"/>
                      <w:tag w:val="nr_d27feb0f409e4c72bfefaf8c3b723dae"/>
                      <w:id w:val="1822001946"/>
                      <w:lock w:val="sdtLocked"/>
                    </w:sdtPr>
                    <w:sdtEndPr/>
                    <w:sdtContent>
                      <w:r>
                        <w:rPr>
                          <w:szCs w:val="24"/>
                          <w:lang w:eastAsia="lt-LT"/>
                        </w:rPr>
                        <w:t>1.1</w:t>
                      </w:r>
                    </w:sdtContent>
                  </w:sdt>
                  <w:r>
                    <w:rPr>
                      <w:szCs w:val="24"/>
                      <w:lang w:eastAsia="lt-LT"/>
                    </w:rPr>
                    <w:t>. Pakeisti 5 punktą ir jį išdėstyti taip:</w:t>
                  </w:r>
                </w:p>
                <w:sdt>
                  <w:sdtPr>
                    <w:alias w:val="citata"/>
                    <w:tag w:val="part_b07f07411e2c417c84fe4dc35a063e08"/>
                    <w:id w:val="-73591643"/>
                    <w:lock w:val="sdtLocked"/>
                  </w:sdtPr>
                  <w:sdtEndPr/>
                  <w:sdtContent>
                    <w:sdt>
                      <w:sdtPr>
                        <w:alias w:val="5 p."/>
                        <w:tag w:val="part_d42e160b5b064c6a8cfdddb075ed88d7"/>
                        <w:id w:val="1695499964"/>
                        <w:lock w:val="sdtLocked"/>
                      </w:sdtPr>
                      <w:sdtEndPr/>
                      <w:sdtContent>
                        <w:p w:rsidR="008E0DE3" w:rsidRDefault="00775D96">
                          <w:pPr>
                            <w:ind w:firstLine="720"/>
                            <w:jc w:val="both"/>
                            <w:rPr>
                              <w:lang w:eastAsia="lt-LT"/>
                            </w:rPr>
                          </w:pPr>
                          <w:r>
                            <w:rPr>
                              <w:szCs w:val="24"/>
                              <w:lang w:eastAsia="lt-LT"/>
                            </w:rPr>
                            <w:t>„</w:t>
                          </w:r>
                          <w:sdt>
                            <w:sdtPr>
                              <w:alias w:val="Numeris"/>
                              <w:tag w:val="nr_d42e160b5b064c6a8cfdddb075ed88d7"/>
                              <w:id w:val="-869765238"/>
                              <w:lock w:val="sdtLocked"/>
                            </w:sdtPr>
                            <w:sdtEndPr/>
                            <w:sdtContent>
                              <w:r>
                                <w:rPr>
                                  <w:szCs w:val="24"/>
                                  <w:lang w:eastAsia="lt-LT"/>
                                </w:rPr>
                                <w:t>5</w:t>
                              </w:r>
                            </w:sdtContent>
                          </w:sdt>
                          <w:r>
                            <w:rPr>
                              <w:szCs w:val="24"/>
                              <w:lang w:eastAsia="lt-LT"/>
                            </w:rPr>
                            <w:t>.</w:t>
                          </w:r>
                          <w:r>
                            <w:rPr>
                              <w:lang w:eastAsia="lt-LT"/>
                            </w:rPr>
                            <w:t xml:space="preserve"> Tais atvejais, kai mokin</w:t>
                          </w:r>
                          <w:r>
                            <w:rPr>
                              <w:lang w:eastAsia="lt-LT"/>
                            </w:rPr>
                            <w:t>iai yra priimti mokytis pagal švietimo, mokslo ir sporto ministro tvirtinamą asmenų, išskyrus asmenis, kuriems taikomas Lietuvos Respublikos užimtumo įstatymas, Lietuvos Respublikos asmens su negalia teisių apsaugos pagrindų įstatymas ar Lietuvos Respublik</w:t>
                          </w:r>
                          <w:r>
                            <w:rPr>
                              <w:lang w:eastAsia="lt-LT"/>
                            </w:rPr>
                            <w:t>os vidaus tarnybos statutas, pageidaujančių įgyti kvalifikaciją, priėmimo į valstybės finansuojamas profesinio mokymo vietas planą (toliau – priėmimo į valstybės finansuojamas profesinio mokymo vietas planas), profesinio mokymo lėšos mokiniui skaičiuojamos</w:t>
                          </w:r>
                          <w:r>
                            <w:rPr>
                              <w:lang w:eastAsia="lt-LT"/>
                            </w:rPr>
                            <w:t xml:space="preserve"> kalendoriniams metams, vieno mokymosi kredito profesinio mokymo lėšas padauginus iš mokymosi kreditų skaičiaus, tenkančio mokiniui pagal formaliojo profesinio mokymo programą arba jos dalį atitinkamiems mokslo metams.“</w:t>
                          </w:r>
                        </w:p>
                      </w:sdtContent>
                    </w:sdt>
                  </w:sdtContent>
                </w:sdt>
              </w:sdtContent>
            </w:sdt>
            <w:sdt>
              <w:sdtPr>
                <w:alias w:val="1.2 pp."/>
                <w:tag w:val="part_8e18ac88359149fd9326182fb1e0d0f3"/>
                <w:id w:val="591366220"/>
                <w:lock w:val="sdtLocked"/>
              </w:sdtPr>
              <w:sdtEndPr/>
              <w:sdtContent>
                <w:p w:rsidR="008E0DE3" w:rsidRDefault="00775D96">
                  <w:pPr>
                    <w:ind w:firstLine="720"/>
                    <w:jc w:val="both"/>
                    <w:rPr>
                      <w:szCs w:val="24"/>
                      <w:lang w:eastAsia="lt-LT"/>
                    </w:rPr>
                  </w:pPr>
                  <w:sdt>
                    <w:sdtPr>
                      <w:alias w:val="Numeris"/>
                      <w:tag w:val="nr_8e18ac88359149fd9326182fb1e0d0f3"/>
                      <w:id w:val="-329290729"/>
                      <w:lock w:val="sdtLocked"/>
                    </w:sdtPr>
                    <w:sdtEndPr/>
                    <w:sdtContent>
                      <w:r>
                        <w:rPr>
                          <w:szCs w:val="24"/>
                          <w:lang w:eastAsia="lt-LT"/>
                        </w:rPr>
                        <w:t>1.2</w:t>
                      </w:r>
                    </w:sdtContent>
                  </w:sdt>
                  <w:r>
                    <w:rPr>
                      <w:szCs w:val="24"/>
                      <w:lang w:eastAsia="lt-LT"/>
                    </w:rPr>
                    <w:t>. Pakeisti 6 punkto pirmą</w:t>
                  </w:r>
                  <w:r>
                    <w:rPr>
                      <w:szCs w:val="24"/>
                      <w:lang w:eastAsia="lt-LT"/>
                    </w:rPr>
                    <w:t>ją pastraipą ir ją išdėstyti taip:</w:t>
                  </w:r>
                </w:p>
                <w:sdt>
                  <w:sdtPr>
                    <w:alias w:val="citata"/>
                    <w:tag w:val="part_03b84738cfa54e6ba69260ed2c31443b"/>
                    <w:id w:val="543941871"/>
                    <w:lock w:val="sdtLocked"/>
                  </w:sdtPr>
                  <w:sdtEndPr/>
                  <w:sdtContent>
                    <w:sdt>
                      <w:sdtPr>
                        <w:alias w:val="6 p."/>
                        <w:tag w:val="part_c92e06a328724446a6a172edfcb086ef"/>
                        <w:id w:val="-1645261836"/>
                        <w:lock w:val="sdtLocked"/>
                      </w:sdtPr>
                      <w:sdtEndPr/>
                      <w:sdtContent>
                        <w:p w:rsidR="008E0DE3" w:rsidRDefault="00775D96">
                          <w:pPr>
                            <w:ind w:firstLine="720"/>
                            <w:jc w:val="both"/>
                            <w:rPr>
                              <w:szCs w:val="24"/>
                              <w:lang w:eastAsia="lt-LT"/>
                            </w:rPr>
                          </w:pPr>
                          <w:r>
                            <w:rPr>
                              <w:szCs w:val="24"/>
                              <w:lang w:eastAsia="lt-LT"/>
                            </w:rPr>
                            <w:t>„</w:t>
                          </w:r>
                          <w:sdt>
                            <w:sdtPr>
                              <w:alias w:val="Numeris"/>
                              <w:tag w:val="nr_c92e06a328724446a6a172edfcb086ef"/>
                              <w:id w:val="368113151"/>
                              <w:lock w:val="sdtLocked"/>
                            </w:sdtPr>
                            <w:sdtEndPr/>
                            <w:sdtContent>
                              <w:r>
                                <w:rPr>
                                  <w:szCs w:val="24"/>
                                  <w:lang w:eastAsia="lt-LT"/>
                                </w:rPr>
                                <w:t>6</w:t>
                              </w:r>
                            </w:sdtContent>
                          </w:sdt>
                          <w:r>
                            <w:rPr>
                              <w:szCs w:val="24"/>
                              <w:lang w:eastAsia="lt-LT"/>
                            </w:rPr>
                            <w:t xml:space="preserve">. Lėšos </w:t>
                          </w:r>
                          <w:r>
                            <w:rPr>
                              <w:lang w:eastAsia="lt-LT"/>
                            </w:rPr>
                            <w:t xml:space="preserve">mokytojų darbo užmokesčiui, socialinio draudimo įmokoms, įmokoms į Ilgalaikio darbo išmokų fondą ir Garantinį fondą (DU), tenkančios vienam mokymosi kreditui, apskaičiuojamos, </w:t>
                          </w:r>
                          <w:r>
                            <w:rPr>
                              <w:szCs w:val="24"/>
                              <w:lang w:eastAsia="lt-LT"/>
                            </w:rPr>
                            <w:t>vidutinį sąlyginį mokytojo pareig</w:t>
                          </w:r>
                          <w:r>
                            <w:rPr>
                              <w:szCs w:val="24"/>
                              <w:lang w:eastAsia="lt-LT"/>
                            </w:rPr>
                            <w:t xml:space="preserve">inės algos koeficientą (R) padauginus iš Lietuvos Respublikos </w:t>
                          </w:r>
                          <w:r>
                            <w:rPr>
                              <w:lang w:eastAsia="lt-LT"/>
                            </w:rPr>
                            <w:t xml:space="preserve">pareiginės algos (atlyginimo) bazinio dydžio nustatymo ir asignavimų darbo užmokesčiui perskaičiavimo </w:t>
                          </w:r>
                          <w:r>
                            <w:rPr>
                              <w:color w:val="000000"/>
                              <w:lang w:eastAsia="lt-LT"/>
                            </w:rPr>
                            <w:t>įstatyme</w:t>
                          </w:r>
                          <w:r>
                            <w:rPr>
                              <w:szCs w:val="24"/>
                              <w:lang w:eastAsia="lt-LT"/>
                            </w:rPr>
                            <w:t xml:space="preserve"> nustatyto pareiginės algos (atlyginimo) bazinio dydžio (BD), sąlyginio pareigybių s</w:t>
                          </w:r>
                          <w:r>
                            <w:rPr>
                              <w:szCs w:val="24"/>
                              <w:lang w:eastAsia="lt-LT"/>
                            </w:rPr>
                            <w:t>kaičiaus (p), 12 mėnesių, socialinio draudimo,</w:t>
                          </w:r>
                          <w:r>
                            <w:rPr>
                              <w:lang w:eastAsia="lt-LT"/>
                            </w:rPr>
                            <w:t xml:space="preserve"> įmokų į Ilgalaikio darbo išmokų fondą</w:t>
                          </w:r>
                          <w:r>
                            <w:rPr>
                              <w:szCs w:val="24"/>
                              <w:lang w:eastAsia="lt-LT"/>
                            </w:rPr>
                            <w:t xml:space="preserve"> ir į Garantinį fondą koeficiento (k) ir padalijus iš bazinio grupės mokinių skaičiaus (n), tai yra DU = R×BD×p×12×k/n., laikantis šių nuostatų:“.</w:t>
                          </w:r>
                        </w:p>
                      </w:sdtContent>
                    </w:sdt>
                  </w:sdtContent>
                </w:sdt>
              </w:sdtContent>
            </w:sdt>
            <w:sdt>
              <w:sdtPr>
                <w:alias w:val="1.3 pp."/>
                <w:tag w:val="part_1bc83e910d9f4392a3249c13f016e07e"/>
                <w:id w:val="-337693099"/>
                <w:lock w:val="sdtLocked"/>
              </w:sdtPr>
              <w:sdtEndPr/>
              <w:sdtContent>
                <w:p w:rsidR="008E0DE3" w:rsidRDefault="00775D96">
                  <w:pPr>
                    <w:ind w:firstLine="720"/>
                    <w:jc w:val="both"/>
                    <w:rPr>
                      <w:szCs w:val="24"/>
                      <w:lang w:eastAsia="lt-LT"/>
                    </w:rPr>
                  </w:pPr>
                  <w:sdt>
                    <w:sdtPr>
                      <w:alias w:val="Numeris"/>
                      <w:tag w:val="nr_1bc83e910d9f4392a3249c13f016e07e"/>
                      <w:id w:val="991523606"/>
                      <w:lock w:val="sdtLocked"/>
                    </w:sdtPr>
                    <w:sdtEndPr/>
                    <w:sdtContent>
                      <w:r>
                        <w:rPr>
                          <w:szCs w:val="24"/>
                          <w:lang w:eastAsia="lt-LT"/>
                        </w:rPr>
                        <w:t>1.3</w:t>
                      </w:r>
                    </w:sdtContent>
                  </w:sdt>
                  <w:r>
                    <w:rPr>
                      <w:szCs w:val="24"/>
                      <w:lang w:eastAsia="lt-LT"/>
                    </w:rPr>
                    <w:t>. Pakeisti 6.1</w:t>
                  </w:r>
                  <w:r>
                    <w:rPr>
                      <w:szCs w:val="24"/>
                      <w:lang w:eastAsia="lt-LT"/>
                    </w:rPr>
                    <w:t> papunktį ir jį išdėstyti taip:</w:t>
                  </w:r>
                </w:p>
                <w:sdt>
                  <w:sdtPr>
                    <w:alias w:val="citata"/>
                    <w:tag w:val="part_c9267fc1e16047f0be292ac8c3d68e49"/>
                    <w:id w:val="1284078842"/>
                    <w:lock w:val="sdtLocked"/>
                  </w:sdtPr>
                  <w:sdtEndPr/>
                  <w:sdtContent>
                    <w:sdt>
                      <w:sdtPr>
                        <w:alias w:val="6.1 pp."/>
                        <w:tag w:val="part_f891f3b79a2047ab93a686175d3f9673"/>
                        <w:id w:val="-2044119663"/>
                        <w:lock w:val="sdtLocked"/>
                      </w:sdtPr>
                      <w:sdtEndPr/>
                      <w:sdtContent>
                        <w:p w:rsidR="008E0DE3" w:rsidRDefault="00775D96">
                          <w:pPr>
                            <w:ind w:firstLine="720"/>
                            <w:jc w:val="both"/>
                            <w:rPr>
                              <w:szCs w:val="24"/>
                              <w:lang w:eastAsia="lt-LT"/>
                            </w:rPr>
                          </w:pPr>
                          <w:r>
                            <w:rPr>
                              <w:color w:val="000000"/>
                              <w:lang w:eastAsia="lt-LT"/>
                            </w:rPr>
                            <w:t>„</w:t>
                          </w:r>
                          <w:sdt>
                            <w:sdtPr>
                              <w:alias w:val="Numeris"/>
                              <w:tag w:val="nr_f891f3b79a2047ab93a686175d3f9673"/>
                              <w:id w:val="2003702330"/>
                              <w:lock w:val="sdtLocked"/>
                            </w:sdtPr>
                            <w:sdtEndPr/>
                            <w:sdtContent>
                              <w:r>
                                <w:rPr>
                                  <w:color w:val="000000"/>
                                  <w:lang w:eastAsia="lt-LT"/>
                                </w:rPr>
                                <w:t>6.1</w:t>
                              </w:r>
                            </w:sdtContent>
                          </w:sdt>
                          <w:r>
                            <w:rPr>
                              <w:color w:val="000000"/>
                              <w:lang w:eastAsia="lt-LT"/>
                            </w:rPr>
                            <w:t>. </w:t>
                          </w:r>
                          <w:r>
                            <w:rPr>
                              <w:szCs w:val="24"/>
                              <w:lang w:eastAsia="lt-LT"/>
                            </w:rPr>
                            <w:t xml:space="preserve">vidutinis sąlyginis mokytojo pareiginės algos koeficientas (R) yra lygus </w:t>
                          </w:r>
                          <w:r>
                            <w:rPr>
                              <w:bCs/>
                              <w:szCs w:val="24"/>
                              <w:lang w:eastAsia="lt-LT"/>
                            </w:rPr>
                            <w:t>1,0657;</w:t>
                          </w:r>
                          <w:r>
                            <w:rPr>
                              <w:lang w:eastAsia="lt-LT"/>
                            </w:rPr>
                            <w:t>“.</w:t>
                          </w:r>
                        </w:p>
                      </w:sdtContent>
                    </w:sdt>
                  </w:sdtContent>
                </w:sdt>
              </w:sdtContent>
            </w:sdt>
            <w:sdt>
              <w:sdtPr>
                <w:alias w:val="1.4 pp."/>
                <w:tag w:val="part_b687796b4a0a4eb7a28316c9058be09f"/>
                <w:id w:val="-1455014144"/>
                <w:lock w:val="sdtLocked"/>
              </w:sdtPr>
              <w:sdtEndPr/>
              <w:sdtContent>
                <w:p w:rsidR="008E0DE3" w:rsidRDefault="00775D96">
                  <w:pPr>
                    <w:ind w:firstLine="720"/>
                    <w:jc w:val="both"/>
                    <w:rPr>
                      <w:szCs w:val="24"/>
                      <w:lang w:eastAsia="lt-LT"/>
                    </w:rPr>
                  </w:pPr>
                  <w:sdt>
                    <w:sdtPr>
                      <w:alias w:val="Numeris"/>
                      <w:tag w:val="nr_b687796b4a0a4eb7a28316c9058be09f"/>
                      <w:id w:val="-1296671827"/>
                      <w:lock w:val="sdtLocked"/>
                    </w:sdtPr>
                    <w:sdtEndPr/>
                    <w:sdtContent>
                      <w:r>
                        <w:rPr>
                          <w:szCs w:val="24"/>
                          <w:lang w:eastAsia="lt-LT"/>
                        </w:rPr>
                        <w:t>1.4</w:t>
                      </w:r>
                    </w:sdtContent>
                  </w:sdt>
                  <w:r>
                    <w:rPr>
                      <w:szCs w:val="24"/>
                      <w:lang w:eastAsia="lt-LT"/>
                    </w:rPr>
                    <w:t>. Pakeisti 6.1 papunktį ir jį išdėstyti taip:</w:t>
                  </w:r>
                </w:p>
                <w:sdt>
                  <w:sdtPr>
                    <w:alias w:val="citata"/>
                    <w:tag w:val="part_3d49ff589a384724b9c68975def2e54b"/>
                    <w:id w:val="-925572460"/>
                    <w:lock w:val="sdtLocked"/>
                  </w:sdtPr>
                  <w:sdtEndPr/>
                  <w:sdtContent>
                    <w:sdt>
                      <w:sdtPr>
                        <w:alias w:val="6.1 pp."/>
                        <w:tag w:val="part_fb46ffdb94ff440ab6568a03b96807d6"/>
                        <w:id w:val="-578207396"/>
                        <w:lock w:val="sdtLocked"/>
                      </w:sdtPr>
                      <w:sdtEndPr/>
                      <w:sdtContent>
                        <w:p w:rsidR="008E0DE3" w:rsidRDefault="00775D96">
                          <w:pPr>
                            <w:ind w:firstLine="720"/>
                            <w:jc w:val="both"/>
                            <w:rPr>
                              <w:lang w:eastAsia="lt-LT"/>
                            </w:rPr>
                          </w:pPr>
                          <w:r>
                            <w:rPr>
                              <w:color w:val="000000"/>
                              <w:lang w:eastAsia="lt-LT"/>
                            </w:rPr>
                            <w:t>„</w:t>
                          </w:r>
                          <w:sdt>
                            <w:sdtPr>
                              <w:alias w:val="Numeris"/>
                              <w:tag w:val="nr_fb46ffdb94ff440ab6568a03b96807d6"/>
                              <w:id w:val="1707516494"/>
                              <w:lock w:val="sdtLocked"/>
                            </w:sdtPr>
                            <w:sdtEndPr/>
                            <w:sdtContent>
                              <w:r>
                                <w:rPr>
                                  <w:color w:val="000000"/>
                                  <w:lang w:eastAsia="lt-LT"/>
                                </w:rPr>
                                <w:t>6.1</w:t>
                              </w:r>
                            </w:sdtContent>
                          </w:sdt>
                          <w:r>
                            <w:rPr>
                              <w:color w:val="000000"/>
                              <w:lang w:eastAsia="lt-LT"/>
                            </w:rPr>
                            <w:t>. </w:t>
                          </w:r>
                          <w:r>
                            <w:rPr>
                              <w:szCs w:val="24"/>
                              <w:lang w:eastAsia="lt-LT"/>
                            </w:rPr>
                            <w:t>vidutinis sąlyginis mokytojo pareiginės algos koeficientas (R) yra l</w:t>
                          </w:r>
                          <w:r>
                            <w:rPr>
                              <w:szCs w:val="24"/>
                              <w:lang w:eastAsia="lt-LT"/>
                            </w:rPr>
                            <w:t xml:space="preserve">ygus </w:t>
                          </w:r>
                          <w:r>
                            <w:rPr>
                              <w:bCs/>
                              <w:szCs w:val="24"/>
                              <w:lang w:eastAsia="lt-LT"/>
                            </w:rPr>
                            <w:t>1,1723;</w:t>
                          </w:r>
                          <w:r>
                            <w:rPr>
                              <w:lang w:eastAsia="lt-LT"/>
                            </w:rPr>
                            <w:t>“.</w:t>
                          </w:r>
                        </w:p>
                      </w:sdtContent>
                    </w:sdt>
                  </w:sdtContent>
                </w:sdt>
              </w:sdtContent>
            </w:sdt>
            <w:sdt>
              <w:sdtPr>
                <w:alias w:val="1.5 pp."/>
                <w:tag w:val="part_60e3687b4aaf4ee3b154b843aeff76d1"/>
                <w:id w:val="1027599691"/>
                <w:lock w:val="sdtLocked"/>
              </w:sdtPr>
              <w:sdtEndPr/>
              <w:sdtContent>
                <w:p w:rsidR="008E0DE3" w:rsidRDefault="00775D96">
                  <w:pPr>
                    <w:ind w:firstLine="720"/>
                    <w:jc w:val="both"/>
                    <w:rPr>
                      <w:szCs w:val="24"/>
                      <w:lang w:eastAsia="lt-LT"/>
                    </w:rPr>
                  </w:pPr>
                  <w:sdt>
                    <w:sdtPr>
                      <w:alias w:val="Numeris"/>
                      <w:tag w:val="nr_60e3687b4aaf4ee3b154b843aeff76d1"/>
                      <w:id w:val="894548812"/>
                      <w:lock w:val="sdtLocked"/>
                    </w:sdtPr>
                    <w:sdtEndPr/>
                    <w:sdtContent>
                      <w:r>
                        <w:rPr>
                          <w:lang w:eastAsia="lt-LT"/>
                        </w:rPr>
                        <w:t>1.5</w:t>
                      </w:r>
                    </w:sdtContent>
                  </w:sdt>
                  <w:r>
                    <w:rPr>
                      <w:lang w:eastAsia="lt-LT"/>
                    </w:rPr>
                    <w:t xml:space="preserve">. </w:t>
                  </w:r>
                  <w:r>
                    <w:rPr>
                      <w:szCs w:val="24"/>
                      <w:lang w:eastAsia="lt-LT"/>
                    </w:rPr>
                    <w:t>Pakeisti 7 punktą ir jį išdėstyti taip:</w:t>
                  </w:r>
                </w:p>
                <w:sdt>
                  <w:sdtPr>
                    <w:alias w:val="citata"/>
                    <w:tag w:val="part_0e25e16a11ff4e2bbae07857a40889cf"/>
                    <w:id w:val="-1712713781"/>
                    <w:lock w:val="sdtLocked"/>
                  </w:sdtPr>
                  <w:sdtEndPr/>
                  <w:sdtContent>
                    <w:sdt>
                      <w:sdtPr>
                        <w:alias w:val="7 p."/>
                        <w:tag w:val="part_2c4518f7cd1f4dbc9713a9ae37c189d1"/>
                        <w:id w:val="-892735742"/>
                        <w:lock w:val="sdtLocked"/>
                      </w:sdtPr>
                      <w:sdtEndPr/>
                      <w:sdtContent>
                        <w:p w:rsidR="008E0DE3" w:rsidRDefault="00775D96">
                          <w:pPr>
                            <w:ind w:firstLine="720"/>
                            <w:jc w:val="both"/>
                            <w:rPr>
                              <w:szCs w:val="24"/>
                              <w:lang w:eastAsia="lt-LT"/>
                            </w:rPr>
                          </w:pPr>
                          <w:r>
                            <w:rPr>
                              <w:lang w:eastAsia="lt-LT"/>
                            </w:rPr>
                            <w:t>„</w:t>
                          </w:r>
                          <w:sdt>
                            <w:sdtPr>
                              <w:alias w:val="Numeris"/>
                              <w:tag w:val="nr_2c4518f7cd1f4dbc9713a9ae37c189d1"/>
                              <w:id w:val="-947772500"/>
                              <w:lock w:val="sdtLocked"/>
                            </w:sdtPr>
                            <w:sdtEnd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w:t>
                          </w:r>
                          <w:r>
                            <w:rPr>
                              <w:bCs/>
                              <w:szCs w:val="24"/>
                              <w:lang w:eastAsia="lt-LT"/>
                            </w:rPr>
                            <w:t>0,0038</w:t>
                          </w:r>
                          <w:r>
                            <w:rPr>
                              <w:szCs w:val="24"/>
                              <w:lang w:eastAsia="lt-LT"/>
                            </w:rPr>
                            <w:t xml:space="preserve"> BD. </w:t>
                          </w:r>
                          <w:r>
                            <w:rPr>
                              <w:lang w:eastAsia="lt-LT"/>
                            </w:rPr>
                            <w:t>Tais atvejais, kai mokinys yra priimtas mokytis pagal priėmimo į valstybės finans</w:t>
                          </w:r>
                          <w:r>
                            <w:rPr>
                              <w:lang w:eastAsia="lt-LT"/>
                            </w:rPr>
                            <w:t xml:space="preserve">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rPr>
                              <w:lang w:eastAsia="lt-LT"/>
                            </w:rPr>
                            <w:t>“</w:t>
                          </w:r>
                        </w:p>
                      </w:sdtContent>
                    </w:sdt>
                  </w:sdtContent>
                </w:sdt>
              </w:sdtContent>
            </w:sdt>
            <w:sdt>
              <w:sdtPr>
                <w:alias w:val="1.6 pp."/>
                <w:tag w:val="part_27484597383f412188c383e0f80c6808"/>
                <w:id w:val="-1660305761"/>
                <w:lock w:val="sdtLocked"/>
              </w:sdtPr>
              <w:sdtEndPr/>
              <w:sdtContent>
                <w:p w:rsidR="008E0DE3" w:rsidRDefault="00775D96">
                  <w:pPr>
                    <w:ind w:firstLine="720"/>
                    <w:jc w:val="both"/>
                    <w:rPr>
                      <w:lang w:eastAsia="lt-LT"/>
                    </w:rPr>
                  </w:pPr>
                  <w:sdt>
                    <w:sdtPr>
                      <w:alias w:val="Numeris"/>
                      <w:tag w:val="nr_27484597383f412188c383e0f80c6808"/>
                      <w:id w:val="-708803724"/>
                      <w:lock w:val="sdtLocked"/>
                    </w:sdtPr>
                    <w:sdtEndPr/>
                    <w:sdtContent>
                      <w:r>
                        <w:rPr>
                          <w:lang w:eastAsia="lt-LT"/>
                        </w:rPr>
                        <w:t>1.6</w:t>
                      </w:r>
                    </w:sdtContent>
                  </w:sdt>
                  <w:r>
                    <w:rPr>
                      <w:lang w:eastAsia="lt-LT"/>
                    </w:rPr>
                    <w:t xml:space="preserve">. </w:t>
                  </w:r>
                  <w:r>
                    <w:rPr>
                      <w:szCs w:val="24"/>
                      <w:lang w:eastAsia="lt-LT"/>
                    </w:rPr>
                    <w:t>Pakeisti 7</w:t>
                  </w:r>
                  <w:r>
                    <w:rPr>
                      <w:szCs w:val="24"/>
                      <w:lang w:eastAsia="lt-LT"/>
                    </w:rPr>
                    <w:t> punktą ir jį išdėstyti taip:</w:t>
                  </w:r>
                </w:p>
                <w:sdt>
                  <w:sdtPr>
                    <w:alias w:val="citata"/>
                    <w:tag w:val="part_5aab9a435e544d9aab9641dd5b6d6fc4"/>
                    <w:id w:val="786316912"/>
                    <w:lock w:val="sdtLocked"/>
                  </w:sdtPr>
                  <w:sdtEndPr/>
                  <w:sdtContent>
                    <w:sdt>
                      <w:sdtPr>
                        <w:alias w:val="7 p."/>
                        <w:tag w:val="part_e0f1df32a7234a7b9f30f0b938923a8b"/>
                        <w:id w:val="-310482403"/>
                        <w:lock w:val="sdtLocked"/>
                      </w:sdtPr>
                      <w:sdtEndPr/>
                      <w:sdtContent>
                        <w:p w:rsidR="008E0DE3" w:rsidRDefault="00775D96">
                          <w:pPr>
                            <w:ind w:firstLine="720"/>
                            <w:jc w:val="both"/>
                            <w:rPr>
                              <w:szCs w:val="24"/>
                              <w:lang w:eastAsia="lt-LT"/>
                            </w:rPr>
                          </w:pPr>
                          <w:r>
                            <w:rPr>
                              <w:lang w:eastAsia="lt-LT"/>
                            </w:rPr>
                            <w:t>„</w:t>
                          </w:r>
                          <w:sdt>
                            <w:sdtPr>
                              <w:alias w:val="Numeris"/>
                              <w:tag w:val="nr_e0f1df32a7234a7b9f30f0b938923a8b"/>
                              <w:id w:val="1475408601"/>
                              <w:lock w:val="sdtLocked"/>
                            </w:sdtPr>
                            <w:sdtEnd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w:t>
                          </w:r>
                          <w:r>
                            <w:rPr>
                              <w:bCs/>
                              <w:szCs w:val="24"/>
                              <w:lang w:eastAsia="lt-LT"/>
                            </w:rPr>
                            <w:t>0,0042</w:t>
                          </w:r>
                          <w:r>
                            <w:rPr>
                              <w:szCs w:val="24"/>
                              <w:lang w:eastAsia="lt-LT"/>
                            </w:rPr>
                            <w:t xml:space="preserve">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w:t>
                          </w:r>
                          <w:r>
                            <w:rPr>
                              <w:szCs w:val="24"/>
                              <w:lang w:eastAsia="lt-LT"/>
                            </w:rPr>
                            <w:t>aktinio mokymo centre, šios lėšos didinamos 10 procentų.</w:t>
                          </w:r>
                          <w:r>
                            <w:rPr>
                              <w:lang w:eastAsia="lt-LT"/>
                            </w:rPr>
                            <w:t>“</w:t>
                          </w:r>
                        </w:p>
                      </w:sdtContent>
                    </w:sdt>
                  </w:sdtContent>
                </w:sdt>
              </w:sdtContent>
            </w:sdt>
            <w:sdt>
              <w:sdtPr>
                <w:alias w:val="1.7 pp."/>
                <w:tag w:val="part_2a3a28ce86a74ca7ba0772eadff6eae2"/>
                <w:id w:val="-1852633594"/>
                <w:lock w:val="sdtLocked"/>
              </w:sdtPr>
              <w:sdtEndPr/>
              <w:sdtContent>
                <w:p w:rsidR="008E0DE3" w:rsidRDefault="00775D96">
                  <w:pPr>
                    <w:ind w:firstLine="720"/>
                    <w:jc w:val="both"/>
                    <w:rPr>
                      <w:szCs w:val="24"/>
                      <w:lang w:eastAsia="lt-LT"/>
                    </w:rPr>
                  </w:pPr>
                  <w:sdt>
                    <w:sdtPr>
                      <w:alias w:val="Numeris"/>
                      <w:tag w:val="nr_2a3a28ce86a74ca7ba0772eadff6eae2"/>
                      <w:id w:val="1071777117"/>
                      <w:lock w:val="sdtLocked"/>
                    </w:sdtPr>
                    <w:sdtEndPr/>
                    <w:sdtContent>
                      <w:r>
                        <w:rPr>
                          <w:lang w:eastAsia="lt-LT"/>
                        </w:rPr>
                        <w:t>1.7</w:t>
                      </w:r>
                    </w:sdtContent>
                  </w:sdt>
                  <w:r>
                    <w:rPr>
                      <w:lang w:eastAsia="lt-LT"/>
                    </w:rPr>
                    <w:t xml:space="preserve">. </w:t>
                  </w:r>
                  <w:r>
                    <w:rPr>
                      <w:szCs w:val="24"/>
                      <w:lang w:eastAsia="lt-LT"/>
                    </w:rPr>
                    <w:t>Pakeisti 8 punktą ir jį išdėstyti taip:</w:t>
                  </w:r>
                </w:p>
                <w:sdt>
                  <w:sdtPr>
                    <w:alias w:val="citata"/>
                    <w:tag w:val="part_154ca39de2584d57a9921d76252ce7bf"/>
                    <w:id w:val="-1891021433"/>
                    <w:lock w:val="sdtLocked"/>
                  </w:sdtPr>
                  <w:sdtEndPr/>
                  <w:sdtContent>
                    <w:sdt>
                      <w:sdtPr>
                        <w:alias w:val="8 p."/>
                        <w:tag w:val="part_f1d912d545d34c1588961fdbb6619b68"/>
                        <w:id w:val="-853962179"/>
                        <w:lock w:val="sdtLocked"/>
                      </w:sdtPr>
                      <w:sdtEndPr/>
                      <w:sdtContent>
                        <w:p w:rsidR="008E0DE3" w:rsidRDefault="00775D96">
                          <w:pPr>
                            <w:ind w:firstLine="720"/>
                            <w:jc w:val="both"/>
                            <w:rPr>
                              <w:lang w:eastAsia="lt-LT"/>
                            </w:rPr>
                          </w:pPr>
                          <w:r>
                            <w:rPr>
                              <w:lang w:eastAsia="lt-LT"/>
                            </w:rPr>
                            <w:t>„</w:t>
                          </w:r>
                          <w:sdt>
                            <w:sdtPr>
                              <w:alias w:val="Numeris"/>
                              <w:tag w:val="nr_f1d912d545d34c1588961fdbb6619b68"/>
                              <w:id w:val="122737019"/>
                              <w:lock w:val="sdtLocked"/>
                            </w:sdtPr>
                            <w:sdtEndPr/>
                            <w:sdtContent>
                              <w:r>
                                <w:rPr>
                                  <w:lang w:eastAsia="lt-LT"/>
                                </w:rPr>
                                <w:t>8</w:t>
                              </w:r>
                            </w:sdtContent>
                          </w:sdt>
                          <w:r>
                            <w:rPr>
                              <w:lang w:eastAsia="lt-LT"/>
                            </w:rPr>
                            <w:t xml:space="preserve">. Lėšos </w:t>
                          </w:r>
                          <w:r>
                            <w:rPr>
                              <w:szCs w:val="24"/>
                              <w:lang w:eastAsia="lt-LT"/>
                            </w:rPr>
                            <w:t xml:space="preserve">švietimo pagalbai, tenkančios vienam mokymosi kreditui, sudaro 0,0009 BD, o </w:t>
                          </w:r>
                          <w:r>
                            <w:rPr>
                              <w:lang w:eastAsia="lt-LT"/>
                            </w:rPr>
                            <w:t>tais atvejais, kai mokinys dėl įgimtų arba įgytų sutrikim</w:t>
                          </w:r>
                          <w:r>
                            <w:rPr>
                              <w:lang w:eastAsia="lt-LT"/>
                            </w:rPr>
                            <w:t>ų turi vidutinių specialiųjų ugdymosi poreikių, šios lėšos didinamos 5 procentais, didelių arba labai didelių specialiųjų ugdymosi poreikių – 15 procentų.“</w:t>
                          </w:r>
                        </w:p>
                      </w:sdtContent>
                    </w:sdt>
                  </w:sdtContent>
                </w:sdt>
              </w:sdtContent>
            </w:sdt>
            <w:sdt>
              <w:sdtPr>
                <w:alias w:val="1.8 pp."/>
                <w:tag w:val="part_0210386ca81a4d028696a148269f8255"/>
                <w:id w:val="1050653584"/>
                <w:lock w:val="sdtLocked"/>
              </w:sdtPr>
              <w:sdtEndPr/>
              <w:sdtContent>
                <w:p w:rsidR="008E0DE3" w:rsidRDefault="00775D96">
                  <w:pPr>
                    <w:ind w:firstLine="720"/>
                    <w:jc w:val="both"/>
                    <w:rPr>
                      <w:lang w:eastAsia="lt-LT"/>
                    </w:rPr>
                  </w:pPr>
                  <w:sdt>
                    <w:sdtPr>
                      <w:alias w:val="Numeris"/>
                      <w:tag w:val="nr_0210386ca81a4d028696a148269f8255"/>
                      <w:id w:val="960071324"/>
                      <w:lock w:val="sdtLocked"/>
                    </w:sdtPr>
                    <w:sdtEndPr/>
                    <w:sdtContent>
                      <w:r>
                        <w:rPr>
                          <w:lang w:eastAsia="lt-LT"/>
                        </w:rPr>
                        <w:t>1.8</w:t>
                      </w:r>
                    </w:sdtContent>
                  </w:sdt>
                  <w:r>
                    <w:rPr>
                      <w:lang w:eastAsia="lt-LT"/>
                    </w:rPr>
                    <w:t xml:space="preserve">. </w:t>
                  </w:r>
                  <w:r>
                    <w:rPr>
                      <w:szCs w:val="24"/>
                      <w:lang w:eastAsia="lt-LT"/>
                    </w:rPr>
                    <w:t>Pakeisti 8 punktą ir jį išdėstyti taip:</w:t>
                  </w:r>
                </w:p>
                <w:sdt>
                  <w:sdtPr>
                    <w:alias w:val="citata"/>
                    <w:tag w:val="part_9ec127fcd42e49718b0f3710a8afe306"/>
                    <w:id w:val="2071078167"/>
                    <w:lock w:val="sdtLocked"/>
                  </w:sdtPr>
                  <w:sdtEndPr/>
                  <w:sdtContent>
                    <w:sdt>
                      <w:sdtPr>
                        <w:alias w:val="8 p."/>
                        <w:tag w:val="part_8b1e86951db045a4ad4a0d85b99b0e0b"/>
                        <w:id w:val="1697573223"/>
                        <w:lock w:val="sdtLocked"/>
                      </w:sdtPr>
                      <w:sdtEndPr/>
                      <w:sdtContent>
                        <w:p w:rsidR="008E0DE3" w:rsidRDefault="00775D96">
                          <w:pPr>
                            <w:ind w:firstLine="720"/>
                            <w:jc w:val="both"/>
                            <w:rPr>
                              <w:lang w:eastAsia="lt-LT"/>
                            </w:rPr>
                          </w:pPr>
                          <w:r>
                            <w:rPr>
                              <w:lang w:eastAsia="lt-LT"/>
                            </w:rPr>
                            <w:t>„</w:t>
                          </w:r>
                          <w:sdt>
                            <w:sdtPr>
                              <w:alias w:val="Numeris"/>
                              <w:tag w:val="nr_8b1e86951db045a4ad4a0d85b99b0e0b"/>
                              <w:id w:val="1556747056"/>
                              <w:lock w:val="sdtLocked"/>
                            </w:sdtPr>
                            <w:sdtEndPr/>
                            <w:sdtContent>
                              <w:r>
                                <w:rPr>
                                  <w:lang w:eastAsia="lt-LT"/>
                                </w:rPr>
                                <w:t>8</w:t>
                              </w:r>
                            </w:sdtContent>
                          </w:sdt>
                          <w:r>
                            <w:rPr>
                              <w:lang w:eastAsia="lt-LT"/>
                            </w:rPr>
                            <w:t xml:space="preserve">. Lėšos </w:t>
                          </w:r>
                          <w:r>
                            <w:rPr>
                              <w:szCs w:val="24"/>
                              <w:lang w:eastAsia="lt-LT"/>
                            </w:rPr>
                            <w:t>švietimo pagalbai, tenkančios viena</w:t>
                          </w:r>
                          <w:r>
                            <w:rPr>
                              <w:szCs w:val="24"/>
                              <w:lang w:eastAsia="lt-LT"/>
                            </w:rPr>
                            <w:t xml:space="preserve">m mokymosi kreditui, sudaro 0,0010 BD, o </w:t>
                          </w:r>
                          <w:r>
                            <w:rPr>
                              <w:lang w:eastAsia="lt-LT"/>
                            </w:rPr>
                            <w:t>tais atvejais, kai mokinys dėl įgimtų arba įgytų sutrikimų turi vidutinių specialiųjų ugdymosi poreikių, šios lėšos didinamos 5 procentais, didelių arba labai didelių specialiųjų ugdymosi poreikių – 15 procentų.“</w:t>
                          </w:r>
                        </w:p>
                      </w:sdtContent>
                    </w:sdt>
                  </w:sdtContent>
                </w:sdt>
              </w:sdtContent>
            </w:sdt>
            <w:sdt>
              <w:sdtPr>
                <w:alias w:val="1.9 pp."/>
                <w:tag w:val="part_937e676527544c75854da65c3cf7fae5"/>
                <w:id w:val="-807851016"/>
                <w:lock w:val="sdtLocked"/>
              </w:sdtPr>
              <w:sdtEndPr/>
              <w:sdtContent>
                <w:p w:rsidR="008E0DE3" w:rsidRDefault="00775D96">
                  <w:pPr>
                    <w:ind w:firstLine="720"/>
                    <w:jc w:val="both"/>
                    <w:rPr>
                      <w:szCs w:val="24"/>
                      <w:lang w:eastAsia="lt-LT"/>
                    </w:rPr>
                  </w:pPr>
                  <w:sdt>
                    <w:sdtPr>
                      <w:alias w:val="Numeris"/>
                      <w:tag w:val="nr_937e676527544c75854da65c3cf7fae5"/>
                      <w:id w:val="-298847484"/>
                      <w:lock w:val="sdtLocked"/>
                    </w:sdtPr>
                    <w:sdtEndPr/>
                    <w:sdtContent>
                      <w:r>
                        <w:rPr>
                          <w:szCs w:val="24"/>
                          <w:lang w:eastAsia="lt-LT"/>
                        </w:rPr>
                        <w:t>1.9</w:t>
                      </w:r>
                    </w:sdtContent>
                  </w:sdt>
                  <w:r>
                    <w:rPr>
                      <w:szCs w:val="24"/>
                      <w:lang w:eastAsia="lt-LT"/>
                    </w:rPr>
                    <w:t>. Pakeisti 9 punktą ir jį išdėstyti taip:</w:t>
                  </w:r>
                </w:p>
                <w:sdt>
                  <w:sdtPr>
                    <w:alias w:val="citata"/>
                    <w:tag w:val="part_99450ebfeae648f9bf3e9337f35f3f82"/>
                    <w:id w:val="1046956888"/>
                    <w:lock w:val="sdtLocked"/>
                  </w:sdtPr>
                  <w:sdtEndPr/>
                  <w:sdtContent>
                    <w:sdt>
                      <w:sdtPr>
                        <w:alias w:val="9 p."/>
                        <w:tag w:val="part_cd3c35ed544440df96330f188fe5745b"/>
                        <w:id w:val="1291091804"/>
                        <w:lock w:val="sdtLocked"/>
                      </w:sdtPr>
                      <w:sdtEndPr/>
                      <w:sdtContent>
                        <w:p w:rsidR="008E0DE3" w:rsidRDefault="00775D96">
                          <w:pPr>
                            <w:ind w:firstLine="720"/>
                            <w:jc w:val="both"/>
                            <w:rPr>
                              <w:szCs w:val="24"/>
                              <w:lang w:eastAsia="lt-LT"/>
                            </w:rPr>
                          </w:pPr>
                          <w:r>
                            <w:rPr>
                              <w:szCs w:val="24"/>
                              <w:lang w:eastAsia="lt-LT"/>
                            </w:rPr>
                            <w:t>„</w:t>
                          </w:r>
                          <w:sdt>
                            <w:sdtPr>
                              <w:alias w:val="Numeris"/>
                              <w:tag w:val="nr_cd3c35ed544440df96330f188fe5745b"/>
                              <w:id w:val="1233038512"/>
                              <w:lock w:val="sdtLocked"/>
                            </w:sdtPr>
                            <w:sdtEndPr/>
                            <w:sdtContent>
                              <w:r>
                                <w:rPr>
                                  <w:szCs w:val="24"/>
                                  <w:lang w:eastAsia="lt-LT"/>
                                </w:rPr>
                                <w:t>9</w:t>
                              </w:r>
                            </w:sdtContent>
                          </w:sdt>
                          <w:r>
                            <w:rPr>
                              <w:szCs w:val="24"/>
                              <w:lang w:eastAsia="lt-LT"/>
                            </w:rPr>
                            <w:t>. Lėšos mokytojų ir kitų ugdymo procese dalyvaujančių asmenų kvalifikacijai tobulinti, tenkančios vienam mokymosi kreditui, sudaro 0,00003 BD.“</w:t>
                          </w:r>
                        </w:p>
                      </w:sdtContent>
                    </w:sdt>
                  </w:sdtContent>
                </w:sdt>
              </w:sdtContent>
            </w:sdt>
            <w:sdt>
              <w:sdtPr>
                <w:alias w:val="1.10 pp."/>
                <w:tag w:val="part_98b57c04beaa45cb87e91c9b70dae69e"/>
                <w:id w:val="-1378626373"/>
                <w:lock w:val="sdtLocked"/>
              </w:sdtPr>
              <w:sdtEndPr/>
              <w:sdtContent>
                <w:p w:rsidR="008E0DE3" w:rsidRDefault="00775D96">
                  <w:pPr>
                    <w:ind w:firstLine="720"/>
                    <w:jc w:val="both"/>
                    <w:rPr>
                      <w:szCs w:val="24"/>
                      <w:lang w:eastAsia="lt-LT"/>
                    </w:rPr>
                  </w:pPr>
                  <w:sdt>
                    <w:sdtPr>
                      <w:alias w:val="Numeris"/>
                      <w:tag w:val="nr_98b57c04beaa45cb87e91c9b70dae69e"/>
                      <w:id w:val="186030688"/>
                      <w:lock w:val="sdtLocked"/>
                    </w:sdtPr>
                    <w:sdtEndPr/>
                    <w:sdtContent>
                      <w:r>
                        <w:rPr>
                          <w:szCs w:val="24"/>
                          <w:lang w:eastAsia="lt-LT"/>
                        </w:rPr>
                        <w:t>1.10</w:t>
                      </w:r>
                    </w:sdtContent>
                  </w:sdt>
                  <w:r>
                    <w:rPr>
                      <w:szCs w:val="24"/>
                      <w:lang w:eastAsia="lt-LT"/>
                    </w:rPr>
                    <w:t>. Pakeisti 2 priedą ir jį išdėstyti nauja red</w:t>
                  </w:r>
                  <w:r>
                    <w:rPr>
                      <w:szCs w:val="24"/>
                      <w:lang w:eastAsia="lt-LT"/>
                    </w:rPr>
                    <w:t>akcija (pridedama).</w:t>
                  </w:r>
                </w:p>
              </w:sdtContent>
            </w:sdt>
          </w:sdtContent>
        </w:sdt>
        <w:sdt>
          <w:sdtPr>
            <w:alias w:val="2 p."/>
            <w:tag w:val="part_5369fcd48484490983ecf1b0933b57a5"/>
            <w:id w:val="-1527701843"/>
            <w:lock w:val="sdtLocked"/>
          </w:sdtPr>
          <w:sdtEndPr/>
          <w:sdtContent>
            <w:p w:rsidR="008E0DE3" w:rsidRDefault="00775D96" w:rsidP="00775D96">
              <w:pPr>
                <w:ind w:firstLine="720"/>
                <w:jc w:val="both"/>
              </w:pPr>
              <w:sdt>
                <w:sdtPr>
                  <w:alias w:val="Numeris"/>
                  <w:tag w:val="nr_5369fcd48484490983ecf1b0933b57a5"/>
                  <w:id w:val="971554079"/>
                  <w:lock w:val="sdtLocked"/>
                </w:sdtPr>
                <w:sdtEndPr/>
                <w:sdtContent>
                  <w:r>
                    <w:rPr>
                      <w:szCs w:val="24"/>
                      <w:lang w:eastAsia="lt-LT"/>
                    </w:rPr>
                    <w:t>2</w:t>
                  </w:r>
                </w:sdtContent>
              </w:sdt>
              <w:r>
                <w:rPr>
                  <w:szCs w:val="24"/>
                  <w:lang w:eastAsia="lt-LT"/>
                </w:rPr>
                <w:t xml:space="preserve">. Nustatyti, kad </w:t>
              </w:r>
              <w:r>
                <w:rPr>
                  <w:lang w:eastAsia="lt-LT"/>
                </w:rPr>
                <w:t>šio nutarimo 1.4, 1.6 ir 1.8 papunkčiai įsigalioja 2024 m. rugsėjo 1 d.</w:t>
              </w:r>
            </w:p>
          </w:sdtContent>
        </w:sdt>
        <w:sdt>
          <w:sdtPr>
            <w:alias w:val="signatura"/>
            <w:tag w:val="part_96c8d1e7160d4be3a90235462a7b3e1d"/>
            <w:id w:val="278384069"/>
            <w:lock w:val="sdtLocked"/>
          </w:sdtPr>
          <w:sdtEndPr/>
          <w:sdtContent>
            <w:bookmarkStart w:id="0" w:name="_GoBack" w:displacedByCustomXml="prev"/>
            <w:p w:rsidR="00775D96" w:rsidRDefault="00775D96">
              <w:pPr>
                <w:tabs>
                  <w:tab w:val="center" w:pos="-7800"/>
                  <w:tab w:val="left" w:pos="7230"/>
                </w:tabs>
              </w:pPr>
            </w:p>
            <w:p w:rsidR="00775D96" w:rsidRDefault="00775D96">
              <w:pPr>
                <w:tabs>
                  <w:tab w:val="center" w:pos="-7800"/>
                  <w:tab w:val="left" w:pos="7230"/>
                </w:tabs>
              </w:pPr>
            </w:p>
            <w:p w:rsidR="00775D96" w:rsidRDefault="00775D96">
              <w:pPr>
                <w:tabs>
                  <w:tab w:val="center" w:pos="-7800"/>
                  <w:tab w:val="left" w:pos="7230"/>
                </w:tabs>
              </w:pPr>
            </w:p>
            <w:p w:rsidR="008E0DE3" w:rsidRDefault="00775D96">
              <w:pPr>
                <w:tabs>
                  <w:tab w:val="center" w:pos="-7800"/>
                  <w:tab w:val="left" w:pos="7230"/>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8E0DE3" w:rsidRDefault="008E0DE3">
              <w:pPr>
                <w:tabs>
                  <w:tab w:val="center" w:pos="-7800"/>
                  <w:tab w:val="left" w:pos="6237"/>
                  <w:tab w:val="right" w:pos="8306"/>
                </w:tabs>
                <w:rPr>
                  <w:lang w:eastAsia="lt-LT"/>
                </w:rPr>
              </w:pPr>
            </w:p>
            <w:p w:rsidR="008E0DE3" w:rsidRDefault="008E0DE3">
              <w:pPr>
                <w:tabs>
                  <w:tab w:val="center" w:pos="-7800"/>
                  <w:tab w:val="left" w:pos="6237"/>
                  <w:tab w:val="right" w:pos="8306"/>
                </w:tabs>
                <w:rPr>
                  <w:lang w:eastAsia="lt-LT"/>
                </w:rPr>
              </w:pPr>
            </w:p>
            <w:p w:rsidR="008E0DE3" w:rsidRDefault="00775D96">
              <w:pPr>
                <w:tabs>
                  <w:tab w:val="center" w:pos="-7800"/>
                  <w:tab w:val="left" w:pos="7230"/>
                  <w:tab w:val="right" w:pos="8306"/>
                </w:tabs>
                <w:rPr>
                  <w:lang w:eastAsia="lt-LT"/>
                </w:rPr>
              </w:pPr>
              <w:r>
                <w:rPr>
                  <w:lang w:eastAsia="lt-LT"/>
                </w:rPr>
                <w:t>Švietimo, mokslo ir sporto ministras</w:t>
              </w:r>
              <w:r>
                <w:rPr>
                  <w:lang w:eastAsia="lt-LT"/>
                </w:rPr>
                <w:tab/>
                <w:t>Gintautas Jakštas</w:t>
              </w:r>
            </w:p>
            <w:bookmarkEnd w:id="0" w:displacedByCustomXml="next"/>
          </w:sdtContent>
        </w:sdt>
      </w:sdtContent>
    </w:sdt>
    <w:sdt>
      <w:sdtPr>
        <w:alias w:val="2 pr."/>
        <w:tag w:val="part_521c690fc12d453c88ef358190ecb4cf"/>
        <w:id w:val="208157533"/>
        <w:lock w:val="sdtLocked"/>
        <w:placeholder>
          <w:docPart w:val="DefaultPlaceholder_-1854013440"/>
        </w:placeholder>
      </w:sdtPr>
      <w:sdtEndPr>
        <w:rPr>
          <w:lang w:eastAsia="lt-LT"/>
        </w:rPr>
      </w:sdtEndPr>
      <w:sdtContent>
        <w:p w:rsidR="00775D96" w:rsidRDefault="00775D96" w:rsidP="00775D96">
          <w:pPr>
            <w:ind w:firstLine="5103"/>
            <w:sectPr w:rsidR="00775D96">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418" w:left="1418" w:header="709" w:footer="567" w:gutter="0"/>
              <w:pgNumType w:start="1"/>
              <w:cols w:space="1296"/>
              <w:titlePg/>
              <w:docGrid w:linePitch="326"/>
            </w:sectPr>
          </w:pPr>
        </w:p>
        <w:p w:rsidR="00775D96" w:rsidRDefault="00775D96" w:rsidP="00775D96">
          <w:pPr>
            <w:ind w:firstLine="5103"/>
            <w:rPr>
              <w:szCs w:val="24"/>
              <w:lang w:eastAsia="lt-LT"/>
            </w:rPr>
          </w:pPr>
          <w:r>
            <w:rPr>
              <w:szCs w:val="24"/>
              <w:lang w:eastAsia="lt-LT"/>
            </w:rPr>
            <w:t xml:space="preserve">Profesinio mokymo lėšų skaičiavimo </w:t>
          </w:r>
          <w:r>
            <w:rPr>
              <w:szCs w:val="24"/>
              <w:lang w:eastAsia="lt-LT"/>
            </w:rPr>
            <w:t xml:space="preserve">vienam </w:t>
          </w:r>
        </w:p>
        <w:p w:rsidR="00775D96" w:rsidRDefault="00775D96" w:rsidP="00775D96">
          <w:pPr>
            <w:ind w:firstLine="5103"/>
            <w:rPr>
              <w:szCs w:val="24"/>
              <w:lang w:eastAsia="lt-LT"/>
            </w:rPr>
          </w:pPr>
          <w:r>
            <w:rPr>
              <w:szCs w:val="24"/>
              <w:lang w:eastAsia="lt-LT"/>
            </w:rPr>
            <w:t xml:space="preserve">mokiniui, kuris mokosi pagal formaliojo </w:t>
          </w:r>
        </w:p>
        <w:p w:rsidR="00775D96" w:rsidRDefault="00775D96" w:rsidP="00775D96">
          <w:pPr>
            <w:ind w:firstLine="5103"/>
            <w:rPr>
              <w:szCs w:val="24"/>
              <w:lang w:eastAsia="lt-LT"/>
            </w:rPr>
          </w:pPr>
          <w:r>
            <w:rPr>
              <w:szCs w:val="24"/>
              <w:lang w:eastAsia="lt-LT"/>
            </w:rPr>
            <w:t xml:space="preserve">profesinio mokymo programą (išskyrus </w:t>
          </w:r>
        </w:p>
        <w:p w:rsidR="00775D96" w:rsidRDefault="00775D96" w:rsidP="00775D96">
          <w:pPr>
            <w:ind w:firstLine="5103"/>
            <w:rPr>
              <w:szCs w:val="24"/>
              <w:lang w:eastAsia="lt-LT"/>
            </w:rPr>
          </w:pPr>
          <w:r>
            <w:rPr>
              <w:szCs w:val="24"/>
              <w:lang w:eastAsia="lt-LT"/>
            </w:rPr>
            <w:t xml:space="preserve">bausmių vykdymo sistemos profesinio </w:t>
          </w:r>
        </w:p>
        <w:p w:rsidR="00775D96" w:rsidRDefault="00775D96" w:rsidP="00775D96">
          <w:pPr>
            <w:ind w:firstLine="5103"/>
            <w:rPr>
              <w:szCs w:val="24"/>
              <w:lang w:eastAsia="lt-LT"/>
            </w:rPr>
          </w:pPr>
          <w:r>
            <w:rPr>
              <w:szCs w:val="24"/>
              <w:lang w:eastAsia="lt-LT"/>
            </w:rPr>
            <w:t xml:space="preserve">mokymo ir vidaus reikalų profesinio </w:t>
          </w:r>
        </w:p>
        <w:p w:rsidR="00775D96" w:rsidRDefault="00775D96" w:rsidP="00775D96">
          <w:pPr>
            <w:ind w:firstLine="5103"/>
            <w:rPr>
              <w:szCs w:val="24"/>
              <w:lang w:eastAsia="lt-LT"/>
            </w:rPr>
          </w:pPr>
          <w:r>
            <w:rPr>
              <w:szCs w:val="24"/>
              <w:lang w:eastAsia="lt-LT"/>
            </w:rPr>
            <w:t xml:space="preserve">mokymo įstaigų vykdomas programas), </w:t>
          </w:r>
        </w:p>
        <w:p w:rsidR="008E0DE3" w:rsidRDefault="00775D96" w:rsidP="00775D96">
          <w:pPr>
            <w:ind w:firstLine="5103"/>
            <w:rPr>
              <w:szCs w:val="24"/>
              <w:lang w:eastAsia="lt-LT"/>
            </w:rPr>
          </w:pPr>
          <w:r>
            <w:rPr>
              <w:szCs w:val="24"/>
              <w:lang w:eastAsia="lt-LT"/>
            </w:rPr>
            <w:t>metodikos</w:t>
          </w:r>
        </w:p>
        <w:p w:rsidR="008E0DE3" w:rsidRDefault="00775D96" w:rsidP="00775D96">
          <w:pPr>
            <w:ind w:firstLine="5103"/>
            <w:rPr>
              <w:szCs w:val="24"/>
              <w:lang w:eastAsia="lt-LT"/>
            </w:rPr>
          </w:pPr>
          <w:sdt>
            <w:sdtPr>
              <w:rPr>
                <w:szCs w:val="24"/>
                <w:lang w:eastAsia="lt-LT"/>
              </w:rPr>
              <w:alias w:val="Numeris"/>
              <w:tag w:val="nr_521c690fc12d453c88ef358190ecb4cf"/>
              <w:id w:val="1755477709"/>
              <w:lock w:val="sdtLocked"/>
              <w:placeholder>
                <w:docPart w:val="DefaultPlaceholder_-1854013440"/>
              </w:placeholder>
            </w:sdtPr>
            <w:sdtContent>
              <w:r>
                <w:rPr>
                  <w:szCs w:val="24"/>
                  <w:lang w:eastAsia="lt-LT"/>
                </w:rPr>
                <w:t>2</w:t>
              </w:r>
            </w:sdtContent>
          </w:sdt>
          <w:r>
            <w:rPr>
              <w:szCs w:val="24"/>
              <w:lang w:eastAsia="lt-LT"/>
            </w:rPr>
            <w:t xml:space="preserve"> priedas</w:t>
          </w:r>
        </w:p>
        <w:p w:rsidR="008E0DE3" w:rsidRDefault="008E0DE3">
          <w:pPr>
            <w:ind w:firstLine="720"/>
            <w:jc w:val="center"/>
            <w:rPr>
              <w:b/>
              <w:szCs w:val="24"/>
              <w:lang w:eastAsia="lt-LT"/>
            </w:rPr>
          </w:pPr>
        </w:p>
        <w:p w:rsidR="008E0DE3" w:rsidRDefault="00775D96" w:rsidP="00775D96">
          <w:pPr>
            <w:jc w:val="center"/>
            <w:rPr>
              <w:b/>
              <w:szCs w:val="24"/>
              <w:lang w:eastAsia="lt-LT"/>
            </w:rPr>
          </w:pPr>
          <w:sdt>
            <w:sdtPr>
              <w:alias w:val="Pavadinimas"/>
              <w:tag w:val="title_521c690fc12d453c88ef358190ecb4cf"/>
              <w:id w:val="-1724057052"/>
              <w:lock w:val="sdtLocked"/>
            </w:sdtPr>
            <w:sdtEndPr/>
            <w:sdtContent>
              <w:r>
                <w:rPr>
                  <w:b/>
                  <w:szCs w:val="24"/>
                  <w:lang w:eastAsia="lt-LT"/>
                </w:rPr>
                <w:t>MOKYMO PRIEMONIŲ, TENKANČIŲ VIENAM MOKYMO</w:t>
              </w:r>
              <w:r>
                <w:rPr>
                  <w:b/>
                  <w:szCs w:val="24"/>
                  <w:lang w:eastAsia="lt-LT"/>
                </w:rPr>
                <w:t>SI KREDITUI, BRANGUMO KOEFICIENTAI</w:t>
              </w:r>
            </w:sdtContent>
          </w:sdt>
        </w:p>
        <w:p w:rsidR="008E0DE3" w:rsidRDefault="008E0DE3">
          <w:pPr>
            <w:ind w:firstLine="720"/>
            <w:jc w:val="center"/>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3544"/>
          </w:tblGrid>
          <w:tr w:rsidR="008E0DE3">
            <w:trPr>
              <w:trHeight w:val="620"/>
              <w:tblHeader/>
            </w:trPr>
            <w:tc>
              <w:tcPr>
                <w:tcW w:w="5807"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color w:val="000000"/>
                    <w:szCs w:val="24"/>
                  </w:rPr>
                </w:pPr>
                <w:r>
                  <w:rPr>
                    <w:color w:val="000000"/>
                    <w:szCs w:val="24"/>
                  </w:rPr>
                  <w:lastRenderedPageBreak/>
                  <w:t xml:space="preserve">Švietimo sritys ir </w:t>
                </w:r>
                <w:proofErr w:type="spellStart"/>
                <w:r>
                  <w:rPr>
                    <w:color w:val="000000"/>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color w:val="000000"/>
                    <w:szCs w:val="24"/>
                  </w:rPr>
                </w:pPr>
                <w:r>
                  <w:rPr>
                    <w:color w:val="000000"/>
                    <w:szCs w:val="24"/>
                  </w:rPr>
                  <w:t>Mokymo priemonių, tenkančių vienam mokymosi kreditui, brangumo koeficientai (pareiginės algos (atlyginimo) baziniais dydžiais)</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 Architektūra ir statyba</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1.1. Statyba ir statybos </w:t>
                </w:r>
                <w:r>
                  <w:rPr>
                    <w:szCs w:val="24"/>
                  </w:rPr>
                  <w:t>inžinerija (išskyrus su kelių transporto statyba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0,0028</w:t>
                </w:r>
              </w:p>
            </w:tc>
          </w:tr>
          <w:tr w:rsidR="008E0DE3">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1.2. Statyba ir statybos inžinerija (tik su kelių transporto statyba susijusios programos)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0,0033</w:t>
                </w:r>
              </w:p>
            </w:tc>
          </w:tr>
          <w:tr w:rsidR="008E0DE3">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1.3.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0,0028</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2. Gamyba ir perdirbimas</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2.1. Maisto produktų </w:t>
                </w:r>
                <w:r>
                  <w:rPr>
                    <w:szCs w:val="24"/>
                  </w:rPr>
                  <w:t>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0,0021</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2.2. Medžiagotyra (stiklas, popierius, plastikai, mediena)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0,0021</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2.3. Tekstilė (apranga, avalynė ir oda)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2.4.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3. Informacijos ir ryšio technologijos</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3.1. Kompiuterio taikymas ir kompiuterinis </w:t>
                </w:r>
                <w:r>
                  <w:rPr>
                    <w:szCs w:val="24"/>
                  </w:rPr>
                  <w:t>raštingumas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3.2.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4. Inžinerija ir inžinerinės profesijos</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4.1. Aplinkosaugos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0,0019</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4.2. Chemijos inžinerija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0,0019</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4.3. Elektra ir energija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0,0019</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4.4. Elektronika ir automatika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0,0019</w:t>
                </w:r>
              </w:p>
            </w:tc>
          </w:tr>
          <w:tr w:rsidR="008E0DE3">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4.5. Mechanika ir </w:t>
                </w:r>
                <w:r>
                  <w:rPr>
                    <w:szCs w:val="24"/>
                  </w:rPr>
                  <w:t>metalo darbai (išskyrus suvirinimo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0,0023</w:t>
                </w:r>
              </w:p>
            </w:tc>
          </w:tr>
          <w:tr w:rsidR="008E0DE3">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4.6. Mechanika ir metalo darbai (tik suvirinimo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0,0033</w:t>
                </w:r>
              </w:p>
            </w:tc>
          </w:tr>
          <w:tr w:rsidR="008E0DE3">
            <w:trPr>
              <w:trHeight w:val="93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4.7. Variklinės transporto priemonės, laivai ir orlaiviai (išskyrus su automobilių kėbulo remontu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0,0023</w:t>
                </w:r>
              </w:p>
            </w:tc>
          </w:tr>
          <w:tr w:rsidR="008E0DE3">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4.8. </w:t>
                </w:r>
                <w:r>
                  <w:rPr>
                    <w:szCs w:val="24"/>
                  </w:rPr>
                  <w:t>Variklinės transporto priemonės, laivai ir orlaiviai (tik su automobilių kėbulo remontu susijusioms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0,0033</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4.9.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0,0019</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5. Menai</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5.1. Audiovizualiniai ir medijų menai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0,0009</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5.2. Dailieji amatai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0,0021</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5.3. Dizainas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0,0015</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5.4. Muzika ir atlikimo menas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0,0003</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5.5.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0,0003</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6. Miškininkystė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6.1. Miškininkystė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6.2.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0,0016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7. Paslaugos asmenims</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7.1. Kelionės, turizmas ir poilsis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7.2. Namų ūkio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7.3. Plaukų </w:t>
                </w:r>
                <w:r>
                  <w:rPr>
                    <w:szCs w:val="24"/>
                  </w:rPr>
                  <w:t>ir grožio priežiūra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7.4. Viešbučių ir maitinimo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7.5.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8. Saugos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8.1. Asmens ir turto apsauga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8.2.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9. Socialinė gerovė</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9.1. Socialinis darbas ir konsultavimas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9.2. Vaikų priežiūra ir paslaugos jaunimui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9.3.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10. Sveikatos priežiūra</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10.1. Medicinos diagnostika ir gydymo technologija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10.2. Slauga ir akušerija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10.3. Terapija ir reabilitacija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10.4. </w:t>
                </w:r>
                <w:r>
                  <w:rPr>
                    <w:szCs w:val="24"/>
                  </w:rPr>
                  <w:t xml:space="preserve">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11. Transporto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11.1. Transporto paslaugos (išskyrus kelių transporto programas)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0,0026</w:t>
                </w:r>
              </w:p>
            </w:tc>
          </w:tr>
          <w:tr w:rsidR="008E0DE3">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11.2. Transporto paslaugos (tik kelių transporto programoms)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0,0035</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11.3.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0,0026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12. Verslas ir administravimas</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12.1. Apskaita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12.2. Biuro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12.3. Darbo organizavimas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12.4. Didmeninė ir mažmeninė prekyba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12.5. Finansai, bankininkystė ir draudimas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0,0012</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12.6. Rinkodara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12.7. Vadyba ir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12.8.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0,0006</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13. Žemės ūkis</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13.1. Augalininkystė ir gyvulininkystė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0,0015</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13.2. Sodininkystė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0,0015</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13.3.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color w:val="000000"/>
                  </w:rPr>
                  <w:t>0,0015</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14. Žuvininkystė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rsidR="008E0DE3" w:rsidRDefault="00775D96">
                <w:pPr>
                  <w:jc w:val="center"/>
                  <w:rPr>
                    <w:szCs w:val="24"/>
                  </w:rPr>
                </w:pPr>
                <w:r>
                  <w:rPr>
                    <w:szCs w:val="24"/>
                  </w:rPr>
                  <w:t>x</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14.1. Žuvininkystė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0,0015</w:t>
                </w:r>
              </w:p>
            </w:tc>
          </w:tr>
          <w:tr w:rsidR="008E0DE3">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rsidR="008E0DE3" w:rsidRDefault="00775D96">
                <w:pPr>
                  <w:rPr>
                    <w:szCs w:val="24"/>
                  </w:rPr>
                </w:pPr>
                <w:r>
                  <w:rPr>
                    <w:szCs w:val="24"/>
                  </w:rPr>
                  <w:t xml:space="preserve">14.2. Kiti </w:t>
                </w:r>
                <w:proofErr w:type="spellStart"/>
                <w:r>
                  <w:rPr>
                    <w:szCs w:val="24"/>
                  </w:rPr>
                  <w:t>posričiai</w:t>
                </w:r>
                <w:proofErr w:type="spellEnd"/>
              </w:p>
            </w:tc>
            <w:tc>
              <w:tcPr>
                <w:tcW w:w="3544" w:type="dxa"/>
                <w:tcBorders>
                  <w:top w:val="single" w:sz="4" w:space="0" w:color="auto"/>
                  <w:left w:val="single" w:sz="4" w:space="0" w:color="auto"/>
                  <w:bottom w:val="single" w:sz="4" w:space="0" w:color="auto"/>
                  <w:right w:val="single" w:sz="4" w:space="0" w:color="auto"/>
                </w:tcBorders>
                <w:noWrap/>
                <w:vAlign w:val="center"/>
                <w:hideMark/>
              </w:tcPr>
              <w:p w:rsidR="008E0DE3" w:rsidRDefault="00775D96">
                <w:pPr>
                  <w:jc w:val="center"/>
                  <w:rPr>
                    <w:szCs w:val="24"/>
                  </w:rPr>
                </w:pPr>
                <w:r>
                  <w:rPr>
                    <w:color w:val="000000"/>
                  </w:rPr>
                  <w:t>0,0015</w:t>
                </w:r>
              </w:p>
            </w:tc>
          </w:tr>
        </w:tbl>
        <w:p w:rsidR="008E0DE3" w:rsidRDefault="008E0DE3">
          <w:pPr>
            <w:jc w:val="both"/>
            <w:rPr>
              <w:szCs w:val="24"/>
              <w:lang w:eastAsia="lt-LT"/>
            </w:rPr>
          </w:pPr>
        </w:p>
        <w:sdt>
          <w:sdtPr>
            <w:alias w:val="pabaiga"/>
            <w:tag w:val="part_7bc79e59ede94243aa5f08abd1024017"/>
            <w:id w:val="-730930648"/>
            <w:lock w:val="sdtLocked"/>
            <w:placeholder>
              <w:docPart w:val="DefaultPlaceholder_-1854013440"/>
            </w:placeholder>
          </w:sdtPr>
          <w:sdtEndPr>
            <w:rPr>
              <w:lang w:eastAsia="lt-LT"/>
            </w:rPr>
          </w:sdtEndPr>
          <w:sdtContent>
            <w:p w:rsidR="008E0DE3" w:rsidRDefault="00775D96">
              <w:pPr>
                <w:jc w:val="center"/>
                <w:rPr>
                  <w:lang w:eastAsia="lt-LT"/>
                </w:rPr>
              </w:pPr>
              <w:r>
                <w:t>_____________________</w:t>
              </w:r>
            </w:p>
            <w:p w:rsidR="008E0DE3" w:rsidRDefault="00775D96">
              <w:pPr>
                <w:rPr>
                  <w:lang w:eastAsia="lt-LT"/>
                </w:rPr>
              </w:pPr>
            </w:p>
          </w:sdtContent>
        </w:sdt>
      </w:sdtContent>
    </w:sdt>
    <w:sectPr w:rsidR="008E0DE3">
      <w:pgSz w:w="11906" w:h="16838" w:code="9"/>
      <w:pgMar w:top="1134" w:right="851" w:bottom="1418" w:left="1418" w:header="709"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0DE3" w:rsidRDefault="00775D96">
      <w:pPr>
        <w:rPr>
          <w:lang w:eastAsia="lt-LT"/>
        </w:rPr>
      </w:pPr>
      <w:r>
        <w:rPr>
          <w:lang w:eastAsia="lt-LT"/>
        </w:rPr>
        <w:separator/>
      </w:r>
    </w:p>
  </w:endnote>
  <w:endnote w:type="continuationSeparator" w:id="0">
    <w:p w:rsidR="008E0DE3" w:rsidRDefault="00775D9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DE3" w:rsidRDefault="008E0DE3">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DE3" w:rsidRDefault="008E0DE3">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DE3" w:rsidRDefault="008E0DE3">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0DE3" w:rsidRDefault="00775D96">
      <w:pPr>
        <w:rPr>
          <w:lang w:eastAsia="lt-LT"/>
        </w:rPr>
      </w:pPr>
      <w:r>
        <w:rPr>
          <w:lang w:eastAsia="lt-LT"/>
        </w:rPr>
        <w:separator/>
      </w:r>
    </w:p>
  </w:footnote>
  <w:footnote w:type="continuationSeparator" w:id="0">
    <w:p w:rsidR="008E0DE3" w:rsidRDefault="00775D96">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DE3" w:rsidRDefault="00775D9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rsidR="008E0DE3" w:rsidRDefault="008E0DE3">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DE3" w:rsidRDefault="00775D96">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DE3" w:rsidRDefault="008E0DE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775D96"/>
    <w:rsid w:val="008E0D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E9E91F1"/>
  <w15:docId w15:val="{BC9780D2-2CEE-4F2B-9C06-A6197940E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75D9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9946120">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746500A-5BAB-4DDB-91CE-EA25F2113C5B}"/>
      </w:docPartPr>
      <w:docPartBody>
        <w:p w:rsidR="00000000" w:rsidRDefault="000A11F9">
          <w:r w:rsidRPr="000E285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1F9"/>
    <w:rsid w:val="000A11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A11F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a680b0ef1a340708188db77d66e4c84" PartId="498d5174d6264e93a2e579d67b8db74b">
    <Part Type="preambule" DocPartId="9cc257b45a9d4f6f8891ccd3ddf8e2cc" PartId="2f436ccacdd44b568d21e075f3fc890e"/>
    <Part Type="punktas" Nr="1" Abbr="1 p." DocPartId="6bd84b8f1e324efd979dd2ddad4ea53f" PartId="32957d176ff840f288a961ff9581edb4">
      <Part Type="papunktis" Nr="1.1" Abbr="1.1 pp." DocPartId="a33b72f059eb41e597767c02d5a2a8d0" PartId="d27feb0f409e4c72bfefaf8c3b723dae">
        <Part Type="citata" DocPartId="ae2039f0360d49b1bcc7af0628204df7" PartId="b07f07411e2c417c84fe4dc35a063e08">
          <Part Type="punktas" Nr="5" Abbr="5 p." DocPartId="7b9b2a8c399f4489aa45202b3d8f9af5" PartId="d42e160b5b064c6a8cfdddb075ed88d7"/>
        </Part>
      </Part>
      <Part Type="papunktis" Nr="1.2" Abbr="1.2 pp." DocPartId="163b0c4c63704cd98ec72992a67d3f3f" PartId="8e18ac88359149fd9326182fb1e0d0f3">
        <Part Type="citata" DocPartId="cfa9bcbddf604e23b2600ff25aaa546b" PartId="03b84738cfa54e6ba69260ed2c31443b">
          <Part Type="punktas" Nr="6" Abbr="6 p." DocPartId="a17e7aeb37b840c6ae4a53196a163cfb" PartId="c92e06a328724446a6a172edfcb086ef"/>
        </Part>
      </Part>
      <Part Type="papunktis" Nr="1.3" Abbr="1.3 pp." DocPartId="1dec68045e494f358372ca677dd10af5" PartId="1bc83e910d9f4392a3249c13f016e07e">
        <Part Type="citata" DocPartId="460e9cd9682f4809862af87d9fbd5740" PartId="c9267fc1e16047f0be292ac8c3d68e49">
          <Part Type="papunktis" Nr="6.1" Abbr="6.1 pp." DocPartId="15ddf89814bc4bfc945d2811fd3ca736" PartId="f891f3b79a2047ab93a686175d3f9673"/>
        </Part>
      </Part>
      <Part Type="papunktis" Nr="1.4" Abbr="1.4 pp." DocPartId="0ad62558c2f3487eb614b0bcd78e8c49" PartId="b687796b4a0a4eb7a28316c9058be09f">
        <Part Type="citata" DocPartId="ac02a2d823d24dda918b8fc4b1f40d37" PartId="3d49ff589a384724b9c68975def2e54b">
          <Part Type="papunktis" Nr="6.1" Abbr="6.1 pp." DocPartId="bc9a1d2f4a6143649ac8de7d6249130a" PartId="fb46ffdb94ff440ab6568a03b96807d6"/>
        </Part>
      </Part>
      <Part Type="papunktis" Nr="1.5" Abbr="1.5 pp." DocPartId="04ef9bc59117488ab893b1d49a3b1a5f" PartId="60e3687b4aaf4ee3b154b843aeff76d1">
        <Part Type="citata" DocPartId="b5df13915de246af89c2534e0fdeeeef" PartId="0e25e16a11ff4e2bbae07857a40889cf">
          <Part Type="punktas" Nr="7" Abbr="7 p." DocPartId="6220eb6893c94a38ba2d4c559c0cc474" PartId="2c4518f7cd1f4dbc9713a9ae37c189d1"/>
        </Part>
      </Part>
      <Part Type="papunktis" Nr="1.6" Abbr="1.6 pp." DocPartId="ac0dd418ad044503aead982c7a1cee5a" PartId="27484597383f412188c383e0f80c6808">
        <Part Type="citata" DocPartId="5805b2e7a2bc4027bc6b81f999f2ce05" PartId="5aab9a435e544d9aab9641dd5b6d6fc4">
          <Part Type="punktas" Nr="7" Abbr="7 p." DocPartId="1fbfb073268e46188cf730f4fbdbb1eb" PartId="e0f1df32a7234a7b9f30f0b938923a8b"/>
        </Part>
      </Part>
      <Part Type="papunktis" Nr="1.7" Abbr="1.7 pp." DocPartId="b2c9017f5ae142c3a5dcba0abc4c517a" PartId="2a3a28ce86a74ca7ba0772eadff6eae2">
        <Part Type="citata" DocPartId="8370c7b599e14582b35b94594877f651" PartId="154ca39de2584d57a9921d76252ce7bf">
          <Part Type="punktas" Nr="8" Abbr="8 p." DocPartId="6720b55e5de04f9c801048722fb5fc4a" PartId="f1d912d545d34c1588961fdbb6619b68"/>
        </Part>
      </Part>
      <Part Type="papunktis" Nr="1.8" Abbr="1.8 pp." DocPartId="1b4c31a5b2f646b39d51f8ae4d1c2aef" PartId="0210386ca81a4d028696a148269f8255">
        <Part Type="citata" DocPartId="749dfe3aca8142f8aa5a1c4907f225e8" PartId="9ec127fcd42e49718b0f3710a8afe306">
          <Part Type="punktas" Nr="8" Abbr="8 p." DocPartId="1e6893b3674445cfb7d15491e8094eff" PartId="8b1e86951db045a4ad4a0d85b99b0e0b"/>
        </Part>
      </Part>
      <Part Type="papunktis" Nr="1.9" Abbr="1.9 pp." DocPartId="b78324a3d95f43acbe770477cfc151de" PartId="937e676527544c75854da65c3cf7fae5">
        <Part Type="citata" DocPartId="fd65f6db3fee4ba992aea81bfb3cf0ab" PartId="99450ebfeae648f9bf3e9337f35f3f82">
          <Part Type="punktas" Nr="9" Abbr="9 p." DocPartId="6515837028bf4d44940576dd60d3cb3b" PartId="cd3c35ed544440df96330f188fe5745b"/>
        </Part>
      </Part>
      <Part Type="papunktis" Nr="1.10" Abbr="1.10 pp." DocPartId="4af346346214479bbd3ea9d594e9698a" PartId="98b57c04beaa45cb87e91c9b70dae69e"/>
    </Part>
    <Part Type="punktas" Nr="2" Abbr="2 p." DocPartId="30642a5e90354a9fa3a78b1608ff83cc" PartId="5369fcd48484490983ecf1b0933b57a5"/>
    <Part Type="signatura" DocPartId="f26c8ce23ae64fbabfc19374b347f6ff" PartId="96c8d1e7160d4be3a90235462a7b3e1d"/>
  </Part>
  <Part Type="priedas" Nr="2" Abbr="2 pr." Title="MOKYMO PRIEMONIŲ, TENKANČIŲ VIENAM MOKYMOSI KREDITUI, BRANGUMO KOEFICIENTAI" DocPartId="351410f368884dd385c98d210f52646a" PartId="521c690fc12d453c88ef358190ecb4cf">
    <Part Type="pabaiga" DocPartId="55ab7946471344b2a05a7731e6edafa1" PartId="7bc79e59ede94243aa5f08abd1024017"/>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C84338-E0C8-45C2-8265-C284987B0680}">
  <ds:schemaRefs>
    <ds:schemaRef ds:uri="http://lrs.lt/TAIS/DocParts"/>
  </ds:schemaRefs>
</ds:datastoreItem>
</file>

<file path=customXml/itemProps2.xml><?xml version="1.0" encoding="utf-8"?>
<ds:datastoreItem xmlns:ds="http://schemas.openxmlformats.org/officeDocument/2006/customXml" ds:itemID="{FC5531C5-9A5F-4810-A2F3-FD35DC33A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1084</Words>
  <Characters>7339</Characters>
  <Application>Microsoft Office Word</Application>
  <DocSecurity>0</DocSecurity>
  <Lines>61</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8407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JŪRĖNIENĖ Jolanta</cp:lastModifiedBy>
  <cp:revision>3</cp:revision>
  <cp:lastPrinted>2017-06-01T05:28:00Z</cp:lastPrinted>
  <dcterms:created xsi:type="dcterms:W3CDTF">2024-01-03T13:22:00Z</dcterms:created>
  <dcterms:modified xsi:type="dcterms:W3CDTF">2024-01-03T13:50:00Z</dcterms:modified>
</cp:coreProperties>
</file>