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8a08c5ea99a24a0192ddc19659e59d13"/>
        <w:id w:val="-1609490645"/>
        <w:lock w:val="sdtLocked"/>
      </w:sdtPr>
      <w:sdtEndPr/>
      <w:sdtContent>
        <w:p w14:paraId="54DB60CD" w14:textId="19F66C50" w:rsidR="00C66FFD" w:rsidRDefault="00972C4C">
          <w:pPr>
            <w:tabs>
              <w:tab w:val="center" w:pos="4819"/>
              <w:tab w:val="right" w:pos="9638"/>
            </w:tabs>
            <w:jc w:val="center"/>
            <w:rPr>
              <w:rFonts w:ascii="TimesLT" w:hAnsi="TimesLT"/>
              <w:sz w:val="20"/>
            </w:rPr>
          </w:pPr>
          <w:r>
            <w:rPr>
              <w:rFonts w:ascii="TimesLT" w:hAnsi="TimesLT"/>
              <w:noProof/>
              <w:sz w:val="20"/>
              <w:lang w:eastAsia="lt-LT"/>
            </w:rPr>
            <w:drawing>
              <wp:inline distT="0" distB="0" distL="0" distR="0" wp14:anchorId="54DB617D" wp14:editId="54DB617E">
                <wp:extent cx="554990" cy="560705"/>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54990" cy="560705"/>
                        </a:xfrm>
                        <a:prstGeom prst="rect">
                          <a:avLst/>
                        </a:prstGeom>
                        <a:noFill/>
                        <a:ln>
                          <a:noFill/>
                        </a:ln>
                      </pic:spPr>
                    </pic:pic>
                  </a:graphicData>
                </a:graphic>
              </wp:inline>
            </w:drawing>
          </w:r>
        </w:p>
        <w:p w14:paraId="54DB60CF" w14:textId="77777777" w:rsidR="00C66FFD" w:rsidRDefault="00972C4C">
          <w:pPr>
            <w:jc w:val="center"/>
            <w:rPr>
              <w:b/>
              <w:szCs w:val="24"/>
              <w:lang w:val="pt-BR"/>
            </w:rPr>
          </w:pPr>
          <w:r>
            <w:rPr>
              <w:b/>
              <w:szCs w:val="24"/>
              <w:lang w:val="pt-BR"/>
            </w:rPr>
            <w:t>LIETUVOS RESPUBLIKOS</w:t>
          </w:r>
        </w:p>
        <w:p w14:paraId="54DB60D0" w14:textId="77777777" w:rsidR="00C66FFD" w:rsidRDefault="00972C4C">
          <w:pPr>
            <w:jc w:val="center"/>
            <w:rPr>
              <w:szCs w:val="24"/>
            </w:rPr>
          </w:pPr>
          <w:r>
            <w:rPr>
              <w:b/>
              <w:szCs w:val="24"/>
            </w:rPr>
            <w:t>SOCIALINĖS APSAUGOS IR DARBO MINISTRAS</w:t>
          </w:r>
        </w:p>
        <w:p w14:paraId="54DB60D1" w14:textId="77777777" w:rsidR="00C66FFD" w:rsidRDefault="00C66FFD">
          <w:pPr>
            <w:jc w:val="center"/>
            <w:rPr>
              <w:szCs w:val="24"/>
            </w:rPr>
          </w:pPr>
        </w:p>
        <w:p w14:paraId="54DB60D2" w14:textId="77777777" w:rsidR="00C66FFD" w:rsidRDefault="00972C4C">
          <w:pPr>
            <w:jc w:val="center"/>
            <w:rPr>
              <w:b/>
              <w:szCs w:val="24"/>
            </w:rPr>
          </w:pPr>
          <w:r>
            <w:rPr>
              <w:b/>
              <w:szCs w:val="24"/>
            </w:rPr>
            <w:t>ĮSAKYMAS</w:t>
          </w:r>
        </w:p>
        <w:p w14:paraId="54DB60D3" w14:textId="77777777" w:rsidR="00C66FFD" w:rsidRDefault="00972C4C">
          <w:pPr>
            <w:jc w:val="center"/>
            <w:rPr>
              <w:b/>
              <w:szCs w:val="24"/>
            </w:rPr>
          </w:pPr>
          <w:r>
            <w:rPr>
              <w:b/>
              <w:szCs w:val="24"/>
            </w:rPr>
            <w:t xml:space="preserve">DĖL LIETUVOS RESPUBLIKOS SOCIALINĖS APSAUGOS IR DARBO MINISTRO 2007 M. VASARIO 20 D. ĮSAKYMO NR. A1-46 „DĖL SOCIALINĖS GLOBOS NORMŲ APRAŠO PATVIRTINIMO“ PAKEITIMO </w:t>
          </w:r>
        </w:p>
        <w:p w14:paraId="54DB60D4" w14:textId="77777777" w:rsidR="00C66FFD" w:rsidRDefault="00C66FFD">
          <w:pPr>
            <w:jc w:val="center"/>
            <w:rPr>
              <w:b/>
              <w:caps/>
              <w:szCs w:val="24"/>
            </w:rPr>
          </w:pPr>
        </w:p>
        <w:p w14:paraId="54DB60D5" w14:textId="77777777" w:rsidR="00C66FFD" w:rsidRDefault="00972C4C">
          <w:pPr>
            <w:jc w:val="center"/>
            <w:rPr>
              <w:szCs w:val="24"/>
            </w:rPr>
          </w:pPr>
          <w:r>
            <w:rPr>
              <w:szCs w:val="24"/>
            </w:rPr>
            <w:t>2015 m. liepos 14 d. Nr. A1-431</w:t>
          </w:r>
        </w:p>
        <w:p w14:paraId="54DB60D6" w14:textId="77777777" w:rsidR="00C66FFD" w:rsidRDefault="00972C4C">
          <w:pPr>
            <w:jc w:val="center"/>
            <w:rPr>
              <w:szCs w:val="24"/>
            </w:rPr>
          </w:pPr>
          <w:r>
            <w:rPr>
              <w:szCs w:val="24"/>
            </w:rPr>
            <w:t>Vilnius</w:t>
          </w:r>
        </w:p>
        <w:p w14:paraId="54DB60D7" w14:textId="77777777" w:rsidR="00C66FFD" w:rsidRDefault="00C66FFD">
          <w:pPr>
            <w:jc w:val="center"/>
            <w:rPr>
              <w:szCs w:val="24"/>
            </w:rPr>
          </w:pPr>
        </w:p>
        <w:p w14:paraId="52698A51" w14:textId="77777777" w:rsidR="00C66FFD" w:rsidRDefault="00C66FFD">
          <w:pPr>
            <w:jc w:val="center"/>
            <w:rPr>
              <w:szCs w:val="24"/>
            </w:rPr>
          </w:pPr>
        </w:p>
        <w:sdt>
          <w:sdtPr>
            <w:alias w:val="1 p."/>
            <w:tag w:val="part_f1ed7c40bc434ed98016435bea56c712"/>
            <w:id w:val="-1982923417"/>
            <w:lock w:val="sdtLocked"/>
          </w:sdtPr>
          <w:sdtEndPr/>
          <w:sdtContent>
            <w:p w14:paraId="54DB60D9" w14:textId="77777777" w:rsidR="00C66FFD" w:rsidRDefault="0020511D">
              <w:pPr>
                <w:spacing w:line="240" w:lineRule="atLeast"/>
                <w:ind w:firstLine="720"/>
                <w:jc w:val="both"/>
                <w:rPr>
                  <w:szCs w:val="24"/>
                </w:rPr>
              </w:pPr>
              <w:sdt>
                <w:sdtPr>
                  <w:alias w:val="Numeris"/>
                  <w:tag w:val="nr_f1ed7c40bc434ed98016435bea56c712"/>
                  <w:id w:val="1283855636"/>
                  <w:lock w:val="sdtLocked"/>
                </w:sdtPr>
                <w:sdtEndPr/>
                <w:sdtContent>
                  <w:r w:rsidR="00972C4C">
                    <w:rPr>
                      <w:szCs w:val="24"/>
                    </w:rPr>
                    <w:t>1</w:t>
                  </w:r>
                </w:sdtContent>
              </w:sdt>
              <w:r w:rsidR="00972C4C">
                <w:rPr>
                  <w:szCs w:val="24"/>
                </w:rPr>
                <w:t>. P a k e i č i u Socialinės globos normų aprašą, patvirtintą Lietuvos Respublikos socialinės apsaugos ir darbo ministro 2007 m. vasario 20 d. įsakymu Nr. A1-46 „Dėl Socialinės globos normų aprašo patvirtinimo“:</w:t>
              </w:r>
            </w:p>
            <w:sdt>
              <w:sdtPr>
                <w:alias w:val="1.1 p."/>
                <w:tag w:val="part_6c38d6d6cfda461ca7843a48abe78a7e"/>
                <w:id w:val="1161882816"/>
                <w:lock w:val="sdtLocked"/>
              </w:sdtPr>
              <w:sdtEndPr/>
              <w:sdtContent>
                <w:p w14:paraId="54DB60DA" w14:textId="77777777" w:rsidR="00C66FFD" w:rsidRDefault="0020511D">
                  <w:pPr>
                    <w:tabs>
                      <w:tab w:val="left" w:pos="851"/>
                    </w:tabs>
                    <w:spacing w:line="240" w:lineRule="atLeast"/>
                    <w:ind w:firstLine="720"/>
                    <w:jc w:val="both"/>
                    <w:rPr>
                      <w:szCs w:val="24"/>
                    </w:rPr>
                  </w:pPr>
                  <w:sdt>
                    <w:sdtPr>
                      <w:alias w:val="Numeris"/>
                      <w:tag w:val="nr_6c38d6d6cfda461ca7843a48abe78a7e"/>
                      <w:id w:val="-636791892"/>
                      <w:lock w:val="sdtLocked"/>
                    </w:sdtPr>
                    <w:sdtEndPr/>
                    <w:sdtContent>
                      <w:r w:rsidR="00972C4C">
                        <w:rPr>
                          <w:szCs w:val="24"/>
                        </w:rPr>
                        <w:t>1.1</w:t>
                      </w:r>
                    </w:sdtContent>
                  </w:sdt>
                  <w:r w:rsidR="00972C4C">
                    <w:rPr>
                      <w:szCs w:val="24"/>
                    </w:rPr>
                    <w:t>. Pakeičiu 1 priedą:</w:t>
                  </w:r>
                </w:p>
                <w:sdt>
                  <w:sdtPr>
                    <w:alias w:val="1.1.1 p."/>
                    <w:tag w:val="part_d2e1f5140d2544c2b6663d0d11b7a16d"/>
                    <w:id w:val="-1046444684"/>
                    <w:lock w:val="sdtLocked"/>
                  </w:sdtPr>
                  <w:sdtEndPr/>
                  <w:sdtContent>
                    <w:p w14:paraId="54DB60DB" w14:textId="77777777" w:rsidR="00C66FFD" w:rsidRDefault="0020511D">
                      <w:pPr>
                        <w:tabs>
                          <w:tab w:val="left" w:pos="851"/>
                        </w:tabs>
                        <w:spacing w:line="240" w:lineRule="atLeast"/>
                        <w:ind w:firstLine="720"/>
                        <w:jc w:val="both"/>
                        <w:rPr>
                          <w:szCs w:val="24"/>
                        </w:rPr>
                      </w:pPr>
                      <w:sdt>
                        <w:sdtPr>
                          <w:alias w:val="Numeris"/>
                          <w:tag w:val="nr_d2e1f5140d2544c2b6663d0d11b7a16d"/>
                          <w:id w:val="876283301"/>
                          <w:lock w:val="sdtLocked"/>
                        </w:sdtPr>
                        <w:sdtEndPr/>
                        <w:sdtContent>
                          <w:r w:rsidR="00972C4C">
                            <w:rPr>
                              <w:szCs w:val="24"/>
                            </w:rPr>
                            <w:t>1.1.1</w:t>
                          </w:r>
                        </w:sdtContent>
                      </w:sdt>
                      <w:r w:rsidR="00972C4C">
                        <w:rPr>
                          <w:szCs w:val="24"/>
                        </w:rPr>
                        <w:t>. Pakeičiu 8.1 papunktį ir jį išdėstau taip:</w:t>
                      </w:r>
                    </w:p>
                    <w:sdt>
                      <w:sdtPr>
                        <w:alias w:val="citata"/>
                        <w:tag w:val="part_2a7ebf94d78044d69583ce43126df329"/>
                        <w:id w:val="-919873790"/>
                        <w:lock w:val="sdtLocked"/>
                      </w:sdtPr>
                      <w:sdtEndPr/>
                      <w:sdtContent>
                        <w:sdt>
                          <w:sdtPr>
                            <w:alias w:val="8.1 p.p."/>
                            <w:tag w:val="part_1cc22022fb8f44dbaf79ccdd30e4c8c2"/>
                            <w:id w:val="1595677952"/>
                            <w:lock w:val="sdtLocked"/>
                          </w:sdtPr>
                          <w:sdtEndPr/>
                          <w:sdtContent>
                            <w:p w14:paraId="54DB60DC" w14:textId="77777777" w:rsidR="00C66FFD" w:rsidRDefault="00972C4C">
                              <w:pPr>
                                <w:tabs>
                                  <w:tab w:val="left" w:pos="851"/>
                                </w:tabs>
                                <w:spacing w:line="240" w:lineRule="atLeast"/>
                                <w:ind w:firstLine="720"/>
                                <w:jc w:val="both"/>
                                <w:rPr>
                                  <w:color w:val="000000"/>
                                </w:rPr>
                              </w:pPr>
                              <w:r>
                                <w:rPr>
                                  <w:color w:val="000000"/>
                                </w:rPr>
                                <w:t>„</w:t>
                              </w:r>
                              <w:sdt>
                                <w:sdtPr>
                                  <w:alias w:val="Numeris"/>
                                  <w:tag w:val="nr_1cc22022fb8f44dbaf79ccdd30e4c8c2"/>
                                  <w:id w:val="-506127628"/>
                                  <w:lock w:val="sdtLocked"/>
                                </w:sdtPr>
                                <w:sdtEndPr/>
                                <w:sdtContent>
                                  <w:r>
                                    <w:rPr>
                                      <w:color w:val="000000"/>
                                    </w:rPr>
                                    <w:t>8.1</w:t>
                                  </w:r>
                                </w:sdtContent>
                              </w:sdt>
                              <w:r>
                                <w:rPr>
                                  <w:color w:val="000000"/>
                                </w:rPr>
                                <w:t>. Vaikas yra įregistruotas pirminės asmens sveikatos priežiūros įstaigoje.</w:t>
                              </w:r>
                              <w:r>
                                <w:rPr>
                                  <w:szCs w:val="24"/>
                                </w:rPr>
                                <w:t xml:space="preserve"> T</w:t>
                              </w:r>
                              <w:r>
                                <w:rPr>
                                  <w:color w:val="000000"/>
                                </w:rPr>
                                <w:t xml:space="preserve">ais atvejais, kai be tėvų globos likęs vaikas ar vaikas su negalia į socialinės globos įstaigą atvyksta iš kitos savivaldybės, </w:t>
                              </w:r>
                              <w:r>
                                <w:rPr>
                                  <w:szCs w:val="24"/>
                                </w:rPr>
                                <w:t>siekiant užtikrinti tinkamą sveikatos priežiūros paslaugų organizavimą,</w:t>
                              </w:r>
                              <w:r>
                                <w:rPr>
                                  <w:i/>
                                  <w:color w:val="000000"/>
                                </w:rPr>
                                <w:t xml:space="preserve"> </w:t>
                              </w:r>
                              <w:r>
                                <w:rPr>
                                  <w:color w:val="000000"/>
                                </w:rPr>
                                <w:t>už likusio be tėvų globos vaiko registraciją pirminės asmens sveikatos priežiūros įstaigoje yra atsakinga socialinės globos įstaiga, už vaiko su negalia registraciją – vaiko tėvai (globėjas, rūpintojas). Pirminės asmens sveikatos priežiūros įstaiga pasirinkta arčiausiai socialinės globos įstaigos (vaiko gyvenamosios) vietos arba yra patogiausiai pasiekiama.“</w:t>
                              </w:r>
                            </w:p>
                          </w:sdtContent>
                        </w:sdt>
                      </w:sdtContent>
                    </w:sdt>
                  </w:sdtContent>
                </w:sdt>
                <w:sdt>
                  <w:sdtPr>
                    <w:alias w:val="1.1.2 p."/>
                    <w:tag w:val="part_3d01fc41847540769c15be28c4684836"/>
                    <w:id w:val="-1420473878"/>
                    <w:lock w:val="sdtLocked"/>
                  </w:sdtPr>
                  <w:sdtEndPr/>
                  <w:sdtContent>
                    <w:p w14:paraId="54DB60DD" w14:textId="77777777" w:rsidR="00C66FFD" w:rsidRDefault="0020511D">
                      <w:pPr>
                        <w:tabs>
                          <w:tab w:val="left" w:pos="851"/>
                        </w:tabs>
                        <w:spacing w:line="240" w:lineRule="atLeast"/>
                        <w:ind w:firstLine="720"/>
                        <w:jc w:val="both"/>
                        <w:rPr>
                          <w:color w:val="000000"/>
                        </w:rPr>
                      </w:pPr>
                      <w:sdt>
                        <w:sdtPr>
                          <w:alias w:val="Numeris"/>
                          <w:tag w:val="nr_3d01fc41847540769c15be28c4684836"/>
                          <w:id w:val="52973267"/>
                          <w:lock w:val="sdtLocked"/>
                        </w:sdtPr>
                        <w:sdtEndPr/>
                        <w:sdtContent>
                          <w:r w:rsidR="00972C4C">
                            <w:rPr>
                              <w:color w:val="000000"/>
                            </w:rPr>
                            <w:t>1.1.2</w:t>
                          </w:r>
                        </w:sdtContent>
                      </w:sdt>
                      <w:r w:rsidR="00972C4C">
                        <w:rPr>
                          <w:color w:val="000000"/>
                        </w:rPr>
                        <w:t>. Pakeičiu 19.1 papunktį ir jį išdėstau taip:</w:t>
                      </w:r>
                    </w:p>
                    <w:sdt>
                      <w:sdtPr>
                        <w:alias w:val="citata"/>
                        <w:tag w:val="part_7be8f41871e84f97ab93a7c5e586c0bf"/>
                        <w:id w:val="-733998506"/>
                        <w:lock w:val="sdtLocked"/>
                      </w:sdtPr>
                      <w:sdtEndPr/>
                      <w:sdtContent>
                        <w:sdt>
                          <w:sdtPr>
                            <w:alias w:val="19.1 p.p."/>
                            <w:tag w:val="part_15512d9d7ccf461bbbc3cf7f77035b8c"/>
                            <w:id w:val="-504357459"/>
                            <w:lock w:val="sdtLocked"/>
                          </w:sdtPr>
                          <w:sdtEndPr/>
                          <w:sdtContent>
                            <w:p w14:paraId="54DB60DE" w14:textId="77777777" w:rsidR="00C66FFD" w:rsidRDefault="00972C4C">
                              <w:pPr>
                                <w:tabs>
                                  <w:tab w:val="left" w:pos="851"/>
                                </w:tabs>
                                <w:spacing w:line="240" w:lineRule="atLeast"/>
                                <w:ind w:firstLine="720"/>
                                <w:jc w:val="both"/>
                                <w:rPr>
                                  <w:szCs w:val="24"/>
                                  <w:lang w:eastAsia="lt-LT"/>
                                </w:rPr>
                              </w:pPr>
                              <w:r>
                                <w:rPr>
                                  <w:szCs w:val="24"/>
                                  <w:lang w:eastAsia="lt-LT"/>
                                </w:rPr>
                                <w:t>„</w:t>
                              </w:r>
                              <w:sdt>
                                <w:sdtPr>
                                  <w:alias w:val="Numeris"/>
                                  <w:tag w:val="nr_15512d9d7ccf461bbbc3cf7f77035b8c"/>
                                  <w:id w:val="1411811256"/>
                                  <w:lock w:val="sdtLocked"/>
                                </w:sdtPr>
                                <w:sdtEndPr/>
                                <w:sdtContent>
                                  <w:r>
                                    <w:rPr>
                                      <w:szCs w:val="24"/>
                                      <w:lang w:eastAsia="lt-LT"/>
                                    </w:rPr>
                                    <w:t>19.1</w:t>
                                  </w:r>
                                </w:sdtContent>
                              </w:sdt>
                              <w:r>
                                <w:rPr>
                                  <w:szCs w:val="24"/>
                                  <w:lang w:eastAsia="lt-LT"/>
                                </w:rPr>
                                <w:t xml:space="preserve">. Socialinės globos įstaiga  yra įregistruota Juridinių asmenų registre  ir turi visus įstaigos steigimą ir veiklą reglamentuojančius dokumentus: </w:t>
                              </w:r>
                            </w:p>
                            <w:p w14:paraId="54DB60DF" w14:textId="1B23C087" w:rsidR="00C66FFD" w:rsidRDefault="00972C4C">
                              <w:pPr>
                                <w:spacing w:line="240" w:lineRule="atLeast"/>
                                <w:ind w:firstLine="720"/>
                                <w:jc w:val="both"/>
                                <w:rPr>
                                  <w:szCs w:val="24"/>
                                  <w:lang w:eastAsia="lt-LT"/>
                                </w:rPr>
                              </w:pPr>
                              <w:r>
                                <w:rPr>
                                  <w:szCs w:val="24"/>
                                  <w:lang w:eastAsia="lt-LT"/>
                                </w:rPr>
                                <w:t>19.1.1. visuomenės sveikatos centro išduotą leidimą-higienos pasą (išskyrus bendruomeninius vaikų globos namus ir vaikų su negalia grupinio gyvenimo namus);</w:t>
                              </w:r>
                            </w:p>
                            <w:p w14:paraId="54DB60E0" w14:textId="369D0EE3" w:rsidR="00C66FFD" w:rsidRDefault="00972C4C">
                              <w:pPr>
                                <w:spacing w:line="240" w:lineRule="atLeast"/>
                                <w:ind w:firstLine="720"/>
                                <w:jc w:val="both"/>
                                <w:rPr>
                                  <w:szCs w:val="24"/>
                                  <w:lang w:eastAsia="lt-LT"/>
                                </w:rPr>
                              </w:pPr>
                              <w:r>
                                <w:rPr>
                                  <w:szCs w:val="24"/>
                                  <w:lang w:eastAsia="lt-LT"/>
                                </w:rPr>
                                <w:t>19.1.2. socialinės globos</w:t>
                              </w:r>
                              <w:r>
                                <w:rPr>
                                  <w:bCs/>
                                  <w:szCs w:val="24"/>
                                  <w:lang w:eastAsia="lt-LT"/>
                                </w:rPr>
                                <w:t xml:space="preserve"> </w:t>
                              </w:r>
                              <w:r>
                                <w:rPr>
                                  <w:szCs w:val="24"/>
                                  <w:lang w:eastAsia="lt-LT"/>
                                </w:rPr>
                                <w:t>įstaigos nuostatus (įstatus);</w:t>
                              </w:r>
                            </w:p>
                            <w:p w14:paraId="54DB60E1" w14:textId="76C688A6" w:rsidR="00C66FFD" w:rsidRDefault="00972C4C">
                              <w:pPr>
                                <w:spacing w:line="240" w:lineRule="atLeast"/>
                                <w:ind w:firstLine="720"/>
                                <w:jc w:val="both"/>
                                <w:rPr>
                                  <w:szCs w:val="24"/>
                                  <w:lang w:eastAsia="lt-LT"/>
                                </w:rPr>
                              </w:pPr>
                              <w:r>
                                <w:rPr>
                                  <w:szCs w:val="24"/>
                                  <w:lang w:eastAsia="lt-LT"/>
                                </w:rPr>
                                <w:t>19.1.3. metinį socialinės globos</w:t>
                              </w:r>
                              <w:r>
                                <w:rPr>
                                  <w:bCs/>
                                  <w:szCs w:val="24"/>
                                  <w:lang w:eastAsia="lt-LT"/>
                                </w:rPr>
                                <w:t xml:space="preserve"> </w:t>
                              </w:r>
                              <w:r>
                                <w:rPr>
                                  <w:szCs w:val="24"/>
                                  <w:lang w:eastAsia="lt-LT"/>
                                </w:rPr>
                                <w:t xml:space="preserve">įstaigos veiklos planą; </w:t>
                              </w:r>
                            </w:p>
                            <w:p w14:paraId="54DB60E2" w14:textId="6C59EEB6" w:rsidR="00C66FFD" w:rsidRDefault="00972C4C">
                              <w:pPr>
                                <w:spacing w:line="240" w:lineRule="atLeast"/>
                                <w:ind w:firstLine="720"/>
                                <w:jc w:val="both"/>
                                <w:rPr>
                                  <w:szCs w:val="24"/>
                                  <w:lang w:eastAsia="lt-LT"/>
                                </w:rPr>
                              </w:pPr>
                              <w:r>
                                <w:rPr>
                                  <w:szCs w:val="24"/>
                                  <w:lang w:eastAsia="lt-LT"/>
                                </w:rPr>
                                <w:t>19.1.4. teikiamų paslaugų sąrašą, paslaugos kainą (-</w:t>
                              </w:r>
                              <w:proofErr w:type="spellStart"/>
                              <w:r>
                                <w:rPr>
                                  <w:szCs w:val="24"/>
                                  <w:lang w:eastAsia="lt-LT"/>
                                </w:rPr>
                                <w:t>as</w:t>
                              </w:r>
                              <w:proofErr w:type="spellEnd"/>
                              <w:r>
                                <w:rPr>
                                  <w:szCs w:val="24"/>
                                  <w:lang w:eastAsia="lt-LT"/>
                                </w:rPr>
                                <w:t>);</w:t>
                              </w:r>
                            </w:p>
                            <w:p w14:paraId="54DB60E3" w14:textId="3884A060" w:rsidR="00C66FFD" w:rsidRDefault="00972C4C">
                              <w:pPr>
                                <w:spacing w:line="240" w:lineRule="atLeast"/>
                                <w:ind w:firstLine="720"/>
                                <w:jc w:val="both"/>
                                <w:rPr>
                                  <w:szCs w:val="24"/>
                                  <w:lang w:eastAsia="lt-LT"/>
                                </w:rPr>
                              </w:pPr>
                              <w:r>
                                <w:rPr>
                                  <w:szCs w:val="24"/>
                                  <w:lang w:eastAsia="lt-LT"/>
                                </w:rPr>
                                <w:t>19.1.5. socialinės globos</w:t>
                              </w:r>
                              <w:r>
                                <w:rPr>
                                  <w:bCs/>
                                  <w:szCs w:val="24"/>
                                  <w:lang w:eastAsia="lt-LT"/>
                                </w:rPr>
                                <w:t xml:space="preserve"> </w:t>
                              </w:r>
                              <w:r>
                                <w:rPr>
                                  <w:szCs w:val="24"/>
                                  <w:lang w:eastAsia="lt-LT"/>
                                </w:rPr>
                                <w:t>įstaigos pareigybių sąrašą;</w:t>
                              </w:r>
                            </w:p>
                            <w:p w14:paraId="54DB60E4" w14:textId="36A1D954" w:rsidR="00C66FFD" w:rsidRDefault="00972C4C">
                              <w:pPr>
                                <w:spacing w:line="240" w:lineRule="atLeast"/>
                                <w:ind w:firstLine="720"/>
                                <w:jc w:val="both"/>
                                <w:rPr>
                                  <w:szCs w:val="24"/>
                                  <w:lang w:eastAsia="lt-LT"/>
                                </w:rPr>
                              </w:pPr>
                              <w:r>
                                <w:rPr>
                                  <w:szCs w:val="24"/>
                                  <w:lang w:eastAsia="lt-LT"/>
                                </w:rPr>
                                <w:t xml:space="preserve">19.1.6. metinę ataskaitą; </w:t>
                              </w:r>
                            </w:p>
                            <w:p w14:paraId="54DB60E5" w14:textId="5454E29B" w:rsidR="00C66FFD" w:rsidRDefault="00972C4C">
                              <w:pPr>
                                <w:spacing w:line="240" w:lineRule="atLeast"/>
                                <w:ind w:firstLine="720"/>
                                <w:jc w:val="both"/>
                                <w:rPr>
                                  <w:szCs w:val="24"/>
                                  <w:lang w:eastAsia="lt-LT"/>
                                </w:rPr>
                              </w:pPr>
                              <w:r>
                                <w:rPr>
                                  <w:szCs w:val="24"/>
                                  <w:lang w:eastAsia="lt-LT"/>
                                </w:rPr>
                                <w:t xml:space="preserve">19.1.7. vidaus tvarkos taisykles darbuotojams (apibrėžiančias darbuotojų teises ir pareigas); </w:t>
                              </w:r>
                            </w:p>
                            <w:p w14:paraId="54DB60E6" w14:textId="0DE904B2" w:rsidR="00C66FFD" w:rsidRDefault="00972C4C">
                              <w:pPr>
                                <w:spacing w:line="240" w:lineRule="atLeast"/>
                                <w:ind w:firstLine="720"/>
                                <w:jc w:val="both"/>
                                <w:rPr>
                                  <w:szCs w:val="24"/>
                                  <w:lang w:eastAsia="lt-LT"/>
                                </w:rPr>
                              </w:pPr>
                              <w:r>
                                <w:rPr>
                                  <w:szCs w:val="24"/>
                                  <w:lang w:eastAsia="lt-LT"/>
                                </w:rPr>
                                <w:t>19.1.8. vidaus tvarkos taisykles socialinės globos įstaigoje gyvenantiems vaikams (gyvenimo ir elgesio normos, teisės, pareigos ir pan.);</w:t>
                              </w:r>
                            </w:p>
                            <w:p w14:paraId="54DB60E7" w14:textId="08966BBB" w:rsidR="00C66FFD" w:rsidRDefault="00972C4C">
                              <w:pPr>
                                <w:spacing w:line="240" w:lineRule="atLeast"/>
                                <w:ind w:firstLine="720"/>
                                <w:jc w:val="both"/>
                                <w:rPr>
                                  <w:szCs w:val="24"/>
                                  <w:lang w:eastAsia="lt-LT"/>
                                </w:rPr>
                              </w:pPr>
                              <w:r>
                                <w:rPr>
                                  <w:szCs w:val="24"/>
                                  <w:lang w:eastAsia="lt-LT"/>
                                </w:rPr>
                                <w:t>19.1.9. personalo pareigybių aprašus;</w:t>
                              </w:r>
                            </w:p>
                            <w:p w14:paraId="54DB60E8" w14:textId="21D1DEC1" w:rsidR="00C66FFD" w:rsidRDefault="00972C4C">
                              <w:pPr>
                                <w:spacing w:line="240" w:lineRule="atLeast"/>
                                <w:ind w:firstLine="720"/>
                                <w:jc w:val="both"/>
                                <w:rPr>
                                  <w:szCs w:val="24"/>
                                  <w:lang w:eastAsia="lt-LT"/>
                                </w:rPr>
                              </w:pPr>
                              <w:r>
                                <w:rPr>
                                  <w:szCs w:val="24"/>
                                  <w:lang w:eastAsia="lt-LT"/>
                                </w:rPr>
                                <w:t>19.1.10. darbuotojų atestacijos ir kvalifikacijos tobulinimo planus;</w:t>
                              </w:r>
                            </w:p>
                            <w:p w14:paraId="54DB60E9" w14:textId="3536D450" w:rsidR="00C66FFD" w:rsidRDefault="00972C4C">
                              <w:pPr>
                                <w:spacing w:line="240" w:lineRule="atLeast"/>
                                <w:ind w:firstLine="720"/>
                                <w:jc w:val="both"/>
                                <w:rPr>
                                  <w:szCs w:val="24"/>
                                  <w:lang w:eastAsia="lt-LT"/>
                                </w:rPr>
                              </w:pPr>
                              <w:r>
                                <w:rPr>
                                  <w:szCs w:val="24"/>
                                  <w:lang w:eastAsia="lt-LT"/>
                                </w:rPr>
                                <w:t>19.1.11. vaikų asmeninių pinigų ir turto apskaitos tvarkos aprašą;</w:t>
                              </w:r>
                            </w:p>
                            <w:p w14:paraId="54DB60EA" w14:textId="3C6DB700" w:rsidR="00C66FFD" w:rsidRDefault="00972C4C">
                              <w:pPr>
                                <w:spacing w:line="240" w:lineRule="atLeast"/>
                                <w:ind w:firstLine="720"/>
                                <w:jc w:val="both"/>
                                <w:rPr>
                                  <w:szCs w:val="24"/>
                                  <w:lang w:eastAsia="lt-LT"/>
                                </w:rPr>
                              </w:pPr>
                              <w:r>
                                <w:rPr>
                                  <w:szCs w:val="24"/>
                                  <w:lang w:eastAsia="lt-LT"/>
                                </w:rPr>
                                <w:t xml:space="preserve">19.1.12. maisto reikmėms reikalingų lėšų ar natūrinių maisto produktų, vaikui laikinai išvykstant, skyrimo tvarkos aprašą; </w:t>
                              </w:r>
                            </w:p>
                            <w:p w14:paraId="54DB60EB" w14:textId="45A44074" w:rsidR="00C66FFD" w:rsidRDefault="00972C4C">
                              <w:pPr>
                                <w:spacing w:line="240" w:lineRule="atLeast"/>
                                <w:ind w:firstLine="720"/>
                                <w:jc w:val="both"/>
                                <w:rPr>
                                  <w:szCs w:val="24"/>
                                  <w:lang w:eastAsia="lt-LT"/>
                                </w:rPr>
                              </w:pPr>
                              <w:r>
                                <w:rPr>
                                  <w:szCs w:val="24"/>
                                  <w:lang w:eastAsia="lt-LT"/>
                                </w:rPr>
                                <w:lastRenderedPageBreak/>
                                <w:t xml:space="preserve">19.1.13. vaikų bylas </w:t>
                              </w:r>
                              <w:r>
                                <w:rPr>
                                  <w:bCs/>
                                  <w:color w:val="000000"/>
                                  <w:szCs w:val="24"/>
                                  <w:lang w:eastAsia="lt-LT"/>
                                </w:rPr>
                                <w:t>(</w:t>
                              </w:r>
                              <w:r>
                                <w:rPr>
                                  <w:color w:val="000000"/>
                                  <w:szCs w:val="24"/>
                                  <w:lang w:eastAsia="lt-LT"/>
                                </w:rPr>
                                <w:t xml:space="preserve">vaiko byla gali būti išskirstoma į atskiras bylas (pvz., socialinio darbo, vaiko sveikatos priežiūros), tokiu atveju byla turi turėti apyrašą, kuriame nurodoma, kas yra atsakingas už atskirų dalių tvarkymą); </w:t>
                              </w:r>
                            </w:p>
                            <w:p w14:paraId="54DB60EC" w14:textId="0EB02F85" w:rsidR="00C66FFD" w:rsidRDefault="00972C4C">
                              <w:pPr>
                                <w:spacing w:line="240" w:lineRule="atLeast"/>
                                <w:ind w:firstLine="720"/>
                                <w:jc w:val="both"/>
                                <w:rPr>
                                  <w:szCs w:val="24"/>
                                  <w:lang w:eastAsia="lt-LT"/>
                                </w:rPr>
                              </w:pPr>
                              <w:r>
                                <w:rPr>
                                  <w:szCs w:val="24"/>
                                  <w:lang w:eastAsia="lt-LT"/>
                                </w:rPr>
                                <w:t xml:space="preserve">19.1.14. ISGP (gali būti bendroje byloje arba atskira bylos dalis) ir kitus su vaiko socialinės globos skyrimu, teikimu, poreikio socialinėms paslaugoms vertinimu  ir globos (rūpybos) nustatymu susijusius dokumentus (ar jų kopijas); </w:t>
                              </w:r>
                            </w:p>
                            <w:p w14:paraId="54DB60ED" w14:textId="5E9903A8" w:rsidR="00C66FFD" w:rsidRDefault="00972C4C">
                              <w:pPr>
                                <w:spacing w:line="240" w:lineRule="atLeast"/>
                                <w:ind w:firstLine="720"/>
                                <w:jc w:val="both"/>
                                <w:rPr>
                                  <w:szCs w:val="24"/>
                                  <w:lang w:eastAsia="lt-LT"/>
                                </w:rPr>
                              </w:pPr>
                              <w:r>
                                <w:rPr>
                                  <w:szCs w:val="24"/>
                                  <w:lang w:eastAsia="lt-LT"/>
                                </w:rPr>
                                <w:t>19.1.15. skundų ir prašymų registracijos žurnalą;</w:t>
                              </w:r>
                            </w:p>
                            <w:p w14:paraId="54DB60EE" w14:textId="3CE78FF3" w:rsidR="00C66FFD" w:rsidRDefault="00972C4C">
                              <w:pPr>
                                <w:spacing w:line="240" w:lineRule="atLeast"/>
                                <w:ind w:firstLine="720"/>
                                <w:jc w:val="both"/>
                                <w:rPr>
                                  <w:szCs w:val="24"/>
                                  <w:lang w:eastAsia="lt-LT"/>
                                </w:rPr>
                              </w:pPr>
                              <w:r>
                                <w:rPr>
                                  <w:szCs w:val="24"/>
                                  <w:lang w:eastAsia="lt-LT"/>
                                </w:rPr>
                                <w:t xml:space="preserve">19.1.16. neigiamo pobūdžio įvykių ir jų pasekmių vaikui registracijos žurnalą; </w:t>
                              </w:r>
                            </w:p>
                            <w:p w14:paraId="54DB60EF" w14:textId="01A628D8" w:rsidR="00C66FFD" w:rsidRDefault="00972C4C">
                              <w:pPr>
                                <w:spacing w:line="240" w:lineRule="atLeast"/>
                                <w:ind w:firstLine="720"/>
                                <w:jc w:val="both"/>
                                <w:rPr>
                                  <w:szCs w:val="24"/>
                                  <w:lang w:eastAsia="lt-LT"/>
                                </w:rPr>
                              </w:pPr>
                              <w:r>
                                <w:rPr>
                                  <w:szCs w:val="24"/>
                                  <w:lang w:eastAsia="lt-LT"/>
                                </w:rPr>
                                <w:t>19.1.17. socialinės globos atitikties socialinės globos normoms vertinimo (įsivertinimo) išvadas;</w:t>
                              </w:r>
                            </w:p>
                            <w:p w14:paraId="54DB60F0" w14:textId="58863FA5" w:rsidR="00C66FFD" w:rsidRDefault="00972C4C">
                              <w:pPr>
                                <w:spacing w:line="240" w:lineRule="atLeast"/>
                                <w:ind w:firstLine="720"/>
                                <w:jc w:val="both"/>
                                <w:rPr>
                                  <w:szCs w:val="24"/>
                                  <w:lang w:eastAsia="lt-LT"/>
                                </w:rPr>
                              </w:pPr>
                              <w:r>
                                <w:rPr>
                                  <w:szCs w:val="24"/>
                                  <w:lang w:eastAsia="lt-LT"/>
                                </w:rPr>
                                <w:t xml:space="preserve">19.1.18. socialinės globos įstaigos administracijos patvirtintus savanoriško darbo funkcijų atlikimą reglamentuojančius dokumentus; </w:t>
                              </w:r>
                            </w:p>
                            <w:p w14:paraId="54DB60F1" w14:textId="61FB7B60" w:rsidR="00C66FFD" w:rsidRDefault="00972C4C">
                              <w:pPr>
                                <w:spacing w:line="240" w:lineRule="atLeast"/>
                                <w:ind w:firstLine="720"/>
                                <w:jc w:val="both"/>
                                <w:rPr>
                                  <w:szCs w:val="24"/>
                                  <w:lang w:eastAsia="lt-LT"/>
                                </w:rPr>
                              </w:pPr>
                              <w:r>
                                <w:rPr>
                                  <w:szCs w:val="24"/>
                                  <w:lang w:eastAsia="lt-LT"/>
                                </w:rPr>
                                <w:t xml:space="preserve">19.1.19. socialinės globos namų tarybos nuostatus (išskyrus bendruomeninius vaikų globos namus ir vaikų su negalia grupinio gyvenimo namus); </w:t>
                              </w:r>
                            </w:p>
                            <w:p w14:paraId="54DB60F2" w14:textId="6B63519C" w:rsidR="00C66FFD" w:rsidRDefault="00972C4C">
                              <w:pPr>
                                <w:spacing w:line="240" w:lineRule="atLeast"/>
                                <w:ind w:firstLine="720"/>
                                <w:jc w:val="both"/>
                                <w:rPr>
                                  <w:szCs w:val="24"/>
                                  <w:lang w:eastAsia="lt-LT"/>
                                </w:rPr>
                              </w:pPr>
                              <w:r>
                                <w:rPr>
                                  <w:szCs w:val="24"/>
                                  <w:lang w:eastAsia="lt-LT"/>
                                </w:rPr>
                                <w:t>19.1.20. kišenpinigių vaikams mokėjimo tvarkos aprašą;</w:t>
                              </w:r>
                            </w:p>
                            <w:p w14:paraId="54DB60F3" w14:textId="30CD4362" w:rsidR="00C66FFD" w:rsidRDefault="00972C4C">
                              <w:pPr>
                                <w:spacing w:line="240" w:lineRule="atLeast"/>
                                <w:ind w:firstLine="720"/>
                                <w:jc w:val="both"/>
                                <w:rPr>
                                  <w:szCs w:val="24"/>
                                  <w:lang w:eastAsia="lt-LT"/>
                                </w:rPr>
                              </w:pPr>
                              <w:r>
                                <w:rPr>
                                  <w:szCs w:val="24"/>
                                  <w:lang w:eastAsia="lt-LT"/>
                                </w:rPr>
                                <w:t xml:space="preserve">19.1.21. licenciją  teikti socialinę globą (nuo 2015 m.) ir kitas teisės aktų nustatytas licencijas bei leidimus; </w:t>
                              </w:r>
                            </w:p>
                            <w:p w14:paraId="54DB60F4" w14:textId="7F0D6648" w:rsidR="00C66FFD" w:rsidRDefault="00972C4C">
                              <w:pPr>
                                <w:spacing w:line="240" w:lineRule="atLeast"/>
                                <w:ind w:firstLine="720"/>
                                <w:jc w:val="both"/>
                                <w:rPr>
                                  <w:szCs w:val="24"/>
                                  <w:lang w:eastAsia="lt-LT"/>
                                </w:rPr>
                              </w:pPr>
                              <w:r>
                                <w:rPr>
                                  <w:szCs w:val="24"/>
                                  <w:lang w:eastAsia="lt-LT"/>
                                </w:rPr>
                                <w:t xml:space="preserve">19.1.22. slaugos, reabilitacijos paslaugų (kineziterapijos, masažo ir pan.) licencijas, jei vaikams ir kūdikiams yra teikiamos šios paslaugos; </w:t>
                              </w:r>
                            </w:p>
                            <w:p w14:paraId="54DB60F5" w14:textId="7AAB5D35" w:rsidR="00C66FFD" w:rsidRDefault="00972C4C">
                              <w:pPr>
                                <w:spacing w:line="240" w:lineRule="atLeast"/>
                                <w:ind w:firstLine="720"/>
                                <w:jc w:val="both"/>
                                <w:rPr>
                                  <w:szCs w:val="24"/>
                                  <w:lang w:eastAsia="lt-LT"/>
                                </w:rPr>
                              </w:pPr>
                              <w:r>
                                <w:rPr>
                                  <w:szCs w:val="24"/>
                                  <w:lang w:eastAsia="lt-LT"/>
                                </w:rPr>
                                <w:t>19.1.23. kitus reikalingus dokumentus.“</w:t>
                              </w:r>
                            </w:p>
                          </w:sdtContent>
                        </w:sdt>
                      </w:sdtContent>
                    </w:sdt>
                  </w:sdtContent>
                </w:sdt>
                <w:sdt>
                  <w:sdtPr>
                    <w:alias w:val="1.1.3 p."/>
                    <w:tag w:val="part_5dddf462197f4606a9045331362274ec"/>
                    <w:id w:val="-407703287"/>
                    <w:lock w:val="sdtLocked"/>
                  </w:sdtPr>
                  <w:sdtEndPr/>
                  <w:sdtContent>
                    <w:p w14:paraId="54DB60F6" w14:textId="77777777" w:rsidR="00C66FFD" w:rsidRDefault="0020511D">
                      <w:pPr>
                        <w:tabs>
                          <w:tab w:val="left" w:pos="-709"/>
                          <w:tab w:val="left" w:pos="851"/>
                        </w:tabs>
                        <w:spacing w:line="240" w:lineRule="atLeast"/>
                        <w:ind w:firstLine="720"/>
                        <w:jc w:val="both"/>
                      </w:pPr>
                      <w:sdt>
                        <w:sdtPr>
                          <w:alias w:val="Numeris"/>
                          <w:tag w:val="nr_5dddf462197f4606a9045331362274ec"/>
                          <w:id w:val="-517461187"/>
                          <w:lock w:val="sdtLocked"/>
                        </w:sdtPr>
                        <w:sdtEndPr/>
                        <w:sdtContent>
                          <w:r w:rsidR="00972C4C">
                            <w:t>1.1.3</w:t>
                          </w:r>
                        </w:sdtContent>
                      </w:sdt>
                      <w:r w:rsidR="00972C4C">
                        <w:t>. Pakeičiu 20.2 papunktį ir jį išdėstau taip:</w:t>
                      </w:r>
                    </w:p>
                    <w:sdt>
                      <w:sdtPr>
                        <w:alias w:val="citata"/>
                        <w:tag w:val="part_8f80799c0e3b4466a11174928df7b176"/>
                        <w:id w:val="-1528633683"/>
                        <w:lock w:val="sdtLocked"/>
                      </w:sdtPr>
                      <w:sdtEndPr/>
                      <w:sdtContent>
                        <w:sdt>
                          <w:sdtPr>
                            <w:alias w:val="20.2 p.p."/>
                            <w:tag w:val="part_6432ee66b6434bc796da9d4b884e74be"/>
                            <w:id w:val="1868942163"/>
                            <w:lock w:val="sdtLocked"/>
                          </w:sdtPr>
                          <w:sdtEndPr/>
                          <w:sdtContent>
                            <w:p w14:paraId="54DB60F7" w14:textId="77777777" w:rsidR="00C66FFD" w:rsidRDefault="00972C4C">
                              <w:pPr>
                                <w:tabs>
                                  <w:tab w:val="left" w:pos="-709"/>
                                </w:tabs>
                                <w:spacing w:line="240" w:lineRule="atLeast"/>
                                <w:ind w:firstLine="720"/>
                                <w:jc w:val="both"/>
                                <w:rPr>
                                  <w:szCs w:val="24"/>
                                  <w:lang w:eastAsia="lt-LT"/>
                                </w:rPr>
                              </w:pPr>
                              <w:r>
                                <w:rPr>
                                  <w:szCs w:val="24"/>
                                  <w:lang w:eastAsia="lt-LT"/>
                                </w:rPr>
                                <w:t>„</w:t>
                              </w:r>
                              <w:sdt>
                                <w:sdtPr>
                                  <w:alias w:val="Numeris"/>
                                  <w:tag w:val="nr_6432ee66b6434bc796da9d4b884e74be"/>
                                  <w:id w:val="512030993"/>
                                  <w:lock w:val="sdtLocked"/>
                                </w:sdtPr>
                                <w:sdtEndPr/>
                                <w:sdtContent>
                                  <w:r>
                                    <w:rPr>
                                      <w:szCs w:val="24"/>
                                    </w:rPr>
                                    <w:t>20.2</w:t>
                                  </w:r>
                                </w:sdtContent>
                              </w:sdt>
                              <w:r>
                                <w:rPr>
                                  <w:szCs w:val="24"/>
                                </w:rPr>
                                <w:t>. Personalas nuolat tobulina savo kvalifikaciją, dalyvaudamas darbuotojų kvalifikacijos tobulinimo programose, įgyja naujų žinių, reikalingų darbe. Socialinę globą teikiantiems darbuotojams, sveikatos priežiūros specialistams, kitiems specialistams sudaryta galimybė tobulinti savo kvalifikaciją pagal teisės aktuose įteisintus kvalifikacijos tobulinimo reikalavimus. Socialinės globos įstaiga individualios priežiūros personalui užtikrina galimybę dalyvauti įžanginiuose mokymuose.“</w:t>
                              </w:r>
                            </w:p>
                          </w:sdtContent>
                        </w:sdt>
                      </w:sdtContent>
                    </w:sdt>
                  </w:sdtContent>
                </w:sdt>
              </w:sdtContent>
            </w:sdt>
            <w:sdt>
              <w:sdtPr>
                <w:alias w:val="1.2 p."/>
                <w:tag w:val="part_8f4014ab194c484ab34ce28a6e72586c"/>
                <w:id w:val="1869029922"/>
                <w:lock w:val="sdtLocked"/>
              </w:sdtPr>
              <w:sdtEndPr/>
              <w:sdtContent>
                <w:p w14:paraId="54DB60F8" w14:textId="77777777" w:rsidR="00C66FFD" w:rsidRDefault="0020511D">
                  <w:pPr>
                    <w:spacing w:line="240" w:lineRule="atLeast"/>
                    <w:ind w:firstLine="720"/>
                    <w:jc w:val="both"/>
                    <w:rPr>
                      <w:szCs w:val="24"/>
                    </w:rPr>
                  </w:pPr>
                  <w:sdt>
                    <w:sdtPr>
                      <w:alias w:val="Numeris"/>
                      <w:tag w:val="nr_8f4014ab194c484ab34ce28a6e72586c"/>
                      <w:id w:val="-542824094"/>
                      <w:lock w:val="sdtLocked"/>
                    </w:sdtPr>
                    <w:sdtEndPr/>
                    <w:sdtContent>
                      <w:r w:rsidR="00972C4C">
                        <w:rPr>
                          <w:szCs w:val="24"/>
                        </w:rPr>
                        <w:t>1.2</w:t>
                      </w:r>
                    </w:sdtContent>
                  </w:sdt>
                  <w:r w:rsidR="00972C4C">
                    <w:rPr>
                      <w:szCs w:val="24"/>
                    </w:rPr>
                    <w:t>. Pakeičiu 2 priedą:</w:t>
                  </w:r>
                </w:p>
                <w:sdt>
                  <w:sdtPr>
                    <w:alias w:val="1.2.1 p."/>
                    <w:tag w:val="part_7d34c67aaf0c46a6bef115458a83f880"/>
                    <w:id w:val="-1675642457"/>
                    <w:lock w:val="sdtLocked"/>
                  </w:sdtPr>
                  <w:sdtEndPr/>
                  <w:sdtContent>
                    <w:p w14:paraId="54DB60F9" w14:textId="77777777" w:rsidR="00C66FFD" w:rsidRDefault="0020511D">
                      <w:pPr>
                        <w:spacing w:line="240" w:lineRule="atLeast"/>
                        <w:ind w:firstLine="720"/>
                        <w:jc w:val="both"/>
                        <w:rPr>
                          <w:szCs w:val="24"/>
                        </w:rPr>
                      </w:pPr>
                      <w:sdt>
                        <w:sdtPr>
                          <w:alias w:val="Numeris"/>
                          <w:tag w:val="nr_7d34c67aaf0c46a6bef115458a83f880"/>
                          <w:id w:val="-689679620"/>
                          <w:lock w:val="sdtLocked"/>
                        </w:sdtPr>
                        <w:sdtEndPr/>
                        <w:sdtContent>
                          <w:r w:rsidR="00972C4C">
                            <w:rPr>
                              <w:szCs w:val="24"/>
                            </w:rPr>
                            <w:t>1.2.1</w:t>
                          </w:r>
                        </w:sdtContent>
                      </w:sdt>
                      <w:r w:rsidR="00972C4C">
                        <w:rPr>
                          <w:szCs w:val="24"/>
                        </w:rPr>
                        <w:t>. Pakeičiu  4.5 papunktį ir jį išdėstau taip:</w:t>
                      </w:r>
                    </w:p>
                    <w:sdt>
                      <w:sdtPr>
                        <w:alias w:val="citata"/>
                        <w:tag w:val="part_3479b6f3f0e44b98ae488989a60bcaea"/>
                        <w:id w:val="1877193540"/>
                        <w:lock w:val="sdtLocked"/>
                      </w:sdtPr>
                      <w:sdtEndPr/>
                      <w:sdtContent>
                        <w:sdt>
                          <w:sdtPr>
                            <w:alias w:val="4.5 p.p."/>
                            <w:tag w:val="part_00768a4ad66f4ba990a86eddd4b4ae79"/>
                            <w:id w:val="1796024691"/>
                            <w:lock w:val="sdtLocked"/>
                          </w:sdtPr>
                          <w:sdtEndPr/>
                          <w:sdtContent>
                            <w:p w14:paraId="54DB60FA" w14:textId="77777777" w:rsidR="00C66FFD" w:rsidRDefault="00972C4C">
                              <w:pPr>
                                <w:spacing w:line="240" w:lineRule="atLeast"/>
                                <w:ind w:firstLine="720"/>
                                <w:jc w:val="both"/>
                                <w:rPr>
                                  <w:color w:val="000000"/>
                                </w:rPr>
                              </w:pPr>
                              <w:r>
                                <w:rPr>
                                  <w:szCs w:val="24"/>
                                </w:rPr>
                                <w:t>„</w:t>
                              </w:r>
                              <w:sdt>
                                <w:sdtPr>
                                  <w:alias w:val="Numeris"/>
                                  <w:tag w:val="nr_00768a4ad66f4ba990a86eddd4b4ae79"/>
                                  <w:id w:val="-511681558"/>
                                  <w:lock w:val="sdtLocked"/>
                                </w:sdtPr>
                                <w:sdtEndPr/>
                                <w:sdtContent>
                                  <w:r>
                                    <w:rPr>
                                      <w:szCs w:val="24"/>
                                    </w:rPr>
                                    <w:t>4.5</w:t>
                                  </w:r>
                                </w:sdtContent>
                              </w:sdt>
                              <w:r>
                                <w:rPr>
                                  <w:szCs w:val="24"/>
                                </w:rPr>
                                <w:t xml:space="preserve">. Vaikui užtikrintas sveikatos priežiūros paslaugų, tarp jų ir psichikos sveikatos paslaugų, prieinamumas ir nuolatinis jo sveikatos būklės stebėjimas pirminės asmens sveikatos priežiūros įstaigoje. Vaikas yra registruotas pirminės sveikatos priežiūros įstaigoje. </w:t>
                              </w:r>
                              <w:r>
                                <w:rPr>
                                  <w:color w:val="000000"/>
                                </w:rPr>
                                <w:t>Tais atvejais, kai be tėvų globos likęs vaikas į šeimyną atvyksta iš kitos savivaldybės, už jo registraciją pirminės asmens sveikatos priežiūros įstaigoje, kuri pasirinkta arčiausiai vaiko gyvenamosios vietos arba patogiausiai pasiekiama, yra atsakingas (-i) šeimynos dalyvis (-iai).“</w:t>
                              </w:r>
                            </w:p>
                          </w:sdtContent>
                        </w:sdt>
                      </w:sdtContent>
                    </w:sdt>
                  </w:sdtContent>
                </w:sdt>
                <w:sdt>
                  <w:sdtPr>
                    <w:alias w:val="1.2.2 p."/>
                    <w:tag w:val="part_a81cd36f5b66469a8d564610554af619"/>
                    <w:id w:val="-1948463021"/>
                    <w:lock w:val="sdtLocked"/>
                  </w:sdtPr>
                  <w:sdtEndPr/>
                  <w:sdtContent>
                    <w:p w14:paraId="54DB60FB" w14:textId="77777777" w:rsidR="00C66FFD" w:rsidRDefault="0020511D">
                      <w:pPr>
                        <w:spacing w:line="240" w:lineRule="atLeast"/>
                        <w:ind w:firstLine="720"/>
                        <w:jc w:val="both"/>
                        <w:rPr>
                          <w:color w:val="000000"/>
                        </w:rPr>
                      </w:pPr>
                      <w:sdt>
                        <w:sdtPr>
                          <w:alias w:val="Numeris"/>
                          <w:tag w:val="nr_a81cd36f5b66469a8d564610554af619"/>
                          <w:id w:val="-1847847123"/>
                          <w:lock w:val="sdtLocked"/>
                        </w:sdtPr>
                        <w:sdtEndPr/>
                        <w:sdtContent>
                          <w:r w:rsidR="00972C4C">
                            <w:rPr>
                              <w:color w:val="000000"/>
                            </w:rPr>
                            <w:t>1.2.2</w:t>
                          </w:r>
                        </w:sdtContent>
                      </w:sdt>
                      <w:r w:rsidR="00972C4C">
                        <w:rPr>
                          <w:color w:val="000000"/>
                        </w:rPr>
                        <w:t>. Pakeičiu 9.1 papunktį ir jį išdėstau taip:</w:t>
                      </w:r>
                    </w:p>
                    <w:sdt>
                      <w:sdtPr>
                        <w:alias w:val="citata"/>
                        <w:tag w:val="part_567c14a11e7d46748dd61fbbeb98a1a3"/>
                        <w:id w:val="1593132789"/>
                        <w:lock w:val="sdtLocked"/>
                      </w:sdtPr>
                      <w:sdtEndPr/>
                      <w:sdtContent>
                        <w:sdt>
                          <w:sdtPr>
                            <w:alias w:val="9.1 p.p."/>
                            <w:tag w:val="part_4f3935e158df4df1b0575d6a690ae6a7"/>
                            <w:id w:val="-1352488093"/>
                            <w:lock w:val="sdtLocked"/>
                          </w:sdtPr>
                          <w:sdtEndPr/>
                          <w:sdtContent>
                            <w:p w14:paraId="54DB60FC" w14:textId="77777777" w:rsidR="00C66FFD" w:rsidRDefault="00972C4C">
                              <w:pPr>
                                <w:spacing w:line="240" w:lineRule="atLeast"/>
                                <w:ind w:firstLine="720"/>
                                <w:jc w:val="both"/>
                                <w:rPr>
                                  <w:color w:val="000000"/>
                                </w:rPr>
                              </w:pPr>
                              <w:r>
                                <w:rPr>
                                  <w:color w:val="000000"/>
                                </w:rPr>
                                <w:t>„</w:t>
                              </w:r>
                              <w:sdt>
                                <w:sdtPr>
                                  <w:alias w:val="Numeris"/>
                                  <w:tag w:val="nr_4f3935e158df4df1b0575d6a690ae6a7"/>
                                  <w:id w:val="1955822717"/>
                                  <w:lock w:val="sdtLocked"/>
                                </w:sdtPr>
                                <w:sdtEndPr/>
                                <w:sdtContent>
                                  <w:r>
                                    <w:rPr>
                                      <w:color w:val="000000"/>
                                    </w:rPr>
                                    <w:t>9.1</w:t>
                                  </w:r>
                                </w:sdtContent>
                              </w:sdt>
                              <w:r>
                                <w:rPr>
                                  <w:color w:val="000000"/>
                                </w:rPr>
                                <w:t>. Šeimyna atitinka Šeimynų įstatyme bei kituose teisės aktuose nustatytus reikalavimus, yra įregistruota Juridinių asmenų registre ir turi:</w:t>
                              </w:r>
                            </w:p>
                            <w:p w14:paraId="54DB60FD" w14:textId="6E9DADC0" w:rsidR="00C66FFD" w:rsidRDefault="00972C4C">
                              <w:pPr>
                                <w:spacing w:line="240" w:lineRule="atLeast"/>
                                <w:ind w:firstLine="720"/>
                                <w:jc w:val="both"/>
                                <w:rPr>
                                  <w:color w:val="000000"/>
                                </w:rPr>
                              </w:pPr>
                              <w:r>
                                <w:rPr>
                                  <w:color w:val="000000"/>
                                </w:rPr>
                                <w:t>9.1.1. šeimynos steigimo dokumentus;</w:t>
                              </w:r>
                            </w:p>
                            <w:p w14:paraId="54DB60FE" w14:textId="702A1F49" w:rsidR="00C66FFD" w:rsidRDefault="00972C4C">
                              <w:pPr>
                                <w:spacing w:line="240" w:lineRule="atLeast"/>
                                <w:ind w:firstLine="720"/>
                                <w:jc w:val="both"/>
                                <w:rPr>
                                  <w:color w:val="000000"/>
                                </w:rPr>
                              </w:pPr>
                              <w:r>
                                <w:rPr>
                                  <w:color w:val="000000"/>
                                </w:rPr>
                                <w:t>9.1.2. šeimynos įstatus;</w:t>
                              </w:r>
                            </w:p>
                            <w:p w14:paraId="54DB60FF" w14:textId="17890951" w:rsidR="00C66FFD" w:rsidRDefault="00972C4C">
                              <w:pPr>
                                <w:spacing w:line="240" w:lineRule="atLeast"/>
                                <w:ind w:firstLine="720"/>
                                <w:jc w:val="both"/>
                                <w:rPr>
                                  <w:color w:val="000000"/>
                                </w:rPr>
                              </w:pPr>
                              <w:r>
                                <w:rPr>
                                  <w:color w:val="000000"/>
                                </w:rPr>
                                <w:t>9.1.3. su vaiko globa (rūpyba) ir jos priežiūra susijusius dokumentus;</w:t>
                              </w:r>
                            </w:p>
                            <w:p w14:paraId="54DB6100" w14:textId="3C3B91E3" w:rsidR="00C66FFD" w:rsidRDefault="00972C4C">
                              <w:pPr>
                                <w:spacing w:line="240" w:lineRule="atLeast"/>
                                <w:ind w:firstLine="720"/>
                                <w:jc w:val="both"/>
                                <w:rPr>
                                  <w:color w:val="000000"/>
                                </w:rPr>
                              </w:pPr>
                              <w:r>
                                <w:rPr>
                                  <w:color w:val="000000"/>
                                </w:rPr>
                                <w:t>9.1.4. darbo sutartis su šeimynoje įdarbintais profesinių grupių (šeimynos) darbuotojais (jei tokie yra);</w:t>
                              </w:r>
                            </w:p>
                            <w:p w14:paraId="54DB6101" w14:textId="25DBBBA9" w:rsidR="00C66FFD" w:rsidRDefault="00972C4C">
                              <w:pPr>
                                <w:spacing w:line="240" w:lineRule="atLeast"/>
                                <w:ind w:firstLine="720"/>
                                <w:jc w:val="both"/>
                                <w:rPr>
                                  <w:color w:val="000000"/>
                                </w:rPr>
                              </w:pPr>
                              <w:r>
                                <w:rPr>
                                  <w:color w:val="000000"/>
                                </w:rPr>
                                <w:t>9.1.5. sutartis su savivaldybe dėl šeimynos globojamų vaikų socialinės globos finansavimo;</w:t>
                              </w:r>
                            </w:p>
                            <w:p w14:paraId="54DB6102" w14:textId="64CC4EA5" w:rsidR="00C66FFD" w:rsidRDefault="00972C4C">
                              <w:pPr>
                                <w:spacing w:line="240" w:lineRule="atLeast"/>
                                <w:ind w:firstLine="720"/>
                                <w:jc w:val="both"/>
                                <w:rPr>
                                  <w:color w:val="000000"/>
                                </w:rPr>
                              </w:pPr>
                              <w:r>
                                <w:rPr>
                                  <w:color w:val="000000"/>
                                </w:rPr>
                                <w:t>9.1.6. licenciją teikti socialinę globą (nuo 2015 metų);</w:t>
                              </w:r>
                            </w:p>
                            <w:p w14:paraId="54DB6103" w14:textId="0FA957E5" w:rsidR="00C66FFD" w:rsidRDefault="00972C4C">
                              <w:pPr>
                                <w:spacing w:line="240" w:lineRule="atLeast"/>
                                <w:ind w:firstLine="720"/>
                                <w:jc w:val="both"/>
                                <w:rPr>
                                  <w:color w:val="000000"/>
                                </w:rPr>
                              </w:pPr>
                              <w:r>
                                <w:rPr>
                                  <w:color w:val="000000"/>
                                </w:rPr>
                                <w:t>9.1.7. kitus šeimynos veiklai užtikrinti reikalingus dokumentus.“</w:t>
                              </w:r>
                            </w:p>
                          </w:sdtContent>
                        </w:sdt>
                      </w:sdtContent>
                    </w:sdt>
                  </w:sdtContent>
                </w:sdt>
              </w:sdtContent>
            </w:sdt>
            <w:sdt>
              <w:sdtPr>
                <w:alias w:val="1.3 p."/>
                <w:tag w:val="part_e7c3fd97e0a24764a6c67ea155c4b315"/>
                <w:id w:val="2120641282"/>
                <w:lock w:val="sdtLocked"/>
              </w:sdtPr>
              <w:sdtEndPr/>
              <w:sdtContent>
                <w:p w14:paraId="54DB6104" w14:textId="77777777" w:rsidR="00C66FFD" w:rsidRDefault="0020511D">
                  <w:pPr>
                    <w:spacing w:line="240" w:lineRule="atLeast"/>
                    <w:ind w:firstLine="720"/>
                    <w:jc w:val="both"/>
                    <w:rPr>
                      <w:color w:val="000000"/>
                    </w:rPr>
                  </w:pPr>
                  <w:sdt>
                    <w:sdtPr>
                      <w:alias w:val="Numeris"/>
                      <w:tag w:val="nr_e7c3fd97e0a24764a6c67ea155c4b315"/>
                      <w:id w:val="-1119989644"/>
                      <w:lock w:val="sdtLocked"/>
                    </w:sdtPr>
                    <w:sdtEndPr/>
                    <w:sdtContent>
                      <w:r w:rsidR="00972C4C">
                        <w:rPr>
                          <w:color w:val="000000"/>
                        </w:rPr>
                        <w:t>1.3</w:t>
                      </w:r>
                    </w:sdtContent>
                  </w:sdt>
                  <w:r w:rsidR="00972C4C">
                    <w:rPr>
                      <w:color w:val="000000"/>
                    </w:rPr>
                    <w:t xml:space="preserve">. Pakeičiu 3 priedą: </w:t>
                  </w:r>
                </w:p>
                <w:sdt>
                  <w:sdtPr>
                    <w:alias w:val="1.3.1 p."/>
                    <w:tag w:val="part_87717f10032446b8ab64aaeb28f6d231"/>
                    <w:id w:val="-1526851989"/>
                    <w:lock w:val="sdtLocked"/>
                  </w:sdtPr>
                  <w:sdtEndPr/>
                  <w:sdtContent>
                    <w:p w14:paraId="54DB6105" w14:textId="77777777" w:rsidR="00C66FFD" w:rsidRDefault="0020511D">
                      <w:pPr>
                        <w:spacing w:line="240" w:lineRule="atLeast"/>
                        <w:ind w:firstLine="720"/>
                        <w:jc w:val="both"/>
                        <w:rPr>
                          <w:color w:val="000000"/>
                        </w:rPr>
                      </w:pPr>
                      <w:sdt>
                        <w:sdtPr>
                          <w:alias w:val="Numeris"/>
                          <w:tag w:val="nr_87717f10032446b8ab64aaeb28f6d231"/>
                          <w:id w:val="-1001430980"/>
                          <w:lock w:val="sdtLocked"/>
                        </w:sdtPr>
                        <w:sdtEndPr/>
                        <w:sdtContent>
                          <w:r w:rsidR="00972C4C">
                            <w:rPr>
                              <w:color w:val="000000"/>
                            </w:rPr>
                            <w:t>1.3.1</w:t>
                          </w:r>
                        </w:sdtContent>
                      </w:sdt>
                      <w:r w:rsidR="00972C4C">
                        <w:rPr>
                          <w:color w:val="000000"/>
                        </w:rPr>
                        <w:t xml:space="preserve">. Pakeičiu 2.6 papunktį ir jį išdėstau taip: </w:t>
                      </w:r>
                    </w:p>
                    <w:sdt>
                      <w:sdtPr>
                        <w:alias w:val="citata"/>
                        <w:tag w:val="part_3c74168dfc674eb1a744dd5d85c09a7c"/>
                        <w:id w:val="-988322009"/>
                        <w:lock w:val="sdtLocked"/>
                      </w:sdtPr>
                      <w:sdtEndPr/>
                      <w:sdtContent>
                        <w:sdt>
                          <w:sdtPr>
                            <w:alias w:val="2.6 p.p."/>
                            <w:tag w:val="part_10be58ee44634a6d8f6e5d4caab5d467"/>
                            <w:id w:val="-2124370504"/>
                            <w:lock w:val="sdtLocked"/>
                          </w:sdtPr>
                          <w:sdtEndPr/>
                          <w:sdtContent>
                            <w:p w14:paraId="54DB6106" w14:textId="77777777" w:rsidR="00C66FFD" w:rsidRDefault="00972C4C">
                              <w:pPr>
                                <w:spacing w:line="240" w:lineRule="atLeast"/>
                                <w:ind w:firstLine="720"/>
                                <w:jc w:val="both"/>
                                <w:rPr>
                                  <w:b/>
                                  <w:color w:val="000000"/>
                                </w:rPr>
                              </w:pPr>
                              <w:r>
                                <w:rPr>
                                  <w:color w:val="000000"/>
                                </w:rPr>
                                <w:t>„</w:t>
                              </w:r>
                              <w:sdt>
                                <w:sdtPr>
                                  <w:alias w:val="Numeris"/>
                                  <w:tag w:val="nr_10be58ee44634a6d8f6e5d4caab5d467"/>
                                  <w:id w:val="1000006511"/>
                                  <w:lock w:val="sdtLocked"/>
                                </w:sdtPr>
                                <w:sdtEndPr/>
                                <w:sdtContent>
                                  <w:r>
                                    <w:rPr>
                                      <w:color w:val="000000"/>
                                    </w:rPr>
                                    <w:t>2.6</w:t>
                                  </w:r>
                                </w:sdtContent>
                              </w:sdt>
                              <w:r>
                                <w:rPr>
                                  <w:color w:val="000000"/>
                                </w:rPr>
                                <w:t>. Tais atvejais, kai dienos socialinės globos centras teikia trumpalaikę socialinę globą, socialinė globa turi atitikti ilgalaikės (trumpalaikės) socialinės globos normas, išskyrus šiose normose numatytas išimtis. Dienos socialinės globos centre teikiant trumpalaikę socialinę globą iki 5 parų per savaitę, licencija ilgalaikei (trumpalaikei) socialinei globai nereikalinga.“</w:t>
                              </w:r>
                              <w:r>
                                <w:rPr>
                                  <w:b/>
                                  <w:color w:val="000000"/>
                                </w:rPr>
                                <w:t xml:space="preserve"> </w:t>
                              </w:r>
                            </w:p>
                          </w:sdtContent>
                        </w:sdt>
                      </w:sdtContent>
                    </w:sdt>
                  </w:sdtContent>
                </w:sdt>
                <w:sdt>
                  <w:sdtPr>
                    <w:alias w:val="1.3.2 p."/>
                    <w:tag w:val="part_973d1acc8c2a484899972d110b5368ac"/>
                    <w:id w:val="778306413"/>
                    <w:lock w:val="sdtLocked"/>
                  </w:sdtPr>
                  <w:sdtEndPr/>
                  <w:sdtContent>
                    <w:p w14:paraId="54DB6107" w14:textId="77777777" w:rsidR="00C66FFD" w:rsidRDefault="0020511D">
                      <w:pPr>
                        <w:spacing w:line="240" w:lineRule="atLeast"/>
                        <w:ind w:firstLine="720"/>
                        <w:jc w:val="both"/>
                        <w:rPr>
                          <w:color w:val="000000"/>
                        </w:rPr>
                      </w:pPr>
                      <w:sdt>
                        <w:sdtPr>
                          <w:alias w:val="Numeris"/>
                          <w:tag w:val="nr_973d1acc8c2a484899972d110b5368ac"/>
                          <w:id w:val="1479039939"/>
                          <w:lock w:val="sdtLocked"/>
                        </w:sdtPr>
                        <w:sdtEndPr/>
                        <w:sdtContent>
                          <w:r w:rsidR="00972C4C">
                            <w:rPr>
                              <w:color w:val="000000"/>
                            </w:rPr>
                            <w:t>1.3.2</w:t>
                          </w:r>
                        </w:sdtContent>
                      </w:sdt>
                      <w:r w:rsidR="00972C4C">
                        <w:rPr>
                          <w:color w:val="000000"/>
                        </w:rPr>
                        <w:t>.  Pakeičiu 12.1 papunktį ir jį išdėstau taip:</w:t>
                      </w:r>
                    </w:p>
                    <w:sdt>
                      <w:sdtPr>
                        <w:alias w:val="citata"/>
                        <w:tag w:val="part_1717e0a0a9e840399317a8470d4ff4cf"/>
                        <w:id w:val="-95862306"/>
                        <w:lock w:val="sdtLocked"/>
                      </w:sdtPr>
                      <w:sdtEndPr/>
                      <w:sdtContent>
                        <w:sdt>
                          <w:sdtPr>
                            <w:alias w:val="12.1 p.p."/>
                            <w:tag w:val="part_b5454c588c6540fbb4556ef055eb92f4"/>
                            <w:id w:val="14972588"/>
                            <w:lock w:val="sdtLocked"/>
                          </w:sdtPr>
                          <w:sdtEndPr/>
                          <w:sdtContent>
                            <w:p w14:paraId="54DB6108" w14:textId="77777777" w:rsidR="00C66FFD" w:rsidRDefault="00972C4C">
                              <w:pPr>
                                <w:spacing w:line="240" w:lineRule="atLeast"/>
                                <w:ind w:firstLine="720"/>
                                <w:jc w:val="both"/>
                                <w:rPr>
                                  <w:color w:val="000000"/>
                                </w:rPr>
                              </w:pPr>
                              <w:r>
                                <w:rPr>
                                  <w:color w:val="000000"/>
                                </w:rPr>
                                <w:t>„</w:t>
                              </w:r>
                              <w:sdt>
                                <w:sdtPr>
                                  <w:alias w:val="Numeris"/>
                                  <w:tag w:val="nr_b5454c588c6540fbb4556ef055eb92f4"/>
                                  <w:id w:val="-1761207232"/>
                                  <w:lock w:val="sdtLocked"/>
                                </w:sdtPr>
                                <w:sdtEndPr/>
                                <w:sdtContent>
                                  <w:r>
                                    <w:rPr>
                                      <w:color w:val="000000"/>
                                    </w:rPr>
                                    <w:t>12.1</w:t>
                                  </w:r>
                                </w:sdtContent>
                              </w:sdt>
                              <w:r>
                                <w:rPr>
                                  <w:color w:val="000000"/>
                                </w:rPr>
                                <w:t>. Asmeniui, vaikui užtikrintas pagal paskirtį tinkamas ir saugus dienos socialinės globos centro poilsio zonų ir aktyvios veiklos organizavimo patalpų suplanavimas ir įrengimas. Asmenų, vaikų poilsiui (miegui) dienos metu centre yra įrengtos atskiros patalpos. Dienos socialinės globos centre teikiant trumpalaikę globą (iki 5 parų per savaitę),</w:t>
                              </w:r>
                              <w:r>
                                <w:rPr>
                                  <w:b/>
                                  <w:color w:val="000000"/>
                                </w:rPr>
                                <w:t xml:space="preserve"> </w:t>
                              </w:r>
                              <w:r>
                                <w:rPr>
                                  <w:color w:val="000000"/>
                                </w:rPr>
                                <w:t xml:space="preserve">minimalus plotas vienam paslaugų gavėjui gyvenamojoje patalpoje turi būti ne mažesnis kaip </w:t>
                              </w:r>
                              <w:r>
                                <w:rPr>
                                  <w:color w:val="000000"/>
                                  <w:szCs w:val="24"/>
                                </w:rPr>
                                <w:t>4 m</w:t>
                              </w:r>
                              <w:r>
                                <w:rPr>
                                  <w:color w:val="000000"/>
                                  <w:szCs w:val="24"/>
                                  <w:vertAlign w:val="superscript"/>
                                </w:rPr>
                                <w:t>2</w:t>
                              </w:r>
                              <w:r>
                                <w:rPr>
                                  <w:color w:val="000000"/>
                                  <w:szCs w:val="24"/>
                                </w:rPr>
                                <w:t>. Dušo</w:t>
                              </w:r>
                              <w:r>
                                <w:rPr>
                                  <w:color w:val="000000"/>
                                </w:rPr>
                                <w:t xml:space="preserve">, vonios ir prausyklos patalpomis naudojasi vyrai ir moterys pagal dienos socialinės globos centro administracijos nustatytą higienos procedūrų grafiką.“ </w:t>
                              </w:r>
                            </w:p>
                          </w:sdtContent>
                        </w:sdt>
                      </w:sdtContent>
                    </w:sdt>
                  </w:sdtContent>
                </w:sdt>
                <w:sdt>
                  <w:sdtPr>
                    <w:alias w:val="1.3.3 p."/>
                    <w:tag w:val="part_e9ee4f5d4e734b668f0a95d219fe3826"/>
                    <w:id w:val="74557399"/>
                    <w:lock w:val="sdtLocked"/>
                  </w:sdtPr>
                  <w:sdtEndPr/>
                  <w:sdtContent>
                    <w:p w14:paraId="54DB6109" w14:textId="77777777" w:rsidR="00C66FFD" w:rsidRDefault="0020511D">
                      <w:pPr>
                        <w:spacing w:line="240" w:lineRule="atLeast"/>
                        <w:ind w:firstLine="720"/>
                        <w:jc w:val="both"/>
                        <w:rPr>
                          <w:color w:val="000000"/>
                        </w:rPr>
                      </w:pPr>
                      <w:sdt>
                        <w:sdtPr>
                          <w:alias w:val="Numeris"/>
                          <w:tag w:val="nr_e9ee4f5d4e734b668f0a95d219fe3826"/>
                          <w:id w:val="-970433230"/>
                          <w:lock w:val="sdtLocked"/>
                        </w:sdtPr>
                        <w:sdtEndPr/>
                        <w:sdtContent>
                          <w:r w:rsidR="00972C4C">
                            <w:rPr>
                              <w:color w:val="000000"/>
                            </w:rPr>
                            <w:t>1.3.3</w:t>
                          </w:r>
                        </w:sdtContent>
                      </w:sdt>
                      <w:r w:rsidR="00972C4C">
                        <w:rPr>
                          <w:color w:val="000000"/>
                        </w:rPr>
                        <w:t>. Pakeičiu 12.3 papunktį ir jį išdėstau taip:</w:t>
                      </w:r>
                    </w:p>
                    <w:sdt>
                      <w:sdtPr>
                        <w:alias w:val="citata"/>
                        <w:tag w:val="part_c2d3ce5b00cc4112b0776ce800f58c4d"/>
                        <w:id w:val="1974557678"/>
                        <w:lock w:val="sdtLocked"/>
                      </w:sdtPr>
                      <w:sdtEndPr/>
                      <w:sdtContent>
                        <w:sdt>
                          <w:sdtPr>
                            <w:alias w:val="12.3 p.p."/>
                            <w:tag w:val="part_d8518c2316444df8b9515ae186d8db6a"/>
                            <w:id w:val="-1243952022"/>
                            <w:lock w:val="sdtLocked"/>
                          </w:sdtPr>
                          <w:sdtEndPr/>
                          <w:sdtContent>
                            <w:p w14:paraId="54DB610A" w14:textId="77777777" w:rsidR="00C66FFD" w:rsidRDefault="00972C4C">
                              <w:pPr>
                                <w:spacing w:line="240" w:lineRule="atLeast"/>
                                <w:ind w:firstLine="720"/>
                                <w:jc w:val="both"/>
                                <w:rPr>
                                  <w:color w:val="000000"/>
                                </w:rPr>
                              </w:pPr>
                              <w:r>
                                <w:rPr>
                                  <w:color w:val="000000"/>
                                </w:rPr>
                                <w:t>„</w:t>
                              </w:r>
                              <w:sdt>
                                <w:sdtPr>
                                  <w:alias w:val="Numeris"/>
                                  <w:tag w:val="nr_d8518c2316444df8b9515ae186d8db6a"/>
                                  <w:id w:val="-1400896652"/>
                                  <w:lock w:val="sdtLocked"/>
                                </w:sdtPr>
                                <w:sdtEndPr/>
                                <w:sdtContent>
                                  <w:r>
                                    <w:rPr>
                                      <w:color w:val="000000"/>
                                    </w:rPr>
                                    <w:t>12.3</w:t>
                                  </w:r>
                                </w:sdtContent>
                              </w:sdt>
                              <w:r>
                                <w:rPr>
                                  <w:color w:val="000000"/>
                                </w:rPr>
                                <w:t>. Asmuo, vaikas dienos socialinės globos centre aktyviai dalyvauja įvairioje veikloje, savo reikmėms pats gaminasi maistą (užkandžius), įgydamas savarankiškumo įgūdžių, tai atlieka virtuvėje, kurioje yra viryklė, plautuvė, šaldytuvas, spintelės, sukomplektuoti valgomieji indai ir įrankiai. Kiekvienam asmeniui, vaikui yra skirtos ne mažiau kaip dvi lėkštės, šaukštas, šakutė, peilis (atsižvelgiant į suaugusio asmens gebėjimus abiem rankomis naudotis stalo įrankiais ar vaiko amžių), šaukštelis, puodelis ar, jeigu reikia, specialūs įrankiai neįgaliesiems.“</w:t>
                              </w:r>
                            </w:p>
                          </w:sdtContent>
                        </w:sdt>
                      </w:sdtContent>
                    </w:sdt>
                  </w:sdtContent>
                </w:sdt>
                <w:sdt>
                  <w:sdtPr>
                    <w:alias w:val="1.3.4 p."/>
                    <w:tag w:val="part_e7acc01218404ceb86c8ece062c7d52b"/>
                    <w:id w:val="922303183"/>
                    <w:lock w:val="sdtLocked"/>
                  </w:sdtPr>
                  <w:sdtEndPr/>
                  <w:sdtContent>
                    <w:p w14:paraId="54DB610B" w14:textId="77777777" w:rsidR="00C66FFD" w:rsidRDefault="0020511D">
                      <w:pPr>
                        <w:spacing w:line="240" w:lineRule="atLeast"/>
                        <w:ind w:firstLine="720"/>
                        <w:jc w:val="both"/>
                        <w:rPr>
                          <w:color w:val="000000"/>
                        </w:rPr>
                      </w:pPr>
                      <w:sdt>
                        <w:sdtPr>
                          <w:alias w:val="Numeris"/>
                          <w:tag w:val="nr_e7acc01218404ceb86c8ece062c7d52b"/>
                          <w:id w:val="1143624722"/>
                          <w:lock w:val="sdtLocked"/>
                        </w:sdtPr>
                        <w:sdtEndPr/>
                        <w:sdtContent>
                          <w:r w:rsidR="00972C4C">
                            <w:rPr>
                              <w:color w:val="000000"/>
                            </w:rPr>
                            <w:t>1.3.4</w:t>
                          </w:r>
                        </w:sdtContent>
                      </w:sdt>
                      <w:r w:rsidR="00972C4C">
                        <w:rPr>
                          <w:color w:val="000000"/>
                        </w:rPr>
                        <w:t>. Pakeičiu 13.2 papunktį ir jį išdėstau taip:</w:t>
                      </w:r>
                    </w:p>
                    <w:sdt>
                      <w:sdtPr>
                        <w:alias w:val="citata"/>
                        <w:tag w:val="part_d37fd16605174e7f9e40ca0f5010fef2"/>
                        <w:id w:val="-1699537228"/>
                        <w:lock w:val="sdtLocked"/>
                      </w:sdtPr>
                      <w:sdtEndPr/>
                      <w:sdtContent>
                        <w:sdt>
                          <w:sdtPr>
                            <w:alias w:val="13.2 p.p."/>
                            <w:tag w:val="part_4fa3fbce6e424416bb258a75b54a8b5c"/>
                            <w:id w:val="2139063525"/>
                            <w:lock w:val="sdtLocked"/>
                          </w:sdtPr>
                          <w:sdtEndPr/>
                          <w:sdtContent>
                            <w:p w14:paraId="54DB610C" w14:textId="77777777" w:rsidR="00C66FFD" w:rsidRDefault="00972C4C">
                              <w:pPr>
                                <w:spacing w:line="240" w:lineRule="atLeast"/>
                                <w:ind w:firstLine="720"/>
                                <w:jc w:val="both"/>
                                <w:rPr>
                                  <w:color w:val="000000"/>
                                </w:rPr>
                              </w:pPr>
                              <w:r>
                                <w:rPr>
                                  <w:color w:val="000000"/>
                                </w:rPr>
                                <w:t>„</w:t>
                              </w:r>
                              <w:sdt>
                                <w:sdtPr>
                                  <w:alias w:val="Numeris"/>
                                  <w:tag w:val="nr_4fa3fbce6e424416bb258a75b54a8b5c"/>
                                  <w:id w:val="-1987540827"/>
                                  <w:lock w:val="sdtLocked"/>
                                </w:sdtPr>
                                <w:sdtEndPr/>
                                <w:sdtContent>
                                  <w:r>
                                    <w:rPr>
                                      <w:color w:val="000000"/>
                                    </w:rPr>
                                    <w:t>13.2</w:t>
                                  </w:r>
                                </w:sdtContent>
                              </w:sdt>
                              <w:r>
                                <w:rPr>
                                  <w:color w:val="000000"/>
                                </w:rPr>
                                <w:t xml:space="preserve">. ISGP yra įgyvendinamas, užtikrinant tinkamą pareigybių skaičių pagal teisės aktų nustatytus reikalavimus. Socialinę globą teikiančio personalo pareigybių skaičius yra ne mažesnis, nei reglamentuoja socialinės apsaugos ir darbo ministro patvirtinti Socialinę globą teikiančių darbuotojų darbo laiko sąnaudų normatyvai.“ </w:t>
                              </w:r>
                            </w:p>
                          </w:sdtContent>
                        </w:sdt>
                      </w:sdtContent>
                    </w:sdt>
                  </w:sdtContent>
                </w:sdt>
                <w:sdt>
                  <w:sdtPr>
                    <w:alias w:val="1.3.5 p."/>
                    <w:tag w:val="part_397cc6d2064744e1b0de932a3cb699cf"/>
                    <w:id w:val="-699471423"/>
                    <w:lock w:val="sdtLocked"/>
                  </w:sdtPr>
                  <w:sdtEndPr/>
                  <w:sdtContent>
                    <w:p w14:paraId="54DB610D" w14:textId="77777777" w:rsidR="00C66FFD" w:rsidRDefault="0020511D">
                      <w:pPr>
                        <w:spacing w:line="240" w:lineRule="atLeast"/>
                        <w:ind w:firstLine="720"/>
                        <w:jc w:val="both"/>
                        <w:rPr>
                          <w:color w:val="000000"/>
                        </w:rPr>
                      </w:pPr>
                      <w:sdt>
                        <w:sdtPr>
                          <w:alias w:val="Numeris"/>
                          <w:tag w:val="nr_397cc6d2064744e1b0de932a3cb699cf"/>
                          <w:id w:val="1598598981"/>
                          <w:lock w:val="sdtLocked"/>
                        </w:sdtPr>
                        <w:sdtEndPr/>
                        <w:sdtContent>
                          <w:r w:rsidR="00972C4C">
                            <w:rPr>
                              <w:color w:val="000000"/>
                            </w:rPr>
                            <w:t>1.3.5</w:t>
                          </w:r>
                        </w:sdtContent>
                      </w:sdt>
                      <w:r w:rsidR="00972C4C">
                        <w:rPr>
                          <w:color w:val="000000"/>
                        </w:rPr>
                        <w:t>. Pakeičiu 15.1 papunktį ir jį išdėstau taip:</w:t>
                      </w:r>
                    </w:p>
                    <w:sdt>
                      <w:sdtPr>
                        <w:alias w:val="citata"/>
                        <w:tag w:val="part_ebf1a26fe97f4f11b6d424daa1f597d8"/>
                        <w:id w:val="-1655209604"/>
                        <w:lock w:val="sdtLocked"/>
                      </w:sdtPr>
                      <w:sdtEndPr/>
                      <w:sdtContent>
                        <w:sdt>
                          <w:sdtPr>
                            <w:alias w:val="15.1 p.p."/>
                            <w:tag w:val="part_5a6c1e57c4124868b0df83305cb0bead"/>
                            <w:id w:val="1320770239"/>
                            <w:lock w:val="sdtLocked"/>
                          </w:sdtPr>
                          <w:sdtEndPr/>
                          <w:sdtContent>
                            <w:p w14:paraId="54DB610E" w14:textId="77777777" w:rsidR="00C66FFD" w:rsidRDefault="00972C4C">
                              <w:pPr>
                                <w:tabs>
                                  <w:tab w:val="left" w:pos="567"/>
                                  <w:tab w:val="left" w:pos="851"/>
                                </w:tabs>
                                <w:spacing w:line="240" w:lineRule="atLeast"/>
                                <w:ind w:firstLine="720"/>
                                <w:jc w:val="both"/>
                                <w:rPr>
                                  <w:szCs w:val="24"/>
                                </w:rPr>
                              </w:pPr>
                              <w:r>
                                <w:rPr>
                                  <w:szCs w:val="24"/>
                                </w:rPr>
                                <w:t>„</w:t>
                              </w:r>
                              <w:sdt>
                                <w:sdtPr>
                                  <w:alias w:val="Numeris"/>
                                  <w:tag w:val="nr_5a6c1e57c4124868b0df83305cb0bead"/>
                                  <w:id w:val="1015351749"/>
                                  <w:lock w:val="sdtLocked"/>
                                </w:sdtPr>
                                <w:sdtEndPr/>
                                <w:sdtContent>
                                  <w:r>
                                    <w:rPr>
                                      <w:szCs w:val="24"/>
                                    </w:rPr>
                                    <w:t>15.1</w:t>
                                  </w:r>
                                </w:sdtContent>
                              </w:sdt>
                              <w:r>
                                <w:rPr>
                                  <w:szCs w:val="24"/>
                                </w:rPr>
                                <w:t xml:space="preserve">. Socialinės globos įstaiga yra įregistruota Juridinių asmenų registre ir turi visus įstaigos steigimą ir veiklą reglamentuojančius dokumentus: </w:t>
                              </w:r>
                            </w:p>
                            <w:p w14:paraId="54DB610F" w14:textId="24172737" w:rsidR="00C66FFD" w:rsidRDefault="00972C4C">
                              <w:pPr>
                                <w:tabs>
                                  <w:tab w:val="left" w:pos="142"/>
                                  <w:tab w:val="left" w:pos="1152"/>
                                </w:tabs>
                                <w:spacing w:line="240" w:lineRule="atLeast"/>
                                <w:ind w:firstLine="720"/>
                                <w:jc w:val="both"/>
                                <w:rPr>
                                  <w:szCs w:val="24"/>
                                </w:rPr>
                              </w:pPr>
                              <w:r>
                                <w:rPr>
                                  <w:szCs w:val="24"/>
                                </w:rPr>
                                <w:t>15.1.1. įstaigos nuostatus (įstatus);</w:t>
                              </w:r>
                            </w:p>
                            <w:p w14:paraId="54DB6110" w14:textId="0D4BEF76" w:rsidR="00C66FFD" w:rsidRDefault="00972C4C">
                              <w:pPr>
                                <w:tabs>
                                  <w:tab w:val="left" w:pos="142"/>
                                  <w:tab w:val="left" w:pos="1152"/>
                                </w:tabs>
                                <w:spacing w:line="240" w:lineRule="atLeast"/>
                                <w:ind w:firstLine="720"/>
                                <w:jc w:val="both"/>
                                <w:rPr>
                                  <w:szCs w:val="24"/>
                                </w:rPr>
                              </w:pPr>
                              <w:r>
                                <w:rPr>
                                  <w:szCs w:val="24"/>
                                </w:rPr>
                                <w:t>15.1.2. metinį įstaigos veiklos planą ir metinę įstaigos veiklos ataskaitą;</w:t>
                              </w:r>
                            </w:p>
                            <w:p w14:paraId="54DB6111" w14:textId="3E077E3D" w:rsidR="00C66FFD" w:rsidRDefault="00972C4C">
                              <w:pPr>
                                <w:tabs>
                                  <w:tab w:val="left" w:pos="142"/>
                                  <w:tab w:val="left" w:pos="1152"/>
                                </w:tabs>
                                <w:spacing w:line="240" w:lineRule="atLeast"/>
                                <w:ind w:firstLine="720"/>
                                <w:jc w:val="both"/>
                                <w:rPr>
                                  <w:szCs w:val="24"/>
                                </w:rPr>
                              </w:pPr>
                              <w:r>
                                <w:rPr>
                                  <w:szCs w:val="24"/>
                                </w:rPr>
                                <w:t xml:space="preserve">15.1.3. teikiamų paslaugų sąrašą, patvirtintą paslaugos kainą (-as); </w:t>
                              </w:r>
                            </w:p>
                            <w:p w14:paraId="54DB6112" w14:textId="321CF645" w:rsidR="00C66FFD" w:rsidRDefault="00972C4C">
                              <w:pPr>
                                <w:tabs>
                                  <w:tab w:val="left" w:pos="142"/>
                                  <w:tab w:val="left" w:pos="1152"/>
                                </w:tabs>
                                <w:spacing w:line="240" w:lineRule="atLeast"/>
                                <w:ind w:firstLine="720"/>
                                <w:jc w:val="both"/>
                                <w:rPr>
                                  <w:szCs w:val="24"/>
                                </w:rPr>
                              </w:pPr>
                              <w:r>
                                <w:rPr>
                                  <w:szCs w:val="24"/>
                                </w:rPr>
                                <w:t>15.1.4. įstaigos pareigybių sąrašą;</w:t>
                              </w:r>
                            </w:p>
                            <w:p w14:paraId="54DB6113" w14:textId="4A98D3CC" w:rsidR="00C66FFD" w:rsidRDefault="00972C4C">
                              <w:pPr>
                                <w:tabs>
                                  <w:tab w:val="left" w:pos="1152"/>
                                </w:tabs>
                                <w:spacing w:line="240" w:lineRule="atLeast"/>
                                <w:ind w:firstLine="720"/>
                                <w:jc w:val="both"/>
                                <w:rPr>
                                  <w:szCs w:val="24"/>
                                </w:rPr>
                              </w:pPr>
                              <w:r>
                                <w:rPr>
                                  <w:szCs w:val="24"/>
                                </w:rPr>
                                <w:t>15.1.5. įstaigoje vykdomas socialinės veiklos, laisvalaikio užimtumo, šeimos konsultavimo ar kitas programas;</w:t>
                              </w:r>
                            </w:p>
                            <w:p w14:paraId="54DB6114" w14:textId="4604DA98" w:rsidR="00C66FFD" w:rsidRDefault="00972C4C">
                              <w:pPr>
                                <w:tabs>
                                  <w:tab w:val="left" w:pos="0"/>
                                  <w:tab w:val="left" w:pos="1152"/>
                                </w:tabs>
                                <w:spacing w:line="240" w:lineRule="atLeast"/>
                                <w:ind w:firstLine="720"/>
                                <w:jc w:val="both"/>
                                <w:rPr>
                                  <w:szCs w:val="24"/>
                                </w:rPr>
                              </w:pPr>
                              <w:r>
                                <w:rPr>
                                  <w:szCs w:val="24"/>
                                </w:rPr>
                                <w:t xml:space="preserve">15.1.6. vidaus tvarkos taisykles (apibūdinančias paslaugų gavėjų ir darbuotojų teises ir pareigas); </w:t>
                              </w:r>
                            </w:p>
                            <w:p w14:paraId="54DB6115" w14:textId="58C10919" w:rsidR="00C66FFD" w:rsidRDefault="00972C4C">
                              <w:pPr>
                                <w:tabs>
                                  <w:tab w:val="left" w:pos="142"/>
                                  <w:tab w:val="left" w:pos="1152"/>
                                </w:tabs>
                                <w:spacing w:line="240" w:lineRule="atLeast"/>
                                <w:ind w:firstLine="720"/>
                                <w:jc w:val="both"/>
                                <w:rPr>
                                  <w:szCs w:val="24"/>
                                </w:rPr>
                              </w:pPr>
                              <w:r>
                                <w:rPr>
                                  <w:szCs w:val="24"/>
                                </w:rPr>
                                <w:t>15.1.7. personalo pareigybių aprašus;</w:t>
                              </w:r>
                            </w:p>
                            <w:p w14:paraId="54DB6116" w14:textId="737FF0AC" w:rsidR="00C66FFD" w:rsidRDefault="00972C4C">
                              <w:pPr>
                                <w:tabs>
                                  <w:tab w:val="left" w:pos="142"/>
                                  <w:tab w:val="left" w:pos="1152"/>
                                </w:tabs>
                                <w:spacing w:line="240" w:lineRule="atLeast"/>
                                <w:ind w:firstLine="720"/>
                                <w:jc w:val="both"/>
                                <w:rPr>
                                  <w:szCs w:val="24"/>
                                </w:rPr>
                              </w:pPr>
                              <w:r>
                                <w:rPr>
                                  <w:szCs w:val="24"/>
                                </w:rPr>
                                <w:t>15.1.8. darbuotojų atestacijos ir kvalifikacijos tobulinimo planus;</w:t>
                              </w:r>
                            </w:p>
                            <w:p w14:paraId="54DB6117" w14:textId="4CF11B35" w:rsidR="00C66FFD" w:rsidRDefault="00972C4C">
                              <w:pPr>
                                <w:tabs>
                                  <w:tab w:val="left" w:pos="709"/>
                                  <w:tab w:val="left" w:pos="1152"/>
                                </w:tabs>
                                <w:spacing w:line="240" w:lineRule="atLeast"/>
                                <w:ind w:firstLine="720"/>
                                <w:jc w:val="both"/>
                                <w:rPr>
                                  <w:szCs w:val="24"/>
                                </w:rPr>
                              </w:pPr>
                              <w:r>
                                <w:rPr>
                                  <w:szCs w:val="24"/>
                                </w:rPr>
                                <w:t>15.1.9. asmenų bylas („gyvenimo knygas“), vaikų bylas, kuriose yra ISGP ir kiti su asmens, vaiko socialine globa susiję dokumentai;</w:t>
                              </w:r>
                            </w:p>
                            <w:p w14:paraId="54DB6118" w14:textId="1C410E49" w:rsidR="00C66FFD" w:rsidRDefault="00972C4C">
                              <w:pPr>
                                <w:tabs>
                                  <w:tab w:val="left" w:pos="1152"/>
                                </w:tabs>
                                <w:spacing w:line="240" w:lineRule="atLeast"/>
                                <w:ind w:firstLine="720"/>
                                <w:jc w:val="both"/>
                                <w:rPr>
                                  <w:szCs w:val="24"/>
                                </w:rPr>
                              </w:pPr>
                              <w:r>
                                <w:rPr>
                                  <w:szCs w:val="24"/>
                                </w:rPr>
                                <w:t>15.1.10. asmenų, globėjų, rūpintojų, kitų šeimos narių ar artimųjų giminaičių, vaiko tėvų (globėjo, rūpintojo) skundų ir prašymų registracijos žurnalą;</w:t>
                              </w:r>
                            </w:p>
                            <w:p w14:paraId="54DB6119" w14:textId="3D9534F8" w:rsidR="00C66FFD" w:rsidRDefault="00972C4C">
                              <w:pPr>
                                <w:tabs>
                                  <w:tab w:val="left" w:pos="1152"/>
                                </w:tabs>
                                <w:spacing w:line="240" w:lineRule="atLeast"/>
                                <w:ind w:firstLine="720"/>
                                <w:jc w:val="both"/>
                                <w:rPr>
                                  <w:szCs w:val="24"/>
                                </w:rPr>
                              </w:pPr>
                              <w:r>
                                <w:rPr>
                                  <w:szCs w:val="24"/>
                                </w:rPr>
                                <w:t xml:space="preserve">15.1.11. neigiamo pobūdžio įvykių ir jų pasekmių asmeniui registracijos žurnalą; </w:t>
                              </w:r>
                            </w:p>
                            <w:p w14:paraId="54DB611A" w14:textId="3ADF23CB" w:rsidR="00C66FFD" w:rsidRDefault="00972C4C">
                              <w:pPr>
                                <w:tabs>
                                  <w:tab w:val="left" w:pos="0"/>
                                  <w:tab w:val="left" w:pos="1152"/>
                                </w:tabs>
                                <w:spacing w:line="240" w:lineRule="atLeast"/>
                                <w:ind w:firstLine="720"/>
                                <w:jc w:val="both"/>
                                <w:rPr>
                                  <w:strike/>
                                  <w:szCs w:val="24"/>
                                </w:rPr>
                              </w:pPr>
                              <w:r>
                                <w:rPr>
                                  <w:szCs w:val="24"/>
                                </w:rPr>
                                <w:t xml:space="preserve">15.1.12. socialinės globos atitikties socialinės globos normoms vertinimo (įsivertinimo) rezultatus apibūdinančius dokumentus;  </w:t>
                              </w:r>
                            </w:p>
                            <w:p w14:paraId="54DB611B" w14:textId="2657194B" w:rsidR="00C66FFD" w:rsidRDefault="00972C4C">
                              <w:pPr>
                                <w:tabs>
                                  <w:tab w:val="left" w:pos="0"/>
                                  <w:tab w:val="left" w:pos="1152"/>
                                </w:tabs>
                                <w:spacing w:line="240" w:lineRule="atLeast"/>
                                <w:ind w:firstLine="720"/>
                                <w:jc w:val="both"/>
                                <w:rPr>
                                  <w:szCs w:val="24"/>
                                </w:rPr>
                              </w:pPr>
                              <w:r>
                                <w:rPr>
                                  <w:szCs w:val="24"/>
                                </w:rPr>
                                <w:lastRenderedPageBreak/>
                                <w:t xml:space="preserve">15.1.13. įstaigos savanoriško darbo funkcijų atlikimą reglamentuojančius dokumentus (jei socialinės globos įstaigoje dirba savanoriai); </w:t>
                              </w:r>
                            </w:p>
                            <w:p w14:paraId="54DB611C" w14:textId="5093DC2E" w:rsidR="00C66FFD" w:rsidRDefault="00972C4C">
                              <w:pPr>
                                <w:tabs>
                                  <w:tab w:val="left" w:pos="0"/>
                                  <w:tab w:val="left" w:pos="1152"/>
                                </w:tabs>
                                <w:spacing w:line="240" w:lineRule="atLeast"/>
                                <w:ind w:firstLine="720"/>
                                <w:jc w:val="both"/>
                                <w:rPr>
                                  <w:szCs w:val="24"/>
                                </w:rPr>
                              </w:pPr>
                              <w:r>
                                <w:rPr>
                                  <w:szCs w:val="24"/>
                                </w:rPr>
                                <w:t>15.1.14. licenciją teikti socialinę globą (nuo 2015 m.) ir kitas teisės aktų nustatytas licencijas bei leidimus;</w:t>
                              </w:r>
                            </w:p>
                            <w:p w14:paraId="54DB611D" w14:textId="2BBE7479" w:rsidR="00C66FFD" w:rsidRDefault="00972C4C">
                              <w:pPr>
                                <w:tabs>
                                  <w:tab w:val="left" w:pos="0"/>
                                  <w:tab w:val="left" w:pos="1152"/>
                                </w:tabs>
                                <w:spacing w:line="240" w:lineRule="atLeast"/>
                                <w:ind w:firstLine="720"/>
                                <w:jc w:val="both"/>
                                <w:rPr>
                                  <w:szCs w:val="24"/>
                                </w:rPr>
                              </w:pPr>
                              <w:r>
                                <w:rPr>
                                  <w:szCs w:val="24"/>
                                </w:rPr>
                                <w:t xml:space="preserve">15.1.15. licencijas teikti slaugos, reabilitacijos (kineziterapijos, masažo ir pan.) paslaugas (kai dienos socialinės globos įstaiga teikia šias paslaugas); </w:t>
                              </w:r>
                            </w:p>
                            <w:p w14:paraId="54DB611E" w14:textId="7200CF21" w:rsidR="00C66FFD" w:rsidRDefault="00972C4C">
                              <w:pPr>
                                <w:tabs>
                                  <w:tab w:val="left" w:pos="0"/>
                                  <w:tab w:val="left" w:pos="851"/>
                                  <w:tab w:val="left" w:pos="1152"/>
                                </w:tabs>
                                <w:spacing w:line="240" w:lineRule="atLeast"/>
                                <w:ind w:firstLine="720"/>
                                <w:jc w:val="both"/>
                                <w:rPr>
                                  <w:szCs w:val="24"/>
                                </w:rPr>
                              </w:pPr>
                              <w:r>
                                <w:rPr>
                                  <w:szCs w:val="24"/>
                                </w:rPr>
                                <w:t xml:space="preserve">15.1.16. kitus reikalingus dokumentus.“ </w:t>
                              </w:r>
                            </w:p>
                          </w:sdtContent>
                        </w:sdt>
                      </w:sdtContent>
                    </w:sdt>
                  </w:sdtContent>
                </w:sdt>
                <w:sdt>
                  <w:sdtPr>
                    <w:alias w:val="1.3.6 p."/>
                    <w:tag w:val="part_c6d85d18304c408a978c3c594107c1e6"/>
                    <w:id w:val="-2133311515"/>
                    <w:lock w:val="sdtLocked"/>
                  </w:sdtPr>
                  <w:sdtEndPr/>
                  <w:sdtContent>
                    <w:p w14:paraId="54DB611F" w14:textId="77777777" w:rsidR="00C66FFD" w:rsidRDefault="0020511D">
                      <w:pPr>
                        <w:tabs>
                          <w:tab w:val="left" w:pos="0"/>
                          <w:tab w:val="left" w:pos="1152"/>
                        </w:tabs>
                        <w:spacing w:line="240" w:lineRule="atLeast"/>
                        <w:ind w:firstLine="720"/>
                        <w:jc w:val="both"/>
                        <w:rPr>
                          <w:szCs w:val="24"/>
                        </w:rPr>
                      </w:pPr>
                      <w:sdt>
                        <w:sdtPr>
                          <w:alias w:val="Numeris"/>
                          <w:tag w:val="nr_c6d85d18304c408a978c3c594107c1e6"/>
                          <w:id w:val="-311484360"/>
                          <w:lock w:val="sdtLocked"/>
                        </w:sdtPr>
                        <w:sdtEndPr/>
                        <w:sdtContent>
                          <w:r w:rsidR="00972C4C">
                            <w:rPr>
                              <w:szCs w:val="24"/>
                            </w:rPr>
                            <w:t>1.3.6</w:t>
                          </w:r>
                        </w:sdtContent>
                      </w:sdt>
                      <w:r w:rsidR="00972C4C">
                        <w:rPr>
                          <w:szCs w:val="24"/>
                        </w:rPr>
                        <w:t>. Pakeičiu 16.2 papunktį ir jį išdėstau taip:</w:t>
                      </w:r>
                    </w:p>
                    <w:sdt>
                      <w:sdtPr>
                        <w:alias w:val="citata"/>
                        <w:tag w:val="part_2130ed29b49e48188a1bcd8913d8f31e"/>
                        <w:id w:val="-2044656328"/>
                        <w:lock w:val="sdtLocked"/>
                      </w:sdtPr>
                      <w:sdtEndPr/>
                      <w:sdtContent>
                        <w:sdt>
                          <w:sdtPr>
                            <w:alias w:val="16.2 p.p."/>
                            <w:tag w:val="part_c6faada180bd441cb16af6dfab7524ed"/>
                            <w:id w:val="1435237627"/>
                            <w:lock w:val="sdtLocked"/>
                          </w:sdtPr>
                          <w:sdtEndPr/>
                          <w:sdtContent>
                            <w:p w14:paraId="54DB6120" w14:textId="77777777" w:rsidR="00C66FFD" w:rsidRDefault="00972C4C">
                              <w:pPr>
                                <w:tabs>
                                  <w:tab w:val="left" w:pos="567"/>
                                </w:tabs>
                                <w:spacing w:line="240" w:lineRule="atLeast"/>
                                <w:ind w:firstLine="720"/>
                                <w:jc w:val="both"/>
                                <w:rPr>
                                  <w:szCs w:val="24"/>
                                </w:rPr>
                              </w:pPr>
                              <w:r>
                                <w:rPr>
                                  <w:szCs w:val="24"/>
                                </w:rPr>
                                <w:t>„</w:t>
                              </w:r>
                              <w:sdt>
                                <w:sdtPr>
                                  <w:alias w:val="Numeris"/>
                                  <w:tag w:val="nr_c6faada180bd441cb16af6dfab7524ed"/>
                                  <w:id w:val="1291256749"/>
                                  <w:lock w:val="sdtLocked"/>
                                </w:sdtPr>
                                <w:sdtEndPr/>
                                <w:sdtContent>
                                  <w:r>
                                    <w:rPr>
                                      <w:szCs w:val="24"/>
                                    </w:rPr>
                                    <w:t>16.2</w:t>
                                  </w:r>
                                </w:sdtContent>
                              </w:sdt>
                              <w:r>
                                <w:rPr>
                                  <w:szCs w:val="24"/>
                                </w:rPr>
                                <w:t xml:space="preserve">. Personalas nuolat dalyvauja darbuotojų kvalifikacijos tobulinimo programose ir įgyja naujų žinių, reikalingų darbe. Personalui periodiškai suteikiamos žinios saugos ir sveikatos darbe klausimais. Socialinių paslaugų srities darbuotojams, sveikatos priežiūros specialistams, kitiems specialistams sudaryta galimybė tobulinti savo kvalifikaciją pagal teisės aktuose įteisintus kvalifikacijos tobulinimo reikalavimus. Socialinės globos įstaiga individualios priežiūros personalui užtikrina galimybę dalyvauti įžanginiuose mokymuose.“ </w:t>
                              </w:r>
                            </w:p>
                          </w:sdtContent>
                        </w:sdt>
                      </w:sdtContent>
                    </w:sdt>
                  </w:sdtContent>
                </w:sdt>
              </w:sdtContent>
            </w:sdt>
            <w:sdt>
              <w:sdtPr>
                <w:alias w:val="1.4 p."/>
                <w:tag w:val="part_1a6e23e9ef8f4109a9de9182731aee00"/>
                <w:id w:val="-294681192"/>
                <w:lock w:val="sdtLocked"/>
              </w:sdtPr>
              <w:sdtEndPr/>
              <w:sdtContent>
                <w:p w14:paraId="54DB6121" w14:textId="77777777" w:rsidR="00C66FFD" w:rsidRDefault="0020511D">
                  <w:pPr>
                    <w:spacing w:line="240" w:lineRule="atLeast"/>
                    <w:ind w:firstLine="720"/>
                    <w:jc w:val="both"/>
                    <w:rPr>
                      <w:szCs w:val="24"/>
                    </w:rPr>
                  </w:pPr>
                  <w:sdt>
                    <w:sdtPr>
                      <w:alias w:val="Numeris"/>
                      <w:tag w:val="nr_1a6e23e9ef8f4109a9de9182731aee00"/>
                      <w:id w:val="-2122902339"/>
                      <w:lock w:val="sdtLocked"/>
                    </w:sdtPr>
                    <w:sdtEndPr/>
                    <w:sdtContent>
                      <w:r w:rsidR="00972C4C">
                        <w:rPr>
                          <w:szCs w:val="24"/>
                        </w:rPr>
                        <w:t>1.4</w:t>
                      </w:r>
                    </w:sdtContent>
                  </w:sdt>
                  <w:r w:rsidR="00972C4C">
                    <w:rPr>
                      <w:szCs w:val="24"/>
                    </w:rPr>
                    <w:t>. Pakeičiu 4 priedą:</w:t>
                  </w:r>
                </w:p>
                <w:sdt>
                  <w:sdtPr>
                    <w:alias w:val="1.4.1 p."/>
                    <w:tag w:val="part_7750ee29b91849bfb2cbe7eb7bd1ed95"/>
                    <w:id w:val="1441489551"/>
                    <w:lock w:val="sdtLocked"/>
                  </w:sdtPr>
                  <w:sdtEndPr/>
                  <w:sdtContent>
                    <w:p w14:paraId="54DB6122" w14:textId="77777777" w:rsidR="00C66FFD" w:rsidRDefault="0020511D">
                      <w:pPr>
                        <w:spacing w:line="240" w:lineRule="atLeast"/>
                        <w:ind w:firstLine="720"/>
                        <w:jc w:val="both"/>
                        <w:rPr>
                          <w:szCs w:val="24"/>
                        </w:rPr>
                      </w:pPr>
                      <w:sdt>
                        <w:sdtPr>
                          <w:alias w:val="Numeris"/>
                          <w:tag w:val="nr_7750ee29b91849bfb2cbe7eb7bd1ed95"/>
                          <w:id w:val="-285744501"/>
                          <w:lock w:val="sdtLocked"/>
                        </w:sdtPr>
                        <w:sdtEndPr/>
                        <w:sdtContent>
                          <w:r w:rsidR="00972C4C">
                            <w:rPr>
                              <w:szCs w:val="24"/>
                            </w:rPr>
                            <w:t>1.4.1</w:t>
                          </w:r>
                        </w:sdtContent>
                      </w:sdt>
                      <w:r w:rsidR="00972C4C">
                        <w:rPr>
                          <w:szCs w:val="24"/>
                        </w:rPr>
                        <w:t>. Pakeičiu 6.1 papunktį ir jį išdėstau taip:</w:t>
                      </w:r>
                    </w:p>
                    <w:sdt>
                      <w:sdtPr>
                        <w:alias w:val="citata"/>
                        <w:tag w:val="part_61ffefb7e21f47c9827077c5d4bebb82"/>
                        <w:id w:val="1985896689"/>
                        <w:lock w:val="sdtLocked"/>
                      </w:sdtPr>
                      <w:sdtEndPr/>
                      <w:sdtContent>
                        <w:sdt>
                          <w:sdtPr>
                            <w:alias w:val="6.1 p.p."/>
                            <w:tag w:val="part_50a98fc25a5649b997bedaa119831e5d"/>
                            <w:id w:val="1714844952"/>
                            <w:lock w:val="sdtLocked"/>
                          </w:sdtPr>
                          <w:sdtEndPr/>
                          <w:sdtContent>
                            <w:p w14:paraId="54DB6123" w14:textId="77777777" w:rsidR="00C66FFD" w:rsidRDefault="00972C4C">
                              <w:pPr>
                                <w:spacing w:line="240" w:lineRule="atLeast"/>
                                <w:ind w:firstLine="720"/>
                                <w:jc w:val="both"/>
                                <w:rPr>
                                  <w:szCs w:val="24"/>
                                </w:rPr>
                              </w:pPr>
                              <w:r>
                                <w:rPr>
                                  <w:szCs w:val="24"/>
                                </w:rPr>
                                <w:t>„</w:t>
                              </w:r>
                              <w:sdt>
                                <w:sdtPr>
                                  <w:alias w:val="Numeris"/>
                                  <w:tag w:val="nr_50a98fc25a5649b997bedaa119831e5d"/>
                                  <w:id w:val="1340730610"/>
                                  <w:lock w:val="sdtLocked"/>
                                </w:sdtPr>
                                <w:sdtEndPr/>
                                <w:sdtContent>
                                  <w:r>
                                    <w:rPr>
                                      <w:szCs w:val="24"/>
                                    </w:rPr>
                                    <w:t>6.1</w:t>
                                  </w:r>
                                </w:sdtContent>
                              </w:sdt>
                              <w:r>
                                <w:rPr>
                                  <w:szCs w:val="24"/>
                                </w:rPr>
                                <w:t xml:space="preserve">. Užtikrinta asmens teisė pasirinkti asmens sveikatos priežiūros įstaigą ar gydytoją, vadovaujantis asmens sveikatos priežiūrą reglamentuojančiais teisės aktais. Tai yra užfiksuota ISGP ar kituose asmens byloje pridedamuose dokumentuose. Tais atvejais, kai asmuo į socialinės globos įstaigą ilgalaikei socialinei globai atvyksta iš kitos savivaldybės, siekiant užtikrinti tinkamą sveikatos priežiūros paslaugų organizavimą, socialinės globos įstaiga ir asmuo (jo globėjas, rūpintojas) prieš asmeniui apsigyvenant socialinės globos įstaigoje, susitaria, kad asmuo registruosis (jį registruos globėjas, rūpintojas) </w:t>
                              </w:r>
                              <w:r>
                                <w:rPr>
                                  <w:color w:val="000000"/>
                                </w:rPr>
                                <w:t>asmens sveikatos priežiūros įstaigoje, kuri pasirinkta arčiausiai socialinės globos įstaigos (asmens gyvenamosios) vietos arba yra patogiausiai pasiekiama.“</w:t>
                              </w:r>
                            </w:p>
                          </w:sdtContent>
                        </w:sdt>
                      </w:sdtContent>
                    </w:sdt>
                  </w:sdtContent>
                </w:sdt>
                <w:sdt>
                  <w:sdtPr>
                    <w:alias w:val="1.4.2 p."/>
                    <w:tag w:val="part_a241e2a949ef4d7aa7f2db6c57868bc5"/>
                    <w:id w:val="164213340"/>
                    <w:lock w:val="sdtLocked"/>
                  </w:sdtPr>
                  <w:sdtEndPr/>
                  <w:sdtContent>
                    <w:p w14:paraId="54DB6124" w14:textId="77777777" w:rsidR="00C66FFD" w:rsidRDefault="0020511D">
                      <w:pPr>
                        <w:spacing w:line="240" w:lineRule="atLeast"/>
                        <w:ind w:firstLine="720"/>
                        <w:jc w:val="both"/>
                        <w:rPr>
                          <w:szCs w:val="24"/>
                        </w:rPr>
                      </w:pPr>
                      <w:sdt>
                        <w:sdtPr>
                          <w:alias w:val="Numeris"/>
                          <w:tag w:val="nr_a241e2a949ef4d7aa7f2db6c57868bc5"/>
                          <w:id w:val="1453600771"/>
                          <w:lock w:val="sdtLocked"/>
                        </w:sdtPr>
                        <w:sdtEndPr/>
                        <w:sdtContent>
                          <w:r w:rsidR="00972C4C">
                            <w:rPr>
                              <w:szCs w:val="24"/>
                            </w:rPr>
                            <w:t>1.4.2</w:t>
                          </w:r>
                        </w:sdtContent>
                      </w:sdt>
                      <w:r w:rsidR="00972C4C">
                        <w:rPr>
                          <w:szCs w:val="24"/>
                        </w:rPr>
                        <w:t>. Pakeičiu 12.1 papunktį ir jį išdėstau taip:</w:t>
                      </w:r>
                    </w:p>
                    <w:sdt>
                      <w:sdtPr>
                        <w:alias w:val="citata"/>
                        <w:tag w:val="part_359ae15bd4f146069bcf077e2623969e"/>
                        <w:id w:val="-1335913613"/>
                        <w:lock w:val="sdtLocked"/>
                      </w:sdtPr>
                      <w:sdtEndPr/>
                      <w:sdtContent>
                        <w:sdt>
                          <w:sdtPr>
                            <w:alias w:val="12.1 p.p."/>
                            <w:tag w:val="part_f09f0ce1d7374f6cb4537de8fde9618f"/>
                            <w:id w:val="-1452480519"/>
                            <w:lock w:val="sdtLocked"/>
                          </w:sdtPr>
                          <w:sdtEndPr/>
                          <w:sdtContent>
                            <w:p w14:paraId="54DB6125" w14:textId="77777777" w:rsidR="00C66FFD" w:rsidRDefault="00972C4C">
                              <w:pPr>
                                <w:spacing w:line="240" w:lineRule="atLeast"/>
                                <w:ind w:firstLine="720"/>
                                <w:jc w:val="both"/>
                                <w:rPr>
                                  <w:szCs w:val="24"/>
                                </w:rPr>
                              </w:pPr>
                              <w:r>
                                <w:rPr>
                                  <w:szCs w:val="24"/>
                                </w:rPr>
                                <w:t>„</w:t>
                              </w:r>
                              <w:sdt>
                                <w:sdtPr>
                                  <w:alias w:val="Numeris"/>
                                  <w:tag w:val="nr_f09f0ce1d7374f6cb4537de8fde9618f"/>
                                  <w:id w:val="757716864"/>
                                  <w:lock w:val="sdtLocked"/>
                                </w:sdtPr>
                                <w:sdtEndPr/>
                                <w:sdtContent>
                                  <w:r>
                                    <w:rPr>
                                      <w:szCs w:val="24"/>
                                    </w:rPr>
                                    <w:t>12.1</w:t>
                                  </w:r>
                                </w:sdtContent>
                              </w:sdt>
                              <w:r>
                                <w:rPr>
                                  <w:szCs w:val="24"/>
                                </w:rPr>
                                <w:t>. Jeigu neveiksnaus tam tikroje srityje ar ribotai veiksnaus tam tikroje srityje asmens globėju, rūpintoju paskirtas fizinis asmuo, socialinės globos įstaiga nuolat palaiko ryšius ir bendradarbiauja su asmens globėju, rūpintoju, o prireikus praneša atitinkamai institucijai apie netinkamai vykdomas globėjo, rūpintojo funkcijas. Žymos apie tai yra užfiksuotos ISGP ar kituose asmens byloje pridedamuose dokumentuose.“</w:t>
                              </w:r>
                            </w:p>
                          </w:sdtContent>
                        </w:sdt>
                      </w:sdtContent>
                    </w:sdt>
                  </w:sdtContent>
                </w:sdt>
                <w:sdt>
                  <w:sdtPr>
                    <w:alias w:val="1.4.3 p."/>
                    <w:tag w:val="part_a83e3f1c98194ed19a67102871b36aae"/>
                    <w:id w:val="-196477463"/>
                    <w:lock w:val="sdtLocked"/>
                  </w:sdtPr>
                  <w:sdtEndPr/>
                  <w:sdtContent>
                    <w:p w14:paraId="54DB6126" w14:textId="77777777" w:rsidR="00C66FFD" w:rsidRDefault="0020511D">
                      <w:pPr>
                        <w:spacing w:line="240" w:lineRule="atLeast"/>
                        <w:ind w:firstLine="720"/>
                        <w:jc w:val="both"/>
                        <w:rPr>
                          <w:szCs w:val="24"/>
                        </w:rPr>
                      </w:pPr>
                      <w:sdt>
                        <w:sdtPr>
                          <w:alias w:val="Numeris"/>
                          <w:tag w:val="nr_a83e3f1c98194ed19a67102871b36aae"/>
                          <w:id w:val="-856343516"/>
                          <w:lock w:val="sdtLocked"/>
                        </w:sdtPr>
                        <w:sdtEndPr/>
                        <w:sdtContent>
                          <w:r w:rsidR="00972C4C">
                            <w:rPr>
                              <w:szCs w:val="24"/>
                            </w:rPr>
                            <w:t>1.4.3</w:t>
                          </w:r>
                        </w:sdtContent>
                      </w:sdt>
                      <w:r w:rsidR="00972C4C">
                        <w:rPr>
                          <w:szCs w:val="24"/>
                        </w:rPr>
                        <w:t>. Pakeičiu 12.2 papunktį ir jį išdėstau taip:</w:t>
                      </w:r>
                    </w:p>
                    <w:sdt>
                      <w:sdtPr>
                        <w:alias w:val="citata"/>
                        <w:tag w:val="part_107d9bc7a2694ab88188e31246b7bb1f"/>
                        <w:id w:val="1888298442"/>
                        <w:lock w:val="sdtLocked"/>
                      </w:sdtPr>
                      <w:sdtEndPr/>
                      <w:sdtContent>
                        <w:sdt>
                          <w:sdtPr>
                            <w:alias w:val="12.2 p.p."/>
                            <w:tag w:val="part_8c1cac2175344928bf101528eeff5a9a"/>
                            <w:id w:val="-1888939983"/>
                            <w:lock w:val="sdtLocked"/>
                          </w:sdtPr>
                          <w:sdtEndPr/>
                          <w:sdtContent>
                            <w:p w14:paraId="54DB6127" w14:textId="77777777" w:rsidR="00C66FFD" w:rsidRDefault="00972C4C">
                              <w:pPr>
                                <w:spacing w:line="240" w:lineRule="atLeast"/>
                                <w:ind w:firstLine="720"/>
                                <w:jc w:val="both"/>
                                <w:rPr>
                                  <w:szCs w:val="24"/>
                                </w:rPr>
                              </w:pPr>
                              <w:r>
                                <w:rPr>
                                  <w:szCs w:val="24"/>
                                </w:rPr>
                                <w:t>„</w:t>
                              </w:r>
                              <w:sdt>
                                <w:sdtPr>
                                  <w:alias w:val="Numeris"/>
                                  <w:tag w:val="nr_8c1cac2175344928bf101528eeff5a9a"/>
                                  <w:id w:val="-1807074835"/>
                                  <w:lock w:val="sdtLocked"/>
                                </w:sdtPr>
                                <w:sdtEndPr/>
                                <w:sdtContent>
                                  <w:r>
                                    <w:rPr>
                                      <w:szCs w:val="24"/>
                                    </w:rPr>
                                    <w:t>12.2</w:t>
                                  </w:r>
                                </w:sdtContent>
                              </w:sdt>
                              <w:r>
                                <w:rPr>
                                  <w:szCs w:val="24"/>
                                </w:rPr>
                                <w:t xml:space="preserve">. Jeigu neveiksnaus tam tikroje srityje ar ribotai veiksnaus tam tikroje srityje asmens globėjas, rūpintojas yra socialinės globos įstaiga, socialinės globos įstaiga užtikrina visapusišką šio asmens interesų atstovavimą, globos, rūpybos funkcijų vykdymą.“ </w:t>
                              </w:r>
                            </w:p>
                          </w:sdtContent>
                        </w:sdt>
                      </w:sdtContent>
                    </w:sdt>
                  </w:sdtContent>
                </w:sdt>
                <w:sdt>
                  <w:sdtPr>
                    <w:alias w:val="1.4.4 p."/>
                    <w:tag w:val="part_8cf1f638ed134188a872f18f0ece24f5"/>
                    <w:id w:val="1082949011"/>
                    <w:lock w:val="sdtLocked"/>
                  </w:sdtPr>
                  <w:sdtEndPr/>
                  <w:sdtContent>
                    <w:p w14:paraId="54DB6128" w14:textId="77777777" w:rsidR="00C66FFD" w:rsidRDefault="0020511D">
                      <w:pPr>
                        <w:spacing w:line="240" w:lineRule="atLeast"/>
                        <w:ind w:firstLine="720"/>
                        <w:jc w:val="both"/>
                        <w:rPr>
                          <w:szCs w:val="24"/>
                          <w:u w:val="single"/>
                        </w:rPr>
                      </w:pPr>
                      <w:sdt>
                        <w:sdtPr>
                          <w:alias w:val="Numeris"/>
                          <w:tag w:val="nr_8cf1f638ed134188a872f18f0ece24f5"/>
                          <w:id w:val="1357617290"/>
                          <w:lock w:val="sdtLocked"/>
                        </w:sdtPr>
                        <w:sdtEndPr/>
                        <w:sdtContent>
                          <w:r w:rsidR="00972C4C">
                            <w:rPr>
                              <w:szCs w:val="24"/>
                            </w:rPr>
                            <w:t>1.4.4</w:t>
                          </w:r>
                        </w:sdtContent>
                      </w:sdt>
                      <w:r w:rsidR="00972C4C">
                        <w:rPr>
                          <w:szCs w:val="24"/>
                        </w:rPr>
                        <w:t>. Pakeičiu 12.3 papunktį ir jį išdėstau taip:</w:t>
                      </w:r>
                    </w:p>
                    <w:sdt>
                      <w:sdtPr>
                        <w:alias w:val="citata"/>
                        <w:tag w:val="part_0956b3d1d66841efa25d5a8b6a4b797f"/>
                        <w:id w:val="-207801137"/>
                        <w:lock w:val="sdtLocked"/>
                      </w:sdtPr>
                      <w:sdtEndPr/>
                      <w:sdtContent>
                        <w:sdt>
                          <w:sdtPr>
                            <w:alias w:val="12.3 p.p."/>
                            <w:tag w:val="part_95e93a99e9dd435b8156afa45a7edf01"/>
                            <w:id w:val="1108551407"/>
                            <w:lock w:val="sdtLocked"/>
                          </w:sdtPr>
                          <w:sdtEndPr/>
                          <w:sdtContent>
                            <w:p w14:paraId="54DB6129" w14:textId="77777777" w:rsidR="00C66FFD" w:rsidRDefault="00972C4C">
                              <w:pPr>
                                <w:spacing w:line="240" w:lineRule="atLeast"/>
                                <w:ind w:firstLine="720"/>
                                <w:jc w:val="both"/>
                                <w:rPr>
                                  <w:szCs w:val="24"/>
                                </w:rPr>
                              </w:pPr>
                              <w:r>
                                <w:rPr>
                                  <w:szCs w:val="24"/>
                                </w:rPr>
                                <w:t>„</w:t>
                              </w:r>
                              <w:sdt>
                                <w:sdtPr>
                                  <w:alias w:val="Numeris"/>
                                  <w:tag w:val="nr_95e93a99e9dd435b8156afa45a7edf01"/>
                                  <w:id w:val="1357850507"/>
                                  <w:lock w:val="sdtLocked"/>
                                </w:sdtPr>
                                <w:sdtEndPr/>
                                <w:sdtContent>
                                  <w:r>
                                    <w:rPr>
                                      <w:szCs w:val="24"/>
                                    </w:rPr>
                                    <w:t>12.3</w:t>
                                  </w:r>
                                </w:sdtContent>
                              </w:sdt>
                              <w:r>
                                <w:rPr>
                                  <w:szCs w:val="24"/>
                                </w:rPr>
                                <w:t>.</w:t>
                              </w:r>
                              <w:r>
                                <w:rPr>
                                  <w:bCs/>
                                  <w:szCs w:val="24"/>
                                </w:rPr>
                                <w:t xml:space="preserve"> Neveiksnaus </w:t>
                              </w:r>
                              <w:r>
                                <w:rPr>
                                  <w:szCs w:val="24"/>
                                </w:rPr>
                                <w:t xml:space="preserve">tam tikroje srityje ar ribotai veiksnaus tam tikroje srityje </w:t>
                              </w:r>
                              <w:r>
                                <w:rPr>
                                  <w:bCs/>
                                  <w:szCs w:val="24"/>
                                </w:rPr>
                                <w:t>asmens adekvati nuomonė ar jo globėjo (rūpintojo) nuomonė, siekiant užtikrinti geriausią asmens interesą, yra išklausoma ir vertinama.</w:t>
                              </w:r>
                              <w:r>
                                <w:rPr>
                                  <w:szCs w:val="24"/>
                                </w:rPr>
                                <w:t xml:space="preserve">“ </w:t>
                              </w:r>
                            </w:p>
                          </w:sdtContent>
                        </w:sdt>
                      </w:sdtContent>
                    </w:sdt>
                  </w:sdtContent>
                </w:sdt>
                <w:sdt>
                  <w:sdtPr>
                    <w:alias w:val="1.4.5 p."/>
                    <w:tag w:val="part_e04eb045deec4369abd45f0eda61c7de"/>
                    <w:id w:val="-1053145471"/>
                    <w:lock w:val="sdtLocked"/>
                  </w:sdtPr>
                  <w:sdtEndPr/>
                  <w:sdtContent>
                    <w:p w14:paraId="54DB612A" w14:textId="77777777" w:rsidR="00C66FFD" w:rsidRDefault="0020511D">
                      <w:pPr>
                        <w:spacing w:line="240" w:lineRule="atLeast"/>
                        <w:ind w:firstLine="720"/>
                        <w:jc w:val="both"/>
                        <w:rPr>
                          <w:szCs w:val="24"/>
                        </w:rPr>
                      </w:pPr>
                      <w:sdt>
                        <w:sdtPr>
                          <w:alias w:val="Numeris"/>
                          <w:tag w:val="nr_e04eb045deec4369abd45f0eda61c7de"/>
                          <w:id w:val="-721516165"/>
                          <w:lock w:val="sdtLocked"/>
                        </w:sdtPr>
                        <w:sdtEndPr/>
                        <w:sdtContent>
                          <w:r w:rsidR="00972C4C">
                            <w:rPr>
                              <w:szCs w:val="24"/>
                            </w:rPr>
                            <w:t>1.4.5</w:t>
                          </w:r>
                        </w:sdtContent>
                      </w:sdt>
                      <w:r w:rsidR="00972C4C">
                        <w:rPr>
                          <w:szCs w:val="24"/>
                        </w:rPr>
                        <w:t>. Pakeičiu 12.4 papunktį ir jį išdėstau taip:</w:t>
                      </w:r>
                    </w:p>
                    <w:sdt>
                      <w:sdtPr>
                        <w:alias w:val="citata"/>
                        <w:tag w:val="part_d62f7882e1284f1f9c739c934dcd6f2c"/>
                        <w:id w:val="-1458571910"/>
                        <w:lock w:val="sdtLocked"/>
                      </w:sdtPr>
                      <w:sdtEndPr/>
                      <w:sdtContent>
                        <w:sdt>
                          <w:sdtPr>
                            <w:alias w:val="12.4 p.p."/>
                            <w:tag w:val="part_6c9c9e0b27f541459a573383bcf3ec8e"/>
                            <w:id w:val="-1552070408"/>
                            <w:lock w:val="sdtLocked"/>
                          </w:sdtPr>
                          <w:sdtEndPr/>
                          <w:sdtContent>
                            <w:p w14:paraId="54DB612B" w14:textId="77777777" w:rsidR="00C66FFD" w:rsidRDefault="00972C4C">
                              <w:pPr>
                                <w:spacing w:line="240" w:lineRule="atLeast"/>
                                <w:ind w:firstLine="720"/>
                                <w:jc w:val="both"/>
                                <w:rPr>
                                  <w:szCs w:val="24"/>
                                </w:rPr>
                              </w:pPr>
                              <w:r>
                                <w:rPr>
                                  <w:szCs w:val="24"/>
                                </w:rPr>
                                <w:t>„</w:t>
                              </w:r>
                              <w:sdt>
                                <w:sdtPr>
                                  <w:alias w:val="Numeris"/>
                                  <w:tag w:val="nr_6c9c9e0b27f541459a573383bcf3ec8e"/>
                                  <w:id w:val="-1673102261"/>
                                  <w:lock w:val="sdtLocked"/>
                                </w:sdtPr>
                                <w:sdtEndPr/>
                                <w:sdtContent>
                                  <w:r>
                                    <w:rPr>
                                      <w:szCs w:val="24"/>
                                    </w:rPr>
                                    <w:t>12.4</w:t>
                                  </w:r>
                                </w:sdtContent>
                              </w:sdt>
                              <w:r>
                                <w:rPr>
                                  <w:szCs w:val="24"/>
                                </w:rPr>
                                <w:t>. Pagerėjus asmens socialiniam savarankiškumui, sveikatos būklei ar atsiradus kitoms aplinkybėms, galinčioms daryti įtaką asmens neveiksnumui tam tikroje srityje ar ribojamam veiksnumui tam tikroje srityje, socialinės globos įstaiga tarpininkauja asmeniui ir kreipiasi į atitinkamas institucijas dėl neveiksnumo tam tikroje srityje ar riboto veiksnumo tam tikroje srityje  peržiūrėjimo. Žymos apie tai yra užfiksuotos ISGP ar kituose asmens byloje pridedamuose dokumentuose.“</w:t>
                              </w:r>
                            </w:p>
                          </w:sdtContent>
                        </w:sdt>
                      </w:sdtContent>
                    </w:sdt>
                  </w:sdtContent>
                </w:sdt>
                <w:sdt>
                  <w:sdtPr>
                    <w:alias w:val="1.4.6 p."/>
                    <w:tag w:val="part_9b3c776db1464fa5af9637aeb1dc9618"/>
                    <w:id w:val="-85081588"/>
                    <w:lock w:val="sdtLocked"/>
                  </w:sdtPr>
                  <w:sdtEndPr/>
                  <w:sdtContent>
                    <w:p w14:paraId="54DB612C" w14:textId="77777777" w:rsidR="00C66FFD" w:rsidRDefault="0020511D">
                      <w:pPr>
                        <w:spacing w:line="240" w:lineRule="atLeast"/>
                        <w:ind w:firstLine="720"/>
                        <w:jc w:val="both"/>
                        <w:rPr>
                          <w:szCs w:val="24"/>
                        </w:rPr>
                      </w:pPr>
                      <w:sdt>
                        <w:sdtPr>
                          <w:alias w:val="Numeris"/>
                          <w:tag w:val="nr_9b3c776db1464fa5af9637aeb1dc9618"/>
                          <w:id w:val="605923506"/>
                          <w:lock w:val="sdtLocked"/>
                        </w:sdtPr>
                        <w:sdtEndPr/>
                        <w:sdtContent>
                          <w:r w:rsidR="00972C4C">
                            <w:rPr>
                              <w:szCs w:val="24"/>
                            </w:rPr>
                            <w:t>1.4.6</w:t>
                          </w:r>
                        </w:sdtContent>
                      </w:sdt>
                      <w:r w:rsidR="00972C4C">
                        <w:rPr>
                          <w:szCs w:val="24"/>
                        </w:rPr>
                        <w:t>. Pakeičiu 15.4 papunktį ir jį išdėstau taip:</w:t>
                      </w:r>
                    </w:p>
                    <w:sdt>
                      <w:sdtPr>
                        <w:alias w:val="citata"/>
                        <w:tag w:val="part_b898355dfa374493a8c0d756c8085f73"/>
                        <w:id w:val="-713728375"/>
                        <w:lock w:val="sdtLocked"/>
                      </w:sdtPr>
                      <w:sdtEndPr/>
                      <w:sdtContent>
                        <w:sdt>
                          <w:sdtPr>
                            <w:alias w:val="15.4 p.p."/>
                            <w:tag w:val="part_9c7baab15fcd470e8a57b2580266689b"/>
                            <w:id w:val="437033842"/>
                            <w:lock w:val="sdtLocked"/>
                          </w:sdtPr>
                          <w:sdtEndPr/>
                          <w:sdtContent>
                            <w:p w14:paraId="54DB612D" w14:textId="77777777" w:rsidR="00C66FFD" w:rsidRDefault="00972C4C">
                              <w:pPr>
                                <w:spacing w:line="240" w:lineRule="atLeast"/>
                                <w:ind w:firstLine="720"/>
                                <w:jc w:val="both"/>
                                <w:rPr>
                                  <w:szCs w:val="24"/>
                                </w:rPr>
                              </w:pPr>
                              <w:r>
                                <w:rPr>
                                  <w:szCs w:val="24"/>
                                </w:rPr>
                                <w:t>„</w:t>
                              </w:r>
                              <w:sdt>
                                <w:sdtPr>
                                  <w:alias w:val="Numeris"/>
                                  <w:tag w:val="nr_9c7baab15fcd470e8a57b2580266689b"/>
                                  <w:id w:val="196510679"/>
                                  <w:lock w:val="sdtLocked"/>
                                </w:sdtPr>
                                <w:sdtEndPr/>
                                <w:sdtContent>
                                  <w:r>
                                    <w:rPr>
                                      <w:szCs w:val="24"/>
                                    </w:rPr>
                                    <w:t>15.4</w:t>
                                  </w:r>
                                </w:sdtContent>
                              </w:sdt>
                              <w:r>
                                <w:rPr>
                                  <w:szCs w:val="24"/>
                                </w:rPr>
                                <w:t xml:space="preserve">. Neveiksniam tam tikroje srityje ar ribotai veiksniam tam tikroje srityje asmeniui laikinai išvykstant svečiuotis savo noru, socialinės globos įstaiga su asmeniu, pas kurį neveiksnus tam tikroje srityje ar ribotai veiksnus tam tikroje srityje asmuo išvyksta (išskyrus teismo sprendimu paskirtą globėją, rūpintoją), sudaro sutartį, kurioje pastarasis įsipareigoja tinkamai prižiūrėti neveiksnų tam tikroje srityje ar ribotai veiksnų tam tikroje srityje asmenį. Ši sutartis sudaroma socialinės globos įstaigai turint asmens, pas kurį išvyksta neveiksnus tam tikroje srityje ar ribotai veiksnus tam tikroje srityje asmuo, gyvenamosios vietos savivaldybės išvadą dėl neveiksnų tam tikroje srityje ar ribotai veiksnų tam tikroje srityje asmenį priimančio asmens (jo šeimos) galimybių tinkamai prižiūrėti neveiksnų tam tikroje srityje ar ribotai veiksnų tam tikroje srityje asmenį jo laikino išvykimo laikotarpiu. Neveiksnaus tam tikroje srityje ar ribotai veiksnaus tam tikroje srityje asmens laikinas išvykimas iš socialinės globos įstaigos svečiuotis privalo būti suderintas su asmens globėju (rūpintoju), jei globėjo (rūpintojo) funkcijas vykdo ne socialinės globos įstaiga. Sutartis, išvados, suderinimo su globėju (rūpintoju) žymos yra asmens byloje pridedamuose dokumentuose.“ </w:t>
                              </w:r>
                            </w:p>
                          </w:sdtContent>
                        </w:sdt>
                      </w:sdtContent>
                    </w:sdt>
                  </w:sdtContent>
                </w:sdt>
                <w:sdt>
                  <w:sdtPr>
                    <w:alias w:val="1.4.7 p."/>
                    <w:tag w:val="part_70847f01b35249ef898fda02798a2475"/>
                    <w:id w:val="-390349843"/>
                    <w:lock w:val="sdtLocked"/>
                  </w:sdtPr>
                  <w:sdtEndPr/>
                  <w:sdtContent>
                    <w:p w14:paraId="54DB612E" w14:textId="77777777" w:rsidR="00C66FFD" w:rsidRDefault="0020511D">
                      <w:pPr>
                        <w:spacing w:line="240" w:lineRule="atLeast"/>
                        <w:ind w:firstLine="720"/>
                        <w:jc w:val="both"/>
                        <w:rPr>
                          <w:szCs w:val="24"/>
                        </w:rPr>
                      </w:pPr>
                      <w:sdt>
                        <w:sdtPr>
                          <w:alias w:val="Numeris"/>
                          <w:tag w:val="nr_70847f01b35249ef898fda02798a2475"/>
                          <w:id w:val="-1416162527"/>
                          <w:lock w:val="sdtLocked"/>
                        </w:sdtPr>
                        <w:sdtEndPr/>
                        <w:sdtContent>
                          <w:r w:rsidR="00972C4C">
                            <w:rPr>
                              <w:szCs w:val="24"/>
                            </w:rPr>
                            <w:t>1.4.7</w:t>
                          </w:r>
                        </w:sdtContent>
                      </w:sdt>
                      <w:r w:rsidR="00972C4C">
                        <w:rPr>
                          <w:szCs w:val="24"/>
                        </w:rPr>
                        <w:t>. Pakeičiu 15.7. papunktį ir jį išdėstau taip:</w:t>
                      </w:r>
                    </w:p>
                    <w:sdt>
                      <w:sdtPr>
                        <w:alias w:val="citata"/>
                        <w:tag w:val="part_dea5af37fc3f425c8c8b92427bac49f0"/>
                        <w:id w:val="1327088362"/>
                        <w:lock w:val="sdtLocked"/>
                      </w:sdtPr>
                      <w:sdtEndPr/>
                      <w:sdtContent>
                        <w:sdt>
                          <w:sdtPr>
                            <w:alias w:val="15.7 p.p."/>
                            <w:tag w:val="part_c66aa3813191453587df73a1d5ed3c96"/>
                            <w:id w:val="1534231285"/>
                            <w:lock w:val="sdtLocked"/>
                          </w:sdtPr>
                          <w:sdtEndPr/>
                          <w:sdtContent>
                            <w:p w14:paraId="54DB612F" w14:textId="77777777" w:rsidR="00C66FFD" w:rsidRDefault="00972C4C">
                              <w:pPr>
                                <w:spacing w:line="240" w:lineRule="atLeast"/>
                                <w:ind w:firstLine="720"/>
                                <w:jc w:val="both"/>
                                <w:rPr>
                                  <w:szCs w:val="24"/>
                                </w:rPr>
                              </w:pPr>
                              <w:r>
                                <w:rPr>
                                  <w:szCs w:val="24"/>
                                </w:rPr>
                                <w:t>„</w:t>
                              </w:r>
                              <w:sdt>
                                <w:sdtPr>
                                  <w:alias w:val="Numeris"/>
                                  <w:tag w:val="nr_c66aa3813191453587df73a1d5ed3c96"/>
                                  <w:id w:val="433250441"/>
                                  <w:lock w:val="sdtLocked"/>
                                </w:sdtPr>
                                <w:sdtEndPr/>
                                <w:sdtContent>
                                  <w:r>
                                    <w:rPr>
                                      <w:szCs w:val="24"/>
                                    </w:rPr>
                                    <w:t>15.7</w:t>
                                  </w:r>
                                </w:sdtContent>
                              </w:sdt>
                              <w:r>
                                <w:rPr>
                                  <w:szCs w:val="24"/>
                                </w:rPr>
                                <w:t>. Neveiksnus tam tikroje srityje ar ribotai veiksnus tam tikroje srityje asmuo visam laikui gali išvykti tik pas teismo paskirtą globėją, rūpintoją. Socialinės globos įstaiga apie tai informuoja savivaldybę, kurioje globėjas (rūpintojas) gyvena ir savivaldybę, kurios sprendimu asmeniui buvo pradėta teikti socialinė globa.“</w:t>
                              </w:r>
                            </w:p>
                          </w:sdtContent>
                        </w:sdt>
                      </w:sdtContent>
                    </w:sdt>
                  </w:sdtContent>
                </w:sdt>
                <w:sdt>
                  <w:sdtPr>
                    <w:alias w:val="1.4.8 p."/>
                    <w:tag w:val="part_c058c540f75a48a6a387809697b73b01"/>
                    <w:id w:val="96685830"/>
                    <w:lock w:val="sdtLocked"/>
                  </w:sdtPr>
                  <w:sdtEndPr/>
                  <w:sdtContent>
                    <w:p w14:paraId="54DB6130" w14:textId="77777777" w:rsidR="00C66FFD" w:rsidRDefault="0020511D">
                      <w:pPr>
                        <w:spacing w:line="240" w:lineRule="atLeast"/>
                        <w:ind w:firstLine="720"/>
                        <w:jc w:val="both"/>
                        <w:rPr>
                          <w:szCs w:val="24"/>
                        </w:rPr>
                      </w:pPr>
                      <w:sdt>
                        <w:sdtPr>
                          <w:alias w:val="Numeris"/>
                          <w:tag w:val="nr_c058c540f75a48a6a387809697b73b01"/>
                          <w:id w:val="-690068450"/>
                          <w:lock w:val="sdtLocked"/>
                        </w:sdtPr>
                        <w:sdtEndPr/>
                        <w:sdtContent>
                          <w:r w:rsidR="00972C4C">
                            <w:rPr>
                              <w:szCs w:val="24"/>
                            </w:rPr>
                            <w:t>1.4.8</w:t>
                          </w:r>
                        </w:sdtContent>
                      </w:sdt>
                      <w:r w:rsidR="00972C4C">
                        <w:rPr>
                          <w:szCs w:val="24"/>
                        </w:rPr>
                        <w:t>. Pakeičiu 21.1 papunktį ir jį išdėstau taip:</w:t>
                      </w:r>
                    </w:p>
                    <w:sdt>
                      <w:sdtPr>
                        <w:alias w:val="citata"/>
                        <w:tag w:val="part_00dcd91955184b7dae48fdb666469bcc"/>
                        <w:id w:val="-1522694363"/>
                        <w:lock w:val="sdtLocked"/>
                      </w:sdtPr>
                      <w:sdtEndPr/>
                      <w:sdtContent>
                        <w:sdt>
                          <w:sdtPr>
                            <w:alias w:val="21.1 p.p."/>
                            <w:tag w:val="part_5b8d0968b97e4499b19d7c4e1d481176"/>
                            <w:id w:val="-534504227"/>
                            <w:lock w:val="sdtLocked"/>
                          </w:sdtPr>
                          <w:sdtEndPr/>
                          <w:sdtContent>
                            <w:p w14:paraId="54DB6131" w14:textId="77777777" w:rsidR="00C66FFD" w:rsidRDefault="00972C4C">
                              <w:pPr>
                                <w:spacing w:line="240" w:lineRule="atLeast"/>
                                <w:ind w:firstLine="720"/>
                                <w:jc w:val="both"/>
                                <w:rPr>
                                  <w:szCs w:val="24"/>
                                  <w:lang w:eastAsia="lt-LT"/>
                                </w:rPr>
                              </w:pPr>
                              <w:r>
                                <w:rPr>
                                  <w:szCs w:val="24"/>
                                  <w:lang w:eastAsia="lt-LT"/>
                                </w:rPr>
                                <w:t>„</w:t>
                              </w:r>
                              <w:sdt>
                                <w:sdtPr>
                                  <w:alias w:val="Numeris"/>
                                  <w:tag w:val="nr_5b8d0968b97e4499b19d7c4e1d481176"/>
                                  <w:id w:val="899641344"/>
                                  <w:lock w:val="sdtLocked"/>
                                </w:sdtPr>
                                <w:sdtEndPr/>
                                <w:sdtContent>
                                  <w:r>
                                    <w:rPr>
                                      <w:szCs w:val="24"/>
                                      <w:lang w:eastAsia="lt-LT"/>
                                    </w:rPr>
                                    <w:t>21.1</w:t>
                                  </w:r>
                                </w:sdtContent>
                              </w:sdt>
                              <w:r>
                                <w:rPr>
                                  <w:szCs w:val="24"/>
                                  <w:lang w:eastAsia="lt-LT"/>
                                </w:rPr>
                                <w:t>. Socialinės globos įstaiga</w:t>
                              </w:r>
                              <w:r>
                                <w:rPr>
                                  <w:b/>
                                  <w:bCs/>
                                  <w:szCs w:val="24"/>
                                  <w:lang w:eastAsia="lt-LT"/>
                                </w:rPr>
                                <w:t xml:space="preserve"> </w:t>
                              </w:r>
                              <w:r>
                                <w:rPr>
                                  <w:szCs w:val="24"/>
                                  <w:lang w:eastAsia="lt-LT"/>
                                </w:rPr>
                                <w:t>yra įregistruota</w:t>
                              </w:r>
                              <w:r>
                                <w:rPr>
                                  <w:b/>
                                  <w:bCs/>
                                  <w:szCs w:val="24"/>
                                  <w:lang w:eastAsia="lt-LT"/>
                                </w:rPr>
                                <w:t xml:space="preserve"> </w:t>
                              </w:r>
                              <w:r>
                                <w:rPr>
                                  <w:szCs w:val="24"/>
                                  <w:lang w:eastAsia="lt-LT"/>
                                </w:rPr>
                                <w:t xml:space="preserve">Juridinių asmenų registre  ir turi visus įstaigos steigimą ir veiklą reglamentuojančius dokumentus: </w:t>
                              </w:r>
                            </w:p>
                            <w:p w14:paraId="54DB6132" w14:textId="3FFFFE9C" w:rsidR="00C66FFD" w:rsidRDefault="00972C4C">
                              <w:pPr>
                                <w:spacing w:line="240" w:lineRule="atLeast"/>
                                <w:ind w:firstLine="720"/>
                                <w:jc w:val="both"/>
                                <w:rPr>
                                  <w:szCs w:val="24"/>
                                  <w:lang w:eastAsia="lt-LT"/>
                                </w:rPr>
                              </w:pPr>
                              <w:r>
                                <w:rPr>
                                  <w:szCs w:val="24"/>
                                  <w:lang w:eastAsia="lt-LT"/>
                                </w:rPr>
                                <w:t>21.1.1. visuomenės sveikatos centro išduotą leidimą-higienos pasą (išskyrus grupinio gyvenimo namus);</w:t>
                              </w:r>
                            </w:p>
                            <w:p w14:paraId="54DB6133" w14:textId="1BDBA2EB" w:rsidR="00C66FFD" w:rsidRDefault="00972C4C">
                              <w:pPr>
                                <w:spacing w:line="240" w:lineRule="atLeast"/>
                                <w:ind w:firstLine="720"/>
                                <w:jc w:val="both"/>
                                <w:rPr>
                                  <w:szCs w:val="24"/>
                                  <w:lang w:eastAsia="lt-LT"/>
                                </w:rPr>
                              </w:pPr>
                              <w:r>
                                <w:rPr>
                                  <w:szCs w:val="24"/>
                                  <w:lang w:eastAsia="lt-LT"/>
                                </w:rPr>
                                <w:t>21.1.2. socialinės globos įstaigos nuostatus (įstatus);</w:t>
                              </w:r>
                            </w:p>
                            <w:p w14:paraId="54DB6134" w14:textId="64029CDE" w:rsidR="00C66FFD" w:rsidRDefault="00972C4C">
                              <w:pPr>
                                <w:spacing w:line="240" w:lineRule="atLeast"/>
                                <w:ind w:firstLine="720"/>
                                <w:jc w:val="both"/>
                                <w:rPr>
                                  <w:szCs w:val="24"/>
                                  <w:lang w:eastAsia="lt-LT"/>
                                </w:rPr>
                              </w:pPr>
                              <w:r>
                                <w:rPr>
                                  <w:szCs w:val="24"/>
                                  <w:lang w:eastAsia="lt-LT"/>
                                </w:rPr>
                                <w:t>21.1.3. metinį</w:t>
                              </w:r>
                              <w:r>
                                <w:rPr>
                                  <w:bCs/>
                                  <w:szCs w:val="24"/>
                                  <w:lang w:eastAsia="lt-LT"/>
                                </w:rPr>
                                <w:t xml:space="preserve"> </w:t>
                              </w:r>
                              <w:r>
                                <w:rPr>
                                  <w:szCs w:val="24"/>
                                  <w:lang w:eastAsia="lt-LT"/>
                                </w:rPr>
                                <w:t>socialinės globos įstaigos veiklos planą;</w:t>
                              </w:r>
                            </w:p>
                            <w:p w14:paraId="54DB6135" w14:textId="0BCD6C2F" w:rsidR="00C66FFD" w:rsidRDefault="00972C4C">
                              <w:pPr>
                                <w:spacing w:line="240" w:lineRule="atLeast"/>
                                <w:ind w:firstLine="720"/>
                                <w:jc w:val="both"/>
                                <w:rPr>
                                  <w:szCs w:val="24"/>
                                  <w:lang w:eastAsia="lt-LT"/>
                                </w:rPr>
                              </w:pPr>
                              <w:r>
                                <w:rPr>
                                  <w:szCs w:val="24"/>
                                  <w:lang w:eastAsia="lt-LT"/>
                                </w:rPr>
                                <w:t xml:space="preserve">21.1.4. teikiamų paslaugų sąrašą, patvirtintą paslaugos kainą (-as); </w:t>
                              </w:r>
                            </w:p>
                            <w:p w14:paraId="54DB6136" w14:textId="6019058E" w:rsidR="00C66FFD" w:rsidRDefault="00972C4C">
                              <w:pPr>
                                <w:spacing w:line="240" w:lineRule="atLeast"/>
                                <w:ind w:firstLine="720"/>
                                <w:jc w:val="both"/>
                                <w:rPr>
                                  <w:szCs w:val="24"/>
                                  <w:lang w:eastAsia="lt-LT"/>
                                </w:rPr>
                              </w:pPr>
                              <w:r>
                                <w:rPr>
                                  <w:szCs w:val="24"/>
                                  <w:lang w:eastAsia="lt-LT"/>
                                </w:rPr>
                                <w:t>21.1.5. socialinės globos įstaigos pareigybių sąrašą;</w:t>
                              </w:r>
                            </w:p>
                            <w:p w14:paraId="54DB6137" w14:textId="5069404A" w:rsidR="00C66FFD" w:rsidRDefault="00972C4C">
                              <w:pPr>
                                <w:spacing w:line="240" w:lineRule="atLeast"/>
                                <w:ind w:firstLine="720"/>
                                <w:jc w:val="both"/>
                                <w:rPr>
                                  <w:szCs w:val="24"/>
                                  <w:lang w:eastAsia="lt-LT"/>
                                </w:rPr>
                              </w:pPr>
                              <w:r>
                                <w:rPr>
                                  <w:szCs w:val="24"/>
                                  <w:lang w:eastAsia="lt-LT"/>
                                </w:rPr>
                                <w:t xml:space="preserve">21.1.6. metinę ataskaitą; </w:t>
                              </w:r>
                            </w:p>
                            <w:p w14:paraId="54DB6138" w14:textId="78E5107D" w:rsidR="00C66FFD" w:rsidRDefault="00972C4C">
                              <w:pPr>
                                <w:spacing w:line="240" w:lineRule="atLeast"/>
                                <w:ind w:firstLine="720"/>
                                <w:jc w:val="both"/>
                                <w:rPr>
                                  <w:szCs w:val="24"/>
                                  <w:lang w:eastAsia="lt-LT"/>
                                </w:rPr>
                              </w:pPr>
                              <w:r>
                                <w:rPr>
                                  <w:szCs w:val="24"/>
                                  <w:lang w:eastAsia="lt-LT"/>
                                </w:rPr>
                                <w:t xml:space="preserve">21.1.7. vidaus tvarkos taisykles darbuotojams (apibrėžiančias darbuotojų teises ir pareigas); </w:t>
                              </w:r>
                            </w:p>
                            <w:p w14:paraId="54DB6139" w14:textId="26EE10C2" w:rsidR="00C66FFD" w:rsidRDefault="00972C4C">
                              <w:pPr>
                                <w:spacing w:line="240" w:lineRule="atLeast"/>
                                <w:ind w:firstLine="720"/>
                                <w:jc w:val="both"/>
                                <w:rPr>
                                  <w:szCs w:val="24"/>
                                  <w:lang w:eastAsia="lt-LT"/>
                                </w:rPr>
                              </w:pPr>
                              <w:r>
                                <w:rPr>
                                  <w:szCs w:val="24"/>
                                  <w:lang w:eastAsia="lt-LT"/>
                                </w:rPr>
                                <w:t xml:space="preserve">21.1.8. vidaus tvarkos taisykles gyventojams (gyvenimo ir elgesio normos, teisės, pareigos, laikino ar visiško išvykimo tvarka ir pan.); </w:t>
                              </w:r>
                            </w:p>
                            <w:p w14:paraId="54DB613A" w14:textId="75590FB3" w:rsidR="00C66FFD" w:rsidRDefault="00972C4C">
                              <w:pPr>
                                <w:spacing w:line="240" w:lineRule="atLeast"/>
                                <w:ind w:firstLine="720"/>
                                <w:jc w:val="both"/>
                                <w:rPr>
                                  <w:szCs w:val="24"/>
                                  <w:lang w:eastAsia="lt-LT"/>
                                </w:rPr>
                              </w:pPr>
                              <w:r>
                                <w:rPr>
                                  <w:szCs w:val="24"/>
                                  <w:lang w:eastAsia="lt-LT"/>
                                </w:rPr>
                                <w:t>21.1.9. personalo pareigybių aprašus;</w:t>
                              </w:r>
                            </w:p>
                            <w:p w14:paraId="54DB613B" w14:textId="60288789" w:rsidR="00C66FFD" w:rsidRDefault="00972C4C">
                              <w:pPr>
                                <w:spacing w:line="240" w:lineRule="atLeast"/>
                                <w:ind w:firstLine="720"/>
                                <w:jc w:val="both"/>
                                <w:rPr>
                                  <w:szCs w:val="24"/>
                                  <w:lang w:eastAsia="lt-LT"/>
                                </w:rPr>
                              </w:pPr>
                              <w:r>
                                <w:rPr>
                                  <w:szCs w:val="24"/>
                                  <w:lang w:eastAsia="lt-LT"/>
                                </w:rPr>
                                <w:t>21.1.10. darbuotojų atestacijos ir kvalifikacijos tobulinimo planus;</w:t>
                              </w:r>
                            </w:p>
                            <w:p w14:paraId="54DB613C" w14:textId="34F27B38" w:rsidR="00C66FFD" w:rsidRDefault="00972C4C">
                              <w:pPr>
                                <w:spacing w:line="240" w:lineRule="atLeast"/>
                                <w:ind w:firstLine="720"/>
                                <w:jc w:val="both"/>
                                <w:rPr>
                                  <w:szCs w:val="24"/>
                                  <w:lang w:eastAsia="lt-LT"/>
                                </w:rPr>
                              </w:pPr>
                              <w:r>
                                <w:rPr>
                                  <w:szCs w:val="24"/>
                                  <w:lang w:eastAsia="lt-LT"/>
                                </w:rPr>
                                <w:t>21.1.11. socialinės globos namų tarybos nuostatus (išskyrus grupinio gyvenimo namus);</w:t>
                              </w:r>
                            </w:p>
                            <w:p w14:paraId="54DB613D" w14:textId="4C579643" w:rsidR="00C66FFD" w:rsidRDefault="00972C4C">
                              <w:pPr>
                                <w:spacing w:line="240" w:lineRule="atLeast"/>
                                <w:ind w:firstLine="720"/>
                                <w:jc w:val="both"/>
                                <w:rPr>
                                  <w:szCs w:val="24"/>
                                  <w:lang w:eastAsia="lt-LT"/>
                                </w:rPr>
                              </w:pPr>
                              <w:r>
                                <w:rPr>
                                  <w:szCs w:val="24"/>
                                  <w:lang w:eastAsia="lt-LT"/>
                                </w:rPr>
                                <w:t xml:space="preserve">21.1.12. gyventojų  pinigų  ir turto  saugaus laikymo  tvarkos aprašą; </w:t>
                              </w:r>
                            </w:p>
                            <w:p w14:paraId="54DB613E" w14:textId="1D3094FE" w:rsidR="00C66FFD" w:rsidRDefault="00972C4C">
                              <w:pPr>
                                <w:spacing w:line="240" w:lineRule="atLeast"/>
                                <w:ind w:firstLine="720"/>
                                <w:jc w:val="both"/>
                                <w:rPr>
                                  <w:szCs w:val="24"/>
                                  <w:lang w:eastAsia="lt-LT"/>
                                </w:rPr>
                              </w:pPr>
                              <w:r>
                                <w:rPr>
                                  <w:szCs w:val="24"/>
                                  <w:lang w:eastAsia="lt-LT"/>
                                </w:rPr>
                                <w:t>21.1.13. asmenų bylas (asmens byla gali būti išskirstoma į atskiras bylas  (pvz., socialinio darbo, asmens sveikatos priežiūros), tokiu atveju byla turi turėti apyrašą, kuriame nurodoma, kas atsakingas už atskirų bylos dalių tvarkymą);</w:t>
                              </w:r>
                            </w:p>
                            <w:p w14:paraId="54DB613F" w14:textId="28B03C42" w:rsidR="00C66FFD" w:rsidRDefault="00972C4C">
                              <w:pPr>
                                <w:spacing w:line="240" w:lineRule="atLeast"/>
                                <w:ind w:firstLine="720"/>
                                <w:jc w:val="both"/>
                                <w:rPr>
                                  <w:szCs w:val="24"/>
                                  <w:lang w:eastAsia="lt-LT"/>
                                </w:rPr>
                              </w:pPr>
                              <w:r>
                                <w:rPr>
                                  <w:szCs w:val="24"/>
                                  <w:lang w:eastAsia="lt-LT"/>
                                </w:rPr>
                                <w:t xml:space="preserve">21.1.14. ISGP ir kitus su asmens socialinės globos skyrimu, teikimu susijusius dokumentus (ar jų kopijas); </w:t>
                              </w:r>
                            </w:p>
                            <w:p w14:paraId="54DB6140" w14:textId="1194D98E" w:rsidR="00C66FFD" w:rsidRDefault="00972C4C">
                              <w:pPr>
                                <w:spacing w:line="240" w:lineRule="atLeast"/>
                                <w:ind w:firstLine="720"/>
                                <w:jc w:val="both"/>
                                <w:rPr>
                                  <w:szCs w:val="24"/>
                                  <w:lang w:eastAsia="lt-LT"/>
                                </w:rPr>
                              </w:pPr>
                              <w:r>
                                <w:rPr>
                                  <w:szCs w:val="24"/>
                                  <w:lang w:eastAsia="lt-LT"/>
                                </w:rPr>
                                <w:t>21.1.15. skundų ir prašymų registracijos žurnalą;</w:t>
                              </w:r>
                            </w:p>
                            <w:p w14:paraId="54DB6141" w14:textId="296A0853" w:rsidR="00C66FFD" w:rsidRDefault="00972C4C">
                              <w:pPr>
                                <w:spacing w:line="240" w:lineRule="atLeast"/>
                                <w:ind w:firstLine="720"/>
                                <w:jc w:val="both"/>
                                <w:rPr>
                                  <w:szCs w:val="24"/>
                                  <w:lang w:eastAsia="lt-LT"/>
                                </w:rPr>
                              </w:pPr>
                              <w:r>
                                <w:rPr>
                                  <w:szCs w:val="24"/>
                                  <w:lang w:eastAsia="lt-LT"/>
                                </w:rPr>
                                <w:t xml:space="preserve">21.1.16. neigiamo pobūdžio įvykių ir jų pasekmių asmeniui registracijos žurnalą; </w:t>
                              </w:r>
                            </w:p>
                            <w:p w14:paraId="54DB6142" w14:textId="4BD95EAE" w:rsidR="00C66FFD" w:rsidRDefault="00972C4C">
                              <w:pPr>
                                <w:spacing w:line="240" w:lineRule="atLeast"/>
                                <w:ind w:firstLine="720"/>
                                <w:jc w:val="both"/>
                                <w:rPr>
                                  <w:szCs w:val="24"/>
                                  <w:lang w:eastAsia="lt-LT"/>
                                </w:rPr>
                              </w:pPr>
                              <w:r>
                                <w:rPr>
                                  <w:szCs w:val="24"/>
                                  <w:lang w:eastAsia="lt-LT"/>
                                </w:rPr>
                                <w:t xml:space="preserve">21.1.17. socialinės globos atitikties socialinės globos normoms vertinimo (įsivertinimo) išvadas; </w:t>
                              </w:r>
                            </w:p>
                            <w:p w14:paraId="54DB6143" w14:textId="263FE645" w:rsidR="00C66FFD" w:rsidRDefault="00972C4C">
                              <w:pPr>
                                <w:spacing w:line="240" w:lineRule="atLeast"/>
                                <w:ind w:firstLine="720"/>
                                <w:jc w:val="both"/>
                                <w:rPr>
                                  <w:szCs w:val="24"/>
                                  <w:lang w:eastAsia="lt-LT"/>
                                </w:rPr>
                              </w:pPr>
                              <w:r>
                                <w:rPr>
                                  <w:szCs w:val="24"/>
                                  <w:lang w:eastAsia="lt-LT"/>
                                </w:rPr>
                                <w:lastRenderedPageBreak/>
                                <w:t>21.1.18. socialinės globos įstaigos</w:t>
                              </w:r>
                              <w:r>
                                <w:rPr>
                                  <w:bCs/>
                                  <w:szCs w:val="24"/>
                                  <w:lang w:eastAsia="lt-LT"/>
                                </w:rPr>
                                <w:t xml:space="preserve"> </w:t>
                              </w:r>
                              <w:r>
                                <w:rPr>
                                  <w:szCs w:val="24"/>
                                  <w:lang w:eastAsia="lt-LT"/>
                                </w:rPr>
                                <w:t>savanoriško darbo funkcijų atlikimą reglamentuojančius dokumentus (jei socialinės globos įstaigoje dirba savanoriai);</w:t>
                              </w:r>
                            </w:p>
                            <w:p w14:paraId="54DB6144" w14:textId="6D2875FF" w:rsidR="00C66FFD" w:rsidRDefault="00972C4C">
                              <w:pPr>
                                <w:spacing w:line="240" w:lineRule="atLeast"/>
                                <w:ind w:firstLine="720"/>
                                <w:jc w:val="both"/>
                                <w:rPr>
                                  <w:szCs w:val="24"/>
                                  <w:lang w:eastAsia="lt-LT"/>
                                </w:rPr>
                              </w:pPr>
                              <w:r>
                                <w:rPr>
                                  <w:szCs w:val="24"/>
                                  <w:lang w:eastAsia="lt-LT"/>
                                </w:rPr>
                                <w:t xml:space="preserve">21.1.19. licenciją teikti socialinę globą (nuo 2015 m.) ir kitas teisės aktų nustatytas licencijas bei leidimus; </w:t>
                              </w:r>
                            </w:p>
                            <w:p w14:paraId="54DB6145" w14:textId="11C7354E" w:rsidR="00C66FFD" w:rsidRDefault="00972C4C">
                              <w:pPr>
                                <w:spacing w:line="240" w:lineRule="atLeast"/>
                                <w:ind w:firstLine="720"/>
                                <w:jc w:val="both"/>
                                <w:rPr>
                                  <w:szCs w:val="24"/>
                                  <w:lang w:eastAsia="lt-LT"/>
                                </w:rPr>
                              </w:pPr>
                              <w:r>
                                <w:rPr>
                                  <w:szCs w:val="24"/>
                                  <w:lang w:eastAsia="lt-LT"/>
                                </w:rPr>
                                <w:t xml:space="preserve">21.1.20. licencijas teikti slaugos, reabilitacijos paslaugas (kineziterapijos, masažo ir pan.), jei asmenims yra teikiamos šios paslaugos; </w:t>
                              </w:r>
                            </w:p>
                            <w:p w14:paraId="54DB6146" w14:textId="3169B98C" w:rsidR="00C66FFD" w:rsidRDefault="00972C4C">
                              <w:pPr>
                                <w:spacing w:line="240" w:lineRule="atLeast"/>
                                <w:ind w:firstLine="720"/>
                                <w:jc w:val="both"/>
                                <w:rPr>
                                  <w:szCs w:val="24"/>
                                  <w:lang w:eastAsia="lt-LT"/>
                                </w:rPr>
                              </w:pPr>
                              <w:r>
                                <w:rPr>
                                  <w:szCs w:val="24"/>
                                  <w:lang w:eastAsia="lt-LT"/>
                                </w:rPr>
                                <w:t>21.1.21. kitus reikalingus dokumentus.“</w:t>
                              </w:r>
                            </w:p>
                          </w:sdtContent>
                        </w:sdt>
                      </w:sdtContent>
                    </w:sdt>
                  </w:sdtContent>
                </w:sdt>
                <w:sdt>
                  <w:sdtPr>
                    <w:alias w:val="1.4.9 p."/>
                    <w:tag w:val="part_9d10c0d446ac40f09bf59a5cf33c9ef1"/>
                    <w:id w:val="-1957248098"/>
                    <w:lock w:val="sdtLocked"/>
                  </w:sdtPr>
                  <w:sdtEndPr/>
                  <w:sdtContent>
                    <w:p w14:paraId="54DB6147" w14:textId="77777777" w:rsidR="00C66FFD" w:rsidRDefault="0020511D">
                      <w:pPr>
                        <w:spacing w:line="240" w:lineRule="atLeast"/>
                        <w:ind w:firstLine="720"/>
                        <w:jc w:val="both"/>
                        <w:rPr>
                          <w:szCs w:val="24"/>
                          <w:lang w:eastAsia="lt-LT"/>
                        </w:rPr>
                      </w:pPr>
                      <w:sdt>
                        <w:sdtPr>
                          <w:alias w:val="Numeris"/>
                          <w:tag w:val="nr_9d10c0d446ac40f09bf59a5cf33c9ef1"/>
                          <w:id w:val="-387650492"/>
                          <w:lock w:val="sdtLocked"/>
                        </w:sdtPr>
                        <w:sdtEndPr/>
                        <w:sdtContent>
                          <w:r w:rsidR="00972C4C">
                            <w:rPr>
                              <w:szCs w:val="24"/>
                              <w:lang w:eastAsia="lt-LT"/>
                            </w:rPr>
                            <w:t>1.4.9</w:t>
                          </w:r>
                        </w:sdtContent>
                      </w:sdt>
                      <w:r w:rsidR="00972C4C">
                        <w:rPr>
                          <w:szCs w:val="24"/>
                          <w:lang w:eastAsia="lt-LT"/>
                        </w:rPr>
                        <w:t xml:space="preserve">. </w:t>
                      </w:r>
                      <w:r w:rsidR="00972C4C">
                        <w:rPr>
                          <w:szCs w:val="24"/>
                        </w:rPr>
                        <w:t>Pakeičiu 22.2 papunktį ir jį išdėstau taip:</w:t>
                      </w:r>
                    </w:p>
                    <w:sdt>
                      <w:sdtPr>
                        <w:alias w:val="citata"/>
                        <w:tag w:val="part_563e7321d11a4815a4f499e2cfd689dc"/>
                        <w:id w:val="40183599"/>
                        <w:lock w:val="sdtLocked"/>
                      </w:sdtPr>
                      <w:sdtEndPr/>
                      <w:sdtContent>
                        <w:sdt>
                          <w:sdtPr>
                            <w:alias w:val="22.2 p.p."/>
                            <w:tag w:val="part_7478e8149ca24995a48ba35f2f662178"/>
                            <w:id w:val="-2016150668"/>
                            <w:lock w:val="sdtLocked"/>
                          </w:sdtPr>
                          <w:sdtEndPr/>
                          <w:sdtContent>
                            <w:p w14:paraId="54DB6148" w14:textId="77777777" w:rsidR="00C66FFD" w:rsidRDefault="00972C4C">
                              <w:pPr>
                                <w:spacing w:line="240" w:lineRule="atLeast"/>
                                <w:ind w:firstLine="720"/>
                                <w:jc w:val="both"/>
                                <w:rPr>
                                  <w:szCs w:val="24"/>
                                  <w:lang w:eastAsia="lt-LT"/>
                                </w:rPr>
                              </w:pPr>
                              <w:r>
                                <w:rPr>
                                  <w:szCs w:val="24"/>
                                </w:rPr>
                                <w:t>„</w:t>
                              </w:r>
                              <w:sdt>
                                <w:sdtPr>
                                  <w:alias w:val="Numeris"/>
                                  <w:tag w:val="nr_7478e8149ca24995a48ba35f2f662178"/>
                                  <w:id w:val="1710530053"/>
                                  <w:lock w:val="sdtLocked"/>
                                </w:sdtPr>
                                <w:sdtEndPr/>
                                <w:sdtContent>
                                  <w:r>
                                    <w:rPr>
                                      <w:szCs w:val="24"/>
                                    </w:rPr>
                                    <w:t>22.2</w:t>
                                  </w:r>
                                </w:sdtContent>
                              </w:sdt>
                              <w:r>
                                <w:rPr>
                                  <w:szCs w:val="24"/>
                                </w:rPr>
                                <w:t>. Personalas nuolat tobulina savo kvalifikaciją, dalyvaudamas darbuotojų kvalifikacijos tobulinimo programose, įgyja naujų žinių, reikalingų darbe. Kiekvienas socialinės globos įstaigoje</w:t>
                              </w:r>
                              <w:r>
                                <w:rPr>
                                  <w:b/>
                                  <w:szCs w:val="24"/>
                                </w:rPr>
                                <w:t xml:space="preserve"> </w:t>
                              </w:r>
                              <w:r>
                                <w:rPr>
                                  <w:szCs w:val="24"/>
                                </w:rPr>
                                <w:t>senyvo amžiaus asmeniui ar darbingo amžiaus asmeniui su negalia (tarp jų ir sunkią negalią turinčiam) socialinę globą teikiantis darbuotojas teisės aktų nustatyta tvarka dalyvauja kvalifikacijos tobulinimo kursuose. Socialinę globą teikiantiems darbuotojams, sveikatos priežiūros specialistams, kitiems specialistams sudaryta galimybė tobulinti savo kvalifikaciją pagal teisės aktuose įteisintus kvalifikacijos tobulinimo reikalavimus. Socialinės globos įstaiga individualios priežiūros personalui užtikrina galimybę dalyvauti įžanginiuose mokymuose.“</w:t>
                              </w:r>
                            </w:p>
                          </w:sdtContent>
                        </w:sdt>
                      </w:sdtContent>
                    </w:sdt>
                  </w:sdtContent>
                </w:sdt>
              </w:sdtContent>
            </w:sdt>
            <w:sdt>
              <w:sdtPr>
                <w:alias w:val="1.5 p."/>
                <w:tag w:val="part_93059077812349fdb4eef431539b37d8"/>
                <w:id w:val="-2005499853"/>
                <w:lock w:val="sdtLocked"/>
              </w:sdtPr>
              <w:sdtEndPr/>
              <w:sdtContent>
                <w:p w14:paraId="54DB6149" w14:textId="77777777" w:rsidR="00C66FFD" w:rsidRDefault="0020511D">
                  <w:pPr>
                    <w:tabs>
                      <w:tab w:val="left" w:pos="426"/>
                    </w:tabs>
                    <w:spacing w:line="240" w:lineRule="atLeast"/>
                    <w:ind w:firstLine="720"/>
                    <w:jc w:val="both"/>
                    <w:rPr>
                      <w:szCs w:val="24"/>
                    </w:rPr>
                  </w:pPr>
                  <w:sdt>
                    <w:sdtPr>
                      <w:alias w:val="Numeris"/>
                      <w:tag w:val="nr_93059077812349fdb4eef431539b37d8"/>
                      <w:id w:val="-2089069849"/>
                      <w:lock w:val="sdtLocked"/>
                    </w:sdtPr>
                    <w:sdtEndPr/>
                    <w:sdtContent>
                      <w:r w:rsidR="00972C4C">
                        <w:rPr>
                          <w:szCs w:val="24"/>
                        </w:rPr>
                        <w:t>1.5</w:t>
                      </w:r>
                    </w:sdtContent>
                  </w:sdt>
                  <w:r w:rsidR="00972C4C">
                    <w:rPr>
                      <w:szCs w:val="24"/>
                    </w:rPr>
                    <w:t>. Pakeičiu 5 priedą:</w:t>
                  </w:r>
                </w:p>
                <w:sdt>
                  <w:sdtPr>
                    <w:alias w:val="1.5.1 p."/>
                    <w:tag w:val="part_c7161e3b3b774a0aba660b8fe105f060"/>
                    <w:id w:val="1183628634"/>
                    <w:lock w:val="sdtLocked"/>
                  </w:sdtPr>
                  <w:sdtEndPr/>
                  <w:sdtContent>
                    <w:p w14:paraId="54DB614A" w14:textId="77777777" w:rsidR="00C66FFD" w:rsidRDefault="0020511D">
                      <w:pPr>
                        <w:tabs>
                          <w:tab w:val="left" w:pos="567"/>
                        </w:tabs>
                        <w:spacing w:line="240" w:lineRule="atLeast"/>
                        <w:ind w:firstLine="720"/>
                        <w:jc w:val="both"/>
                        <w:rPr>
                          <w:szCs w:val="24"/>
                        </w:rPr>
                      </w:pPr>
                      <w:sdt>
                        <w:sdtPr>
                          <w:alias w:val="Numeris"/>
                          <w:tag w:val="nr_c7161e3b3b774a0aba660b8fe105f060"/>
                          <w:id w:val="-926039764"/>
                          <w:lock w:val="sdtLocked"/>
                        </w:sdtPr>
                        <w:sdtEndPr/>
                        <w:sdtContent>
                          <w:r w:rsidR="00972C4C">
                            <w:rPr>
                              <w:szCs w:val="24"/>
                            </w:rPr>
                            <w:t>1.5.1</w:t>
                          </w:r>
                        </w:sdtContent>
                      </w:sdt>
                      <w:r w:rsidR="00972C4C">
                        <w:rPr>
                          <w:szCs w:val="24"/>
                        </w:rPr>
                        <w:t>. Pakeičiu 2.2 papunktį ir jį išdėstau taip:</w:t>
                      </w:r>
                    </w:p>
                    <w:sdt>
                      <w:sdtPr>
                        <w:alias w:val="citata"/>
                        <w:tag w:val="part_cbde8ca3a56942c79a935ae8fe924fc2"/>
                        <w:id w:val="-984700275"/>
                        <w:lock w:val="sdtLocked"/>
                      </w:sdtPr>
                      <w:sdtEndPr/>
                      <w:sdtContent>
                        <w:sdt>
                          <w:sdtPr>
                            <w:alias w:val="2.2 p.p."/>
                            <w:tag w:val="part_dc7c16640489465fa6a1f438495a3453"/>
                            <w:id w:val="1484886831"/>
                            <w:lock w:val="sdtLocked"/>
                          </w:sdtPr>
                          <w:sdtEndPr/>
                          <w:sdtContent>
                            <w:p w14:paraId="54DB614B" w14:textId="77777777" w:rsidR="00C66FFD" w:rsidRDefault="00972C4C">
                              <w:pPr>
                                <w:tabs>
                                  <w:tab w:val="left" w:pos="284"/>
                                  <w:tab w:val="left" w:pos="567"/>
                                </w:tabs>
                                <w:spacing w:line="240" w:lineRule="atLeast"/>
                                <w:ind w:firstLine="720"/>
                                <w:jc w:val="both"/>
                                <w:rPr>
                                  <w:spacing w:val="-4"/>
                                  <w:szCs w:val="24"/>
                                </w:rPr>
                              </w:pPr>
                              <w:r>
                                <w:rPr>
                                  <w:szCs w:val="24"/>
                                </w:rPr>
                                <w:t>„</w:t>
                              </w:r>
                              <w:sdt>
                                <w:sdtPr>
                                  <w:alias w:val="Numeris"/>
                                  <w:tag w:val="nr_dc7c16640489465fa6a1f438495a3453"/>
                                  <w:id w:val="748554168"/>
                                  <w:lock w:val="sdtLocked"/>
                                </w:sdtPr>
                                <w:sdtEndPr/>
                                <w:sdtContent>
                                  <w:r>
                                    <w:rPr>
                                      <w:szCs w:val="24"/>
                                    </w:rPr>
                                    <w:t>2.2</w:t>
                                  </w:r>
                                </w:sdtContent>
                              </w:sdt>
                              <w:r>
                                <w:rPr>
                                  <w:szCs w:val="24"/>
                                </w:rPr>
                                <w:t xml:space="preserve">. </w:t>
                              </w:r>
                              <w:r>
                                <w:rPr>
                                  <w:spacing w:val="-4"/>
                                  <w:szCs w:val="24"/>
                                </w:rPr>
                                <w:t>Įstaigoje psichologinė socialinė reabilitacija vykdoma darbingo amžiaus asmenims (prireikus gali būti vykdoma ir pensinio amžiaus asmenims bei nepilnamečiams nuo 16 metų), kuriems diagnozuota priklausomybė nuo psichoaktyvių medžiagų ir kurie yra motyvuoti gauti paslaugas, dalyvaudami įstaigos psichologinės socialinės reabilitacijos programos priemonėse.“</w:t>
                              </w:r>
                            </w:p>
                          </w:sdtContent>
                        </w:sdt>
                      </w:sdtContent>
                    </w:sdt>
                  </w:sdtContent>
                </w:sdt>
                <w:sdt>
                  <w:sdtPr>
                    <w:alias w:val="1.5.2 p."/>
                    <w:tag w:val="part_5ca7235eefb74fa98147771aa98d01a0"/>
                    <w:id w:val="-611514238"/>
                    <w:lock w:val="sdtLocked"/>
                  </w:sdtPr>
                  <w:sdtEndPr/>
                  <w:sdtContent>
                    <w:p w14:paraId="54DB614C" w14:textId="77777777" w:rsidR="00C66FFD" w:rsidRDefault="0020511D">
                      <w:pPr>
                        <w:spacing w:line="240" w:lineRule="atLeast"/>
                        <w:ind w:firstLine="720"/>
                        <w:jc w:val="both"/>
                        <w:rPr>
                          <w:szCs w:val="24"/>
                        </w:rPr>
                      </w:pPr>
                      <w:sdt>
                        <w:sdtPr>
                          <w:alias w:val="Numeris"/>
                          <w:tag w:val="nr_5ca7235eefb74fa98147771aa98d01a0"/>
                          <w:id w:val="-1782721300"/>
                          <w:lock w:val="sdtLocked"/>
                        </w:sdtPr>
                        <w:sdtEndPr/>
                        <w:sdtContent>
                          <w:r w:rsidR="00972C4C">
                            <w:rPr>
                              <w:szCs w:val="24"/>
                            </w:rPr>
                            <w:t>1.5.2</w:t>
                          </w:r>
                        </w:sdtContent>
                      </w:sdt>
                      <w:r w:rsidR="00972C4C">
                        <w:rPr>
                          <w:szCs w:val="24"/>
                        </w:rPr>
                        <w:t>. Pakeičiu 3.1 papunktį ir jį išdėstau taip:</w:t>
                      </w:r>
                    </w:p>
                    <w:sdt>
                      <w:sdtPr>
                        <w:alias w:val="citata"/>
                        <w:tag w:val="part_bbae78fd94984fa8995b3b0639450179"/>
                        <w:id w:val="-2145808843"/>
                        <w:lock w:val="sdtLocked"/>
                      </w:sdtPr>
                      <w:sdtEndPr/>
                      <w:sdtContent>
                        <w:sdt>
                          <w:sdtPr>
                            <w:alias w:val="3.1 p.p."/>
                            <w:tag w:val="part_ac4676fa12254240a042dd8076301bba"/>
                            <w:id w:val="-1493169814"/>
                            <w:lock w:val="sdtLocked"/>
                          </w:sdtPr>
                          <w:sdtEndPr/>
                          <w:sdtContent>
                            <w:p w14:paraId="54DB614D" w14:textId="77777777" w:rsidR="00C66FFD" w:rsidRDefault="00972C4C">
                              <w:pPr>
                                <w:spacing w:line="240" w:lineRule="atLeast"/>
                                <w:ind w:firstLine="720"/>
                                <w:jc w:val="both"/>
                                <w:rPr>
                                  <w:szCs w:val="24"/>
                                </w:rPr>
                              </w:pPr>
                              <w:r>
                                <w:rPr>
                                  <w:szCs w:val="24"/>
                                </w:rPr>
                                <w:t>„</w:t>
                              </w:r>
                              <w:sdt>
                                <w:sdtPr>
                                  <w:alias w:val="Numeris"/>
                                  <w:tag w:val="nr_ac4676fa12254240a042dd8076301bba"/>
                                  <w:id w:val="-720907856"/>
                                  <w:lock w:val="sdtLocked"/>
                                </w:sdtPr>
                                <w:sdtEndPr/>
                                <w:sdtContent>
                                  <w:r>
                                    <w:rPr>
                                      <w:szCs w:val="24"/>
                                    </w:rPr>
                                    <w:t>3.1</w:t>
                                  </w:r>
                                </w:sdtContent>
                              </w:sdt>
                              <w:r>
                                <w:rPr>
                                  <w:szCs w:val="24"/>
                                </w:rPr>
                                <w:t>. Kiekvienas asmuo, kuris dalyvauja psichologinės socialinės reabilitacijos programoje, ar nepilnamečio asmens tėvai (globėjas, rūpintojas) ir įstaiga yra sudarę sutartį, kurioje numatomas psichologinės socialinės reabilitacijos programos vykdymo ir asmeniui reikalingų paslaugų teikimo turinys, abiejų šalių teisės, pareigos, atsakomybė, kitos sąlygos.</w:t>
                              </w:r>
                              <w:r>
                                <w:rPr>
                                  <w:b/>
                                  <w:szCs w:val="24"/>
                                </w:rPr>
                                <w:t xml:space="preserve"> </w:t>
                              </w:r>
                              <w:r>
                                <w:rPr>
                                  <w:szCs w:val="24"/>
                                </w:rPr>
                                <w:t>Sutartis sudaroma asmens apsigyvenimo įstaigoje dieną.“</w:t>
                              </w:r>
                            </w:p>
                          </w:sdtContent>
                        </w:sdt>
                      </w:sdtContent>
                    </w:sdt>
                  </w:sdtContent>
                </w:sdt>
                <w:sdt>
                  <w:sdtPr>
                    <w:alias w:val="1.5.3 p."/>
                    <w:tag w:val="part_df69128900314aa39ca67b04e06027cb"/>
                    <w:id w:val="23833695"/>
                    <w:lock w:val="sdtLocked"/>
                  </w:sdtPr>
                  <w:sdtEndPr/>
                  <w:sdtContent>
                    <w:p w14:paraId="54DB614E" w14:textId="77777777" w:rsidR="00C66FFD" w:rsidRDefault="0020511D">
                      <w:pPr>
                        <w:spacing w:line="240" w:lineRule="atLeast"/>
                        <w:ind w:firstLine="720"/>
                        <w:jc w:val="both"/>
                        <w:rPr>
                          <w:szCs w:val="24"/>
                        </w:rPr>
                      </w:pPr>
                      <w:sdt>
                        <w:sdtPr>
                          <w:alias w:val="Numeris"/>
                          <w:tag w:val="nr_df69128900314aa39ca67b04e06027cb"/>
                          <w:id w:val="-1243792371"/>
                          <w:lock w:val="sdtLocked"/>
                        </w:sdtPr>
                        <w:sdtEndPr/>
                        <w:sdtContent>
                          <w:r w:rsidR="00972C4C">
                            <w:rPr>
                              <w:szCs w:val="24"/>
                            </w:rPr>
                            <w:t>1.5.3</w:t>
                          </w:r>
                        </w:sdtContent>
                      </w:sdt>
                      <w:r w:rsidR="00972C4C">
                        <w:rPr>
                          <w:szCs w:val="24"/>
                        </w:rPr>
                        <w:t>. Pakeičiu 3.2 papunktį ir jį išdėstau taip:</w:t>
                      </w:r>
                    </w:p>
                    <w:sdt>
                      <w:sdtPr>
                        <w:alias w:val="citata"/>
                        <w:tag w:val="part_df6fc25a06554011a4ffcfbba08a98fb"/>
                        <w:id w:val="-114763875"/>
                        <w:lock w:val="sdtLocked"/>
                      </w:sdtPr>
                      <w:sdtEndPr/>
                      <w:sdtContent>
                        <w:sdt>
                          <w:sdtPr>
                            <w:alias w:val="3.2 p.p."/>
                            <w:tag w:val="part_4a5335ab797649c6a5904dcaf4c72112"/>
                            <w:id w:val="1129129751"/>
                            <w:lock w:val="sdtLocked"/>
                          </w:sdtPr>
                          <w:sdtEndPr/>
                          <w:sdtContent>
                            <w:p w14:paraId="54DB614F" w14:textId="77777777" w:rsidR="00C66FFD" w:rsidRDefault="00972C4C">
                              <w:pPr>
                                <w:spacing w:line="240" w:lineRule="atLeast"/>
                                <w:ind w:firstLine="720"/>
                                <w:jc w:val="both"/>
                                <w:rPr>
                                  <w:szCs w:val="24"/>
                                </w:rPr>
                              </w:pPr>
                              <w:r>
                                <w:rPr>
                                  <w:szCs w:val="24"/>
                                </w:rPr>
                                <w:t>„</w:t>
                              </w:r>
                              <w:sdt>
                                <w:sdtPr>
                                  <w:alias w:val="Numeris"/>
                                  <w:tag w:val="nr_4a5335ab797649c6a5904dcaf4c72112"/>
                                  <w:id w:val="514201335"/>
                                  <w:lock w:val="sdtLocked"/>
                                </w:sdtPr>
                                <w:sdtEndPr/>
                                <w:sdtContent>
                                  <w:r>
                                    <w:rPr>
                                      <w:szCs w:val="24"/>
                                    </w:rPr>
                                    <w:t>3.2</w:t>
                                  </w:r>
                                </w:sdtContent>
                              </w:sdt>
                              <w:r>
                                <w:rPr>
                                  <w:szCs w:val="24"/>
                                </w:rPr>
                                <w:t>. Asmuo jam priimtina forma iki sutarties pasirašymo turi būti supažindinamas su įstaigos vidaus tvarkos taisyklėmis ir kitais įstaigos veiklą reglamentuojančiais dokumentais. Žymos apie tai užfiksuotos</w:t>
                              </w:r>
                              <w:r>
                                <w:rPr>
                                  <w:b/>
                                  <w:szCs w:val="24"/>
                                </w:rPr>
                                <w:t xml:space="preserve"> </w:t>
                              </w:r>
                              <w:r>
                                <w:rPr>
                                  <w:szCs w:val="24"/>
                                </w:rPr>
                                <w:t>ir rašytine forma asmens patvirtintos sutartyje ar asmens byloje.“</w:t>
                              </w:r>
                            </w:p>
                          </w:sdtContent>
                        </w:sdt>
                      </w:sdtContent>
                    </w:sdt>
                  </w:sdtContent>
                </w:sdt>
                <w:sdt>
                  <w:sdtPr>
                    <w:alias w:val="1.5.4 p."/>
                    <w:tag w:val="part_a968888b5c3c4c48835e85152673078f"/>
                    <w:id w:val="395167291"/>
                    <w:lock w:val="sdtLocked"/>
                  </w:sdtPr>
                  <w:sdtEndPr/>
                  <w:sdtContent>
                    <w:p w14:paraId="54DB6150" w14:textId="77777777" w:rsidR="00C66FFD" w:rsidRDefault="0020511D">
                      <w:pPr>
                        <w:spacing w:line="240" w:lineRule="atLeast"/>
                        <w:ind w:firstLine="720"/>
                        <w:jc w:val="both"/>
                        <w:rPr>
                          <w:szCs w:val="24"/>
                        </w:rPr>
                      </w:pPr>
                      <w:sdt>
                        <w:sdtPr>
                          <w:alias w:val="Numeris"/>
                          <w:tag w:val="nr_a968888b5c3c4c48835e85152673078f"/>
                          <w:id w:val="461306167"/>
                          <w:lock w:val="sdtLocked"/>
                        </w:sdtPr>
                        <w:sdtEndPr/>
                        <w:sdtContent>
                          <w:r w:rsidR="00972C4C">
                            <w:rPr>
                              <w:szCs w:val="24"/>
                            </w:rPr>
                            <w:t>1.5.4</w:t>
                          </w:r>
                        </w:sdtContent>
                      </w:sdt>
                      <w:r w:rsidR="00972C4C">
                        <w:rPr>
                          <w:szCs w:val="24"/>
                        </w:rPr>
                        <w:t>. Pakeičiu 4.3 papunktį ir jį išdėstau taip:</w:t>
                      </w:r>
                    </w:p>
                    <w:sdt>
                      <w:sdtPr>
                        <w:alias w:val="citata"/>
                        <w:tag w:val="part_639398f2cc624352bb235f197c63f3d7"/>
                        <w:id w:val="-530269015"/>
                        <w:lock w:val="sdtLocked"/>
                      </w:sdtPr>
                      <w:sdtEndPr/>
                      <w:sdtContent>
                        <w:sdt>
                          <w:sdtPr>
                            <w:alias w:val="4.3 p.p."/>
                            <w:tag w:val="part_5eac6514195342e28a63fbc47604ba4b"/>
                            <w:id w:val="1113318865"/>
                            <w:lock w:val="sdtLocked"/>
                          </w:sdtPr>
                          <w:sdtEndPr/>
                          <w:sdtContent>
                            <w:p w14:paraId="54DB6151" w14:textId="77777777" w:rsidR="00C66FFD" w:rsidRDefault="00972C4C">
                              <w:pPr>
                                <w:spacing w:line="240" w:lineRule="atLeast"/>
                                <w:ind w:firstLine="720"/>
                                <w:jc w:val="both"/>
                                <w:rPr>
                                  <w:szCs w:val="24"/>
                                </w:rPr>
                              </w:pPr>
                              <w:r>
                                <w:rPr>
                                  <w:szCs w:val="24"/>
                                </w:rPr>
                                <w:t>„</w:t>
                              </w:r>
                              <w:sdt>
                                <w:sdtPr>
                                  <w:alias w:val="Numeris"/>
                                  <w:tag w:val="nr_5eac6514195342e28a63fbc47604ba4b"/>
                                  <w:id w:val="760959742"/>
                                  <w:lock w:val="sdtLocked"/>
                                </w:sdtPr>
                                <w:sdtEndPr/>
                                <w:sdtContent>
                                  <w:r>
                                    <w:rPr>
                                      <w:szCs w:val="24"/>
                                    </w:rPr>
                                    <w:t>4.3</w:t>
                                  </w:r>
                                </w:sdtContent>
                              </w:sdt>
                              <w:r>
                                <w:rPr>
                                  <w:szCs w:val="24"/>
                                </w:rPr>
                                <w:t>. Asmens ISGP yra parengtas per 2 savaites nuo psichologinės socialinės reabilitacijos programos įgyvendinimo pradžios. Už ISGP rengimą atsakingi įstaigos specialistai, jei reikia, dalyvauja kitų sričių specialistai iš išorės. Sudarant ISGP, jei yra galimybė, bendradarbiaujama su sveikatos priežiūros įstaigos, kuri teikė asmeniui sveikatos priežiūros paslaugas prieš psichologinės socialinės reabilitacijos programos įgyvendinimo pradžią, specialistais ir naudojama iš jų gauta informacija. Įstaiga užtikrina psichologo arba psichiatro arba</w:t>
                              </w:r>
                              <w:r>
                                <w:rPr>
                                  <w:b/>
                                  <w:szCs w:val="24"/>
                                </w:rPr>
                                <w:t xml:space="preserve"> </w:t>
                              </w:r>
                              <w:r>
                                <w:rPr>
                                  <w:szCs w:val="24"/>
                                </w:rPr>
                                <w:t>psichoterapeuto dalyvavimą, vertinant asmens motyvaciją ir su ja susijusius asmens poreikius. ISGP yra užfiksuota, kas dalyvavo rengiant šį planą.“</w:t>
                              </w:r>
                            </w:p>
                          </w:sdtContent>
                        </w:sdt>
                      </w:sdtContent>
                    </w:sdt>
                  </w:sdtContent>
                </w:sdt>
                <w:sdt>
                  <w:sdtPr>
                    <w:alias w:val="1.5.5 p."/>
                    <w:tag w:val="part_f61721bd4946436182ee174191c3fc75"/>
                    <w:id w:val="636843094"/>
                    <w:lock w:val="sdtLocked"/>
                  </w:sdtPr>
                  <w:sdtEndPr/>
                  <w:sdtContent>
                    <w:p w14:paraId="54DB6152" w14:textId="77777777" w:rsidR="00C66FFD" w:rsidRDefault="0020511D">
                      <w:pPr>
                        <w:spacing w:line="240" w:lineRule="atLeast"/>
                        <w:ind w:firstLine="720"/>
                        <w:jc w:val="both"/>
                        <w:rPr>
                          <w:szCs w:val="24"/>
                        </w:rPr>
                      </w:pPr>
                      <w:sdt>
                        <w:sdtPr>
                          <w:alias w:val="Numeris"/>
                          <w:tag w:val="nr_f61721bd4946436182ee174191c3fc75"/>
                          <w:id w:val="1050812686"/>
                          <w:lock w:val="sdtLocked"/>
                        </w:sdtPr>
                        <w:sdtEndPr/>
                        <w:sdtContent>
                          <w:r w:rsidR="00972C4C">
                            <w:rPr>
                              <w:szCs w:val="24"/>
                            </w:rPr>
                            <w:t>1.5.5</w:t>
                          </w:r>
                        </w:sdtContent>
                      </w:sdt>
                      <w:r w:rsidR="00972C4C">
                        <w:rPr>
                          <w:szCs w:val="24"/>
                        </w:rPr>
                        <w:t>. Pakeičiu 6.1 papunktį ir jį išdėstau taip:</w:t>
                      </w:r>
                    </w:p>
                    <w:sdt>
                      <w:sdtPr>
                        <w:alias w:val="citata"/>
                        <w:tag w:val="part_2c8de66a3c42430d8b29d838246cc9e7"/>
                        <w:id w:val="-2121606919"/>
                        <w:lock w:val="sdtLocked"/>
                      </w:sdtPr>
                      <w:sdtEndPr/>
                      <w:sdtContent>
                        <w:sdt>
                          <w:sdtPr>
                            <w:alias w:val="6.1 p.p."/>
                            <w:tag w:val="part_ce29224655374e108ffb8b01f5ae4c90"/>
                            <w:id w:val="1310515685"/>
                            <w:lock w:val="sdtLocked"/>
                          </w:sdtPr>
                          <w:sdtEndPr/>
                          <w:sdtContent>
                            <w:p w14:paraId="54DB6153" w14:textId="77777777" w:rsidR="00C66FFD" w:rsidRDefault="00972C4C">
                              <w:pPr>
                                <w:spacing w:line="240" w:lineRule="atLeast"/>
                                <w:ind w:firstLine="720"/>
                                <w:jc w:val="both"/>
                                <w:rPr>
                                  <w:szCs w:val="24"/>
                                </w:rPr>
                              </w:pPr>
                              <w:r>
                                <w:rPr>
                                  <w:szCs w:val="24"/>
                                </w:rPr>
                                <w:t>„</w:t>
                              </w:r>
                              <w:sdt>
                                <w:sdtPr>
                                  <w:alias w:val="Numeris"/>
                                  <w:tag w:val="nr_ce29224655374e108ffb8b01f5ae4c90"/>
                                  <w:id w:val="1889524015"/>
                                  <w:lock w:val="sdtLocked"/>
                                </w:sdtPr>
                                <w:sdtEndPr/>
                                <w:sdtContent>
                                  <w:r>
                                    <w:rPr>
                                      <w:szCs w:val="24"/>
                                    </w:rPr>
                                    <w:t>6.1</w:t>
                                  </w:r>
                                </w:sdtContent>
                              </w:sdt>
                              <w:r>
                                <w:rPr>
                                  <w:szCs w:val="24"/>
                                </w:rPr>
                                <w:t>. Įstaiga vykdo darbinį užimtumą</w:t>
                              </w:r>
                              <w:r>
                                <w:rPr>
                                  <w:b/>
                                  <w:szCs w:val="24"/>
                                </w:rPr>
                                <w:t xml:space="preserve"> </w:t>
                              </w:r>
                              <w:r>
                                <w:rPr>
                                  <w:szCs w:val="24"/>
                                </w:rPr>
                                <w:t xml:space="preserve">ir užtikrina kiekvieno asmens darbinių įgūdžių ugdymą, atsižvelgdama į asmens turimus sugebėjimus, pomėgius ir interesus. Asmuo skatinamas ir motyvuojamas įgyti ir ugdyti maisto gaminimosi, įvairių ūkio ir buities darbų atlikimo įgūdžius ar kitus asmens savarankiškumą stiprinančius įgūdžius bei pats savo poreikiams gamintis maistą. Įstaigoje yra maisto savo reikmėms gaminimo, bendro naudojimo </w:t>
                              </w:r>
                              <w:r>
                                <w:rPr>
                                  <w:szCs w:val="24"/>
                                </w:rPr>
                                <w:lastRenderedPageBreak/>
                                <w:t>patalpų tvarkymo, kitų buities ar ūkio darbų atlikimo grafikai. Žymos apie asmeniui priskirtas funkcijas ir jų vykdymą užfiksuotos ISGP ar asmens byloje.“</w:t>
                              </w:r>
                            </w:p>
                          </w:sdtContent>
                        </w:sdt>
                      </w:sdtContent>
                    </w:sdt>
                  </w:sdtContent>
                </w:sdt>
                <w:sdt>
                  <w:sdtPr>
                    <w:alias w:val="1.5.6 p."/>
                    <w:tag w:val="part_ca9deee84fdf469d9140ac54b7d1005a"/>
                    <w:id w:val="-987547155"/>
                    <w:lock w:val="sdtLocked"/>
                  </w:sdtPr>
                  <w:sdtEndPr/>
                  <w:sdtContent>
                    <w:p w14:paraId="54DB6154" w14:textId="77777777" w:rsidR="00C66FFD" w:rsidRDefault="0020511D">
                      <w:pPr>
                        <w:spacing w:line="240" w:lineRule="atLeast"/>
                        <w:ind w:firstLine="720"/>
                        <w:jc w:val="both"/>
                        <w:rPr>
                          <w:szCs w:val="24"/>
                        </w:rPr>
                      </w:pPr>
                      <w:sdt>
                        <w:sdtPr>
                          <w:alias w:val="Numeris"/>
                          <w:tag w:val="nr_ca9deee84fdf469d9140ac54b7d1005a"/>
                          <w:id w:val="1729336625"/>
                          <w:lock w:val="sdtLocked"/>
                        </w:sdtPr>
                        <w:sdtEndPr/>
                        <w:sdtContent>
                          <w:r w:rsidR="00972C4C">
                            <w:rPr>
                              <w:szCs w:val="24"/>
                            </w:rPr>
                            <w:t>1.5.6</w:t>
                          </w:r>
                        </w:sdtContent>
                      </w:sdt>
                      <w:r w:rsidR="00972C4C">
                        <w:rPr>
                          <w:szCs w:val="24"/>
                        </w:rPr>
                        <w:t>. Pakeičiu 8.9 papunktį ir jį išdėstau taip:</w:t>
                      </w:r>
                    </w:p>
                    <w:sdt>
                      <w:sdtPr>
                        <w:alias w:val="citata"/>
                        <w:tag w:val="part_6f6b3f4bda13465bbfb53a6e81fcba50"/>
                        <w:id w:val="2130355552"/>
                        <w:lock w:val="sdtLocked"/>
                      </w:sdtPr>
                      <w:sdtEndPr/>
                      <w:sdtContent>
                        <w:sdt>
                          <w:sdtPr>
                            <w:alias w:val="8.9 p.p."/>
                            <w:tag w:val="part_39f89007f6524991b96319c2b9b628b8"/>
                            <w:id w:val="297114200"/>
                            <w:lock w:val="sdtLocked"/>
                          </w:sdtPr>
                          <w:sdtEndPr/>
                          <w:sdtContent>
                            <w:p w14:paraId="54DB6155" w14:textId="77777777" w:rsidR="00C66FFD" w:rsidRDefault="00972C4C">
                              <w:pPr>
                                <w:spacing w:line="240" w:lineRule="atLeast"/>
                                <w:ind w:firstLine="720"/>
                                <w:jc w:val="both"/>
                                <w:rPr>
                                  <w:szCs w:val="24"/>
                                </w:rPr>
                              </w:pPr>
                              <w:r>
                                <w:rPr>
                                  <w:szCs w:val="24"/>
                                </w:rPr>
                                <w:t>„</w:t>
                              </w:r>
                              <w:sdt>
                                <w:sdtPr>
                                  <w:alias w:val="Numeris"/>
                                  <w:tag w:val="nr_39f89007f6524991b96319c2b9b628b8"/>
                                  <w:id w:val="-430977824"/>
                                  <w:lock w:val="sdtLocked"/>
                                </w:sdtPr>
                                <w:sdtEndPr/>
                                <w:sdtContent>
                                  <w:r>
                                    <w:rPr>
                                      <w:szCs w:val="24"/>
                                    </w:rPr>
                                    <w:t>8.9</w:t>
                                  </w:r>
                                </w:sdtContent>
                              </w:sdt>
                              <w:r>
                                <w:rPr>
                                  <w:szCs w:val="24"/>
                                </w:rPr>
                                <w:t>. Įstaiga garantuoja asmens saugumą, užtikrindama asmeniui buvimo įstaigoje konfidencialumą (išskyrus teisės aktų reglamentuotus informacijos pateikimo atvejus), o jei būtina, ir asmens apsaugojimą nuo galinčių jam daryti žalą asmenų.“</w:t>
                              </w:r>
                            </w:p>
                          </w:sdtContent>
                        </w:sdt>
                      </w:sdtContent>
                    </w:sdt>
                  </w:sdtContent>
                </w:sdt>
                <w:sdt>
                  <w:sdtPr>
                    <w:alias w:val="1.5.7 p."/>
                    <w:tag w:val="part_efa3be1cc0d244dc830432c72163eb75"/>
                    <w:id w:val="-773014256"/>
                    <w:lock w:val="sdtLocked"/>
                  </w:sdtPr>
                  <w:sdtEndPr/>
                  <w:sdtContent>
                    <w:p w14:paraId="54DB6156" w14:textId="77777777" w:rsidR="00C66FFD" w:rsidRDefault="0020511D">
                      <w:pPr>
                        <w:spacing w:line="240" w:lineRule="atLeast"/>
                        <w:ind w:firstLine="720"/>
                        <w:jc w:val="both"/>
                        <w:rPr>
                          <w:szCs w:val="24"/>
                        </w:rPr>
                      </w:pPr>
                      <w:sdt>
                        <w:sdtPr>
                          <w:alias w:val="Numeris"/>
                          <w:tag w:val="nr_efa3be1cc0d244dc830432c72163eb75"/>
                          <w:id w:val="-1990384325"/>
                          <w:lock w:val="sdtLocked"/>
                        </w:sdtPr>
                        <w:sdtEndPr/>
                        <w:sdtContent>
                          <w:r w:rsidR="00972C4C">
                            <w:rPr>
                              <w:szCs w:val="24"/>
                            </w:rPr>
                            <w:t>1.5.7</w:t>
                          </w:r>
                        </w:sdtContent>
                      </w:sdt>
                      <w:r w:rsidR="00972C4C">
                        <w:rPr>
                          <w:szCs w:val="24"/>
                        </w:rPr>
                        <w:t>. Pakeičiu 9.1 papunktį ir jį išdėstau taip:</w:t>
                      </w:r>
                    </w:p>
                    <w:sdt>
                      <w:sdtPr>
                        <w:alias w:val="citata"/>
                        <w:tag w:val="part_df13925e3b004b4fb8bb8a3ae71c0638"/>
                        <w:id w:val="532077424"/>
                        <w:lock w:val="sdtLocked"/>
                      </w:sdtPr>
                      <w:sdtEndPr/>
                      <w:sdtContent>
                        <w:sdt>
                          <w:sdtPr>
                            <w:alias w:val="9.1 p.p."/>
                            <w:tag w:val="part_c59ae83991cd4b59a8db4c5164d06aba"/>
                            <w:id w:val="-1337148627"/>
                            <w:lock w:val="sdtLocked"/>
                          </w:sdtPr>
                          <w:sdtEndPr/>
                          <w:sdtContent>
                            <w:p w14:paraId="54DB6157" w14:textId="77777777" w:rsidR="00C66FFD" w:rsidRDefault="00972C4C">
                              <w:pPr>
                                <w:spacing w:line="240" w:lineRule="atLeast"/>
                                <w:ind w:firstLine="720"/>
                                <w:jc w:val="both"/>
                                <w:rPr>
                                  <w:szCs w:val="24"/>
                                </w:rPr>
                              </w:pPr>
                              <w:r>
                                <w:rPr>
                                  <w:szCs w:val="24"/>
                                </w:rPr>
                                <w:t>„</w:t>
                              </w:r>
                              <w:sdt>
                                <w:sdtPr>
                                  <w:alias w:val="Numeris"/>
                                  <w:tag w:val="nr_c59ae83991cd4b59a8db4c5164d06aba"/>
                                  <w:id w:val="-1924798811"/>
                                  <w:lock w:val="sdtLocked"/>
                                </w:sdtPr>
                                <w:sdtEndPr/>
                                <w:sdtContent>
                                  <w:r>
                                    <w:rPr>
                                      <w:szCs w:val="24"/>
                                    </w:rPr>
                                    <w:t>9.1</w:t>
                                  </w:r>
                                </w:sdtContent>
                              </w:sdt>
                              <w:r>
                                <w:rPr>
                                  <w:szCs w:val="24"/>
                                </w:rPr>
                                <w:t>. Asmeniui užtikrinta, kad įstaigos teritorijos, bendro naudojimo patalpų bei gyvenamųjų patalpų suplanavimas ir įrengimas atitinka įstaigos paskirtį, šio tipo statiniams galiojančias statybos projektavimo normas. Įstaigoje esantys įrenginiai, bendro naudojimo ir gyvenamosios patalpos atitinka teisės aktų nustatytus darbuotojų saugos reikalavimus bei tenkina asmenų poreikius. Asmenų skaičius įstaigoje (ar įstaigos padalinyje) ne didesnis kaip 45 asmenys.</w:t>
                              </w:r>
                              <w:r>
                                <w:rPr>
                                  <w:b/>
                                  <w:szCs w:val="24"/>
                                </w:rPr>
                                <w:t xml:space="preserve"> </w:t>
                              </w:r>
                              <w:r>
                                <w:rPr>
                                  <w:szCs w:val="24"/>
                                </w:rPr>
                                <w:t>Jei reikia, psichologinės socialinės reabilitacijos programos įgyvendinimas įstaigoje (ar įstaigos padalinyje) organizuojamas grupėse.“</w:t>
                              </w:r>
                            </w:p>
                          </w:sdtContent>
                        </w:sdt>
                      </w:sdtContent>
                    </w:sdt>
                  </w:sdtContent>
                </w:sdt>
                <w:sdt>
                  <w:sdtPr>
                    <w:alias w:val="1.5.8 p."/>
                    <w:tag w:val="part_5b4d5318f7bf48e5a723605d44ca28eb"/>
                    <w:id w:val="-1127079019"/>
                    <w:lock w:val="sdtLocked"/>
                  </w:sdtPr>
                  <w:sdtEndPr/>
                  <w:sdtContent>
                    <w:p w14:paraId="54DB6158" w14:textId="77777777" w:rsidR="00C66FFD" w:rsidRDefault="0020511D">
                      <w:pPr>
                        <w:spacing w:line="240" w:lineRule="atLeast"/>
                        <w:ind w:firstLine="720"/>
                        <w:jc w:val="both"/>
                        <w:rPr>
                          <w:szCs w:val="24"/>
                        </w:rPr>
                      </w:pPr>
                      <w:sdt>
                        <w:sdtPr>
                          <w:alias w:val="Numeris"/>
                          <w:tag w:val="nr_5b4d5318f7bf48e5a723605d44ca28eb"/>
                          <w:id w:val="1771976117"/>
                          <w:lock w:val="sdtLocked"/>
                        </w:sdtPr>
                        <w:sdtEndPr/>
                        <w:sdtContent>
                          <w:r w:rsidR="00972C4C">
                            <w:rPr>
                              <w:szCs w:val="24"/>
                            </w:rPr>
                            <w:t>1.5.8</w:t>
                          </w:r>
                        </w:sdtContent>
                      </w:sdt>
                      <w:r w:rsidR="00972C4C">
                        <w:rPr>
                          <w:szCs w:val="24"/>
                        </w:rPr>
                        <w:t>. Pripažįstu netekusiu galios 12.6 papunktį.</w:t>
                      </w:r>
                    </w:p>
                  </w:sdtContent>
                </w:sdt>
                <w:sdt>
                  <w:sdtPr>
                    <w:alias w:val="1.5.9 p."/>
                    <w:tag w:val="part_0a57b61a7afe4c4897ec912779dbf05b"/>
                    <w:id w:val="76952910"/>
                    <w:lock w:val="sdtLocked"/>
                  </w:sdtPr>
                  <w:sdtEndPr/>
                  <w:sdtContent>
                    <w:p w14:paraId="54DB6159" w14:textId="77777777" w:rsidR="00C66FFD" w:rsidRDefault="0020511D">
                      <w:pPr>
                        <w:spacing w:line="240" w:lineRule="atLeast"/>
                        <w:ind w:firstLine="720"/>
                        <w:jc w:val="both"/>
                        <w:rPr>
                          <w:szCs w:val="24"/>
                        </w:rPr>
                      </w:pPr>
                      <w:sdt>
                        <w:sdtPr>
                          <w:alias w:val="Numeris"/>
                          <w:tag w:val="nr_0a57b61a7afe4c4897ec912779dbf05b"/>
                          <w:id w:val="1206440210"/>
                          <w:lock w:val="sdtLocked"/>
                        </w:sdtPr>
                        <w:sdtEndPr/>
                        <w:sdtContent>
                          <w:r w:rsidR="00972C4C">
                            <w:rPr>
                              <w:szCs w:val="24"/>
                            </w:rPr>
                            <w:t>1.5.9</w:t>
                          </w:r>
                        </w:sdtContent>
                      </w:sdt>
                      <w:r w:rsidR="00972C4C">
                        <w:rPr>
                          <w:szCs w:val="24"/>
                        </w:rPr>
                        <w:t>. Buvusius 12.7–12.10 papunkčius laikau atitinkamai 12.6–12.9 papunkčiais.</w:t>
                      </w:r>
                    </w:p>
                  </w:sdtContent>
                </w:sdt>
                <w:sdt>
                  <w:sdtPr>
                    <w:alias w:val="1.5.10 p."/>
                    <w:tag w:val="part_6a6b16422aa6413f9d89c30c7889cc5b"/>
                    <w:id w:val="-1917769223"/>
                    <w:lock w:val="sdtLocked"/>
                  </w:sdtPr>
                  <w:sdtEndPr/>
                  <w:sdtContent>
                    <w:p w14:paraId="54DB615A" w14:textId="77777777" w:rsidR="00C66FFD" w:rsidRDefault="0020511D">
                      <w:pPr>
                        <w:spacing w:line="240" w:lineRule="atLeast"/>
                        <w:ind w:firstLine="720"/>
                        <w:jc w:val="both"/>
                        <w:rPr>
                          <w:szCs w:val="24"/>
                        </w:rPr>
                      </w:pPr>
                      <w:sdt>
                        <w:sdtPr>
                          <w:alias w:val="Numeris"/>
                          <w:tag w:val="nr_6a6b16422aa6413f9d89c30c7889cc5b"/>
                          <w:id w:val="798193880"/>
                          <w:lock w:val="sdtLocked"/>
                        </w:sdtPr>
                        <w:sdtEndPr/>
                        <w:sdtContent>
                          <w:r w:rsidR="00972C4C">
                            <w:rPr>
                              <w:szCs w:val="24"/>
                            </w:rPr>
                            <w:t>1.5.10</w:t>
                          </w:r>
                        </w:sdtContent>
                      </w:sdt>
                      <w:r w:rsidR="00972C4C">
                        <w:rPr>
                          <w:szCs w:val="24"/>
                        </w:rPr>
                        <w:t>. Pakeičiu 13.1 papunktį ir jį išdėstau taip:</w:t>
                      </w:r>
                    </w:p>
                    <w:sdt>
                      <w:sdtPr>
                        <w:alias w:val="citata"/>
                        <w:tag w:val="part_5534ea87159048d8b946eaf7104be6e0"/>
                        <w:id w:val="-2036334417"/>
                        <w:lock w:val="sdtLocked"/>
                      </w:sdtPr>
                      <w:sdtEndPr/>
                      <w:sdtContent>
                        <w:sdt>
                          <w:sdtPr>
                            <w:alias w:val="13.1 p.p."/>
                            <w:tag w:val="part_cbb77c46c384497c86afd9bdfe292720"/>
                            <w:id w:val="806669452"/>
                            <w:lock w:val="sdtLocked"/>
                          </w:sdtPr>
                          <w:sdtEndPr/>
                          <w:sdtContent>
                            <w:p w14:paraId="54DB615B" w14:textId="77777777" w:rsidR="00C66FFD" w:rsidRDefault="00972C4C">
                              <w:pPr>
                                <w:spacing w:line="240" w:lineRule="atLeast"/>
                                <w:ind w:firstLine="720"/>
                                <w:rPr>
                                  <w:szCs w:val="24"/>
                                  <w:lang w:eastAsia="lt-LT"/>
                                </w:rPr>
                              </w:pPr>
                              <w:r>
                                <w:rPr>
                                  <w:szCs w:val="24"/>
                                  <w:lang w:eastAsia="lt-LT"/>
                                </w:rPr>
                                <w:t>„</w:t>
                              </w:r>
                              <w:sdt>
                                <w:sdtPr>
                                  <w:alias w:val="Numeris"/>
                                  <w:tag w:val="nr_cbb77c46c384497c86afd9bdfe292720"/>
                                  <w:id w:val="1128971007"/>
                                  <w:lock w:val="sdtLocked"/>
                                </w:sdtPr>
                                <w:sdtEndPr/>
                                <w:sdtContent>
                                  <w:r>
                                    <w:rPr>
                                      <w:szCs w:val="24"/>
                                      <w:lang w:eastAsia="lt-LT"/>
                                    </w:rPr>
                                    <w:t>13.1</w:t>
                                  </w:r>
                                </w:sdtContent>
                              </w:sdt>
                              <w:r>
                                <w:rPr>
                                  <w:szCs w:val="24"/>
                                  <w:lang w:eastAsia="lt-LT"/>
                                </w:rPr>
                                <w:t>. Įstaiga yra įregistruota Juridinių asmenų registre ir turi visus įstaigos steigimą ir veiklą reglamentuojančius dokumentus:</w:t>
                              </w:r>
                            </w:p>
                            <w:p w14:paraId="54DB615C" w14:textId="6186A3C5" w:rsidR="00C66FFD" w:rsidRDefault="00972C4C">
                              <w:pPr>
                                <w:spacing w:line="240" w:lineRule="atLeast"/>
                                <w:ind w:firstLine="720"/>
                                <w:jc w:val="both"/>
                                <w:rPr>
                                  <w:szCs w:val="24"/>
                                  <w:lang w:eastAsia="lt-LT"/>
                                </w:rPr>
                              </w:pPr>
                              <w:r>
                                <w:rPr>
                                  <w:szCs w:val="24"/>
                                  <w:lang w:eastAsia="lt-LT"/>
                                </w:rPr>
                                <w:t>13.1.1. įstaigos nuostatus (įstatus);</w:t>
                              </w:r>
                            </w:p>
                            <w:p w14:paraId="54DB615D" w14:textId="4D298570" w:rsidR="00C66FFD" w:rsidRDefault="00972C4C">
                              <w:pPr>
                                <w:spacing w:line="240" w:lineRule="atLeast"/>
                                <w:ind w:firstLine="720"/>
                                <w:jc w:val="both"/>
                                <w:rPr>
                                  <w:szCs w:val="24"/>
                                  <w:lang w:eastAsia="lt-LT"/>
                                </w:rPr>
                              </w:pPr>
                              <w:r>
                                <w:rPr>
                                  <w:szCs w:val="24"/>
                                  <w:lang w:eastAsia="lt-LT"/>
                                </w:rPr>
                                <w:t>13.1.2. įstaigos psichologinės socialinės reabilitacijos programą, kuri yra suderinta su Narkotikų, tabako ir alkoholio kontrolės departamentu;</w:t>
                              </w:r>
                            </w:p>
                            <w:p w14:paraId="54DB615E" w14:textId="2C30D7F5" w:rsidR="00C66FFD" w:rsidRDefault="00972C4C">
                              <w:pPr>
                                <w:spacing w:line="240" w:lineRule="atLeast"/>
                                <w:ind w:firstLine="720"/>
                                <w:jc w:val="both"/>
                                <w:rPr>
                                  <w:szCs w:val="24"/>
                                  <w:lang w:eastAsia="lt-LT"/>
                                </w:rPr>
                              </w:pPr>
                              <w:r>
                                <w:rPr>
                                  <w:szCs w:val="24"/>
                                  <w:lang w:eastAsia="lt-LT"/>
                                </w:rPr>
                                <w:t>13.1.3. teikiamų paslaugų sąrašą, patvirtintą socialinės globos kainą (-</w:t>
                              </w:r>
                              <w:proofErr w:type="spellStart"/>
                              <w:r>
                                <w:rPr>
                                  <w:szCs w:val="24"/>
                                  <w:lang w:eastAsia="lt-LT"/>
                                </w:rPr>
                                <w:t>as</w:t>
                              </w:r>
                              <w:proofErr w:type="spellEnd"/>
                              <w:r>
                                <w:rPr>
                                  <w:szCs w:val="24"/>
                                  <w:lang w:eastAsia="lt-LT"/>
                                </w:rPr>
                                <w:t>);</w:t>
                              </w:r>
                            </w:p>
                            <w:p w14:paraId="54DB615F" w14:textId="6DA4D662" w:rsidR="00C66FFD" w:rsidRDefault="00972C4C">
                              <w:pPr>
                                <w:spacing w:line="240" w:lineRule="atLeast"/>
                                <w:ind w:firstLine="720"/>
                                <w:jc w:val="both"/>
                                <w:rPr>
                                  <w:szCs w:val="24"/>
                                  <w:lang w:eastAsia="lt-LT"/>
                                </w:rPr>
                              </w:pPr>
                              <w:r>
                                <w:rPr>
                                  <w:szCs w:val="24"/>
                                  <w:lang w:eastAsia="lt-LT"/>
                                </w:rPr>
                                <w:t>13.1.4. mokėjimo už socialines paslaugas tvarkos aprašą, reglamentuojantį atvejus, kai asmens psichologinė socialinė reabilitacija vykdoma be savivaldybės sprendimo;</w:t>
                              </w:r>
                            </w:p>
                            <w:p w14:paraId="54DB6160" w14:textId="6B9F1140" w:rsidR="00C66FFD" w:rsidRDefault="00972C4C">
                              <w:pPr>
                                <w:spacing w:line="240" w:lineRule="atLeast"/>
                                <w:ind w:firstLine="720"/>
                                <w:jc w:val="both"/>
                                <w:rPr>
                                  <w:szCs w:val="24"/>
                                  <w:lang w:eastAsia="lt-LT"/>
                                </w:rPr>
                              </w:pPr>
                              <w:r>
                                <w:rPr>
                                  <w:szCs w:val="24"/>
                                  <w:lang w:eastAsia="lt-LT"/>
                                </w:rPr>
                                <w:t>13.1.5. įstaigos pareigybių sąrašą;</w:t>
                              </w:r>
                            </w:p>
                            <w:p w14:paraId="54DB6161" w14:textId="7D4344B3" w:rsidR="00C66FFD" w:rsidRDefault="00972C4C">
                              <w:pPr>
                                <w:spacing w:line="240" w:lineRule="atLeast"/>
                                <w:ind w:firstLine="720"/>
                                <w:jc w:val="both"/>
                                <w:rPr>
                                  <w:szCs w:val="24"/>
                                  <w:lang w:eastAsia="lt-LT"/>
                                </w:rPr>
                              </w:pPr>
                              <w:r>
                                <w:rPr>
                                  <w:szCs w:val="24"/>
                                  <w:lang w:eastAsia="lt-LT"/>
                                </w:rPr>
                                <w:t>13.1.6. metinį įstaigos veiklos planą ir metinę įstaigos veiklos ataskaitą;</w:t>
                              </w:r>
                            </w:p>
                            <w:p w14:paraId="54DB6162" w14:textId="150F5DB5" w:rsidR="00C66FFD" w:rsidRDefault="00972C4C">
                              <w:pPr>
                                <w:spacing w:line="240" w:lineRule="atLeast"/>
                                <w:ind w:firstLine="720"/>
                                <w:jc w:val="both"/>
                                <w:rPr>
                                  <w:szCs w:val="24"/>
                                  <w:lang w:eastAsia="lt-LT"/>
                                </w:rPr>
                              </w:pPr>
                              <w:r>
                                <w:rPr>
                                  <w:szCs w:val="24"/>
                                  <w:lang w:eastAsia="lt-LT"/>
                                </w:rPr>
                                <w:t>13.1.7. vidaus tvarkos taisykles darbuotojams (apibūdinančias darbuotojų teises ir pareigas);</w:t>
                              </w:r>
                            </w:p>
                            <w:p w14:paraId="54DB6163" w14:textId="66012609" w:rsidR="00C66FFD" w:rsidRDefault="00972C4C">
                              <w:pPr>
                                <w:spacing w:line="240" w:lineRule="atLeast"/>
                                <w:ind w:firstLine="720"/>
                                <w:jc w:val="both"/>
                                <w:rPr>
                                  <w:szCs w:val="24"/>
                                  <w:lang w:eastAsia="lt-LT"/>
                                </w:rPr>
                              </w:pPr>
                              <w:r>
                                <w:rPr>
                                  <w:szCs w:val="24"/>
                                  <w:lang w:eastAsia="lt-LT"/>
                                </w:rPr>
                                <w:t>13.1.8. vidaus tvarkos taisykles gyventojams (gyvenimo ir elgesio normos, teisės, pareigos, išvykimo iš įstaigos tvarka ir pan.);</w:t>
                              </w:r>
                            </w:p>
                            <w:p w14:paraId="54DB6164" w14:textId="60D2EAA4" w:rsidR="00C66FFD" w:rsidRDefault="00972C4C">
                              <w:pPr>
                                <w:spacing w:line="240" w:lineRule="atLeast"/>
                                <w:ind w:firstLine="720"/>
                                <w:jc w:val="both"/>
                                <w:rPr>
                                  <w:szCs w:val="24"/>
                                  <w:lang w:eastAsia="lt-LT"/>
                                </w:rPr>
                              </w:pPr>
                              <w:r>
                                <w:rPr>
                                  <w:szCs w:val="24"/>
                                  <w:lang w:eastAsia="lt-LT"/>
                                </w:rPr>
                                <w:t>13.1.9. darbuotojų atestacijos ir kvalifikacijos tobulinimo planus;</w:t>
                              </w:r>
                            </w:p>
                            <w:p w14:paraId="54DB6165" w14:textId="6E23C514" w:rsidR="00C66FFD" w:rsidRDefault="00972C4C">
                              <w:pPr>
                                <w:spacing w:line="240" w:lineRule="atLeast"/>
                                <w:ind w:firstLine="720"/>
                                <w:jc w:val="both"/>
                                <w:rPr>
                                  <w:szCs w:val="24"/>
                                  <w:lang w:eastAsia="lt-LT"/>
                                </w:rPr>
                              </w:pPr>
                              <w:r>
                                <w:rPr>
                                  <w:szCs w:val="24"/>
                                  <w:lang w:eastAsia="lt-LT"/>
                                </w:rPr>
                                <w:t>13.1.10. naujai priimamų darbuotojų (įskaitant ir savanorių) atrankos kriterijus ir tvarkos aprašą;</w:t>
                              </w:r>
                            </w:p>
                            <w:p w14:paraId="54DB6166" w14:textId="0069E62B" w:rsidR="00C66FFD" w:rsidRDefault="00972C4C">
                              <w:pPr>
                                <w:spacing w:line="240" w:lineRule="atLeast"/>
                                <w:ind w:firstLine="720"/>
                                <w:jc w:val="both"/>
                                <w:rPr>
                                  <w:szCs w:val="24"/>
                                  <w:lang w:eastAsia="lt-LT"/>
                                </w:rPr>
                              </w:pPr>
                              <w:r>
                                <w:rPr>
                                  <w:szCs w:val="24"/>
                                  <w:lang w:eastAsia="lt-LT"/>
                                </w:rPr>
                                <w:t>13.1.11. asmenų bylas ar kitus asmens bylai analogiškus gyventojų žurnalus (sąsiuvinius) ir pan. (tekste visur vadinama asmens byla), kur yra visi su asmens atvykimu į įstaigą ir su psichologinės socialinės reabilitacijos programos vykdymu susiję dokumentai;</w:t>
                              </w:r>
                            </w:p>
                            <w:p w14:paraId="54DB6167" w14:textId="5FA030E3" w:rsidR="00C66FFD" w:rsidRDefault="00972C4C">
                              <w:pPr>
                                <w:spacing w:line="240" w:lineRule="atLeast"/>
                                <w:ind w:firstLine="720"/>
                                <w:jc w:val="both"/>
                                <w:rPr>
                                  <w:szCs w:val="24"/>
                                  <w:lang w:eastAsia="lt-LT"/>
                                </w:rPr>
                              </w:pPr>
                              <w:r>
                                <w:rPr>
                                  <w:szCs w:val="24"/>
                                  <w:lang w:eastAsia="lt-LT"/>
                                </w:rPr>
                                <w:t>13.1.12. asmenų, nepilnamečių asmenų tėvų (globėjų, rūpintojų) ar kitų šeimos narių, artimųjų giminaičių skundų ir prašymų registracijos žurnalą;</w:t>
                              </w:r>
                            </w:p>
                            <w:p w14:paraId="54DB6168" w14:textId="554AA2A9" w:rsidR="00C66FFD" w:rsidRDefault="00972C4C">
                              <w:pPr>
                                <w:spacing w:line="240" w:lineRule="atLeast"/>
                                <w:ind w:firstLine="720"/>
                                <w:jc w:val="both"/>
                                <w:rPr>
                                  <w:szCs w:val="24"/>
                                  <w:lang w:eastAsia="lt-LT"/>
                                </w:rPr>
                              </w:pPr>
                              <w:r>
                                <w:rPr>
                                  <w:szCs w:val="24"/>
                                  <w:lang w:eastAsia="lt-LT"/>
                                </w:rPr>
                                <w:t>13.1.13. socialinės globos atitikties socialinės globos normoms vertinimo (įsivertinimo) rezultatus apibūdinančius dokumentus;</w:t>
                              </w:r>
                            </w:p>
                            <w:p w14:paraId="54DB6169" w14:textId="12D3C3CA" w:rsidR="00C66FFD" w:rsidRDefault="00972C4C">
                              <w:pPr>
                                <w:spacing w:line="240" w:lineRule="atLeast"/>
                                <w:ind w:firstLine="720"/>
                                <w:jc w:val="both"/>
                                <w:rPr>
                                  <w:szCs w:val="24"/>
                                  <w:lang w:eastAsia="lt-LT"/>
                                </w:rPr>
                              </w:pPr>
                              <w:r>
                                <w:rPr>
                                  <w:szCs w:val="24"/>
                                  <w:lang w:eastAsia="lt-LT"/>
                                </w:rPr>
                                <w:t>13.1.14. įstaigos savanoriško darbo funkcijų atlikimą reglamentuojančius dokumentus (jei socialinės globos įstaigoje dirba savanoriai);</w:t>
                              </w:r>
                            </w:p>
                            <w:p w14:paraId="54DB616A" w14:textId="0564C502" w:rsidR="00C66FFD" w:rsidRDefault="00972C4C">
                              <w:pPr>
                                <w:spacing w:line="240" w:lineRule="atLeast"/>
                                <w:ind w:firstLine="720"/>
                                <w:jc w:val="both"/>
                                <w:rPr>
                                  <w:szCs w:val="24"/>
                                  <w:lang w:eastAsia="lt-LT"/>
                                </w:rPr>
                              </w:pPr>
                              <w:r>
                                <w:rPr>
                                  <w:szCs w:val="24"/>
                                  <w:lang w:eastAsia="lt-LT"/>
                                </w:rPr>
                                <w:t xml:space="preserve">13.1.15. licenciją teikti socialinę globą (nuo 2015 m.) ir kitas teisės aktų nustatytas </w:t>
                              </w:r>
                            </w:p>
                            <w:p w14:paraId="54DB616B" w14:textId="03013CD0" w:rsidR="00C66FFD" w:rsidRDefault="00972C4C">
                              <w:pPr>
                                <w:spacing w:line="240" w:lineRule="atLeast"/>
                                <w:ind w:firstLine="720"/>
                                <w:rPr>
                                  <w:szCs w:val="24"/>
                                  <w:lang w:eastAsia="lt-LT"/>
                                </w:rPr>
                              </w:pPr>
                              <w:r>
                                <w:rPr>
                                  <w:szCs w:val="24"/>
                                  <w:lang w:eastAsia="lt-LT"/>
                                </w:rPr>
                                <w:t>13.1.16. kitus reikalingus dokumentus.“</w:t>
                              </w:r>
                            </w:p>
                          </w:sdtContent>
                        </w:sdt>
                      </w:sdtContent>
                    </w:sdt>
                  </w:sdtContent>
                </w:sdt>
                <w:sdt>
                  <w:sdtPr>
                    <w:alias w:val="1.5.11 p."/>
                    <w:tag w:val="part_5e66bbea8ef24a81b0125d23899f50ca"/>
                    <w:id w:val="-315112068"/>
                    <w:lock w:val="sdtLocked"/>
                  </w:sdtPr>
                  <w:sdtEndPr/>
                  <w:sdtContent>
                    <w:p w14:paraId="54DB616C" w14:textId="77777777" w:rsidR="00C66FFD" w:rsidRDefault="0020511D">
                      <w:pPr>
                        <w:spacing w:line="240" w:lineRule="atLeast"/>
                        <w:ind w:firstLine="720"/>
                        <w:rPr>
                          <w:szCs w:val="24"/>
                          <w:lang w:eastAsia="lt-LT"/>
                        </w:rPr>
                      </w:pPr>
                      <w:sdt>
                        <w:sdtPr>
                          <w:alias w:val="Numeris"/>
                          <w:tag w:val="nr_5e66bbea8ef24a81b0125d23899f50ca"/>
                          <w:id w:val="-1806688305"/>
                          <w:lock w:val="sdtLocked"/>
                        </w:sdtPr>
                        <w:sdtEndPr/>
                        <w:sdtContent>
                          <w:r w:rsidR="00972C4C">
                            <w:rPr>
                              <w:szCs w:val="24"/>
                              <w:lang w:eastAsia="lt-LT"/>
                            </w:rPr>
                            <w:t>1.5.11</w:t>
                          </w:r>
                        </w:sdtContent>
                      </w:sdt>
                      <w:r w:rsidR="00972C4C">
                        <w:rPr>
                          <w:szCs w:val="24"/>
                          <w:lang w:eastAsia="lt-LT"/>
                        </w:rPr>
                        <w:t>. Pakeičiu 14.2 papunktį ir jį išdėstau taip:</w:t>
                      </w:r>
                    </w:p>
                    <w:sdt>
                      <w:sdtPr>
                        <w:alias w:val="citata"/>
                        <w:tag w:val="part_f387b1a510ed47ff9706957b8413aa41"/>
                        <w:id w:val="-65810652"/>
                        <w:lock w:val="sdtLocked"/>
                      </w:sdtPr>
                      <w:sdtEndPr/>
                      <w:sdtContent>
                        <w:sdt>
                          <w:sdtPr>
                            <w:alias w:val="14.2 p.p."/>
                            <w:tag w:val="part_604ae502e99e44b294497c025e360981"/>
                            <w:id w:val="-2087446428"/>
                            <w:lock w:val="sdtLocked"/>
                          </w:sdtPr>
                          <w:sdtEndPr/>
                          <w:sdtContent>
                            <w:p w14:paraId="54DB616D" w14:textId="77777777" w:rsidR="00C66FFD" w:rsidRDefault="00972C4C">
                              <w:pPr>
                                <w:spacing w:line="240" w:lineRule="atLeast"/>
                                <w:ind w:firstLine="720"/>
                                <w:jc w:val="both"/>
                                <w:rPr>
                                  <w:szCs w:val="24"/>
                                  <w:lang w:eastAsia="lt-LT"/>
                                </w:rPr>
                              </w:pPr>
                              <w:r>
                                <w:rPr>
                                  <w:szCs w:val="24"/>
                                  <w:lang w:eastAsia="lt-LT"/>
                                </w:rPr>
                                <w:t>„</w:t>
                              </w:r>
                              <w:sdt>
                                <w:sdtPr>
                                  <w:alias w:val="Numeris"/>
                                  <w:tag w:val="nr_604ae502e99e44b294497c025e360981"/>
                                  <w:id w:val="-1958482948"/>
                                  <w:lock w:val="sdtLocked"/>
                                </w:sdtPr>
                                <w:sdtEndPr/>
                                <w:sdtContent>
                                  <w:r>
                                    <w:rPr>
                                      <w:szCs w:val="24"/>
                                      <w:lang w:eastAsia="lt-LT"/>
                                    </w:rPr>
                                    <w:t>14.2</w:t>
                                  </w:r>
                                </w:sdtContent>
                              </w:sdt>
                              <w:r>
                                <w:rPr>
                                  <w:szCs w:val="24"/>
                                  <w:lang w:eastAsia="lt-LT"/>
                                </w:rPr>
                                <w:t xml:space="preserve">. Personalas nuolat tobulina savo kvalifikaciją, dalyvaudamas darbuotojų kvalifikacijos tobulinimo programose, įgyja naujų bei gilina turimas žinias, reikalingas darbe. </w:t>
                              </w:r>
                              <w:r>
                                <w:rPr>
                                  <w:rFonts w:ascii="TimesLT" w:hAnsi="TimesLT"/>
                                  <w:lang w:val="en-GB"/>
                                </w:rPr>
                                <w:lastRenderedPageBreak/>
                                <w:t>Socialinių paslaugų srities darbuotojams</w:t>
                              </w:r>
                              <w:r>
                                <w:rPr>
                                  <w:szCs w:val="24"/>
                                  <w:lang w:eastAsia="lt-LT"/>
                                </w:rPr>
                                <w:t xml:space="preserve">, sveikatos priežiūros specialistams, kitiems specialistams sudaryta galimybė tobulinti savo kvalifikaciją pagal teisės aktuose įteisintus kvalifikacijos tobulinimo reikalavimus. Įstaiga individualios priežiūros personalui užtikrina galimybę dalyvauti įžanginiuose mokymuose.“ </w:t>
                              </w:r>
                            </w:p>
                          </w:sdtContent>
                        </w:sdt>
                      </w:sdtContent>
                    </w:sdt>
                  </w:sdtContent>
                </w:sdt>
              </w:sdtContent>
            </w:sdt>
          </w:sdtContent>
        </w:sdt>
        <w:sdt>
          <w:sdtPr>
            <w:alias w:val="2 p."/>
            <w:tag w:val="part_c23c0b2fd69a41869fa2778d3a91cd9a"/>
            <w:id w:val="1582942165"/>
            <w:lock w:val="sdtLocked"/>
          </w:sdtPr>
          <w:sdtEndPr/>
          <w:sdtContent>
            <w:p w14:paraId="54DB616E" w14:textId="77777777" w:rsidR="00C66FFD" w:rsidRDefault="0020511D">
              <w:pPr>
                <w:spacing w:line="240" w:lineRule="atLeast"/>
                <w:ind w:firstLine="720"/>
                <w:jc w:val="both"/>
                <w:rPr>
                  <w:szCs w:val="24"/>
                  <w:lang w:eastAsia="lt-LT"/>
                </w:rPr>
              </w:pPr>
              <w:sdt>
                <w:sdtPr>
                  <w:alias w:val="Numeris"/>
                  <w:tag w:val="nr_c23c0b2fd69a41869fa2778d3a91cd9a"/>
                  <w:id w:val="-1077199779"/>
                  <w:lock w:val="sdtLocked"/>
                </w:sdtPr>
                <w:sdtEndPr/>
                <w:sdtContent>
                  <w:r w:rsidR="00972C4C">
                    <w:rPr>
                      <w:szCs w:val="24"/>
                      <w:lang w:eastAsia="lt-LT"/>
                    </w:rPr>
                    <w:t>2</w:t>
                  </w:r>
                </w:sdtContent>
              </w:sdt>
              <w:r w:rsidR="00972C4C">
                <w:rPr>
                  <w:szCs w:val="24"/>
                  <w:lang w:eastAsia="lt-LT"/>
                </w:rPr>
                <w:t>. N u s t a t a u, kad:</w:t>
              </w:r>
            </w:p>
            <w:sdt>
              <w:sdtPr>
                <w:alias w:val="2.1 p."/>
                <w:tag w:val="part_66ab893874a04e298d6af0225855fd60"/>
                <w:id w:val="1754934007"/>
                <w:lock w:val="sdtLocked"/>
              </w:sdtPr>
              <w:sdtEndPr/>
              <w:sdtContent>
                <w:p w14:paraId="54DB616F" w14:textId="77777777" w:rsidR="00C66FFD" w:rsidRDefault="0020511D">
                  <w:pPr>
                    <w:spacing w:line="240" w:lineRule="atLeast"/>
                    <w:ind w:firstLine="720"/>
                    <w:jc w:val="both"/>
                    <w:rPr>
                      <w:szCs w:val="24"/>
                    </w:rPr>
                  </w:pPr>
                  <w:sdt>
                    <w:sdtPr>
                      <w:alias w:val="Numeris"/>
                      <w:tag w:val="nr_66ab893874a04e298d6af0225855fd60"/>
                      <w:id w:val="422001359"/>
                      <w:lock w:val="sdtLocked"/>
                    </w:sdtPr>
                    <w:sdtEndPr/>
                    <w:sdtContent>
                      <w:r w:rsidR="00972C4C">
                        <w:rPr>
                          <w:szCs w:val="24"/>
                          <w:lang w:eastAsia="lt-LT"/>
                        </w:rPr>
                        <w:t>2.1</w:t>
                      </w:r>
                    </w:sdtContent>
                  </w:sdt>
                  <w:r w:rsidR="00972C4C">
                    <w:rPr>
                      <w:szCs w:val="24"/>
                      <w:lang w:eastAsia="lt-LT"/>
                    </w:rPr>
                    <w:t xml:space="preserve">. šio įsakymo </w:t>
                  </w:r>
                  <w:r w:rsidR="00972C4C">
                    <w:rPr>
                      <w:szCs w:val="24"/>
                    </w:rPr>
                    <w:t>1.4.2–1.4.7 papunkčiai įsigalioja 2016 m. sausio 1 d.;</w:t>
                  </w:r>
                </w:p>
              </w:sdtContent>
            </w:sdt>
            <w:sdt>
              <w:sdtPr>
                <w:alias w:val="2.2 p."/>
                <w:tag w:val="part_4ba9cebf650a4eddaf8ab367693d61fc"/>
                <w:id w:val="-993174017"/>
                <w:lock w:val="sdtLocked"/>
              </w:sdtPr>
              <w:sdtEndPr/>
              <w:sdtContent>
                <w:p w14:paraId="130EFCE9" w14:textId="06DB0F78" w:rsidR="00C66FFD" w:rsidRDefault="0020511D" w:rsidP="00972C4C">
                  <w:pPr>
                    <w:spacing w:line="240" w:lineRule="atLeast"/>
                    <w:ind w:firstLine="720"/>
                    <w:jc w:val="both"/>
                    <w:rPr>
                      <w:szCs w:val="24"/>
                    </w:rPr>
                  </w:pPr>
                  <w:sdt>
                    <w:sdtPr>
                      <w:alias w:val="Numeris"/>
                      <w:tag w:val="nr_4ba9cebf650a4eddaf8ab367693d61fc"/>
                      <w:id w:val="-1655434552"/>
                      <w:lock w:val="sdtLocked"/>
                    </w:sdtPr>
                    <w:sdtEndPr/>
                    <w:sdtContent>
                      <w:r w:rsidR="00972C4C">
                        <w:rPr>
                          <w:szCs w:val="24"/>
                        </w:rPr>
                        <w:t>2.2</w:t>
                      </w:r>
                    </w:sdtContent>
                  </w:sdt>
                  <w:r w:rsidR="00972C4C">
                    <w:rPr>
                      <w:szCs w:val="24"/>
                    </w:rPr>
                    <w:t>. neveiksniems ar ribotai veiksniems asmenims šio įsakymo 1.4.2–1.4.7 papunkčių  nuostatos taikomos iki Lietuvos Respublikos civilinio kodekso nustatyta tvarka ir terminais bus peržiūrėti šių asmenų atžvilgiu priimti teismo sprendimai, kuriais asmenys pripažinti neveiksniais ar ribotai veiksniais.</w:t>
                  </w:r>
                </w:p>
              </w:sdtContent>
            </w:sdt>
          </w:sdtContent>
        </w:sdt>
        <w:sdt>
          <w:sdtPr>
            <w:alias w:val="signatura"/>
            <w:tag w:val="part_94d3c4293bcf4c94b7825886660a5099"/>
            <w:id w:val="-1789191147"/>
            <w:lock w:val="sdtLocked"/>
          </w:sdtPr>
          <w:sdtEndPr/>
          <w:sdtContent>
            <w:p w14:paraId="55ADC906" w14:textId="77777777" w:rsidR="00972C4C" w:rsidRDefault="00972C4C">
              <w:pPr>
                <w:tabs>
                  <w:tab w:val="left" w:pos="6237"/>
                </w:tabs>
              </w:pPr>
            </w:p>
            <w:p w14:paraId="05BFC755" w14:textId="77777777" w:rsidR="00972C4C" w:rsidRDefault="00972C4C">
              <w:pPr>
                <w:tabs>
                  <w:tab w:val="left" w:pos="6237"/>
                </w:tabs>
              </w:pPr>
            </w:p>
            <w:p w14:paraId="294ECBD7" w14:textId="77777777" w:rsidR="00972C4C" w:rsidRDefault="00972C4C">
              <w:pPr>
                <w:tabs>
                  <w:tab w:val="left" w:pos="6237"/>
                </w:tabs>
              </w:pPr>
            </w:p>
            <w:p w14:paraId="54DB617C" w14:textId="0545AB3A" w:rsidR="00C66FFD" w:rsidRDefault="00972C4C" w:rsidP="0020511D">
              <w:pPr>
                <w:tabs>
                  <w:tab w:val="left" w:pos="6237"/>
                </w:tabs>
                <w:rPr>
                  <w:rFonts w:ascii="TimesLT" w:hAnsi="TimesLT"/>
                  <w:sz w:val="20"/>
                </w:rPr>
              </w:pPr>
              <w:r>
                <w:rPr>
                  <w:szCs w:val="24"/>
                  <w:lang w:eastAsia="lt-LT"/>
                </w:rPr>
                <w:t>Socialinės apsaugos ir darbo ministrė</w:t>
              </w:r>
              <w:r>
                <w:rPr>
                  <w:szCs w:val="24"/>
                  <w:lang w:eastAsia="lt-LT"/>
                </w:rPr>
                <w:tab/>
                <w:t>Algimanta Pabedinskienė</w:t>
              </w:r>
            </w:p>
            <w:bookmarkStart w:id="0" w:name="_GoBack" w:displacedByCustomXml="next"/>
            <w:bookmarkEnd w:id="0" w:displacedByCustomXml="next"/>
          </w:sdtContent>
        </w:sdt>
      </w:sdtContent>
    </w:sdt>
    <w:sectPr w:rsidR="00C66FFD">
      <w:headerReference w:type="even" r:id="rId10"/>
      <w:headerReference w:type="default" r:id="rId11"/>
      <w:footerReference w:type="even" r:id="rId12"/>
      <w:footerReference w:type="default" r:id="rId13"/>
      <w:headerReference w:type="first" r:id="rId14"/>
      <w:footerReference w:type="first" r:id="rId15"/>
      <w:type w:val="continuous"/>
      <w:pgSz w:w="11906" w:h="16838"/>
      <w:pgMar w:top="1701" w:right="1134" w:bottom="1701" w:left="1701"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4DB6181" w14:textId="77777777" w:rsidR="00C66FFD" w:rsidRDefault="00972C4C">
      <w:pPr>
        <w:rPr>
          <w:rFonts w:ascii="TimesLT" w:hAnsi="TimesLT"/>
          <w:sz w:val="20"/>
          <w:lang w:val="en-GB"/>
        </w:rPr>
      </w:pPr>
      <w:r>
        <w:rPr>
          <w:rFonts w:ascii="TimesLT" w:hAnsi="TimesLT"/>
          <w:sz w:val="20"/>
          <w:lang w:val="en-GB"/>
        </w:rPr>
        <w:separator/>
      </w:r>
    </w:p>
  </w:endnote>
  <w:endnote w:type="continuationSeparator" w:id="0">
    <w:p w14:paraId="54DB6182" w14:textId="77777777" w:rsidR="00C66FFD" w:rsidRDefault="00972C4C">
      <w:pPr>
        <w:rPr>
          <w:rFonts w:ascii="TimesLT" w:hAnsi="TimesLT"/>
          <w:sz w:val="20"/>
          <w:lang w:val="en-GB"/>
        </w:rPr>
      </w:pPr>
      <w:r>
        <w:rPr>
          <w:rFonts w:ascii="TimesLT" w:hAnsi="TimesLT"/>
          <w:sz w:val="20"/>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DB6187" w14:textId="77777777" w:rsidR="00C66FFD" w:rsidRDefault="00C66FFD">
    <w:pPr>
      <w:tabs>
        <w:tab w:val="center" w:pos="4819"/>
        <w:tab w:val="right" w:pos="9638"/>
      </w:tabs>
      <w:rPr>
        <w:rFonts w:ascii="TimesLT" w:hAnsi="TimesLT"/>
        <w:sz w:val="20"/>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DB6188" w14:textId="77777777" w:rsidR="00C66FFD" w:rsidRDefault="00C66FFD">
    <w:pPr>
      <w:tabs>
        <w:tab w:val="center" w:pos="4819"/>
        <w:tab w:val="right" w:pos="9638"/>
      </w:tabs>
      <w:rPr>
        <w:rFonts w:ascii="TimesLT" w:hAnsi="TimesLT"/>
        <w:sz w:val="20"/>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DB618A" w14:textId="77777777" w:rsidR="00C66FFD" w:rsidRDefault="00C66FFD">
    <w:pPr>
      <w:tabs>
        <w:tab w:val="center" w:pos="4819"/>
        <w:tab w:val="right" w:pos="9638"/>
      </w:tabs>
      <w:rPr>
        <w:rFonts w:ascii="TimesLT" w:hAnsi="TimesLT"/>
        <w:sz w:val="20"/>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4DB617F" w14:textId="77777777" w:rsidR="00C66FFD" w:rsidRDefault="00972C4C">
      <w:pPr>
        <w:rPr>
          <w:rFonts w:ascii="TimesLT" w:hAnsi="TimesLT"/>
          <w:sz w:val="20"/>
          <w:lang w:val="en-GB"/>
        </w:rPr>
      </w:pPr>
      <w:r>
        <w:rPr>
          <w:rFonts w:ascii="TimesLT" w:hAnsi="TimesLT"/>
          <w:sz w:val="20"/>
          <w:lang w:val="en-GB"/>
        </w:rPr>
        <w:separator/>
      </w:r>
    </w:p>
  </w:footnote>
  <w:footnote w:type="continuationSeparator" w:id="0">
    <w:p w14:paraId="54DB6180" w14:textId="77777777" w:rsidR="00C66FFD" w:rsidRDefault="00972C4C">
      <w:pPr>
        <w:rPr>
          <w:rFonts w:ascii="TimesLT" w:hAnsi="TimesLT"/>
          <w:sz w:val="20"/>
          <w:lang w:val="en-GB"/>
        </w:rPr>
      </w:pPr>
      <w:r>
        <w:rPr>
          <w:rFonts w:ascii="TimesLT" w:hAnsi="TimesLT"/>
          <w:sz w:val="20"/>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DB6183" w14:textId="77777777" w:rsidR="00C66FFD" w:rsidRDefault="00972C4C">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14:paraId="54DB6184" w14:textId="77777777" w:rsidR="00C66FFD" w:rsidRDefault="00C66FFD">
    <w:pPr>
      <w:tabs>
        <w:tab w:val="center" w:pos="4819"/>
        <w:tab w:val="right" w:pos="9638"/>
      </w:tabs>
      <w:rPr>
        <w:rFonts w:ascii="TimesLT" w:hAnsi="TimesLT"/>
        <w:sz w:val="20"/>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DB6186" w14:textId="77777777" w:rsidR="00C66FFD" w:rsidRDefault="00C66FFD">
    <w:pPr>
      <w:tabs>
        <w:tab w:val="center" w:pos="4819"/>
        <w:tab w:val="right" w:pos="9638"/>
      </w:tabs>
      <w:rPr>
        <w:rFonts w:ascii="TimesLT" w:hAnsi="TimesLT"/>
        <w:sz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DB6189" w14:textId="77777777" w:rsidR="00C66FFD" w:rsidRDefault="00C66FFD">
    <w:pPr>
      <w:tabs>
        <w:tab w:val="center" w:pos="4819"/>
        <w:tab w:val="right" w:pos="9638"/>
      </w:tabs>
      <w:rPr>
        <w:rFonts w:ascii="TimesLT" w:hAnsi="TimesLT"/>
        <w:sz w:val="20"/>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0BAD"/>
    <w:rsid w:val="0020511D"/>
    <w:rsid w:val="003D0BAD"/>
    <w:rsid w:val="00972C4C"/>
    <w:rsid w:val="00C649DC"/>
    <w:rsid w:val="00C66FF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DB60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sid w:val="00C649DC"/>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sid w:val="00C649DC"/>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07098526">
      <w:bodyDiv w:val="1"/>
      <w:marLeft w:val="0"/>
      <w:marRight w:val="0"/>
      <w:marTop w:val="0"/>
      <w:marBottom w:val="0"/>
      <w:divBdr>
        <w:top w:val="none" w:sz="0" w:space="0" w:color="auto"/>
        <w:left w:val="none" w:sz="0" w:space="0" w:color="auto"/>
        <w:bottom w:val="none" w:sz="0" w:space="0" w:color="auto"/>
        <w:right w:val="none" w:sz="0" w:space="0" w:color="auto"/>
      </w:divBdr>
    </w:div>
    <w:div w:id="1057170829">
      <w:bodyDiv w:val="1"/>
      <w:marLeft w:val="0"/>
      <w:marRight w:val="0"/>
      <w:marTop w:val="0"/>
      <w:marBottom w:val="0"/>
      <w:divBdr>
        <w:top w:val="none" w:sz="0" w:space="0" w:color="auto"/>
        <w:left w:val="none" w:sz="0" w:space="0" w:color="auto"/>
        <w:bottom w:val="none" w:sz="0" w:space="0" w:color="auto"/>
        <w:right w:val="none" w:sz="0" w:space="0" w:color="auto"/>
      </w:divBdr>
    </w:div>
    <w:div w:id="14981536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401DB"/>
    <w:rsid w:val="00A401DB"/>
    <w:rsid w:val="00FB0FC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73B65025"/>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B0FC9"/>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B0FC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0e125b768d6849218aa97b3e89879b02" PartId="8a08c5ea99a24a0192ddc19659e59d13">
    <Part Type="punktas" Nr="1" Abbr="1 p." DocPartId="fa62ebb0a42c442081ee84b570073aa0" PartId="f1ed7c40bc434ed98016435bea56c712">
      <Part Type="punktas" Nr="1.1" Abbr="1.1 p." DocPartId="310a071eb2da40d29a33ac3049ae827c" PartId="6c38d6d6cfda461ca7843a48abe78a7e">
        <Part Type="punktas" Nr="1.1.1" Abbr="1.1.1 p." DocPartId="36bfd413d5d3434996c83ba6adbdb4aa" PartId="d2e1f5140d2544c2b6663d0d11b7a16d">
          <Part Type="citata" DocPartId="54dc5dd88d8f4bd4a0c40f091f460c2a" PartId="2a7ebf94d78044d69583ce43126df329">
            <Part Type="papunktis" Nr="8.1" Abbr="8.1 p.p." Title="" Notes="" DocPartId="c6be0657185844cebab1dd34a5db2fe1" PartId="1cc22022fb8f44dbaf79ccdd30e4c8c2"/>
          </Part>
        </Part>
        <Part Type="punktas" Nr="1.1.2" Abbr="1.1.2 p." DocPartId="ad70e1abce2f42d09144b1864ecfb9b3" PartId="3d01fc41847540769c15be28c4684836">
          <Part Type="citata" DocPartId="17239ac2b37641e5aed201ed485cc911" PartId="7be8f41871e84f97ab93a7c5e586c0bf">
            <Part Type="papunktis" Nr="19.1" Abbr="19.1 p.p." Title="" Notes="" DocPartId="ffdc5dc796c94f908ee37e333aada64c" PartId="15512d9d7ccf461bbbc3cf7f77035b8c"/>
          </Part>
        </Part>
        <Part Type="punktas" Nr="1.1.3" Abbr="1.1.3 p." DocPartId="1bb252c88ed248f087bd99e0272b9635" PartId="5dddf462197f4606a9045331362274ec">
          <Part Type="citata" DocPartId="7bcb73aef01a4f73bf7574bcc7414407" PartId="8f80799c0e3b4466a11174928df7b176">
            <Part Type="papunktis" Nr="20.2" Abbr="20.2 p.p." Title="" Notes="" DocPartId="ef985ba017824ea48931a08c0d5a8669" PartId="6432ee66b6434bc796da9d4b884e74be"/>
          </Part>
        </Part>
      </Part>
      <Part Type="punktas" Nr="1.2" Abbr="1.2 p." DocPartId="ad88fe45b58e4dc7a5043b3d33d555e4" PartId="8f4014ab194c484ab34ce28a6e72586c">
        <Part Type="punktas" Nr="1.2.1" Abbr="1.2.1 p." DocPartId="17134186393940668f317fb98e844939" PartId="7d34c67aaf0c46a6bef115458a83f880">
          <Part Type="citata" DocPartId="d946f580aec545da82d530c22488ed4c" PartId="3479b6f3f0e44b98ae488989a60bcaea">
            <Part Type="papunktis" Nr="4.5" Abbr="4.5 p.p." Title="" Notes="" DocPartId="4801497237944fb88db14da51676c8ea" PartId="00768a4ad66f4ba990a86eddd4b4ae79"/>
          </Part>
        </Part>
        <Part Type="punktas" Nr="1.2.2" Abbr="1.2.2 p." DocPartId="408ae965d29f49239686ff7272e0c9cb" PartId="a81cd36f5b66469a8d564610554af619">
          <Part Type="citata" DocPartId="2ff3b21f49d74f82b769ac79ca0f8593" PartId="567c14a11e7d46748dd61fbbeb98a1a3">
            <Part Type="papunktis" Nr="9.1" Abbr="9.1 p.p." Title="" Notes="" DocPartId="61d036d783284078965286d6a8c4f943" PartId="4f3935e158df4df1b0575d6a690ae6a7"/>
          </Part>
        </Part>
      </Part>
      <Part Type="punktas" Nr="1.3" Abbr="1.3 p." DocPartId="4b39f5f33094466d8bb914a0611e6009" PartId="e7c3fd97e0a24764a6c67ea155c4b315">
        <Part Type="punktas" Nr="1.3.1" Abbr="1.3.1 p." DocPartId="a5d8b9f9335e41b29d6eed17bf05bfc3" PartId="87717f10032446b8ab64aaeb28f6d231">
          <Part Type="citata" DocPartId="2a00d00b941545b38513507574a926f1" PartId="3c74168dfc674eb1a744dd5d85c09a7c">
            <Part Type="papunktis" Nr="2.6" Abbr="2.6 p.p." Title="" Notes="" DocPartId="7152d78b79204eb5bae5169a867bc805" PartId="10be58ee44634a6d8f6e5d4caab5d467"/>
          </Part>
        </Part>
        <Part Type="punktas" Nr="1.3.2" Abbr="1.3.2 p." DocPartId="7a5d433136214803954e117f9e7813fd" PartId="973d1acc8c2a484899972d110b5368ac">
          <Part Type="citata" DocPartId="2ef5b352459a4d91899c5d227a914183" PartId="1717e0a0a9e840399317a8470d4ff4cf">
            <Part Type="papunktis" Nr="12.1" Abbr="12.1 p.p." Title="" Notes="" DocPartId="168e4c7b53fa498299d7e371434c526e" PartId="b5454c588c6540fbb4556ef055eb92f4"/>
          </Part>
        </Part>
        <Part Type="punktas" Nr="1.3.3" Abbr="1.3.3 p." DocPartId="4caeea4ab4904e77a28988f910da1f70" PartId="e9ee4f5d4e734b668f0a95d219fe3826">
          <Part Type="citata" DocPartId="45d8d5fe94e34e469de9328ab3f5e9f5" PartId="c2d3ce5b00cc4112b0776ce800f58c4d">
            <Part Type="papunktis" Nr="12.3" Abbr="12.3 p.p." Title="" Notes="" DocPartId="37d34960d7ec4f189287c9fa127bd257" PartId="d8518c2316444df8b9515ae186d8db6a"/>
          </Part>
        </Part>
        <Part Type="punktas" Nr="1.3.4" Abbr="1.3.4 p." DocPartId="16fbed0513a84102b226644b621459f7" PartId="e7acc01218404ceb86c8ece062c7d52b">
          <Part Type="citata" DocPartId="acd3634d96304e4bb22cc8b77092c029" PartId="d37fd16605174e7f9e40ca0f5010fef2">
            <Part Type="papunktis" Nr="13.2" Abbr="13.2 p.p." Title="" Notes="" DocPartId="f5a2b763bd33499b827e3ee189dc0dd9" PartId="4fa3fbce6e424416bb258a75b54a8b5c"/>
          </Part>
        </Part>
        <Part Type="punktas" Nr="1.3.5" Abbr="1.3.5 p." DocPartId="ca9651ae732d4df0a7389dd57415ca14" PartId="397cc6d2064744e1b0de932a3cb699cf">
          <Part Type="citata" DocPartId="0ddb2e09cbac4bf78efa03e038f04d14" PartId="ebf1a26fe97f4f11b6d424daa1f597d8">
            <Part Type="papunktis" Nr="15.1" Abbr="15.1 p.p." Title="" Notes="" DocPartId="64ee826f45a04ef89c610e2a92968f62" PartId="5a6c1e57c4124868b0df83305cb0bead"/>
          </Part>
        </Part>
        <Part Type="punktas" Nr="1.3.6" Abbr="1.3.6 p." DocPartId="8f3c3fbb31834f5c9c71271f070f1121" PartId="c6d85d18304c408a978c3c594107c1e6">
          <Part Type="citata" DocPartId="9c3495fd317e4e31ace79e2c2b82122c" PartId="2130ed29b49e48188a1bcd8913d8f31e">
            <Part Type="papunktis" Nr="16.2" Abbr="16.2 p.p." Title="" Notes="" DocPartId="66104f87f97849bc8baf9d4ca23a4239" PartId="c6faada180bd441cb16af6dfab7524ed"/>
          </Part>
        </Part>
      </Part>
      <Part Type="punktas" Nr="1.4" Abbr="1.4 p." DocPartId="04ffca6c9a9f4a339562dfbcd675a2a2" PartId="1a6e23e9ef8f4109a9de9182731aee00">
        <Part Type="punktas" Nr="1.4.1" Abbr="1.4.1 p." DocPartId="754f1752405d41e988305bc08c7a28ca" PartId="7750ee29b91849bfb2cbe7eb7bd1ed95">
          <Part Type="citata" DocPartId="cb1aa63ee6c94dbaa6155977cd9a75fb" PartId="61ffefb7e21f47c9827077c5d4bebb82">
            <Part Type="papunktis" Nr="6.1" Abbr="6.1 p.p." Title="" Notes="" DocPartId="9d53e9233cf343ab81914f68c4114e14" PartId="50a98fc25a5649b997bedaa119831e5d"/>
          </Part>
        </Part>
        <Part Type="punktas" Nr="1.4.2" Abbr="1.4.2 p." DocPartId="5dc65203963d4f1b8cc7d606f84a6987" PartId="a241e2a949ef4d7aa7f2db6c57868bc5">
          <Part Type="citata" DocPartId="f11699b575f84ea083656fdfff048dc8" PartId="359ae15bd4f146069bcf077e2623969e">
            <Part Type="papunktis" Nr="12.1" Abbr="12.1 p.p." Title="" Notes="" DocPartId="14b5af1b0a044587a2cfaed228fda0c5" PartId="f09f0ce1d7374f6cb4537de8fde9618f"/>
          </Part>
        </Part>
        <Part Type="punktas" Nr="1.4.3" Abbr="1.4.3 p." DocPartId="f98d62a965d3454382ae0e06d32666dc" PartId="a83e3f1c98194ed19a67102871b36aae">
          <Part Type="citata" DocPartId="d01aa3d147224414be0d38ffa2dfec1e" PartId="107d9bc7a2694ab88188e31246b7bb1f">
            <Part Type="papunktis" Nr="12.2" Abbr="12.2 p.p." Title="" Notes="" DocPartId="31828d20ad144b3cae3bae68bce03bce" PartId="8c1cac2175344928bf101528eeff5a9a"/>
          </Part>
        </Part>
        <Part Type="punktas" Nr="1.4.4" Abbr="1.4.4 p." DocPartId="7da1e454e12f4e969cbb4f4da612bd8e" PartId="8cf1f638ed134188a872f18f0ece24f5">
          <Part Type="citata" DocPartId="af4cbf8f888544c1a047d3b37abfb5d5" PartId="0956b3d1d66841efa25d5a8b6a4b797f">
            <Part Type="papunktis" Nr="12.3" Abbr="12.3 p.p." Title="" Notes="" DocPartId="864426bca8db4522b5869899eab2a513" PartId="95e93a99e9dd435b8156afa45a7edf01"/>
          </Part>
        </Part>
        <Part Type="punktas" Nr="1.4.5" Abbr="1.4.5 p." DocPartId="20bf8dbbc2934d48bae82defd5477740" PartId="e04eb045deec4369abd45f0eda61c7de">
          <Part Type="citata" DocPartId="ff852fddc08e4be395b85cbb1b9efb60" PartId="d62f7882e1284f1f9c739c934dcd6f2c">
            <Part Type="papunktis" Nr="12.4" Abbr="12.4 p.p." Title="" Notes="" DocPartId="58c29311d25b41968204abab175955c4" PartId="6c9c9e0b27f541459a573383bcf3ec8e"/>
          </Part>
        </Part>
        <Part Type="punktas" Nr="1.4.6" Abbr="1.4.6 p." DocPartId="5c3e6e3350b348e4b0a6faebb7e05e99" PartId="9b3c776db1464fa5af9637aeb1dc9618">
          <Part Type="citata" DocPartId="839c0becf92d46f68201b692adfb4aa5" PartId="b898355dfa374493a8c0d756c8085f73">
            <Part Type="papunktis" Nr="15.4" Abbr="15.4 p.p." Title="" Notes="" DocPartId="20220db8522d48c688fa2eae2601f68e" PartId="9c7baab15fcd470e8a57b2580266689b"/>
          </Part>
        </Part>
        <Part Type="punktas" Nr="1.4.7" Abbr="1.4.7 p." DocPartId="f8493c2995394cfda5bb16593899a829" PartId="70847f01b35249ef898fda02798a2475">
          <Part Type="citata" DocPartId="64f46e2c88b64e9aa4527ad7a67cc5a8" PartId="dea5af37fc3f425c8c8b92427bac49f0">
            <Part Type="papunktis" Nr="15.7" Abbr="15.7 p.p." Title="" Notes="" DocPartId="2c96a0d9a3304f75899edd0de7cc1d94" PartId="c66aa3813191453587df73a1d5ed3c96"/>
          </Part>
        </Part>
        <Part Type="punktas" Nr="1.4.8" Abbr="1.4.8 p." DocPartId="4edf4f8d0f2d4a8ea0d29b61da2a3e13" PartId="c058c540f75a48a6a387809697b73b01">
          <Part Type="citata" DocPartId="60501ffc860643b9a4a61d7be906853b" PartId="00dcd91955184b7dae48fdb666469bcc">
            <Part Type="papunktis" Nr="21.1" Abbr="21.1 p.p." Title="" Notes="" DocPartId="978149c9c8ce4c37baa59ba01a8114ad" PartId="5b8d0968b97e4499b19d7c4e1d481176"/>
          </Part>
        </Part>
        <Part Type="punktas" Nr="1.4.9" Abbr="1.4.9 p." DocPartId="ca25aa303fb34a5baa205abad61748da" PartId="9d10c0d446ac40f09bf59a5cf33c9ef1">
          <Part Type="citata" DocPartId="fbdbbaceedfa45a69c323d0e06f410ab" PartId="563e7321d11a4815a4f499e2cfd689dc">
            <Part Type="papunktis" Nr="22.2" Abbr="22.2 p.p." Title="" Notes="" DocPartId="03686869c2f94a3bbb132b7c26c3870b" PartId="7478e8149ca24995a48ba35f2f662178"/>
          </Part>
        </Part>
      </Part>
      <Part Type="punktas" Nr="1.5" Abbr="1.5 p." DocPartId="73732fb789bf4518a9cda7ee3c6994ca" PartId="93059077812349fdb4eef431539b37d8">
        <Part Type="punktas" Nr="1.5.1" Abbr="1.5.1 p." DocPartId="a5b9cde7ad5248ee83503a87fa4e6884" PartId="c7161e3b3b774a0aba660b8fe105f060">
          <Part Type="citata" DocPartId="36fa6386424045028888e7d69c24213c" PartId="cbde8ca3a56942c79a935ae8fe924fc2">
            <Part Type="papunktis" Nr="2.2" Abbr="2.2 p.p." Title="" Notes="" DocPartId="484b9c53fad94d1ca55f9c69587546d0" PartId="dc7c16640489465fa6a1f438495a3453"/>
          </Part>
        </Part>
        <Part Type="punktas" Nr="1.5.2" Abbr="1.5.2 p." DocPartId="75d209608a38490b8259b8077fc8a62c" PartId="5ca7235eefb74fa98147771aa98d01a0">
          <Part Type="citata" DocPartId="ca9bcf2aea554ec8bdb76abf0b388287" PartId="bbae78fd94984fa8995b3b0639450179">
            <Part Type="papunktis" Nr="3.1" Abbr="3.1 p.p." Title="" Notes="" DocPartId="24f4ec06bfee48ff86ebdeb7106d24f9" PartId="ac4676fa12254240a042dd8076301bba"/>
          </Part>
        </Part>
        <Part Type="punktas" Nr="1.5.3" Abbr="1.5.3 p." DocPartId="49be4a272ba54b5fa67e2e49a40b7586" PartId="df69128900314aa39ca67b04e06027cb">
          <Part Type="citata" DocPartId="70a04ac14927441c9a0a94de8fa902ef" PartId="df6fc25a06554011a4ffcfbba08a98fb">
            <Part Type="papunktis" Nr="3.2" Abbr="3.2 p.p." Title="" Notes="" DocPartId="8902485cb9844d289dba1030f79ff907" PartId="4a5335ab797649c6a5904dcaf4c72112"/>
          </Part>
        </Part>
        <Part Type="punktas" Nr="1.5.4" Abbr="1.5.4 p." DocPartId="3bc4a91d3cc34ac787ab42fbc9775cd9" PartId="a968888b5c3c4c48835e85152673078f">
          <Part Type="citata" DocPartId="7fd6b1fbf6e344cb9e8bee4ab22f94be" PartId="639398f2cc624352bb235f197c63f3d7">
            <Part Type="papunktis" Nr="4.3" Abbr="4.3 p.p." Title="" Notes="" DocPartId="241d20e3aec2464ca790e1eb3d0966b7" PartId="5eac6514195342e28a63fbc47604ba4b"/>
          </Part>
        </Part>
        <Part Type="punktas" Nr="1.5.5" Abbr="1.5.5 p." DocPartId="aea3fa658a044e26a1b5b6be4f351cef" PartId="f61721bd4946436182ee174191c3fc75">
          <Part Type="citata" DocPartId="d2fd226f6000455692a4f6c7ca47b286" PartId="2c8de66a3c42430d8b29d838246cc9e7">
            <Part Type="papunktis" Nr="6.1" Abbr="6.1 p.p." Title="" Notes="" DocPartId="e12f0b1fa4c7452ca2f553b85e8e9080" PartId="ce29224655374e108ffb8b01f5ae4c90"/>
          </Part>
        </Part>
        <Part Type="punktas" Nr="1.5.6" Abbr="1.5.6 p." DocPartId="07d58ea2f7cb4bae8341b23ac0943dff" PartId="ca9deee84fdf469d9140ac54b7d1005a">
          <Part Type="citata" DocPartId="0951567ea07e4584844a94031c061ebc" PartId="6f6b3f4bda13465bbfb53a6e81fcba50">
            <Part Type="papunktis" Nr="8.9" Abbr="8.9 p.p." Title="" Notes="" DocPartId="d930308e625349a598b4a06c599ab611" PartId="39f89007f6524991b96319c2b9b628b8"/>
          </Part>
        </Part>
        <Part Type="punktas" Nr="1.5.7" Abbr="1.5.7 p." DocPartId="3dc698ba654f4dd3897ae9b43bbc58b2" PartId="efa3be1cc0d244dc830432c72163eb75">
          <Part Type="citata" DocPartId="f3344717bb6549e599151724b2c8d81a" PartId="df13925e3b004b4fb8bb8a3ae71c0638">
            <Part Type="papunktis" Nr="9.1" Abbr="9.1 p.p." Title="" Notes="" DocPartId="92e2e0afb53a460d850535fa969e6050" PartId="c59ae83991cd4b59a8db4c5164d06aba"/>
          </Part>
        </Part>
        <Part Type="punktas" Nr="1.5.8" Abbr="1.5.8 p." DocPartId="c21691adbcff4d9186e02d4627cbb823" PartId="5b4d5318f7bf48e5a723605d44ca28eb"/>
        <Part Type="punktas" Nr="1.5.9" Abbr="1.5.9 p." DocPartId="841db92f59eb454ca0b8ddddedc7ba5f" PartId="0a57b61a7afe4c4897ec912779dbf05b"/>
        <Part Type="punktas" Nr="1.5.10" Abbr="1.5.10 p." DocPartId="2112d72e537c4db5a6df3721d773f0fb" PartId="6a6b16422aa6413f9d89c30c7889cc5b">
          <Part Type="citata" DocPartId="c96a957b7e24450988dfcfe2aa1d5b74" PartId="5534ea87159048d8b946eaf7104be6e0">
            <Part Type="papunktis" Nr="13.1" Abbr="13.1 p.p." Title="" Notes="" DocPartId="24d80057559a4d6f97cc0b2fe0f434bd" PartId="cbb77c46c384497c86afd9bdfe292720"/>
          </Part>
        </Part>
        <Part Type="punktas" Nr="1.5.11" Abbr="1.5.11 p." DocPartId="7328e6536aba46248f08c558ef7cb688" PartId="5e66bbea8ef24a81b0125d23899f50ca">
          <Part Type="citata" DocPartId="13375e5752fe4cc7a08c861cc59f7ea4" PartId="f387b1a510ed47ff9706957b8413aa41">
            <Part Type="papunktis" Nr="14.2" Abbr="14.2 p.p." Title="" Notes="" DocPartId="5d10a9d4908749f38b15aec9b18bc2c7" PartId="604ae502e99e44b294497c025e360981"/>
          </Part>
        </Part>
      </Part>
    </Part>
    <Part Type="punktas" Nr="2" Abbr="2 p." DocPartId="ca6aa779a6d240a7a2f39b091625f827" PartId="c23c0b2fd69a41869fa2778d3a91cd9a">
      <Part Type="punktas" Nr="2.1" Abbr="2.1 p." DocPartId="2b4e2a414da641baa50e5a83c9d93a42" PartId="66ab893874a04e298d6af0225855fd60"/>
      <Part Type="punktas" Nr="2.2" Abbr="2.2 p." DocPartId="7f525d37a8bc4d329d22725cbe29ef9d" PartId="4ba9cebf650a4eddaf8ab367693d61fc"/>
    </Part>
    <Part Type="signatura" DocPartId="4f8dce9bf3104f2295203b99e1f7ce19" PartId="94d3c4293bcf4c94b7825886660a5099"/>
  </Part>
</Part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A115CE7-6427-43B6-BCB1-474DCF13D0F1}">
  <ds:schemaRefs>
    <ds:schemaRef ds:uri="http://lrs.lt/TAIS/DocParts"/>
  </ds:schemaRefs>
</ds:datastoreItem>
</file>

<file path=customXml/itemProps2.xml><?xml version="1.0" encoding="utf-8"?>
<ds:datastoreItem xmlns:ds="http://schemas.openxmlformats.org/officeDocument/2006/customXml" ds:itemID="{8CB01B92-AA98-40DE-B879-E74FE2F865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8</Pages>
  <Words>15182</Words>
  <Characters>8654</Characters>
  <Application>Microsoft Office Word</Application>
  <DocSecurity>0</DocSecurity>
  <Lines>72</Lines>
  <Paragraphs>47</Paragraphs>
  <ScaleCrop>false</ScaleCrop>
  <HeadingPairs>
    <vt:vector size="2" baseType="variant">
      <vt:variant>
        <vt:lpstr>Pavadinimas</vt:lpstr>
      </vt:variant>
      <vt:variant>
        <vt:i4>1</vt:i4>
      </vt:variant>
    </vt:vector>
  </HeadingPairs>
  <TitlesOfParts>
    <vt:vector size="1" baseType="lpstr">
      <vt:lpstr/>
    </vt:vector>
  </TitlesOfParts>
  <Company>Soc. apsaugos ir darbo min.</Company>
  <LinksUpToDate>false</LinksUpToDate>
  <CharactersWithSpaces>23789</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 SADM</dc:creator>
  <cp:lastModifiedBy>PAVKŠTELO Julita</cp:lastModifiedBy>
  <cp:revision>5</cp:revision>
  <cp:lastPrinted>2015-07-03T13:29:00Z</cp:lastPrinted>
  <dcterms:created xsi:type="dcterms:W3CDTF">2015-07-15T06:45:00Z</dcterms:created>
  <dcterms:modified xsi:type="dcterms:W3CDTF">2015-08-13T11:08:00Z</dcterms:modified>
</cp:coreProperties>
</file>