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d2f897ba5f284fa8a263b852d61687a9"/>
        <w:id w:val="757560692"/>
        <w:lock w:val="sdtLocked"/>
      </w:sdtPr>
      <w:sdtEndPr/>
      <w:sdtContent>
        <w:p w14:paraId="5A3B294F" w14:textId="77777777" w:rsidR="009F36A7" w:rsidRDefault="009F36A7">
          <w:pPr>
            <w:jc w:val="center"/>
            <w:rPr>
              <w:rFonts w:ascii="Arial" w:hAnsi="Arial" w:cs="Arial"/>
            </w:rPr>
          </w:pPr>
        </w:p>
        <w:p w14:paraId="2AAC95EA" w14:textId="77777777" w:rsidR="009F36A7" w:rsidRDefault="00131F3A">
          <w:pPr>
            <w:jc w:val="center"/>
            <w:rPr>
              <w:b/>
              <w:bCs/>
              <w:lang w:eastAsia="lt-LT"/>
            </w:rPr>
          </w:pPr>
          <w:r>
            <w:rPr>
              <w:rFonts w:ascii="Arial" w:hAnsi="Arial" w:cs="Arial"/>
              <w:noProof/>
              <w:lang w:eastAsia="ko-KR"/>
            </w:rPr>
            <w:drawing>
              <wp:inline distT="0" distB="0" distL="0" distR="0" wp14:anchorId="34BF0C4C" wp14:editId="20478392">
                <wp:extent cx="542925" cy="513080"/>
                <wp:effectExtent l="0" t="0" r="9525" b="1270"/>
                <wp:docPr id="2" name="Picture 2" descr="Paveikslėlis, kuriame yra eskizas, piešimas, iliustracija, simbolis  Automatiškai sugeneruotas aprašyma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 descr="Paveikslėlis, kuriame yra eskizas, piešimas, iliustracija, simbolis  Automatiškai sugeneruotas aprašyma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3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A000029" w14:textId="77777777" w:rsidR="009F36A7" w:rsidRDefault="009F36A7">
          <w:pPr>
            <w:jc w:val="center"/>
            <w:rPr>
              <w:b/>
              <w:bCs/>
              <w:lang w:eastAsia="lt-LT"/>
            </w:rPr>
          </w:pPr>
        </w:p>
        <w:p w14:paraId="2D12E9AE" w14:textId="77777777" w:rsidR="009F36A7" w:rsidRDefault="00131F3A">
          <w:pPr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499B884F" w14:textId="77777777" w:rsidR="009F36A7" w:rsidRDefault="009F36A7">
          <w:pPr>
            <w:jc w:val="center"/>
            <w:rPr>
              <w:rFonts w:ascii="Arial" w:hAnsi="Arial" w:cs="Arial"/>
              <w:caps/>
              <w:sz w:val="36"/>
              <w:lang w:eastAsia="lt-LT"/>
            </w:rPr>
          </w:pPr>
        </w:p>
        <w:p w14:paraId="6EC91F34" w14:textId="77777777" w:rsidR="009F36A7" w:rsidRDefault="00131F3A">
          <w:pPr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42930239" w14:textId="1F52EC03" w:rsidR="009F36A7" w:rsidRDefault="00131F3A">
          <w:pPr>
            <w:widowControl w:val="0"/>
            <w:tabs>
              <w:tab w:val="left" w:pos="993"/>
            </w:tabs>
            <w:jc w:val="center"/>
            <w:rPr>
              <w:b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lang w:eastAsia="lt-LT"/>
            </w:rPr>
            <w:t xml:space="preserve">LIETUVOS RESPUBLIKOS VYRIAUSYBĖS 2006 M. KOVO 16 D. </w:t>
          </w:r>
        </w:p>
        <w:p w14:paraId="55F1598A" w14:textId="28ED93B3" w:rsidR="009F36A7" w:rsidRDefault="00131F3A">
          <w:pPr>
            <w:widowControl w:val="0"/>
            <w:tabs>
              <w:tab w:val="left" w:pos="993"/>
            </w:tabs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NUTARIMO NR. 259 „DĖL ĮGALIOJIMŲ SUTEIKIMO ĮGYVENDINANT LIETUVOS RESPUBLIKOS SOCIALINIŲ PASLAUGŲ ĮSTATYMĄ“ PAKEITIMO</w:t>
          </w:r>
        </w:p>
        <w:p w14:paraId="2704D7CE" w14:textId="77777777" w:rsidR="009F36A7" w:rsidRDefault="009F36A7">
          <w:pPr>
            <w:tabs>
              <w:tab w:val="center" w:pos="4153"/>
              <w:tab w:val="right" w:pos="8306"/>
            </w:tabs>
            <w:jc w:val="center"/>
            <w:rPr>
              <w:lang w:eastAsia="lt-LT"/>
            </w:rPr>
          </w:pPr>
        </w:p>
        <w:p w14:paraId="4D0E07C3" w14:textId="5060132C" w:rsidR="009F36A7" w:rsidRDefault="00F256A0">
          <w:pPr>
            <w:jc w:val="center"/>
            <w:rPr>
              <w:lang w:eastAsia="lt-LT"/>
            </w:rPr>
          </w:pPr>
          <w:r>
            <w:rPr>
              <w:lang w:eastAsia="lt-LT"/>
            </w:rPr>
            <w:t>2024 m. gegužės 22 d. Nr. 375</w:t>
          </w:r>
        </w:p>
        <w:p w14:paraId="119656ED" w14:textId="798060C9" w:rsidR="009F36A7" w:rsidRDefault="00131F3A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6955C7A2" w14:textId="4B6CC707" w:rsidR="009F36A7" w:rsidRDefault="009F36A7">
          <w:pPr>
            <w:tabs>
              <w:tab w:val="left" w:pos="3240"/>
            </w:tabs>
            <w:jc w:val="center"/>
            <w:rPr>
              <w:lang w:eastAsia="lt-LT"/>
            </w:rPr>
          </w:pPr>
        </w:p>
        <w:sdt>
          <w:sdtPr>
            <w:alias w:val="preambule"/>
            <w:tag w:val="part_458f8aa107f241b989729387593f4980"/>
            <w:id w:val="1551579715"/>
            <w:lock w:val="sdtLocked"/>
          </w:sdtPr>
          <w:sdtEndPr/>
          <w:sdtContent>
            <w:p w14:paraId="3F7729DE" w14:textId="77777777" w:rsidR="009F36A7" w:rsidRDefault="00131F3A">
              <w:pPr>
                <w:spacing w:line="360" w:lineRule="atLeast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Lietuvos Respublikos Vyriausybė n u t a r i a:</w:t>
              </w:r>
            </w:p>
          </w:sdtContent>
        </w:sdt>
        <w:sdt>
          <w:sdtPr>
            <w:alias w:val="1 p."/>
            <w:tag w:val="part_21a9c26e36b74b58ac689b363c04a9ae"/>
            <w:id w:val="-1347476384"/>
            <w:lock w:val="sdtLocked"/>
          </w:sdtPr>
          <w:sdtEndPr/>
          <w:sdtContent>
            <w:p w14:paraId="598DF64D" w14:textId="691E3DB4" w:rsidR="009F36A7" w:rsidRDefault="00EB66A6">
              <w:pPr>
                <w:tabs>
                  <w:tab w:val="left" w:pos="1134"/>
                </w:tabs>
                <w:spacing w:line="360" w:lineRule="atLeast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21a9c26e36b74b58ac689b363c04a9ae"/>
                  <w:id w:val="1786388017"/>
                  <w:lock w:val="sdtLocked"/>
                </w:sdtPr>
                <w:sdtEndPr/>
                <w:sdtContent>
                  <w:r w:rsidR="00131F3A"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 w:rsidR="00131F3A">
                <w:rPr>
                  <w:color w:val="000000"/>
                  <w:szCs w:val="24"/>
                  <w:lang w:eastAsia="lt-LT"/>
                </w:rPr>
                <w:t>.</w:t>
              </w:r>
              <w:r w:rsidR="00131F3A">
                <w:rPr>
                  <w:color w:val="000000"/>
                  <w:szCs w:val="24"/>
                  <w:lang w:eastAsia="lt-LT"/>
                </w:rPr>
                <w:tab/>
                <w:t>Pakeisti Lietuvos Respublikos Vyriausybės 2006 m. kovo 16 d. nutarimą Nr. 259 „Dėl įgaliojimų suteikimo įgyvendinant Lietuvos Respublikos socialinių paslaugų įstatymą“ (toliau – Nutarimas) ir jį išdėstyti nauja redakcija:</w:t>
              </w:r>
            </w:p>
            <w:sdt>
              <w:sdtPr>
                <w:alias w:val="citata"/>
                <w:tag w:val="part_24773234a07944d0ac390c0fd2d56a2f"/>
                <w:id w:val="1716305643"/>
                <w:lock w:val="sdtLocked"/>
              </w:sdtPr>
              <w:sdtEndPr/>
              <w:sdtContent>
                <w:sdt>
                  <w:sdtPr>
                    <w:alias w:val="pagrindine"/>
                    <w:tag w:val="part_6d6f3d3c51a4445e8f2298d77fdca340"/>
                    <w:id w:val="-390276903"/>
                    <w:lock w:val="sdtLocked"/>
                  </w:sdtPr>
                  <w:sdtEndPr/>
                  <w:sdtContent>
                    <w:p w14:paraId="362EBAD8" w14:textId="77777777" w:rsidR="009F36A7" w:rsidRDefault="00131F3A">
                      <w:pPr>
                        <w:spacing w:line="360" w:lineRule="atLeast"/>
                        <w:jc w:val="center"/>
                        <w:rPr>
                          <w:b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color w:val="000000"/>
                          <w:szCs w:val="24"/>
                          <w:lang w:eastAsia="lt-LT"/>
                        </w:rPr>
                        <w:t>LIETUVOS RESPUBLIKOS VYRIAUSYBĖ</w:t>
                      </w:r>
                    </w:p>
                    <w:p w14:paraId="39C2C643" w14:textId="77777777" w:rsidR="009F36A7" w:rsidRDefault="009F36A7">
                      <w:pPr>
                        <w:spacing w:line="360" w:lineRule="atLeast"/>
                        <w:jc w:val="center"/>
                        <w:rPr>
                          <w:b/>
                          <w:color w:val="000000"/>
                          <w:szCs w:val="24"/>
                          <w:lang w:eastAsia="lt-LT"/>
                        </w:rPr>
                      </w:pPr>
                    </w:p>
                    <w:p w14:paraId="003CD15C" w14:textId="77777777" w:rsidR="009F36A7" w:rsidRDefault="00131F3A">
                      <w:pPr>
                        <w:spacing w:line="360" w:lineRule="atLeast"/>
                        <w:jc w:val="center"/>
                        <w:rPr>
                          <w:b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color w:val="000000"/>
                          <w:szCs w:val="24"/>
                          <w:lang w:eastAsia="lt-LT"/>
                        </w:rPr>
                        <w:t>NUTARIMAS</w:t>
                      </w:r>
                    </w:p>
                    <w:p w14:paraId="383861CE" w14:textId="250AEF09" w:rsidR="009F36A7" w:rsidRDefault="00131F3A">
                      <w:pPr>
                        <w:spacing w:line="360" w:lineRule="atLeast"/>
                        <w:jc w:val="center"/>
                        <w:rPr>
                          <w:b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color w:val="000000"/>
                          <w:szCs w:val="24"/>
                          <w:lang w:eastAsia="lt-LT"/>
                        </w:rPr>
                        <w:t>DĖL ĮGALIOJIMŲ SUTEIKIMO ĮGYVENDINANT LIETUVOS RESPUBLIKOS SOCIALINIŲ PASLAUGŲ ĮSTATYMĄ</w:t>
                      </w:r>
                    </w:p>
                    <w:p w14:paraId="660CFC31" w14:textId="77777777" w:rsidR="009F36A7" w:rsidRDefault="009F36A7">
                      <w:pPr>
                        <w:spacing w:line="360" w:lineRule="atLeast"/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</w:p>
                    <w:sdt>
                      <w:sdtPr>
                        <w:alias w:val="preambule"/>
                        <w:tag w:val="part_d06ba3ac7bdc4376bdcd183c142be6a0"/>
                        <w:id w:val="-2133402055"/>
                        <w:lock w:val="sdtLocked"/>
                      </w:sdtPr>
                      <w:sdtEndPr/>
                      <w:sdtContent>
                        <w:p w14:paraId="1B33E2A8" w14:textId="1E897B03" w:rsidR="009F36A7" w:rsidRDefault="00131F3A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Vadovaudamasi Lietuvos Respublikos socialinių paslaugų įstatymo </w:t>
                          </w:r>
                          <w:r>
                            <w:rPr>
                              <w:color w:val="000000"/>
                            </w:rPr>
                            <w:t>(2023 m. gruodžio 14 d. įstatymo Nr. XIV-2357 redakcija)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11 straipsnio 2 dalimi, 14 straipsnio 2 dalies 1 punktu ir 3 dalies 1 punktu, 30 straipsnio 3 dalimi, 33 straipsnio 5 dalies 4 punktu, 35 straipsnio 3 dalimi, 41 straipsnio 5 dalimi, 42 straipsnio 10 dalimi, Lietuvos Respublikos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Vyriausybė</w:t>
                          </w:r>
                          <w:r>
                            <w:rPr>
                              <w:spacing w:val="100"/>
                              <w:szCs w:val="24"/>
                              <w:lang w:eastAsia="lt-LT"/>
                            </w:rPr>
                            <w:t xml:space="preserve"> nutari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a:</w:t>
                          </w:r>
                        </w:p>
                      </w:sdtContent>
                    </w:sdt>
                    <w:sdt>
                      <w:sdtPr>
                        <w:alias w:val="1 p."/>
                        <w:tag w:val="part_12550711dd6f45c182db2cd13d6d9d93"/>
                        <w:id w:val="-1343856668"/>
                        <w:lock w:val="sdtLocked"/>
                      </w:sdtPr>
                      <w:sdtEndPr/>
                      <w:sdtContent>
                        <w:p w14:paraId="308B0E5D" w14:textId="0B17A944" w:rsidR="009F36A7" w:rsidRDefault="00EB66A6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12550711dd6f45c182db2cd13d6d9d93"/>
                              <w:id w:val="-1638029154"/>
                              <w:lock w:val="sdtLocked"/>
                            </w:sdtPr>
                            <w:sdtEndPr/>
                            <w:sdtContent>
                              <w:r w:rsidR="00131F3A"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 w:rsidR="00131F3A"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Įgalioti </w:t>
                          </w:r>
                          <w:r w:rsidR="00131F3A">
                            <w:rPr>
                              <w:color w:val="000000"/>
                            </w:rPr>
                            <w:t>Lietuvos Respublikos socialinės apsaugos ir darbo ministeriją patvirtinti</w:t>
                          </w:r>
                          <w:r w:rsidR="00131F3A">
                            <w:rPr>
                              <w:color w:val="000000"/>
                              <w:szCs w:val="24"/>
                              <w:lang w:eastAsia="lt-LT"/>
                            </w:rPr>
                            <w:t>:</w:t>
                          </w:r>
                        </w:p>
                        <w:sdt>
                          <w:sdtPr>
                            <w:alias w:val="1.1 pp."/>
                            <w:tag w:val="part_bb095b5defa24f68ad13d3ea450a5920"/>
                            <w:id w:val="2048408713"/>
                            <w:lock w:val="sdtLocked"/>
                          </w:sdtPr>
                          <w:sdtEndPr/>
                          <w:sdtContent>
                            <w:p w14:paraId="61B2DCA0" w14:textId="27EB49F1" w:rsidR="009F36A7" w:rsidRDefault="00EB66A6">
                              <w:pPr>
                                <w:spacing w:line="360" w:lineRule="atLeast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bb095b5defa24f68ad13d3ea450a5920"/>
                                  <w:id w:val="510882863"/>
                                  <w:lock w:val="sdtLocked"/>
                                </w:sdtPr>
                                <w:sdtEndPr/>
                                <w:sdtContent>
                                  <w:r w:rsidR="00131F3A"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1.1</w:t>
                                  </w:r>
                                </w:sdtContent>
                              </w:sdt>
                              <w:r w:rsidR="00131F3A"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. Mokėjimo už socialines paslaugas tvarkos aprašą;</w:t>
                              </w:r>
                            </w:p>
                          </w:sdtContent>
                        </w:sdt>
                        <w:sdt>
                          <w:sdtPr>
                            <w:alias w:val="1.2 pp."/>
                            <w:tag w:val="part_3d26ac57dcaa475a9a52e1a44db4d4c7"/>
                            <w:id w:val="1504233824"/>
                            <w:lock w:val="sdtLocked"/>
                          </w:sdtPr>
                          <w:sdtEndPr/>
                          <w:sdtContent>
                            <w:p w14:paraId="25C6D3F9" w14:textId="38D3D3D3" w:rsidR="009F36A7" w:rsidRDefault="00EB66A6">
                              <w:pPr>
                                <w:spacing w:line="360" w:lineRule="atLeast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3d26ac57dcaa475a9a52e1a44db4d4c7"/>
                                  <w:id w:val="-1644731194"/>
                                  <w:lock w:val="sdtLocked"/>
                                </w:sdtPr>
                                <w:sdtEndPr/>
                                <w:sdtContent>
                                  <w:r w:rsidR="00131F3A"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1.2</w:t>
                                  </w:r>
                                </w:sdtContent>
                              </w:sdt>
                              <w:r w:rsidR="00131F3A"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r w:rsidR="00131F3A">
                                <w:rPr>
                                  <w:color w:val="000000"/>
                                  <w:shd w:val="clear" w:color="auto" w:fill="FFFFFF"/>
                                </w:rPr>
                                <w:t>Socialinių paslaugų finansavimo ir lėšų apskaičiavimo metodiką</w:t>
                              </w:r>
                              <w:r w:rsidR="00131F3A"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;</w:t>
                              </w:r>
                            </w:p>
                          </w:sdtContent>
                        </w:sdt>
                        <w:sdt>
                          <w:sdtPr>
                            <w:alias w:val="1.3 pp."/>
                            <w:tag w:val="part_e73b6d6c5207462a8299901e6bb466f7"/>
                            <w:id w:val="1213383967"/>
                            <w:lock w:val="sdtLocked"/>
                          </w:sdtPr>
                          <w:sdtEndPr/>
                          <w:sdtContent>
                            <w:p w14:paraId="57BEB5DF" w14:textId="7743E323" w:rsidR="009F36A7" w:rsidRDefault="00EB66A6">
                              <w:pPr>
                                <w:spacing w:line="360" w:lineRule="atLeast"/>
                                <w:ind w:firstLine="720"/>
                                <w:jc w:val="both"/>
                                <w:rPr>
                                  <w:color w:val="00000A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e73b6d6c5207462a8299901e6bb466f7"/>
                                  <w:id w:val="-600337127"/>
                                  <w:lock w:val="sdtLocked"/>
                                </w:sdtPr>
                                <w:sdtEndPr/>
                                <w:sdtContent>
                                  <w:r w:rsidR="00131F3A"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1.3</w:t>
                                  </w:r>
                                </w:sdtContent>
                              </w:sdt>
                              <w:r w:rsidR="00131F3A"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. Socialinių paslaugų planavimo metodiką</w:t>
                              </w:r>
                              <w:r w:rsidR="00131F3A">
                                <w:rPr>
                                  <w:color w:val="00000A"/>
                                  <w:szCs w:val="24"/>
                                  <w:lang w:eastAsia="lt-LT"/>
                                </w:rPr>
                                <w:t>.</w:t>
                              </w:r>
                            </w:p>
                          </w:sdtContent>
                        </w:sdt>
                      </w:sdtContent>
                    </w:sdt>
                    <w:sdt>
                      <w:sdtPr>
                        <w:alias w:val="2 p."/>
                        <w:tag w:val="part_d34f793ee6ba4913a7202ea3e7f2e1d9"/>
                        <w:id w:val="168527593"/>
                        <w:lock w:val="sdtLocked"/>
                      </w:sdtPr>
                      <w:sdtEndPr/>
                      <w:sdtContent>
                        <w:p w14:paraId="7EDED8B0" w14:textId="6C2DB9A7" w:rsidR="009F36A7" w:rsidRDefault="00EB66A6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d34f793ee6ba4913a7202ea3e7f2e1d9"/>
                              <w:id w:val="-92939873"/>
                              <w:lock w:val="sdtLocked"/>
                            </w:sdtPr>
                            <w:sdtEndPr/>
                            <w:sdtContent>
                              <w:r w:rsidR="00131F3A"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 w:rsidR="00131F3A"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Įgalioti Socialinių paslaugų priežiūros departamentą prie Socialinės apsaugos ir darbo ministerijos atlikti socialinių paslaugų įstaigų pateiktų derinti </w:t>
                          </w:r>
                          <w:r w:rsidR="00131F3A">
                            <w:rPr>
                              <w:color w:val="000000"/>
                            </w:rPr>
                            <w:t>psichologinės ir socialinės reabilitacijos programų vertinimą, teikti išvadas dėl šių programų.“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5dd17b3e80da462eaa44f19ca064addf"/>
            <w:id w:val="1113407589"/>
            <w:lock w:val="sdtLocked"/>
          </w:sdtPr>
          <w:sdtEndPr/>
          <w:sdtContent>
            <w:p w14:paraId="660E314E" w14:textId="3DFADE30" w:rsidR="009F36A7" w:rsidRDefault="00EB66A6">
              <w:pPr>
                <w:tabs>
                  <w:tab w:val="left" w:pos="9214"/>
                </w:tabs>
                <w:spacing w:line="360" w:lineRule="atLeast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5dd17b3e80da462eaa44f19ca064addf"/>
                  <w:id w:val="-770159028"/>
                  <w:lock w:val="sdtLocked"/>
                </w:sdtPr>
                <w:sdtEndPr/>
                <w:sdtContent>
                  <w:r w:rsidR="00131F3A"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 w:rsidR="00131F3A">
                <w:rPr>
                  <w:color w:val="000000"/>
                  <w:szCs w:val="24"/>
                  <w:lang w:eastAsia="lt-LT"/>
                </w:rPr>
                <w:t>. Pripažinti netekusiais galios:</w:t>
              </w:r>
            </w:p>
            <w:sdt>
              <w:sdtPr>
                <w:alias w:val="2.1 pp."/>
                <w:tag w:val="part_ecc0ebafa8a24a15a22e750d37d17b60"/>
                <w:id w:val="-1349867074"/>
                <w:lock w:val="sdtLocked"/>
              </w:sdtPr>
              <w:sdtEndPr/>
              <w:sdtContent>
                <w:p w14:paraId="71C357C1" w14:textId="711559A6" w:rsidR="009F36A7" w:rsidRDefault="00EB66A6">
                  <w:pPr>
                    <w:tabs>
                      <w:tab w:val="left" w:pos="9214"/>
                    </w:tabs>
                    <w:spacing w:line="360" w:lineRule="atLeast"/>
                    <w:ind w:firstLine="72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ecc0ebafa8a24a15a22e750d37d17b60"/>
                      <w:id w:val="152956608"/>
                      <w:lock w:val="sdtLocked"/>
                    </w:sdtPr>
                    <w:sdtEndPr/>
                    <w:sdtContent>
                      <w:r w:rsidR="00131F3A">
                        <w:rPr>
                          <w:color w:val="000000"/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 w:rsidR="00131F3A"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 w:rsidR="00131F3A">
                    <w:rPr>
                      <w:color w:val="000000"/>
                      <w:shd w:val="clear" w:color="auto" w:fill="FFFFFF"/>
                    </w:rPr>
                    <w:t>L</w:t>
                  </w:r>
                  <w:r w:rsidR="00131F3A">
                    <w:rPr>
                      <w:color w:val="000000"/>
                    </w:rPr>
                    <w:t xml:space="preserve">ietuvos Respublikos Vyriausybės 2006 m. birželio 14 d. nutarimą Nr. 583 „Dėl Mokėjimo už socialines paslaugas tvarkos aprašo patvirtinimo“ su visais pakeitimais ir </w:t>
                  </w:r>
                  <w:proofErr w:type="spellStart"/>
                  <w:r w:rsidR="00131F3A">
                    <w:rPr>
                      <w:color w:val="000000"/>
                    </w:rPr>
                    <w:t>papildymais</w:t>
                  </w:r>
                  <w:proofErr w:type="spellEnd"/>
                  <w:r w:rsidR="00131F3A">
                    <w:rPr>
                      <w:color w:val="000000"/>
                    </w:rPr>
                    <w:t xml:space="preserve">; </w:t>
                  </w:r>
                </w:p>
              </w:sdtContent>
            </w:sdt>
            <w:sdt>
              <w:sdtPr>
                <w:alias w:val="2.2 pp."/>
                <w:tag w:val="part_c1e44cbe5065478690c39be0821ba0a2"/>
                <w:id w:val="386772379"/>
                <w:lock w:val="sdtLocked"/>
              </w:sdtPr>
              <w:sdtEndPr/>
              <w:sdtContent>
                <w:p w14:paraId="0EC23B75" w14:textId="73237D53" w:rsidR="009F36A7" w:rsidRDefault="00EB66A6">
                  <w:pPr>
                    <w:tabs>
                      <w:tab w:val="left" w:pos="9214"/>
                    </w:tabs>
                    <w:spacing w:line="360" w:lineRule="atLeast"/>
                    <w:ind w:firstLine="72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c1e44cbe5065478690c39be0821ba0a2"/>
                      <w:id w:val="1165518000"/>
                      <w:lock w:val="sdtLocked"/>
                    </w:sdtPr>
                    <w:sdtEndPr/>
                    <w:sdtContent>
                      <w:r w:rsidR="00131F3A">
                        <w:rPr>
                          <w:color w:val="000000"/>
                        </w:rPr>
                        <w:t>2.2</w:t>
                      </w:r>
                    </w:sdtContent>
                  </w:sdt>
                  <w:r w:rsidR="00131F3A">
                    <w:rPr>
                      <w:color w:val="000000"/>
                    </w:rPr>
                    <w:t xml:space="preserve">. Lietuvos Respublikos Vyriausybės 2006 m. spalio 10 d. nutarimą Nr. 978 „Dėl Socialinių paslaugų finansavimo ir lėšų apskaičiavimo metodikos patvirtinimo“ su visais pakeitimais ir </w:t>
                  </w:r>
                  <w:proofErr w:type="spellStart"/>
                  <w:r w:rsidR="00131F3A">
                    <w:rPr>
                      <w:color w:val="000000"/>
                    </w:rPr>
                    <w:t>papildymais</w:t>
                  </w:r>
                  <w:proofErr w:type="spellEnd"/>
                  <w:r w:rsidR="00131F3A">
                    <w:rPr>
                      <w:color w:val="000000"/>
                    </w:rPr>
                    <w:t>;</w:t>
                  </w:r>
                </w:p>
              </w:sdtContent>
            </w:sdt>
            <w:sdt>
              <w:sdtPr>
                <w:alias w:val="2.3 pp."/>
                <w:tag w:val="part_f1bb9502d7384212b2a9d1cbb60e5ead"/>
                <w:id w:val="808898989"/>
                <w:lock w:val="sdtLocked"/>
              </w:sdtPr>
              <w:sdtEndPr/>
              <w:sdtContent>
                <w:p w14:paraId="49867572" w14:textId="63DE5E17" w:rsidR="009F36A7" w:rsidRDefault="00EB66A6">
                  <w:pPr>
                    <w:tabs>
                      <w:tab w:val="left" w:pos="9214"/>
                    </w:tabs>
                    <w:spacing w:line="360" w:lineRule="atLeast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1bb9502d7384212b2a9d1cbb60e5ead"/>
                      <w:id w:val="-2129065283"/>
                      <w:lock w:val="sdtLocked"/>
                    </w:sdtPr>
                    <w:sdtEndPr/>
                    <w:sdtContent>
                      <w:r w:rsidR="00131F3A">
                        <w:rPr>
                          <w:color w:val="000000"/>
                        </w:rPr>
                        <w:t>2.3</w:t>
                      </w:r>
                    </w:sdtContent>
                  </w:sdt>
                  <w:r w:rsidR="00131F3A">
                    <w:rPr>
                      <w:color w:val="000000"/>
                    </w:rPr>
                    <w:t xml:space="preserve">. Lietuvos Respublikos Vyriausybės 2006 m. lapkričio 15 d. nutarimą Nr. 1132 „Dėl Socialinių paslaugų planavimo metodikos patvirtinimo“ su visais pakeitimais ir </w:t>
                  </w:r>
                  <w:proofErr w:type="spellStart"/>
                  <w:r w:rsidR="00131F3A">
                    <w:rPr>
                      <w:color w:val="000000"/>
                    </w:rPr>
                    <w:t>papildymais</w:t>
                  </w:r>
                  <w:proofErr w:type="spellEnd"/>
                  <w:r w:rsidR="00131F3A">
                    <w:rPr>
                      <w:color w:val="000000"/>
                    </w:rPr>
                    <w:t>.</w:t>
                  </w:r>
                </w:p>
              </w:sdtContent>
            </w:sdt>
          </w:sdtContent>
        </w:sdt>
        <w:sdt>
          <w:sdtPr>
            <w:alias w:val="3 p."/>
            <w:tag w:val="part_2870175a4101454a94196dceb189f705"/>
            <w:id w:val="-1812242566"/>
            <w:lock w:val="sdtLocked"/>
          </w:sdtPr>
          <w:sdtEndPr/>
          <w:sdtContent>
            <w:p w14:paraId="04494FAD" w14:textId="77777777" w:rsidR="009F36A7" w:rsidRDefault="00EB66A6">
              <w:pPr>
                <w:tabs>
                  <w:tab w:val="center" w:pos="4153"/>
                  <w:tab w:val="right" w:pos="8306"/>
                </w:tabs>
                <w:spacing w:line="360" w:lineRule="atLeast"/>
                <w:ind w:firstLine="720"/>
                <w:jc w:val="both"/>
              </w:pPr>
              <w:sdt>
                <w:sdtPr>
                  <w:alias w:val="Numeris"/>
                  <w:tag w:val="nr_2870175a4101454a94196dceb189f705"/>
                  <w:id w:val="-1527164423"/>
                  <w:lock w:val="sdtLocked"/>
                </w:sdtPr>
                <w:sdtEndPr/>
                <w:sdtContent>
                  <w:r w:rsidR="00131F3A">
                    <w:rPr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 w:rsidR="00131F3A">
                <w:rPr>
                  <w:color w:val="000000"/>
                  <w:szCs w:val="24"/>
                  <w:lang w:eastAsia="lt-LT"/>
                </w:rPr>
                <w:t xml:space="preserve">. </w:t>
              </w:r>
              <w:r w:rsidR="00131F3A">
                <w:t>Nustatyti, kad:</w:t>
              </w:r>
            </w:p>
            <w:sdt>
              <w:sdtPr>
                <w:alias w:val="3.1 pp."/>
                <w:tag w:val="part_cbc88507df10422ba0b5cbbb9632ba68"/>
                <w:id w:val="109242737"/>
                <w:lock w:val="sdtLocked"/>
              </w:sdtPr>
              <w:sdtEndPr/>
              <w:sdtContent>
                <w:p w14:paraId="3820DE66" w14:textId="0E99A2D1" w:rsidR="009F36A7" w:rsidRDefault="00EB66A6">
                  <w:pPr>
                    <w:tabs>
                      <w:tab w:val="center" w:pos="4153"/>
                      <w:tab w:val="right" w:pos="8306"/>
                    </w:tabs>
                    <w:spacing w:line="360" w:lineRule="atLeast"/>
                    <w:ind w:firstLine="720"/>
                    <w:jc w:val="both"/>
                  </w:pPr>
                  <w:sdt>
                    <w:sdtPr>
                      <w:alias w:val="Numeris"/>
                      <w:tag w:val="nr_cbc88507df10422ba0b5cbbb9632ba68"/>
                      <w:id w:val="324873354"/>
                      <w:lock w:val="sdtLocked"/>
                    </w:sdtPr>
                    <w:sdtEndPr/>
                    <w:sdtContent>
                      <w:r w:rsidR="00131F3A">
                        <w:t>3.1</w:t>
                      </w:r>
                    </w:sdtContent>
                  </w:sdt>
                  <w:r w:rsidR="00131F3A">
                    <w:t>. šio nutarimo 2 punktas įsigalioja 2024 m. liepos 1 d.;</w:t>
                  </w:r>
                </w:p>
              </w:sdtContent>
            </w:sdt>
            <w:sdt>
              <w:sdtPr>
                <w:alias w:val="3.2 pp."/>
                <w:tag w:val="part_b76d0a5ca6c74eeb808d0da2c11fcd62"/>
                <w:id w:val="-1001199430"/>
                <w:lock w:val="sdtLocked"/>
              </w:sdtPr>
              <w:sdtEndPr/>
              <w:sdtContent>
                <w:p w14:paraId="73B59A3E" w14:textId="2084BDC3" w:rsidR="009F36A7" w:rsidRDefault="00EB66A6">
                  <w:pPr>
                    <w:tabs>
                      <w:tab w:val="center" w:pos="4153"/>
                      <w:tab w:val="right" w:pos="830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76d0a5ca6c74eeb808d0da2c11fcd62"/>
                      <w:id w:val="-119229627"/>
                      <w:lock w:val="sdtLocked"/>
                    </w:sdtPr>
                    <w:sdtEndPr/>
                    <w:sdtContent>
                      <w:r w:rsidR="00131F3A">
                        <w:t>3.2</w:t>
                      </w:r>
                    </w:sdtContent>
                  </w:sdt>
                  <w:r w:rsidR="00131F3A">
                    <w:t xml:space="preserve">. </w:t>
                  </w:r>
                  <w:r w:rsidR="00131F3A">
                    <w:rPr>
                      <w:szCs w:val="24"/>
                    </w:rPr>
                    <w:t>2025 m. sausio 1 d.:</w:t>
                  </w:r>
                </w:p>
                <w:sdt>
                  <w:sdtPr>
                    <w:alias w:val="3.2.1 pp."/>
                    <w:tag w:val="part_101d02b301314693a0f85f5da636fe24"/>
                    <w:id w:val="-1272861656"/>
                    <w:lock w:val="sdtLocked"/>
                  </w:sdtPr>
                  <w:sdtEndPr/>
                  <w:sdtContent>
                    <w:p w14:paraId="377535A4" w14:textId="2A4CC40C" w:rsidR="009F36A7" w:rsidRDefault="00EB66A6">
                      <w:pPr>
                        <w:tabs>
                          <w:tab w:val="center" w:pos="4153"/>
                          <w:tab w:val="right" w:pos="8306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01d02b301314693a0f85f5da636fe24"/>
                          <w:id w:val="-845557127"/>
                          <w:lock w:val="sdtLocked"/>
                        </w:sdtPr>
                        <w:sdtEndPr/>
                        <w:sdtContent>
                          <w:r w:rsidR="00131F3A">
                            <w:rPr>
                              <w:szCs w:val="24"/>
                            </w:rPr>
                            <w:t>3.2.1</w:t>
                          </w:r>
                        </w:sdtContent>
                      </w:sdt>
                      <w:r w:rsidR="00131F3A">
                        <w:rPr>
                          <w:szCs w:val="24"/>
                        </w:rPr>
                        <w:t>. įsigalioja tokia šio nutarimo 1 punkte nauja redakcija išdėstyto Nutarimo preambulės redakcija:</w:t>
                      </w:r>
                    </w:p>
                    <w:sdt>
                      <w:sdtPr>
                        <w:alias w:val="citata"/>
                        <w:tag w:val="part_cec81e2bab2548b096d9d9455549721e"/>
                        <w:id w:val="-346950632"/>
                        <w:lock w:val="sdtLocked"/>
                      </w:sdtPr>
                      <w:sdtEndPr/>
                      <w:sdtContent>
                        <w:sdt>
                          <w:sdtPr>
                            <w:alias w:val="pastraipa"/>
                            <w:tag w:val="part_d5e73d8dc2ec46c88d3be76cdd72a07c"/>
                            <w:id w:val="-467590074"/>
                            <w:lock w:val="sdtLocked"/>
                          </w:sdtPr>
                          <w:sdtEndPr/>
                          <w:sdtContent>
                            <w:p w14:paraId="3EBFBAAC" w14:textId="25757D80" w:rsidR="009F36A7" w:rsidRDefault="00131F3A">
                              <w:pPr>
                                <w:spacing w:line="360" w:lineRule="atLeast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„Vadovaudamasi Lietuvos Respublikos socialinių paslaugų įstatymo 11 straipsnio 2 dalimi, 30 straipsnio 3 dalimi, 33 straipsnio 5 dalies 4 punktu, 35 straipsnio 3 dalimi, 41 straipsnio 5 dalimi, 42 straipsnio 10 dalimi, Lietuvos Respublikos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Vyriausybė</w:t>
                              </w:r>
                              <w:r>
                                <w:rPr>
                                  <w:spacing w:val="100"/>
                                  <w:szCs w:val="24"/>
                                  <w:lang w:eastAsia="lt-LT"/>
                                </w:rPr>
                                <w:t xml:space="preserve"> nutari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a:“;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3.2.2 pp."/>
                    <w:tag w:val="part_e399a4c542fe40d9a4658652a058c670"/>
                    <w:id w:val="604302827"/>
                    <w:lock w:val="sdtLocked"/>
                  </w:sdtPr>
                  <w:sdtEndPr/>
                  <w:sdtContent>
                    <w:p w14:paraId="25007B8E" w14:textId="22AB6C91" w:rsidR="009F36A7" w:rsidRDefault="00EB66A6" w:rsidP="00EB66A6">
                      <w:pPr>
                        <w:tabs>
                          <w:tab w:val="center" w:pos="4153"/>
                          <w:tab w:val="right" w:pos="8306"/>
                        </w:tabs>
                        <w:spacing w:line="360" w:lineRule="atLeast"/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e399a4c542fe40d9a4658652a058c670"/>
                          <w:id w:val="-773019536"/>
                          <w:lock w:val="sdtLocked"/>
                        </w:sdtPr>
                        <w:sdtEndPr/>
                        <w:sdtContent>
                          <w:r w:rsidR="00131F3A">
                            <w:rPr>
                              <w:szCs w:val="24"/>
                            </w:rPr>
                            <w:t>3.2.2</w:t>
                          </w:r>
                        </w:sdtContent>
                      </w:sdt>
                      <w:r w:rsidR="00131F3A">
                        <w:rPr>
                          <w:szCs w:val="24"/>
                        </w:rPr>
                        <w:t>. pripažįstamas netekusiu galios šio nutarimo 1 punkte nauja redakcija išdėstyto Nutarimo 1.3 papunktis.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c6f34daad15a4fcbaac8848ccdfd1add"/>
            <w:id w:val="854468897"/>
            <w:lock w:val="sdtLocked"/>
          </w:sdtPr>
          <w:sdtEndPr/>
          <w:sdtContent>
            <w:p w14:paraId="4E245C05" w14:textId="77777777" w:rsidR="00EB66A6" w:rsidRDefault="00EB66A6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3F69B707" w14:textId="77777777" w:rsidR="00EB66A6" w:rsidRDefault="00EB66A6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2EC86EA8" w14:textId="77777777" w:rsidR="00EB66A6" w:rsidRDefault="00EB66A6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58AAD54C" w14:textId="37D2D880" w:rsidR="009F36A7" w:rsidRDefault="00131F3A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bookmarkStart w:id="0" w:name="_GoBack"/>
              <w:bookmarkEnd w:id="0"/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  <w:t xml:space="preserve">    </w:t>
              </w:r>
              <w:r>
                <w:rPr>
                  <w:lang w:eastAsia="lt-LT"/>
                </w:rPr>
                <w:tab/>
                <w:t xml:space="preserve">               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  <w:r>
                <w:rPr>
                  <w:lang w:eastAsia="lt-LT"/>
                </w:rPr>
                <w:tab/>
              </w:r>
            </w:p>
            <w:p w14:paraId="373C5258" w14:textId="77777777" w:rsidR="009F36A7" w:rsidRDefault="009F36A7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13D852CA" w14:textId="77777777" w:rsidR="009F36A7" w:rsidRDefault="009F36A7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202FC02E" w14:textId="3F927FFA" w:rsidR="009F36A7" w:rsidRDefault="00131F3A">
              <w:pPr>
                <w:tabs>
                  <w:tab w:val="center" w:pos="-7800"/>
                  <w:tab w:val="left" w:pos="6237"/>
                  <w:tab w:val="right" w:pos="8306"/>
                </w:tabs>
                <w:spacing w:line="276" w:lineRule="auto"/>
                <w:rPr>
                  <w:lang w:eastAsia="lt-LT"/>
                </w:rPr>
              </w:pPr>
              <w:r>
                <w:rPr>
                  <w:lang w:eastAsia="lt-LT"/>
                </w:rPr>
                <w:t>Socialinės apsaugos ir darbo ministrė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 xml:space="preserve">               Monika Navickienė</w:t>
              </w:r>
            </w:p>
          </w:sdtContent>
        </w:sdt>
      </w:sdtContent>
    </w:sdt>
    <w:sectPr w:rsidR="009F36A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1134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C0E77A7" w14:textId="77777777" w:rsidR="009F36A7" w:rsidRDefault="00131F3A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5613F37E" w14:textId="77777777" w:rsidR="009F36A7" w:rsidRDefault="00131F3A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0536E5" w14:textId="77777777" w:rsidR="009F36A7" w:rsidRDefault="009F36A7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B12152" w14:textId="77777777" w:rsidR="009F36A7" w:rsidRDefault="009F36A7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CC7AFB" w14:textId="77777777" w:rsidR="009F36A7" w:rsidRDefault="009F36A7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9DC77A" w14:textId="77777777" w:rsidR="009F36A7" w:rsidRDefault="00131F3A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5492FDAB" w14:textId="77777777" w:rsidR="009F36A7" w:rsidRDefault="00131F3A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518E09" w14:textId="77777777" w:rsidR="009F36A7" w:rsidRDefault="00131F3A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28C2C789" w14:textId="77777777" w:rsidR="009F36A7" w:rsidRDefault="009F36A7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5B7028" w14:textId="380AEAB9" w:rsidR="009F36A7" w:rsidRDefault="00131F3A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 w:rsidR="00EB66A6">
      <w:rPr>
        <w:noProof/>
        <w:lang w:eastAsia="lt-LT"/>
      </w:rPr>
      <w:t>2</w:t>
    </w:r>
    <w:r>
      <w:rPr>
        <w:lang w:eastAsia="lt-LT"/>
      </w:rPr>
      <w:fldChar w:fldCharType="end"/>
    </w:r>
  </w:p>
  <w:p w14:paraId="1BEA74E4" w14:textId="77777777" w:rsidR="009F36A7" w:rsidRDefault="009F36A7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0ACC38" w14:textId="728F4836" w:rsidR="009F36A7" w:rsidRDefault="009F36A7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131F3A"/>
    <w:rsid w:val="004C66E7"/>
    <w:rsid w:val="009F36A7"/>
    <w:rsid w:val="00EB66A6"/>
    <w:rsid w:val="00F256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D0E665E"/>
  <w15:docId w15:val="{DBF221B3-A7E6-410D-A07D-10305C857E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1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85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13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cba16d81ac514f31bdbf5c7ac9b4a33d" PartId="d2f897ba5f284fa8a263b852d61687a9">
    <Part Type="preambule" DocPartId="6606342a85fd4e46bf3c62b480a94081" PartId="458f8aa107f241b989729387593f4980"/>
    <Part Type="punktas" Nr="1" Abbr="1 p." DocPartId="522d241732c64c388d3209c436586f22" PartId="21a9c26e36b74b58ac689b363c04a9ae">
      <Part Type="citata" DocPartId="79cfd6b2a7e447d384f2b07e98cfe887" PartId="24773234a07944d0ac390c0fd2d56a2f">
        <Part Type="pagrindine" DocPartId="f5cdf6b972ff4defa4be5ffa330b76ae" PartId="6d6f3d3c51a4445e8f2298d77fdca340">
          <Part Type="preambule" DocPartId="a278b053f1b54f969200eeb87a154f26" PartId="d06ba3ac7bdc4376bdcd183c142be6a0"/>
          <Part Type="punktas" Nr="1" Abbr="1 p." DocPartId="371d01669d12486b869f5bf1145cc927" PartId="12550711dd6f45c182db2cd13d6d9d93">
            <Part Type="papunktis" Nr="1.1" Abbr="1.1 pp." DocPartId="e67f2dfbaf3941dfb249123497f25155" PartId="bb095b5defa24f68ad13d3ea450a5920"/>
            <Part Type="papunktis" Nr="1.2" Abbr="1.2 pp." DocPartId="16ad7b2ddd6748f482b80a8e73fbad70" PartId="3d26ac57dcaa475a9a52e1a44db4d4c7"/>
            <Part Type="papunktis" Nr="1.3" Abbr="1.3 pp." DocPartId="54ee5855c40244dcb1d56cae0dde31cd" PartId="e73b6d6c5207462a8299901e6bb466f7"/>
          </Part>
          <Part Type="punktas" Nr="2" Abbr="2 p." DocPartId="8cac033a0e724dc8a5b55b117988cbb9" PartId="d34f793ee6ba4913a7202ea3e7f2e1d9"/>
        </Part>
      </Part>
    </Part>
    <Part Type="punktas" Nr="2" Abbr="2 p." DocPartId="a1db644c73ea4795a0a73ceb66497ebf" PartId="5dd17b3e80da462eaa44f19ca064addf">
      <Part Type="papunktis" Nr="2.1" Abbr="2.1 pp." DocPartId="50cd05aa54234e5393133408243ca5cb" PartId="ecc0ebafa8a24a15a22e750d37d17b60"/>
      <Part Type="papunktis" Nr="2.2" Abbr="2.2 pp." DocPartId="e2289b8ff95b407d9ab7102df73791e1" PartId="c1e44cbe5065478690c39be0821ba0a2"/>
      <Part Type="papunktis" Nr="2.3" Abbr="2.3 pp." DocPartId="145321aa31e740e9a9c8879bb6c7aa8d" PartId="f1bb9502d7384212b2a9d1cbb60e5ead"/>
    </Part>
    <Part Type="punktas" Nr="3" Abbr="3 p." DocPartId="b67d902337074201ad613b0cb6192824" PartId="2870175a4101454a94196dceb189f705">
      <Part Type="papunktis" Nr="3.1" Abbr="3.1 pp." DocPartId="6399773b68e1433aa38fadec035fe5df" PartId="cbc88507df10422ba0b5cbbb9632ba68"/>
      <Part Type="papunktis" Nr="3.2" Abbr="3.2 pp." DocPartId="e2edb6d2278546f6abdd441cf4e1cf67" PartId="b76d0a5ca6c74eeb808d0da2c11fcd62">
        <Part Type="papunktis" Nr="3.2.1" Abbr="3.2.1 pp." DocPartId="fe0ab123b5df4e89a626ada837b5346b" PartId="101d02b301314693a0f85f5da636fe24">
          <Part Type="citata" DocPartId="77789e508e114dfeb336d3cc8ec54ad7" PartId="cec81e2bab2548b096d9d9455549721e">
            <Part Type="pastraipa" DocPartId="d1f93d2dee2a43d2b836103eaf0a88a2" PartId="d5e73d8dc2ec46c88d3be76cdd72a07c"/>
          </Part>
        </Part>
        <Part Type="papunktis" Nr="3.2.2" Abbr="3.2.2 pp." DocPartId="f88cbc16cd8f4c41b0f455f9f2903d59" PartId="e399a4c542fe40d9a4658652a058c670"/>
      </Part>
    </Part>
    <Part Type="signatura" DocPartId="ce7c1458af1e41c08c4be1d0fd31a03e" PartId="c6f34daad15a4fcbaac8848ccdfd1add"/>
  </Part>
</Parts>
</file>

<file path=customXml/itemProps1.xml><?xml version="1.0" encoding="utf-8"?>
<ds:datastoreItem xmlns:ds="http://schemas.openxmlformats.org/officeDocument/2006/customXml" ds:itemID="{7AFEBEFD-F1D9-4D30-AABC-8311EA9DECA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1864</Words>
  <Characters>1063</Characters>
  <Application>Microsoft Office Word</Application>
  <DocSecurity>0</DocSecurity>
  <Lines>8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2922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ŠAULYTĖ SKAIRIENĖ Dalia</cp:lastModifiedBy>
  <cp:revision>5</cp:revision>
  <cp:lastPrinted>2017-06-01T05:28:00Z</cp:lastPrinted>
  <dcterms:created xsi:type="dcterms:W3CDTF">2024-05-24T04:51:00Z</dcterms:created>
  <dcterms:modified xsi:type="dcterms:W3CDTF">2024-05-24T06:07:00Z</dcterms:modified>
</cp:coreProperties>
</file>