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3768142092d4c8f93fb0fc50c4c5705"/>
        <w:id w:val="-490568226"/>
        <w:lock w:val="sdtLocked"/>
      </w:sdtPr>
      <w:sdtEndPr/>
      <w:sdtContent>
        <w:p w14:paraId="5EBC12EE" w14:textId="77777777" w:rsidR="002E5A60" w:rsidRDefault="002E5A6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EBC12EF" w14:textId="77777777" w:rsidR="002E5A60" w:rsidRDefault="002224EE">
          <w:pPr>
            <w:jc w:val="center"/>
            <w:rPr>
              <w:caps/>
              <w:sz w:val="22"/>
              <w:lang w:val="ga-IE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EBC1398" wp14:editId="5EBC139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EBC12F0" w14:textId="77777777" w:rsidR="002E5A60" w:rsidRDefault="002E5A60">
          <w:pPr>
            <w:jc w:val="center"/>
            <w:rPr>
              <w:caps/>
              <w:lang w:val="ga-IE"/>
            </w:rPr>
          </w:pPr>
        </w:p>
        <w:p w14:paraId="5EBC12F1" w14:textId="77777777" w:rsidR="002E5A60" w:rsidRDefault="002224EE">
          <w:pPr>
            <w:jc w:val="center"/>
            <w:rPr>
              <w:b/>
              <w:bCs/>
              <w:caps/>
              <w:lang w:val="ga-IE"/>
            </w:rPr>
          </w:pPr>
          <w:r>
            <w:rPr>
              <w:b/>
              <w:bCs/>
              <w:caps/>
              <w:lang w:val="ga-IE"/>
            </w:rPr>
            <w:t>LIETUVOS RESPUBLIKOS</w:t>
          </w:r>
        </w:p>
        <w:p w14:paraId="5EBC12F2" w14:textId="77777777" w:rsidR="002E5A60" w:rsidRDefault="002224EE">
          <w:pPr>
            <w:jc w:val="center"/>
            <w:rPr>
              <w:caps/>
              <w:lang w:val="ga-IE"/>
            </w:rPr>
          </w:pPr>
          <w:r>
            <w:rPr>
              <w:b/>
              <w:caps/>
            </w:rPr>
            <w:t>LIETUVOS BANKO ĮSTATYMO NR. I-678 42 STRAIPSNIO IR 1 PRIEDO PAKEITIMO</w:t>
          </w:r>
        </w:p>
        <w:p w14:paraId="5EBC12F3" w14:textId="77777777" w:rsidR="002E5A60" w:rsidRDefault="002224EE">
          <w:pPr>
            <w:jc w:val="center"/>
            <w:rPr>
              <w:b/>
              <w:caps/>
              <w:spacing w:val="20"/>
              <w:sz w:val="32"/>
              <w:lang w:val="ga-IE"/>
            </w:rPr>
          </w:pPr>
          <w:r>
            <w:rPr>
              <w:b/>
              <w:caps/>
              <w:spacing w:val="20"/>
              <w:lang w:val="ga-IE"/>
            </w:rPr>
            <w:t>ĮSTATYMAS</w:t>
          </w:r>
        </w:p>
        <w:p w14:paraId="5EBC12F4" w14:textId="77777777" w:rsidR="002E5A60" w:rsidRDefault="002E5A60">
          <w:pPr>
            <w:jc w:val="center"/>
            <w:rPr>
              <w:b/>
              <w:caps/>
              <w:lang w:val="ga-IE"/>
            </w:rPr>
          </w:pPr>
        </w:p>
        <w:p w14:paraId="5EBC12F5" w14:textId="77777777" w:rsidR="002E5A60" w:rsidRDefault="002224EE">
          <w:pPr>
            <w:jc w:val="center"/>
            <w:rPr>
              <w:b/>
              <w:sz w:val="22"/>
              <w:lang w:val="ga-IE"/>
            </w:rPr>
          </w:pPr>
          <w:r>
            <w:rPr>
              <w:sz w:val="22"/>
              <w:lang w:val="ga-IE"/>
            </w:rPr>
            <w:t>2014 m. liepos 17 d. Nr. XII-</w:t>
          </w:r>
          <w:r>
            <w:rPr>
              <w:sz w:val="22"/>
            </w:rPr>
            <w:t>1035</w:t>
          </w:r>
          <w:r>
            <w:rPr>
              <w:sz w:val="22"/>
              <w:lang w:val="ga-IE"/>
            </w:rPr>
            <w:br/>
            <w:t>Vilnius</w:t>
          </w:r>
        </w:p>
        <w:p w14:paraId="5EBC12F6" w14:textId="77777777" w:rsidR="002E5A60" w:rsidRPr="002224EE" w:rsidRDefault="002E5A60">
          <w:pPr>
            <w:rPr>
              <w:szCs w:val="24"/>
            </w:rPr>
          </w:pPr>
        </w:p>
        <w:p w14:paraId="5EBC12F7" w14:textId="77777777" w:rsidR="002E5A60" w:rsidRDefault="002E5A60">
          <w:pPr>
            <w:jc w:val="center"/>
            <w:rPr>
              <w:sz w:val="22"/>
              <w:lang w:val="ga-IE"/>
            </w:rPr>
            <w:sectPr w:rsidR="002E5A60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5EBC12F8" w14:textId="77777777" w:rsidR="002E5A60" w:rsidRDefault="002E5A6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32520d7c83d4a80b9ef9f64143ce587"/>
            <w:id w:val="140548062"/>
            <w:lock w:val="sdtLocked"/>
          </w:sdtPr>
          <w:sdtEndPr/>
          <w:sdtContent>
            <w:p w14:paraId="5EBC12F9" w14:textId="77777777" w:rsidR="002E5A60" w:rsidRDefault="002224EE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32520d7c83d4a80b9ef9f64143ce587"/>
                  <w:id w:val="-5859963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32520d7c83d4a80b9ef9f64143ce587"/>
                  <w:id w:val="213035483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42 straipsnio pakeitimas </w:t>
                  </w:r>
                </w:sdtContent>
              </w:sdt>
            </w:p>
            <w:sdt>
              <w:sdtPr>
                <w:alias w:val="1 str. 1 d."/>
                <w:tag w:val="part_987228450e1c4ae4b42a8ec23fd711a6"/>
                <w:id w:val="159433142"/>
                <w:lock w:val="sdtLocked"/>
              </w:sdtPr>
              <w:sdtEndPr/>
              <w:sdtContent>
                <w:p w14:paraId="5EBC12FA" w14:textId="77777777" w:rsidR="002E5A60" w:rsidRDefault="002224EE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87228450e1c4ae4b42a8ec23fd711a6"/>
                      <w:id w:val="-12273740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42 straipsnio 1 dalį</w:t>
                  </w:r>
                  <w:r>
                    <w:rPr>
                      <w:szCs w:val="24"/>
                    </w:rPr>
                    <w:t xml:space="preserve">  ir ją išdėstyti taip:</w:t>
                  </w:r>
                </w:p>
                <w:sdt>
                  <w:sdtPr>
                    <w:alias w:val="citata"/>
                    <w:tag w:val="part_50e5b67fac3e490da4f9afea088da7d7"/>
                    <w:id w:val="2038691770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0eb323a16c394df3afff4cca1b015cc6"/>
                        <w:id w:val="-1954240478"/>
                        <w:lock w:val="sdtLocked"/>
                      </w:sdtPr>
                      <w:sdtEndPr/>
                      <w:sdtContent>
                        <w:p w14:paraId="5EBC12FB" w14:textId="77777777" w:rsidR="002E5A60" w:rsidRDefault="002224EE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eb323a16c394df3afff4cca1b015cc6"/>
                              <w:id w:val="-10883062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Prižiūrimi finansų rinkos dalyviai yra bankai, užsienio valstybių bankų filialai, įsteigti Lietuvos Respublikoje, Centrinė kr</w:t>
                          </w:r>
                          <w:r>
                            <w:rPr>
                              <w:szCs w:val="24"/>
                            </w:rPr>
                            <w:t>edito unija, kredito unijos, draudimo įmonės, perdraudimo įmonės, užsienio valstybių draudimo ir perdraudimo įmonių filialai, įsteigti Lietuvos Respublikoje, draudimo brokerių įmonės ir užsienio valstybių draudimo ir perdraudimo tarpininkų filialai, įsteig</w:t>
                          </w:r>
                          <w:r>
                            <w:rPr>
                              <w:szCs w:val="24"/>
                            </w:rPr>
                            <w:t>ti Lietuvos Respublikoje, elektroninių pinigų įstaigos, elektroninių pinigų įstaigų tarpininkai ir užsienio valstybių elektroninių pinigų įstaigų filialai, įsteigti Lietuvos Respublikoje, finansų maklerio įmonės, finansų patarėjo įmonės, reguliuojamos rink</w:t>
                          </w:r>
                          <w:r>
                            <w:rPr>
                              <w:szCs w:val="24"/>
                            </w:rPr>
                            <w:t>os operatoriai, valdymo įmonės, investicinės bendrovės, depozitoriumai, užsienio valstybių finansų maklerio įmonės ir valdymo įmonių filialai, įsteigti Lietuvos Respublikoje, pensijų asociacijos, kontroliuojančiosios investicinės bendrovės ir emitentai, mo</w:t>
                          </w:r>
                          <w:r>
                            <w:rPr>
                              <w:szCs w:val="24"/>
                            </w:rPr>
                            <w:t>kėjimo įstaigos ir mokėjimo įstaigų tarpininkai, vartojimo kredito davėjai ir vartojimo kredito tarpininkai, mokėjimo ir vertybinių popierių atsiskaitymo sistemų operatoriai ir valiutos keityklų operatoriai.“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a4081691b7e4425fa1aeaae95d2fc8dd"/>
                <w:id w:val="-843400610"/>
                <w:lock w:val="sdtLocked"/>
              </w:sdtPr>
              <w:sdtEndPr/>
              <w:sdtContent>
                <w:p w14:paraId="5EBC12FC" w14:textId="77777777" w:rsidR="002E5A60" w:rsidRDefault="002224EE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4081691b7e4425fa1aeaae95d2fc8dd"/>
                      <w:id w:val="-11698614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42 straipsnio 2 dalį 9 pun</w:t>
                  </w:r>
                  <w:r>
                    <w:rPr>
                      <w:szCs w:val="24"/>
                    </w:rPr>
                    <w:t>ktu:</w:t>
                  </w:r>
                </w:p>
                <w:sdt>
                  <w:sdtPr>
                    <w:alias w:val="citata"/>
                    <w:tag w:val="part_a101157037bc474aa90daaab4c659d4a"/>
                    <w:id w:val="-438990060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16089e73345f47ab97515d3d547fb252"/>
                        <w:id w:val="-176816385"/>
                        <w:lock w:val="sdtLocked"/>
                      </w:sdtPr>
                      <w:sdtEndPr/>
                      <w:sdtContent>
                        <w:p w14:paraId="5EBC12FD" w14:textId="77777777" w:rsidR="002E5A60" w:rsidRDefault="002224EE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6089e73345f47ab97515d3d547fb252"/>
                              <w:id w:val="-13345999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atlieka valiutos keityklų operatorių priežiūrą ir kitas Lietuvos Respublikos valiutos keityklos operatorių įstatyme Lietuvos bankui priskirtas funkcijas.“</w:t>
                          </w:r>
                        </w:p>
                        <w:p w14:paraId="5EBC12FE" w14:textId="77777777" w:rsidR="002E5A60" w:rsidRDefault="002224EE">
                          <w:pPr>
                            <w:tabs>
                              <w:tab w:val="center" w:pos="4153"/>
                              <w:tab w:val="right" w:pos="830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d4fa6de1f114c65aa774692d4ac20aa"/>
            <w:id w:val="1724793595"/>
            <w:lock w:val="sdtLocked"/>
          </w:sdtPr>
          <w:sdtEndPr/>
          <w:sdtContent>
            <w:p w14:paraId="5EBC12FF" w14:textId="77777777" w:rsidR="002E5A60" w:rsidRDefault="002224EE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5d4fa6de1f114c65aa774692d4ac20aa"/>
                  <w:id w:val="-185087071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d4fa6de1f114c65aa774692d4ac20aa"/>
                  <w:id w:val="-212022169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1 priedo pakeitimas</w:t>
                  </w:r>
                </w:sdtContent>
              </w:sdt>
            </w:p>
            <w:sdt>
              <w:sdtPr>
                <w:alias w:val="2 str. 1 d."/>
                <w:tag w:val="part_c6ef32c2be0b463ab5b59902ab34696c"/>
                <w:id w:val="1534081042"/>
                <w:lock w:val="sdtLocked"/>
              </w:sdtPr>
              <w:sdtEndPr/>
              <w:sdtContent>
                <w:p w14:paraId="5EBC1300" w14:textId="77777777" w:rsidR="002E5A60" w:rsidRDefault="002224EE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Įstatymo 1 priedą ir jį i</w:t>
                  </w:r>
                  <w:r>
                    <w:rPr>
                      <w:bCs/>
                      <w:szCs w:val="24"/>
                    </w:rPr>
                    <w:t>šdėstyti taip:</w:t>
                  </w:r>
                </w:p>
                <w:p w14:paraId="5EBC1301" w14:textId="77777777" w:rsidR="002E5A60" w:rsidRDefault="002E5A60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14:paraId="5EBC1302" w14:textId="77777777" w:rsidR="002E5A60" w:rsidRDefault="002E5A60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14:paraId="5EBC1303" w14:textId="77777777" w:rsidR="002E5A60" w:rsidRDefault="002E5A60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14:paraId="5EBC1304" w14:textId="77777777" w:rsidR="002E5A60" w:rsidRDefault="002E5A60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  <w:p w14:paraId="5EBC1305" w14:textId="77777777" w:rsidR="002E5A60" w:rsidRDefault="002E5A60">
                  <w:pPr>
                    <w:tabs>
                      <w:tab w:val="center" w:pos="4153"/>
                      <w:tab w:val="right" w:pos="8306"/>
                    </w:tabs>
                    <w:spacing w:line="360" w:lineRule="auto"/>
                    <w:ind w:firstLine="720"/>
                    <w:jc w:val="both"/>
                    <w:rPr>
                      <w:rFonts w:ascii="TimesLT" w:hAnsi="TimesLT"/>
                      <w:bCs/>
                      <w:szCs w:val="24"/>
                      <w:lang w:val="en-US"/>
                    </w:rPr>
                  </w:pPr>
                </w:p>
                <w:sdt>
                  <w:sdtPr>
                    <w:alias w:val="pastraipa"/>
                    <w:tag w:val="part_36cae656365c4afcbc62b2b670dfb339"/>
                    <w:id w:val="-1359197495"/>
                    <w:lock w:val="sdtLocked"/>
                  </w:sdtPr>
                  <w:sdtEndPr/>
                  <w:sdtContent>
                    <w:p w14:paraId="5EBC1306" w14:textId="77777777" w:rsidR="002E5A60" w:rsidRDefault="002224EE">
                      <w:pPr>
                        <w:tabs>
                          <w:tab w:val="center" w:pos="4153"/>
                          <w:tab w:val="left" w:pos="5812"/>
                          <w:tab w:val="right" w:pos="8306"/>
                        </w:tabs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rFonts w:ascii="TimesLT" w:hAnsi="TimesLT"/>
                          <w:bCs/>
                          <w:szCs w:val="24"/>
                          <w:lang w:val="en-US"/>
                        </w:rPr>
                        <w:tab/>
                      </w:r>
                      <w:r>
                        <w:rPr>
                          <w:rFonts w:ascii="TimesLT" w:hAnsi="TimesLT"/>
                          <w:bCs/>
                          <w:szCs w:val="24"/>
                          <w:lang w:val="en-US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>„Lietuvos Respublikos</w:t>
                      </w:r>
                    </w:p>
                  </w:sdtContent>
                </w:sdt>
              </w:sdtContent>
            </w:sdt>
          </w:sdtContent>
        </w:sdt>
      </w:sdtContent>
    </w:sdt>
    <w:sdt>
      <w:sdtPr>
        <w:alias w:val="1 pr."/>
        <w:tag w:val="part_6301d81f1c644c42964d1503cf99d6e2"/>
        <w:id w:val="-354659286"/>
        <w:lock w:val="sdtLocked"/>
      </w:sdtPr>
      <w:sdtEndPr/>
      <w:sdtContent>
        <w:p w14:paraId="5EBC1307" w14:textId="77777777" w:rsidR="002E5A60" w:rsidRDefault="002224EE">
          <w:pPr>
            <w:tabs>
              <w:tab w:val="left" w:pos="5812"/>
            </w:tabs>
            <w:ind w:firstLine="5812"/>
            <w:rPr>
              <w:bCs/>
              <w:szCs w:val="24"/>
            </w:rPr>
          </w:pPr>
          <w:r>
            <w:rPr>
              <w:bCs/>
              <w:szCs w:val="24"/>
            </w:rPr>
            <w:t>Lietuvos banko įstatymo</w:t>
          </w:r>
        </w:p>
        <w:p w14:paraId="5EBC1308" w14:textId="77777777" w:rsidR="002E5A60" w:rsidRDefault="002224EE">
          <w:pPr>
            <w:tabs>
              <w:tab w:val="left" w:pos="5812"/>
            </w:tabs>
            <w:ind w:firstLine="5812"/>
            <w:rPr>
              <w:bCs/>
              <w:strike/>
              <w:szCs w:val="24"/>
            </w:rPr>
          </w:pPr>
          <w:sdt>
            <w:sdtPr>
              <w:alias w:val="Numeris"/>
              <w:tag w:val="nr_6301d81f1c644c42964d1503cf99d6e2"/>
              <w:id w:val="-174039225"/>
              <w:lock w:val="sdtLocked"/>
            </w:sdtPr>
            <w:sdtEndPr/>
            <w:sdtContent>
              <w:r>
                <w:rPr>
                  <w:bCs/>
                  <w:szCs w:val="24"/>
                </w:rPr>
                <w:t>1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5EBC1309" w14:textId="77777777" w:rsidR="002E5A60" w:rsidRDefault="002E5A60">
          <w:pPr>
            <w:rPr>
              <w:bCs/>
              <w:sz w:val="14"/>
              <w:szCs w:val="14"/>
              <w:lang w:val="en-US"/>
            </w:rPr>
          </w:pPr>
        </w:p>
        <w:p w14:paraId="5EBC130A" w14:textId="77777777" w:rsidR="002E5A60" w:rsidRDefault="002E5A60">
          <w:pPr>
            <w:rPr>
              <w:szCs w:val="24"/>
              <w:lang w:val="en-US"/>
            </w:rPr>
          </w:pPr>
        </w:p>
        <w:p w14:paraId="5EBC130B" w14:textId="77777777" w:rsidR="002E5A60" w:rsidRDefault="002224EE">
          <w:pPr>
            <w:spacing w:line="360" w:lineRule="auto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6301d81f1c644c42964d1503cf99d6e2"/>
              <w:id w:val="-2103175277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val="en-US"/>
                </w:rPr>
                <w:t>FINANSŲ RINKOS DALYVIAI, MOKANTYS ĮMOKAS, ĮMOKŲ BAZĖ IR MAKSIMALŪS ĮMOKŲ DYDŽIAI</w:t>
              </w:r>
            </w:sdtContent>
          </w:sdt>
        </w:p>
        <w:p w14:paraId="5EBC130C" w14:textId="77777777" w:rsidR="002E5A60" w:rsidRDefault="002E5A60">
          <w:pPr>
            <w:tabs>
              <w:tab w:val="center" w:pos="4153"/>
              <w:tab w:val="right" w:pos="8306"/>
            </w:tabs>
            <w:ind w:firstLine="902"/>
            <w:rPr>
              <w:bCs/>
              <w:szCs w:val="24"/>
              <w:lang w:val="en-US"/>
            </w:rPr>
          </w:pPr>
        </w:p>
        <w:tbl>
          <w:tblPr>
            <w:tblW w:w="934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648"/>
            <w:gridCol w:w="4484"/>
            <w:gridCol w:w="2206"/>
            <w:gridCol w:w="1621"/>
            <w:gridCol w:w="390"/>
          </w:tblGrid>
          <w:tr w:rsidR="002E5A60" w14:paraId="5EBC1312" w14:textId="77777777">
            <w:tc>
              <w:tcPr>
                <w:tcW w:w="648" w:type="dxa"/>
              </w:tcPr>
              <w:p w14:paraId="5EBC130D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4484" w:type="dxa"/>
                <w:vAlign w:val="center"/>
              </w:tcPr>
              <w:p w14:paraId="5EBC130E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Rinkos dalyviai</w:t>
                </w:r>
              </w:p>
            </w:tc>
            <w:tc>
              <w:tcPr>
                <w:tcW w:w="2206" w:type="dxa"/>
                <w:vAlign w:val="center"/>
              </w:tcPr>
              <w:p w14:paraId="5EBC130F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Įmokų bazė</w:t>
                </w:r>
              </w:p>
            </w:tc>
            <w:tc>
              <w:tcPr>
                <w:tcW w:w="1621" w:type="dxa"/>
                <w:vAlign w:val="center"/>
              </w:tcPr>
              <w:p w14:paraId="5EBC1310" w14:textId="77777777" w:rsidR="002E5A60" w:rsidRDefault="002224EE">
                <w:pPr>
                  <w:ind w:left="12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Maksimalus įmokų dydis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11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18" w14:textId="77777777">
            <w:tc>
              <w:tcPr>
                <w:tcW w:w="648" w:type="dxa"/>
              </w:tcPr>
              <w:p w14:paraId="5EBC1313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4484" w:type="dxa"/>
              </w:tcPr>
              <w:p w14:paraId="5EBC1314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Kredito įstaigos; </w:t>
                </w:r>
                <w:r>
                  <w:rPr>
                    <w:szCs w:val="24"/>
                  </w:rPr>
                  <w:t>kitose negu Europos ekonominės erdvės valstybėse licencijuotų užsienio bankų filialai, įsteigti Lietuvos Respublikoje</w:t>
                </w:r>
              </w:p>
            </w:tc>
            <w:tc>
              <w:tcPr>
                <w:tcW w:w="2206" w:type="dxa"/>
              </w:tcPr>
              <w:p w14:paraId="5EBC1315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Vidutinis metinis turtas</w:t>
                </w:r>
              </w:p>
            </w:tc>
            <w:tc>
              <w:tcPr>
                <w:tcW w:w="1621" w:type="dxa"/>
              </w:tcPr>
              <w:p w14:paraId="5EBC1316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0,017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17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1E" w14:textId="77777777">
            <w:tc>
              <w:tcPr>
                <w:tcW w:w="648" w:type="dxa"/>
              </w:tcPr>
              <w:p w14:paraId="5EBC1319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4484" w:type="dxa"/>
              </w:tcPr>
              <w:p w14:paraId="5EBC131A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Europos ekonominės erdvės valstybėse licencijuotų užsienio bankų filialai, įsteigti Lietuvos </w:t>
                </w:r>
                <w:r>
                  <w:rPr>
                    <w:szCs w:val="24"/>
                  </w:rPr>
                  <w:t>Respublikoje</w:t>
                </w:r>
              </w:p>
            </w:tc>
            <w:tc>
              <w:tcPr>
                <w:tcW w:w="2206" w:type="dxa"/>
              </w:tcPr>
              <w:p w14:paraId="5EBC131B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Vidutinis metinis turtas</w:t>
                </w:r>
              </w:p>
            </w:tc>
            <w:tc>
              <w:tcPr>
                <w:tcW w:w="1621" w:type="dxa"/>
              </w:tcPr>
              <w:p w14:paraId="5EBC131C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0,0057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1D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24" w14:textId="77777777">
            <w:tc>
              <w:tcPr>
                <w:tcW w:w="648" w:type="dxa"/>
              </w:tcPr>
              <w:p w14:paraId="5EBC131F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4484" w:type="dxa"/>
              </w:tcPr>
              <w:p w14:paraId="5EBC1320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Vartojimo kredito davėjai, išskyrus kredito įstaigas ir jų filialus Lietuvos Respublikoje</w:t>
                </w:r>
              </w:p>
            </w:tc>
            <w:tc>
              <w:tcPr>
                <w:tcW w:w="2206" w:type="dxa"/>
              </w:tcPr>
              <w:p w14:paraId="5EBC1321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Vidutinis metinis turtas</w:t>
                </w:r>
              </w:p>
            </w:tc>
            <w:tc>
              <w:tcPr>
                <w:tcW w:w="1621" w:type="dxa"/>
              </w:tcPr>
              <w:p w14:paraId="5EBC1322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0,0085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23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2B" w14:textId="77777777">
            <w:tc>
              <w:tcPr>
                <w:tcW w:w="648" w:type="dxa"/>
              </w:tcPr>
              <w:p w14:paraId="5EBC1325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4484" w:type="dxa"/>
              </w:tcPr>
              <w:p w14:paraId="5EBC1326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Elektroninių pinigų įstaigos; kitose negu Europos ekonominės erdvės</w:t>
                </w:r>
                <w:r>
                  <w:rPr>
                    <w:szCs w:val="24"/>
                  </w:rPr>
                  <w:t xml:space="preserve"> valstybėse licencijuotų elektroninių pinigų įstaigų filialai, įsteigti Lietuvos Respublikoje</w:t>
                </w:r>
              </w:p>
            </w:tc>
            <w:tc>
              <w:tcPr>
                <w:tcW w:w="2206" w:type="dxa"/>
              </w:tcPr>
              <w:p w14:paraId="5EBC1327" w14:textId="77777777" w:rsidR="002E5A60" w:rsidRDefault="002224E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Neapmokėtų elektroninių pinigų metinis vidurkis ir </w:t>
                </w:r>
              </w:p>
              <w:p w14:paraId="5EBC1328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mokėjimo paslaugų metinė apyvarta</w:t>
                </w:r>
              </w:p>
            </w:tc>
            <w:tc>
              <w:tcPr>
                <w:tcW w:w="1621" w:type="dxa"/>
              </w:tcPr>
              <w:p w14:paraId="5EBC1329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0,01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2A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32" w14:textId="77777777">
            <w:tc>
              <w:tcPr>
                <w:tcW w:w="648" w:type="dxa"/>
              </w:tcPr>
              <w:p w14:paraId="5EBC132C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4484" w:type="dxa"/>
              </w:tcPr>
              <w:p w14:paraId="5EBC132D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Europos ekonominės erdvės valstybėse licencijuotų </w:t>
                </w:r>
                <w:r>
                  <w:rPr>
                    <w:szCs w:val="24"/>
                  </w:rPr>
                  <w:t>elektroninių pinigų įstaigų filialai, įsteigti Lietuvos Respublikoje</w:t>
                </w:r>
              </w:p>
            </w:tc>
            <w:tc>
              <w:tcPr>
                <w:tcW w:w="2206" w:type="dxa"/>
              </w:tcPr>
              <w:p w14:paraId="5EBC132E" w14:textId="77777777" w:rsidR="002E5A60" w:rsidRDefault="002224EE">
                <w:pPr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Neapmokėtų elektroninių pinigų metinis vidurkis ir </w:t>
                </w:r>
              </w:p>
              <w:p w14:paraId="5EBC132F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>mokėjimo paslaugų metinė apyvarta</w:t>
                </w:r>
              </w:p>
            </w:tc>
            <w:tc>
              <w:tcPr>
                <w:tcW w:w="1621" w:type="dxa"/>
              </w:tcPr>
              <w:p w14:paraId="5EBC1330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0,005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31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38" w14:textId="77777777">
            <w:trPr>
              <w:trHeight w:val="861"/>
            </w:trPr>
            <w:tc>
              <w:tcPr>
                <w:tcW w:w="648" w:type="dxa"/>
              </w:tcPr>
              <w:p w14:paraId="5EBC1333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4484" w:type="dxa"/>
              </w:tcPr>
              <w:p w14:paraId="5EBC1334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Mokėjimo įstaigos</w:t>
                </w:r>
              </w:p>
            </w:tc>
            <w:tc>
              <w:tcPr>
                <w:tcW w:w="2206" w:type="dxa"/>
              </w:tcPr>
              <w:p w14:paraId="5EBC1335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Mokėjimo paslaugų metinė apyvarta</w:t>
                </w:r>
              </w:p>
            </w:tc>
            <w:tc>
              <w:tcPr>
                <w:tcW w:w="1621" w:type="dxa"/>
              </w:tcPr>
              <w:p w14:paraId="5EBC1336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0,01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37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3E" w14:textId="77777777">
            <w:tc>
              <w:tcPr>
                <w:tcW w:w="648" w:type="dxa"/>
              </w:tcPr>
              <w:p w14:paraId="5EBC1339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4484" w:type="dxa"/>
              </w:tcPr>
              <w:p w14:paraId="5EBC133A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Europos </w:t>
                </w:r>
                <w:r>
                  <w:rPr>
                    <w:szCs w:val="24"/>
                  </w:rPr>
                  <w:t>ekonominės erdvės valstybėse licencijuotų mokėjimo įstaigų filialai, įsteigti Lietuvos Respublikoje</w:t>
                </w:r>
              </w:p>
            </w:tc>
            <w:tc>
              <w:tcPr>
                <w:tcW w:w="2206" w:type="dxa"/>
              </w:tcPr>
              <w:p w14:paraId="5EBC133B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Mokėjimo paslaugų metinė apyvarta</w:t>
                </w:r>
              </w:p>
            </w:tc>
            <w:tc>
              <w:tcPr>
                <w:tcW w:w="1621" w:type="dxa"/>
              </w:tcPr>
              <w:p w14:paraId="5EBC133C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0,005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3D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44" w14:textId="77777777">
            <w:tc>
              <w:tcPr>
                <w:tcW w:w="648" w:type="dxa"/>
              </w:tcPr>
              <w:p w14:paraId="5EBC133F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4484" w:type="dxa"/>
              </w:tcPr>
              <w:p w14:paraId="5EBC1340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Draudimo ir perdraudimo įmonės; kitose negu Europos ekonominės erdvės valstybėse licencijuotų draudimo ir perdraudimo įmonių filialai, įsteigti Lietuvos Respublikoje </w:t>
                </w:r>
              </w:p>
            </w:tc>
            <w:tc>
              <w:tcPr>
                <w:tcW w:w="2206" w:type="dxa"/>
              </w:tcPr>
              <w:p w14:paraId="5EBC1341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 Respublikoje pasirašytos draudimo ir perdraudimo įmokos</w:t>
                </w:r>
              </w:p>
            </w:tc>
            <w:tc>
              <w:tcPr>
                <w:tcW w:w="1621" w:type="dxa"/>
              </w:tcPr>
              <w:p w14:paraId="5EBC1342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0,26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43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4A" w14:textId="77777777">
            <w:tc>
              <w:tcPr>
                <w:tcW w:w="648" w:type="dxa"/>
              </w:tcPr>
              <w:p w14:paraId="5EBC1345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4484" w:type="dxa"/>
              </w:tcPr>
              <w:p w14:paraId="5EBC1346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Europos </w:t>
                </w:r>
                <w:r>
                  <w:rPr>
                    <w:szCs w:val="24"/>
                  </w:rPr>
                  <w:t>ekonominės erdvės valstybėse licencijuotų draudimo ir perdraudimo įmonių filialai, įsteigti Lietuvos Respublikoje</w:t>
                </w:r>
              </w:p>
            </w:tc>
            <w:tc>
              <w:tcPr>
                <w:tcW w:w="2206" w:type="dxa"/>
              </w:tcPr>
              <w:p w14:paraId="5EBC1347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Lietuvos Respublikoje pasirašytos draudimo ir perdraudimo įmokos</w:t>
                </w:r>
              </w:p>
            </w:tc>
            <w:tc>
              <w:tcPr>
                <w:tcW w:w="1621" w:type="dxa"/>
              </w:tcPr>
              <w:p w14:paraId="5EBC1348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0,13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49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50" w14:textId="77777777">
            <w:tc>
              <w:tcPr>
                <w:tcW w:w="648" w:type="dxa"/>
              </w:tcPr>
              <w:p w14:paraId="5EBC134B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4484" w:type="dxa"/>
              </w:tcPr>
              <w:p w14:paraId="5EBC134C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Finansų maklerio įmonės</w:t>
                </w:r>
              </w:p>
            </w:tc>
            <w:tc>
              <w:tcPr>
                <w:tcW w:w="2206" w:type="dxa"/>
              </w:tcPr>
              <w:p w14:paraId="5EBC134D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Metinės pajamos</w:t>
                </w:r>
              </w:p>
            </w:tc>
            <w:tc>
              <w:tcPr>
                <w:tcW w:w="1621" w:type="dxa"/>
              </w:tcPr>
              <w:p w14:paraId="5EBC134E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0,3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4F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56" w14:textId="77777777">
            <w:tc>
              <w:tcPr>
                <w:tcW w:w="648" w:type="dxa"/>
              </w:tcPr>
              <w:p w14:paraId="5EBC1351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11.</w:t>
                </w:r>
              </w:p>
            </w:tc>
            <w:tc>
              <w:tcPr>
                <w:tcW w:w="4484" w:type="dxa"/>
              </w:tcPr>
              <w:p w14:paraId="5EBC1352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Kitose Europos ekonominės erdvės valstybėse licencijuotų finansų maklerio įmonių filialai, įsteigti Lietuvos Respublikoje</w:t>
                </w:r>
              </w:p>
            </w:tc>
            <w:tc>
              <w:tcPr>
                <w:tcW w:w="2206" w:type="dxa"/>
              </w:tcPr>
              <w:p w14:paraId="5EBC1353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Metinės pajamos</w:t>
                </w:r>
              </w:p>
            </w:tc>
            <w:tc>
              <w:tcPr>
                <w:tcW w:w="1621" w:type="dxa"/>
              </w:tcPr>
              <w:p w14:paraId="5EBC1354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0,15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55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5C" w14:textId="77777777">
            <w:tc>
              <w:tcPr>
                <w:tcW w:w="648" w:type="dxa"/>
              </w:tcPr>
              <w:p w14:paraId="5EBC1357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12.</w:t>
                </w:r>
              </w:p>
            </w:tc>
            <w:tc>
              <w:tcPr>
                <w:tcW w:w="4484" w:type="dxa"/>
              </w:tcPr>
              <w:p w14:paraId="5EBC1358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Valdymo įmonės, investicinės kintamojo kapitalo bendrovės, uždaro tipo investicinės bendrovės ir šių </w:t>
                </w:r>
                <w:r>
                  <w:rPr>
                    <w:szCs w:val="24"/>
                  </w:rPr>
                  <w:t>subjektų filialai, įsteigti Lietuvos Respublikoje</w:t>
                </w:r>
              </w:p>
            </w:tc>
            <w:tc>
              <w:tcPr>
                <w:tcW w:w="2206" w:type="dxa"/>
              </w:tcPr>
              <w:p w14:paraId="5EBC1359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Valdomas kolektyvinio investavimo subjektų ir papildomo savanoriško pensijų kaupimo fondų turtas</w:t>
                </w:r>
              </w:p>
            </w:tc>
            <w:tc>
              <w:tcPr>
                <w:tcW w:w="1621" w:type="dxa"/>
              </w:tcPr>
              <w:p w14:paraId="5EBC135A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0,05 proc.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5B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62" w14:textId="77777777">
            <w:tc>
              <w:tcPr>
                <w:tcW w:w="648" w:type="dxa"/>
              </w:tcPr>
              <w:p w14:paraId="5EBC135D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13.</w:t>
                </w:r>
              </w:p>
            </w:tc>
            <w:tc>
              <w:tcPr>
                <w:tcW w:w="4484" w:type="dxa"/>
              </w:tcPr>
              <w:p w14:paraId="5EBC135E" w14:textId="77777777" w:rsidR="002E5A60" w:rsidRDefault="002224EE">
                <w:pPr>
                  <w:tabs>
                    <w:tab w:val="left" w:pos="54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Reguliuojamos rinkos operatoriai</w:t>
                </w:r>
              </w:p>
            </w:tc>
            <w:tc>
              <w:tcPr>
                <w:tcW w:w="2206" w:type="dxa"/>
              </w:tcPr>
              <w:p w14:paraId="5EBC135F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60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75 000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61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68" w14:textId="77777777">
            <w:tc>
              <w:tcPr>
                <w:tcW w:w="648" w:type="dxa"/>
              </w:tcPr>
              <w:p w14:paraId="5EBC1363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14.</w:t>
                </w:r>
              </w:p>
            </w:tc>
            <w:tc>
              <w:tcPr>
                <w:tcW w:w="4484" w:type="dxa"/>
              </w:tcPr>
              <w:p w14:paraId="5EBC1364" w14:textId="77777777" w:rsidR="002E5A60" w:rsidRDefault="002224EE">
                <w:pPr>
                  <w:tabs>
                    <w:tab w:val="left" w:pos="54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Centrinis vertybinių popierių </w:t>
                </w:r>
                <w:r>
                  <w:rPr>
                    <w:szCs w:val="24"/>
                  </w:rPr>
                  <w:t>depozitoriumas</w:t>
                </w:r>
              </w:p>
            </w:tc>
            <w:tc>
              <w:tcPr>
                <w:tcW w:w="2206" w:type="dxa"/>
              </w:tcPr>
              <w:p w14:paraId="5EBC1365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66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100 000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67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6E" w14:textId="77777777">
            <w:tc>
              <w:tcPr>
                <w:tcW w:w="648" w:type="dxa"/>
              </w:tcPr>
              <w:p w14:paraId="5EBC1369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15.</w:t>
                </w:r>
              </w:p>
            </w:tc>
            <w:tc>
              <w:tcPr>
                <w:tcW w:w="4484" w:type="dxa"/>
              </w:tcPr>
              <w:p w14:paraId="5EBC136A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Emitentai, kurių nuosavybės vertybiniai popieriai įtraukti į prekybą reguliuojamoje rinkoje Lietuvos Respublikoje ir (ar) kitoje Europos ekonominės erdvės valstybėje ir kurių priežiūrą atlieka Lietuvos bankas</w:t>
                </w:r>
              </w:p>
            </w:tc>
            <w:tc>
              <w:tcPr>
                <w:tcW w:w="2206" w:type="dxa"/>
              </w:tcPr>
              <w:p w14:paraId="5EBC136B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6C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3 000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6D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74" w14:textId="77777777">
            <w:tc>
              <w:tcPr>
                <w:tcW w:w="648" w:type="dxa"/>
              </w:tcPr>
              <w:p w14:paraId="5EBC136F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16.</w:t>
                </w:r>
              </w:p>
            </w:tc>
            <w:tc>
              <w:tcPr>
                <w:tcW w:w="4484" w:type="dxa"/>
              </w:tcPr>
              <w:p w14:paraId="5EBC1370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Emitentai, kurių ne nuosavybės vertybiniai popieriai įtraukti į prekybą reguliuojamoje rinkoje Lietuvos Respublikoje ir (ar) kitoje Europos ekonominės erdvės valstybėje ir kurių priežiūrą atlieka Lietuvos bankas</w:t>
                </w:r>
              </w:p>
            </w:tc>
            <w:tc>
              <w:tcPr>
                <w:tcW w:w="2206" w:type="dxa"/>
              </w:tcPr>
              <w:p w14:paraId="5EBC1371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72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1 500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73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7A" w14:textId="77777777">
            <w:tc>
              <w:tcPr>
                <w:tcW w:w="648" w:type="dxa"/>
              </w:tcPr>
              <w:p w14:paraId="5EBC1375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17.</w:t>
                </w:r>
              </w:p>
            </w:tc>
            <w:tc>
              <w:tcPr>
                <w:tcW w:w="4484" w:type="dxa"/>
              </w:tcPr>
              <w:p w14:paraId="5EBC1376" w14:textId="77777777" w:rsidR="002E5A60" w:rsidRDefault="002224E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Draudimo brokerių įmonė</w:t>
                </w:r>
                <w:r>
                  <w:rPr>
                    <w:szCs w:val="24"/>
                  </w:rPr>
                  <w:t>s</w:t>
                </w:r>
              </w:p>
            </w:tc>
            <w:tc>
              <w:tcPr>
                <w:tcW w:w="2206" w:type="dxa"/>
              </w:tcPr>
              <w:p w14:paraId="5EBC1377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78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1 500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79" w14:textId="77777777" w:rsidR="002E5A60" w:rsidRDefault="002E5A60">
                <w:pPr>
                  <w:ind w:left="283"/>
                  <w:jc w:val="center"/>
                  <w:rPr>
                    <w:szCs w:val="24"/>
                  </w:rPr>
                </w:pPr>
              </w:p>
            </w:tc>
          </w:tr>
          <w:tr w:rsidR="002E5A60" w14:paraId="5EBC1380" w14:textId="77777777">
            <w:tc>
              <w:tcPr>
                <w:tcW w:w="648" w:type="dxa"/>
              </w:tcPr>
              <w:p w14:paraId="5EBC137B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18.</w:t>
                </w:r>
              </w:p>
            </w:tc>
            <w:tc>
              <w:tcPr>
                <w:tcW w:w="4484" w:type="dxa"/>
              </w:tcPr>
              <w:p w14:paraId="5EBC137C" w14:textId="77777777" w:rsidR="002E5A60" w:rsidRDefault="002224EE">
                <w:pPr>
                  <w:tabs>
                    <w:tab w:val="left" w:pos="540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Finansų patarėjo įmonės</w:t>
                </w:r>
              </w:p>
            </w:tc>
            <w:tc>
              <w:tcPr>
                <w:tcW w:w="2206" w:type="dxa"/>
              </w:tcPr>
              <w:p w14:paraId="5EBC137D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7E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>1 500 Lt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7F" w14:textId="77777777" w:rsidR="002E5A60" w:rsidRDefault="002E5A60">
                <w:pPr>
                  <w:ind w:left="102"/>
                  <w:rPr>
                    <w:szCs w:val="24"/>
                  </w:rPr>
                </w:pPr>
              </w:p>
            </w:tc>
          </w:tr>
          <w:tr w:rsidR="002E5A60" w14:paraId="5EBC1386" w14:textId="77777777">
            <w:tc>
              <w:tcPr>
                <w:tcW w:w="648" w:type="dxa"/>
              </w:tcPr>
              <w:p w14:paraId="5EBC1381" w14:textId="77777777" w:rsidR="002E5A60" w:rsidRDefault="002224EE">
                <w:pPr>
                  <w:ind w:left="7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19.</w:t>
                </w:r>
              </w:p>
            </w:tc>
            <w:tc>
              <w:tcPr>
                <w:tcW w:w="4484" w:type="dxa"/>
              </w:tcPr>
              <w:p w14:paraId="5EBC1382" w14:textId="77777777" w:rsidR="002E5A60" w:rsidRDefault="002224EE">
                <w:pPr>
                  <w:tabs>
                    <w:tab w:val="left" w:pos="540"/>
                  </w:tabs>
                  <w:jc w:val="both"/>
                  <w:rPr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Valiutos keityklų operatoriai         </w:t>
                </w:r>
              </w:p>
            </w:tc>
            <w:tc>
              <w:tcPr>
                <w:tcW w:w="2206" w:type="dxa"/>
              </w:tcPr>
              <w:p w14:paraId="5EBC1383" w14:textId="77777777" w:rsidR="002E5A60" w:rsidRDefault="002224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  <w:tc>
              <w:tcPr>
                <w:tcW w:w="1621" w:type="dxa"/>
              </w:tcPr>
              <w:p w14:paraId="5EBC1384" w14:textId="77777777" w:rsidR="002E5A60" w:rsidRDefault="002224EE">
                <w:pPr>
                  <w:ind w:left="122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1 500 Lt </w:t>
                </w:r>
              </w:p>
            </w:tc>
            <w:tc>
              <w:tcPr>
                <w:tcW w:w="390" w:type="dxa"/>
                <w:tcBorders>
                  <w:top w:val="nil"/>
                  <w:bottom w:val="nil"/>
                  <w:right w:val="nil"/>
                </w:tcBorders>
              </w:tcPr>
              <w:p w14:paraId="5EBC1385" w14:textId="77777777" w:rsidR="002E5A60" w:rsidRDefault="002224EE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“</w:t>
                </w:r>
              </w:p>
            </w:tc>
          </w:tr>
        </w:tbl>
        <w:p w14:paraId="5EBC1387" w14:textId="77777777" w:rsidR="002E5A60" w:rsidRDefault="002E5A60">
          <w:pPr>
            <w:tabs>
              <w:tab w:val="center" w:pos="4153"/>
              <w:tab w:val="right" w:pos="8306"/>
            </w:tabs>
            <w:ind w:firstLine="902"/>
            <w:rPr>
              <w:bCs/>
              <w:szCs w:val="24"/>
            </w:rPr>
          </w:pPr>
        </w:p>
        <w:p w14:paraId="5EBC1388" w14:textId="77777777" w:rsidR="002E5A60" w:rsidRDefault="002E5A60">
          <w:pPr>
            <w:tabs>
              <w:tab w:val="center" w:pos="4153"/>
              <w:tab w:val="right" w:pos="8306"/>
            </w:tabs>
            <w:spacing w:line="360" w:lineRule="auto"/>
            <w:ind w:firstLine="720"/>
            <w:rPr>
              <w:b/>
              <w:bCs/>
              <w:szCs w:val="24"/>
            </w:rPr>
          </w:pPr>
        </w:p>
        <w:sdt>
          <w:sdtPr>
            <w:alias w:val="1 pr. 3 str."/>
            <w:tag w:val="part_ff598f3893be44539f1f401e75694448"/>
            <w:id w:val="1653486929"/>
            <w:lock w:val="sdtLocked"/>
          </w:sdtPr>
          <w:sdtEndPr/>
          <w:sdtContent>
            <w:p w14:paraId="5EBC1389" w14:textId="77777777" w:rsidR="002E5A60" w:rsidRDefault="002224EE">
              <w:pPr>
                <w:tabs>
                  <w:tab w:val="center" w:pos="4153"/>
                  <w:tab w:val="right" w:pos="8306"/>
                </w:tabs>
                <w:spacing w:line="360" w:lineRule="auto"/>
                <w:ind w:firstLine="72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ff598f3893be44539f1f401e75694448"/>
                  <w:id w:val="-10684905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f598f3893be44539f1f401e75694448"/>
                  <w:id w:val="-101491844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1 pr. 3 str. 1 d."/>
                <w:tag w:val="part_ce8d4084aaca46c39773c3fbc2630eba"/>
                <w:id w:val="1782147067"/>
                <w:lock w:val="sdtLocked"/>
              </w:sdtPr>
              <w:sdtEndPr/>
              <w:sdtContent>
                <w:p w14:paraId="5EBC138A" w14:textId="77777777" w:rsidR="002E5A60" w:rsidRDefault="002224EE"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2014 m. lapkričio 1 d.</w:t>
                  </w:r>
                </w:p>
                <w:p w14:paraId="5EBC138B" w14:textId="77777777" w:rsidR="002E5A60" w:rsidRDefault="002224EE">
                  <w:pPr>
                    <w:widowControl w:val="0"/>
                    <w:suppressAutoHyphens/>
                    <w:spacing w:line="360" w:lineRule="auto"/>
                    <w:ind w:firstLine="720"/>
                    <w:jc w:val="both"/>
                    <w:rPr>
                      <w:b/>
                      <w:sz w:val="16"/>
                      <w:szCs w:val="16"/>
                      <w:lang w:val="ga-IE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9fa045bfa1d4ee3b2897e68c496282e"/>
            <w:id w:val="-1042055401"/>
            <w:lock w:val="sdtLocked"/>
          </w:sdtPr>
          <w:sdtEndPr/>
          <w:sdtContent>
            <w:p w14:paraId="5EBC138C" w14:textId="77777777" w:rsidR="002E5A60" w:rsidRDefault="002224EE"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i/>
                  <w:iCs/>
                  <w:szCs w:val="24"/>
                  <w:lang w:val="ga-IE"/>
                </w:rPr>
              </w:pPr>
              <w:r>
                <w:rPr>
                  <w:i/>
                  <w:iCs/>
                  <w:szCs w:val="24"/>
                  <w:lang w:val="ga-IE"/>
                </w:rPr>
                <w:t xml:space="preserve">Skelbiu šį Lietuvos Respublikos Seimo priimtą </w:t>
              </w:r>
              <w:r>
                <w:rPr>
                  <w:i/>
                  <w:iCs/>
                  <w:szCs w:val="24"/>
                  <w:lang w:val="ga-IE"/>
                </w:rPr>
                <w:t>įstatymą.</w:t>
              </w:r>
            </w:p>
            <w:p w14:paraId="5EBC138D" w14:textId="77777777" w:rsidR="002E5A60" w:rsidRDefault="002E5A60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</w:p>
            <w:p w14:paraId="5EBC138E" w14:textId="77777777" w:rsidR="002E5A60" w:rsidRPr="002224EE" w:rsidRDefault="002E5A60">
              <w:pPr>
                <w:rPr>
                  <w:szCs w:val="24"/>
                </w:rPr>
              </w:pPr>
            </w:p>
            <w:p w14:paraId="5EBC138F" w14:textId="77777777" w:rsidR="002E5A60" w:rsidRPr="002224EE" w:rsidRDefault="002E5A60">
              <w:pPr>
                <w:tabs>
                  <w:tab w:val="right" w:pos="9639"/>
                </w:tabs>
                <w:rPr>
                  <w:szCs w:val="24"/>
                </w:rPr>
              </w:pPr>
            </w:p>
            <w:p w14:paraId="5EBC1390" w14:textId="77777777" w:rsidR="002E5A60" w:rsidRPr="002224EE" w:rsidRDefault="002E5A60">
              <w:pPr>
                <w:rPr>
                  <w:szCs w:val="24"/>
                </w:rPr>
              </w:pPr>
            </w:p>
            <w:p w14:paraId="5EBC1393" w14:textId="77777777" w:rsidR="002E5A60" w:rsidRPr="002224EE" w:rsidRDefault="002E5A60">
              <w:pPr>
                <w:tabs>
                  <w:tab w:val="right" w:pos="9639"/>
                </w:tabs>
                <w:rPr>
                  <w:szCs w:val="24"/>
                </w:rPr>
              </w:pPr>
              <w:bookmarkStart w:id="0" w:name="_GoBack"/>
              <w:bookmarkEnd w:id="0"/>
            </w:p>
            <w:p w14:paraId="5EBC1394" w14:textId="77777777" w:rsidR="002E5A60" w:rsidRPr="002224EE" w:rsidRDefault="002E5A60">
              <w:pPr>
                <w:rPr>
                  <w:szCs w:val="24"/>
                </w:rPr>
              </w:pPr>
            </w:p>
            <w:p w14:paraId="5EBC1395" w14:textId="77777777" w:rsidR="002E5A60" w:rsidRDefault="002E5A60">
              <w:pPr>
                <w:tabs>
                  <w:tab w:val="right" w:pos="9639"/>
                </w:tabs>
                <w:rPr>
                  <w:sz w:val="16"/>
                  <w:szCs w:val="16"/>
                </w:rPr>
                <w:sectPr w:rsidR="002E5A60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5EBC1396" w14:textId="77777777" w:rsidR="002E5A60" w:rsidRDefault="002E5A60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5EBC1397" w14:textId="77777777" w:rsidR="002E5A60" w:rsidRDefault="002224EE">
              <w:pPr>
                <w:tabs>
                  <w:tab w:val="right" w:pos="8730"/>
                </w:tabs>
                <w:rPr>
                  <w:szCs w:val="24"/>
                </w:rPr>
              </w:pPr>
              <w:r>
                <w:rPr>
                  <w:szCs w:val="24"/>
                  <w:lang w:val="ga-IE"/>
                </w:rPr>
                <w:t>Respublikos Prezidentė</w:t>
              </w:r>
              <w:r>
                <w:rPr>
                  <w:caps/>
                  <w:szCs w:val="24"/>
                  <w:lang w:val="ga-IE"/>
                </w:rPr>
                <w:tab/>
              </w:r>
              <w:r>
                <w:rPr>
                  <w:szCs w:val="24"/>
                  <w:lang w:val="ga-IE"/>
                </w:rPr>
                <w:t>Dalia Grybauskaitė</w:t>
              </w:r>
            </w:p>
          </w:sdtContent>
        </w:sdt>
      </w:sdtContent>
    </w:sdt>
    <w:sectPr w:rsidR="002E5A60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BC139C" w14:textId="77777777" w:rsidR="002E5A60" w:rsidRDefault="002224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EBC139D" w14:textId="77777777" w:rsidR="002E5A60" w:rsidRDefault="002224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A2" w14:textId="77777777" w:rsidR="002E5A60" w:rsidRDefault="002224EE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EBC13A3" w14:textId="77777777" w:rsidR="002E5A60" w:rsidRDefault="002E5A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A4" w14:textId="77777777" w:rsidR="002E5A60" w:rsidRDefault="002E5A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A6" w14:textId="77777777" w:rsidR="002E5A60" w:rsidRDefault="002E5A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BC139A" w14:textId="77777777" w:rsidR="002E5A60" w:rsidRDefault="002224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EBC139B" w14:textId="77777777" w:rsidR="002E5A60" w:rsidRDefault="002224EE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9E" w14:textId="77777777" w:rsidR="002E5A60" w:rsidRDefault="002224EE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EBC139F" w14:textId="77777777" w:rsidR="002E5A60" w:rsidRDefault="002E5A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A0" w14:textId="77777777" w:rsidR="002E5A60" w:rsidRDefault="002224EE">
    <w:pPr>
      <w:framePr w:wrap="auto" w:vAnchor="text" w:hAnchor="margin" w:xAlign="center" w:y="1"/>
      <w:tabs>
        <w:tab w:val="center" w:pos="4153"/>
        <w:tab w:val="right" w:pos="8306"/>
      </w:tabs>
      <w:rPr>
        <w:lang w:val="en-US"/>
      </w:rPr>
    </w:pPr>
    <w:r>
      <w:rPr>
        <w:lang w:val="en-US"/>
      </w:rPr>
      <w:fldChar w:fldCharType="begin"/>
    </w:r>
    <w:r>
      <w:rPr>
        <w:lang w:val="en-US"/>
      </w:rPr>
      <w:instrText xml:space="preserve">PAGE  </w:instrText>
    </w:r>
    <w:r>
      <w:rPr>
        <w:lang w:val="en-US"/>
      </w:rPr>
      <w:fldChar w:fldCharType="separate"/>
    </w:r>
    <w:r>
      <w:rPr>
        <w:noProof/>
        <w:lang w:val="en-US"/>
      </w:rPr>
      <w:t>3</w:t>
    </w:r>
    <w:r>
      <w:rPr>
        <w:lang w:val="en-US"/>
      </w:rPr>
      <w:fldChar w:fldCharType="end"/>
    </w:r>
  </w:p>
  <w:p w14:paraId="5EBC13A1" w14:textId="77777777" w:rsidR="002E5A60" w:rsidRDefault="002E5A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BC13A5" w14:textId="77777777" w:rsidR="002E5A60" w:rsidRDefault="002E5A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EEF"/>
    <w:rsid w:val="002224EE"/>
    <w:rsid w:val="002E5A60"/>
    <w:rsid w:val="00F67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BC12E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e71d3e4fce949d1a894d9f6f96767e7" PartId="a3768142092d4c8f93fb0fc50c4c5705">
    <Part Type="straipsnis" Nr="1" Abbr="1 str." Title="42 straipsnio pakeitimas" DocPartId="063b4133b1d94497ac59988466f55af6" PartId="e32520d7c83d4a80b9ef9f64143ce587">
      <Part Type="strDalis" Nr="1" Abbr="1 str. 1 d." DocPartId="a9804929a1b444e980c6e5d742f2d886" PartId="987228450e1c4ae4b42a8ec23fd711a6">
        <Part Type="citata" DocPartId="0a36f3eca3194d1caa4113c123a60844" PartId="50e5b67fac3e490da4f9afea088da7d7">
          <Part Type="strDalis" Nr="1" Abbr="1 d." DocPartId="8c041d06103446a29a934b0e39fde3e3" PartId="0eb323a16c394df3afff4cca1b015cc6"/>
        </Part>
      </Part>
      <Part Type="strDalis" Nr="2" Abbr="1 str. 2 d." DocPartId="1f2b2edcb1f941db847f43bd15742027" PartId="a4081691b7e4425fa1aeaae95d2fc8dd">
        <Part Type="citata" DocPartId="c87e8f3d662b4743ae2ba6de960f0674" PartId="a101157037bc474aa90daaab4c659d4a">
          <Part Type="strPunktas" Nr="9" Abbr="9 p." DocPartId="506ecab606ae46b3b3aaab5b7d504511" PartId="16089e73345f47ab97515d3d547fb252"/>
        </Part>
      </Part>
    </Part>
    <Part Type="straipsnis" Nr="2" Abbr="2 str." Title="Įstatymo 1 priedo pakeitimas" DocPartId="2e812b6a8e06460383bf18ddd0eb9e6f" PartId="5d4fa6de1f114c65aa774692d4ac20aa">
      <Part Type="strDalis" Nr="1" Abbr="2 str. 1 d." DocPartId="47c56485f7a94cfca3021c3a029156e9" PartId="c6ef32c2be0b463ab5b59902ab34696c">
        <Part Type="pastraipa" DocPartId="e409c125fb26498f8dcb3db6863e8fa4" PartId="36cae656365c4afcbc62b2b670dfb339"/>
      </Part>
    </Part>
  </Part>
  <Part Type="priedas" Nr="1" Abbr="1 pr." Title="FINANSŲ RINKOS DALYVIAI, MOKANTYS ĮMOKAS, ĮMOKŲ BAZĖ IR MAKSIMALŪS ĮMOKŲ DYDŽIAI" DocPartId="f39207b3b4934492af19c3b4eed1063b" PartId="6301d81f1c644c42964d1503cf99d6e2">
    <Part Type="straipsnis" Nr="3" Abbr="1 pr. 3 str." Title="Įstatymo įsigaliojimas" DocPartId="d71ca8b7e4d841528b1f5b920582899a" PartId="ff598f3893be44539f1f401e75694448">
      <Part Type="strDalis" Nr="1" Abbr="1 pr. 3 str. 1 d." DocPartId="df5790c9594644388766f784f6f4ac16" PartId="ce8d4084aaca46c39773c3fbc2630eba"/>
    </Part>
    <Part Type="signatura" DocPartId="a09b5d7932594bde84736cabac3450b2" PartId="49fa045bfa1d4ee3b2897e68c496282e"/>
  </Part>
</Parts>
</file>

<file path=customXml/itemProps1.xml><?xml version="1.0" encoding="utf-8"?>
<ds:datastoreItem xmlns:ds="http://schemas.openxmlformats.org/officeDocument/2006/customXml" ds:itemID="{9D21C7A3-CE6E-4406-A46B-21141E944D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590</Words>
  <Characters>4325</Characters>
  <Application>Microsoft Office Word</Application>
  <DocSecurity>0</DocSecurity>
  <Lines>36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4906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2014-07-14T07:34:00Z</cp:lastPrinted>
  <dcterms:created xsi:type="dcterms:W3CDTF">2014-08-04T11:30:00Z</dcterms:created>
  <dcterms:modified xsi:type="dcterms:W3CDTF">2014-08-04T12:36:00Z</dcterms:modified>
</cp:coreProperties>
</file>