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0E046" w14:textId="77777777" w:rsidR="00841EA4" w:rsidRDefault="00841EA4" w:rsidP="007F5314">
      <w:pPr>
        <w:tabs>
          <w:tab w:val="center" w:pos="4986"/>
          <w:tab w:val="right" w:pos="9972"/>
        </w:tabs>
      </w:pPr>
    </w:p>
    <w:p w14:paraId="3E30E047" w14:textId="77777777" w:rsidR="00841EA4" w:rsidRDefault="007F5314" w:rsidP="007F5314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3E30E05B" wp14:editId="3E30E05C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0E048" w14:textId="77777777" w:rsidR="00841EA4" w:rsidRDefault="00841EA4" w:rsidP="007F5314">
      <w:pPr>
        <w:rPr>
          <w:sz w:val="10"/>
          <w:szCs w:val="10"/>
        </w:rPr>
      </w:pPr>
    </w:p>
    <w:p w14:paraId="3E30E049" w14:textId="77777777" w:rsidR="00841EA4" w:rsidRDefault="007F5314" w:rsidP="007F5314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3E30E04A" w14:textId="77777777" w:rsidR="00841EA4" w:rsidRDefault="00841EA4" w:rsidP="007F5314">
      <w:pPr>
        <w:jc w:val="center"/>
        <w:rPr>
          <w:caps/>
          <w:lang w:eastAsia="lt-LT"/>
        </w:rPr>
      </w:pPr>
    </w:p>
    <w:p w14:paraId="3E30E04B" w14:textId="77777777" w:rsidR="00841EA4" w:rsidRDefault="007F5314" w:rsidP="007F5314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3E30E04C" w14:textId="77777777" w:rsidR="00841EA4" w:rsidRDefault="007F5314" w:rsidP="007F5314">
      <w:pPr>
        <w:tabs>
          <w:tab w:val="left" w:pos="10206"/>
          <w:tab w:val="left" w:pos="10490"/>
        </w:tabs>
        <w:jc w:val="center"/>
        <w:rPr>
          <w:b/>
          <w:szCs w:val="24"/>
        </w:rPr>
      </w:pPr>
      <w:r>
        <w:rPr>
          <w:b/>
          <w:szCs w:val="24"/>
        </w:rPr>
        <w:t xml:space="preserve">DĖL LIETUVOS RESPUBLIKOS SEIMO NUTARIMO „DĖL LIETUVOS RESPUBLIKOS SEIMO 2012 M. LAPKRIČIO 6 D. NUTARIMO NR. XI-2375 „DĖL NACIONALINĖS </w:t>
      </w:r>
      <w:r>
        <w:rPr>
          <w:b/>
          <w:szCs w:val="24"/>
        </w:rPr>
        <w:t>KLIMATO KAITOS VALDYMO POLITIKOS STRATEGIJOS PATVIRTINIMO“ PAKEITIMO“ PROJEKTO PATEIKIMO LIETUVOS RESPUBLIKOS SEIMUI</w:t>
      </w:r>
    </w:p>
    <w:p w14:paraId="3E30E04D" w14:textId="77777777" w:rsidR="00841EA4" w:rsidRDefault="00841EA4" w:rsidP="007F5314">
      <w:pPr>
        <w:widowControl w:val="0"/>
        <w:jc w:val="center"/>
        <w:rPr>
          <w:b/>
          <w:caps/>
          <w:lang w:eastAsia="lt-LT"/>
        </w:rPr>
      </w:pPr>
    </w:p>
    <w:p w14:paraId="3E30E04E" w14:textId="41538D65" w:rsidR="00841EA4" w:rsidRDefault="007F5314" w:rsidP="007F5314">
      <w:pPr>
        <w:jc w:val="center"/>
      </w:pPr>
      <w:r>
        <w:t xml:space="preserve">2019 m. gruodžio 30 d. </w:t>
      </w:r>
      <w:r>
        <w:t>Nr. 1326</w:t>
      </w:r>
    </w:p>
    <w:p w14:paraId="3E30E04F" w14:textId="77777777" w:rsidR="00841EA4" w:rsidRDefault="007F5314" w:rsidP="007F5314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3E30E050" w14:textId="77777777" w:rsidR="00841EA4" w:rsidRDefault="00841EA4" w:rsidP="007F5314">
      <w:pPr>
        <w:jc w:val="center"/>
        <w:rPr>
          <w:lang w:eastAsia="lt-LT"/>
        </w:rPr>
      </w:pPr>
    </w:p>
    <w:p w14:paraId="3D642ECA" w14:textId="77777777" w:rsidR="007F5314" w:rsidRDefault="007F5314" w:rsidP="007F5314">
      <w:pPr>
        <w:jc w:val="center"/>
        <w:rPr>
          <w:lang w:eastAsia="lt-LT"/>
        </w:rPr>
      </w:pPr>
    </w:p>
    <w:p w14:paraId="3E30E051" w14:textId="77777777" w:rsidR="00841EA4" w:rsidRDefault="007F5314" w:rsidP="007F5314">
      <w:pPr>
        <w:ind w:firstLine="709"/>
        <w:jc w:val="both"/>
        <w:rPr>
          <w:lang w:eastAsia="lt-LT"/>
        </w:rPr>
      </w:pPr>
      <w:r>
        <w:rPr>
          <w:szCs w:val="24"/>
          <w:lang w:eastAsia="lt-LT"/>
        </w:rPr>
        <w:t>Lietuvos Respublikos Vyriausybė</w:t>
      </w:r>
      <w:r>
        <w:rPr>
          <w:spacing w:val="80"/>
          <w:szCs w:val="24"/>
          <w:lang w:eastAsia="lt-LT"/>
        </w:rPr>
        <w:t xml:space="preserve"> </w:t>
      </w:r>
      <w:r>
        <w:rPr>
          <w:spacing w:val="100"/>
          <w:szCs w:val="24"/>
          <w:lang w:eastAsia="lt-LT"/>
        </w:rPr>
        <w:t>nutaria:</w:t>
      </w:r>
    </w:p>
    <w:p w14:paraId="3E30E052" w14:textId="77777777" w:rsidR="00841EA4" w:rsidRDefault="007F5314" w:rsidP="007F5314">
      <w:pPr>
        <w:ind w:firstLine="709"/>
        <w:jc w:val="both"/>
        <w:rPr>
          <w:bCs/>
        </w:rPr>
      </w:pPr>
      <w:r>
        <w:t>1</w:t>
      </w:r>
      <w:r>
        <w:t xml:space="preserve">. Pritarti Lietuvos Respublikos Seimo nutarimo „Dėl </w:t>
      </w:r>
      <w:r>
        <w:rPr>
          <w:szCs w:val="24"/>
        </w:rPr>
        <w:t>Lietuvos Respublikos Seimo</w:t>
      </w:r>
      <w:r>
        <w:rPr>
          <w:szCs w:val="24"/>
        </w:rPr>
        <w:t xml:space="preserve"> 2012 m. lapkričio 6 d. nutarimo Nr. XI-2375 „Dėl </w:t>
      </w:r>
      <w:r>
        <w:t xml:space="preserve">Nacionalinės klimato kaitos valdymo politikos strategijos patvirtinimo“ </w:t>
      </w:r>
      <w:r>
        <w:rPr>
          <w:szCs w:val="24"/>
        </w:rPr>
        <w:t>pakeitimo</w:t>
      </w:r>
      <w:r>
        <w:t xml:space="preserve">“ </w:t>
      </w:r>
      <w:r>
        <w:rPr>
          <w:bCs/>
        </w:rPr>
        <w:t>projektui ir pateikti jį Lietuvos Respublikos Seimui.</w:t>
      </w:r>
    </w:p>
    <w:p w14:paraId="3E30E055" w14:textId="0E2EF908" w:rsidR="00841EA4" w:rsidRDefault="007F5314" w:rsidP="007F5314">
      <w:pPr>
        <w:ind w:firstLine="709"/>
        <w:jc w:val="both"/>
        <w:rPr>
          <w:lang w:eastAsia="lt-LT"/>
        </w:rPr>
      </w:pPr>
      <w:r>
        <w:t>2</w:t>
      </w:r>
      <w:r>
        <w:t>. Įgalioti aplinkos ministrą Kęstutį Mažeiką, o jam negalint dal</w:t>
      </w:r>
      <w:r>
        <w:t>yvauti – aplinkos viceministrą Marių Narmontą atstovauti Lietuvos Respublikos Vyriausybei, svarstant šio nutarimo 1 punkte nurodytą nutarimo projektą Lietuvos Respublikos Seime.</w:t>
      </w:r>
    </w:p>
    <w:p w14:paraId="41D3AB7A" w14:textId="77777777" w:rsidR="007F5314" w:rsidRDefault="007F5314" w:rsidP="007F5314">
      <w:pPr>
        <w:tabs>
          <w:tab w:val="center" w:pos="-7800"/>
          <w:tab w:val="left" w:pos="6237"/>
          <w:tab w:val="right" w:pos="8306"/>
        </w:tabs>
      </w:pPr>
    </w:p>
    <w:p w14:paraId="1DEFD2CB" w14:textId="77777777" w:rsidR="007F5314" w:rsidRDefault="007F5314" w:rsidP="007F5314">
      <w:pPr>
        <w:tabs>
          <w:tab w:val="center" w:pos="-7800"/>
          <w:tab w:val="left" w:pos="6237"/>
          <w:tab w:val="right" w:pos="8306"/>
        </w:tabs>
      </w:pPr>
    </w:p>
    <w:p w14:paraId="1476766A" w14:textId="77777777" w:rsidR="007F5314" w:rsidRDefault="007F5314" w:rsidP="007F5314">
      <w:pPr>
        <w:tabs>
          <w:tab w:val="center" w:pos="-7800"/>
          <w:tab w:val="left" w:pos="6237"/>
          <w:tab w:val="right" w:pos="8306"/>
        </w:tabs>
      </w:pPr>
    </w:p>
    <w:p w14:paraId="3E30E056" w14:textId="7066419B" w:rsidR="00841EA4" w:rsidRDefault="007F5314" w:rsidP="007F5314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Energetikos ministras,</w:t>
      </w:r>
    </w:p>
    <w:p w14:paraId="3E30E057" w14:textId="77777777" w:rsidR="00841EA4" w:rsidRDefault="007F5314" w:rsidP="007F5314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pavaduojantis Ministrą Pirmininką</w:t>
      </w:r>
      <w:r>
        <w:rPr>
          <w:lang w:eastAsia="lt-LT"/>
        </w:rPr>
        <w:tab/>
      </w:r>
      <w:r>
        <w:rPr>
          <w:lang w:eastAsia="lt-LT"/>
        </w:rPr>
        <w:t xml:space="preserve">Žygimantas Vaičiūnas           </w:t>
      </w:r>
    </w:p>
    <w:p w14:paraId="3E30E058" w14:textId="77777777" w:rsidR="00841EA4" w:rsidRDefault="00841EA4" w:rsidP="007F5314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1FA96A9F" w14:textId="77777777" w:rsidR="007F5314" w:rsidRDefault="007F5314" w:rsidP="007F5314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bookmarkStart w:id="0" w:name="_GoBack"/>
      <w:bookmarkEnd w:id="0"/>
    </w:p>
    <w:p w14:paraId="3E30E059" w14:textId="77777777" w:rsidR="00841EA4" w:rsidRDefault="00841EA4" w:rsidP="007F5314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3E30E05A" w14:textId="77777777" w:rsidR="00841EA4" w:rsidRDefault="007F5314" w:rsidP="007F5314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Aplinkos ministras                                                                          Kęstutis Mažeika</w:t>
      </w:r>
      <w:r>
        <w:rPr>
          <w:lang w:eastAsia="lt-LT"/>
        </w:rPr>
        <w:tab/>
      </w:r>
    </w:p>
    <w:sectPr w:rsidR="00841E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0E05F" w14:textId="77777777" w:rsidR="00841EA4" w:rsidRDefault="007F5314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3E30E060" w14:textId="77777777" w:rsidR="00841EA4" w:rsidRDefault="007F5314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0E065" w14:textId="77777777" w:rsidR="00841EA4" w:rsidRDefault="00841EA4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0E066" w14:textId="77777777" w:rsidR="00841EA4" w:rsidRDefault="00841EA4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0E068" w14:textId="77777777" w:rsidR="00841EA4" w:rsidRDefault="00841EA4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0E05D" w14:textId="77777777" w:rsidR="00841EA4" w:rsidRDefault="007F5314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3E30E05E" w14:textId="77777777" w:rsidR="00841EA4" w:rsidRDefault="007F5314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0E061" w14:textId="77777777" w:rsidR="00841EA4" w:rsidRDefault="007F5314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3E30E062" w14:textId="77777777" w:rsidR="00841EA4" w:rsidRDefault="00841EA4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0E063" w14:textId="77777777" w:rsidR="00841EA4" w:rsidRDefault="007F5314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 w14:paraId="3E30E064" w14:textId="77777777" w:rsidR="00841EA4" w:rsidRDefault="00841EA4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0E067" w14:textId="77777777" w:rsidR="00841EA4" w:rsidRDefault="00841EA4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22"/>
    <w:rsid w:val="007F5314"/>
    <w:rsid w:val="00841EA4"/>
    <w:rsid w:val="0090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E30E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707</Words>
  <Characters>403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1108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2019-12-30T14:47:00Z</dcterms:created>
  <dc:creator>Jurga Valainytė</dc:creator>
  <lastModifiedBy>ŠAULYTĖ SKAIRIENĖ Dalia</lastModifiedBy>
  <lastPrinted>2017-12-22T09:01:00Z</lastPrinted>
  <dcterms:modified xsi:type="dcterms:W3CDTF">2019-12-30T14:51:00Z</dcterms:modified>
  <revision>3</revision>
</coreProperties>
</file>