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7b1ea3393794c2c9340bb240f8e562b"/>
        <w:id w:val="-2030862354"/>
        <w:lock w:val="sdtLocked"/>
      </w:sdtPr>
      <w:sdtEndPr/>
      <w:sdtContent>
        <w:p w14:paraId="447AA117" w14:textId="4E830F24" w:rsidR="00823F0C" w:rsidRDefault="00BE2AFE" w:rsidP="00BE2AFE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color w:val="0000FF"/>
            </w:rPr>
            <w:object w:dxaOrig="4620" w:dyaOrig="5445" w14:anchorId="447AA15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2.6pt;height:38.05pt" o:ole="" fillcolor="window">
                <v:imagedata r:id="rId9" o:title=""/>
              </v:shape>
              <o:OLEObject Type="Embed" ProgID="PBrush" ShapeID="_x0000_i1025" DrawAspect="Content" ObjectID="_1512995350" r:id="rId10"/>
            </w:object>
          </w:r>
        </w:p>
        <w:p w14:paraId="447AA119" w14:textId="77777777" w:rsidR="00823F0C" w:rsidRDefault="00BE2A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VIDAUS REIKALŲ MINISTRAS</w:t>
          </w:r>
        </w:p>
        <w:p w14:paraId="447AA11A" w14:textId="77777777" w:rsidR="00823F0C" w:rsidRDefault="00823F0C">
          <w:pPr>
            <w:jc w:val="center"/>
            <w:rPr>
              <w:b/>
              <w:szCs w:val="24"/>
            </w:rPr>
          </w:pPr>
        </w:p>
        <w:p w14:paraId="447AA11B" w14:textId="77777777" w:rsidR="00823F0C" w:rsidRDefault="00BE2AFE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GENERALINIS PROKURORAS</w:t>
          </w:r>
        </w:p>
        <w:p w14:paraId="447AA11C" w14:textId="77777777" w:rsidR="00823F0C" w:rsidRDefault="00823F0C">
          <w:pPr>
            <w:suppressAutoHyphens/>
            <w:jc w:val="center"/>
            <w:rPr>
              <w:b/>
              <w:color w:val="000000"/>
              <w:szCs w:val="24"/>
            </w:rPr>
          </w:pPr>
        </w:p>
        <w:p w14:paraId="447AA11D" w14:textId="77777777" w:rsidR="00823F0C" w:rsidRDefault="00BE2AFE">
          <w:pPr>
            <w:jc w:val="center"/>
            <w:rPr>
              <w:b/>
              <w:szCs w:val="24"/>
            </w:rPr>
          </w:pPr>
          <w:r>
            <w:rPr>
              <w:b/>
              <w:color w:val="000000"/>
              <w:szCs w:val="24"/>
            </w:rPr>
            <w:t>NACIONALINĖS TEISMŲ ADMINISTRACIJOS DIREKTORIUS</w:t>
          </w:r>
        </w:p>
        <w:p w14:paraId="447AA11E" w14:textId="77777777" w:rsidR="00823F0C" w:rsidRDefault="00823F0C">
          <w:pPr>
            <w:jc w:val="center"/>
            <w:rPr>
              <w:b/>
              <w:szCs w:val="24"/>
            </w:rPr>
          </w:pPr>
        </w:p>
        <w:p w14:paraId="447AA11F" w14:textId="77777777" w:rsidR="00823F0C" w:rsidRDefault="00BE2A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47AA120" w14:textId="77777777" w:rsidR="00823F0C" w:rsidRDefault="00BE2AF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VIDAUS REIKALŲ MINISTRO,</w:t>
          </w:r>
          <w:r>
            <w:rPr>
              <w:b/>
              <w:color w:val="000000"/>
              <w:szCs w:val="24"/>
            </w:rPr>
            <w:t xml:space="preserve"> LIETUVOS RESPUBLIKOS GENERALINIO PROKURORO IR NACIONALINĖS TEISMŲ ADMINISTRACIJOS DIREKTORIAUS</w:t>
          </w:r>
          <w:r>
            <w:rPr>
              <w:b/>
              <w:szCs w:val="24"/>
            </w:rPr>
            <w:t xml:space="preserve"> 2</w:t>
          </w:r>
          <w:r>
            <w:rPr>
              <w:b/>
              <w:color w:val="000000"/>
              <w:szCs w:val="24"/>
            </w:rPr>
            <w:t>012 M. RUGSĖJO 27 D. ĮSAKYMO NR. 1V-702/I-294/6P-101-(1.1)</w:t>
          </w:r>
          <w:r>
            <w:rPr>
              <w:b/>
              <w:szCs w:val="24"/>
            </w:rPr>
            <w:t xml:space="preserve"> „</w:t>
          </w:r>
          <w:r>
            <w:rPr>
              <w:b/>
              <w:color w:val="000000"/>
              <w:szCs w:val="24"/>
            </w:rPr>
            <w:t>DĖL INTEGRUOTOS BAUDŽIAMOJO PROCESO INFORMACINĖS SISTEMOS ĮSTEIGIMO IR JOS NUOSTATŲ PATVIRTINIMO</w:t>
          </w:r>
          <w:r>
            <w:rPr>
              <w:b/>
              <w:szCs w:val="24"/>
            </w:rPr>
            <w:t>“ P</w:t>
          </w:r>
          <w:r>
            <w:rPr>
              <w:b/>
              <w:szCs w:val="24"/>
            </w:rPr>
            <w:t>AKEITIMO</w:t>
          </w:r>
        </w:p>
        <w:p w14:paraId="447AA121" w14:textId="77777777" w:rsidR="00823F0C" w:rsidRDefault="00823F0C">
          <w:pPr>
            <w:jc w:val="center"/>
            <w:rPr>
              <w:b/>
              <w:szCs w:val="24"/>
            </w:rPr>
          </w:pPr>
        </w:p>
        <w:p w14:paraId="447AA122" w14:textId="77777777" w:rsidR="00823F0C" w:rsidRDefault="00BE2AFE">
          <w:pPr>
            <w:jc w:val="center"/>
            <w:rPr>
              <w:szCs w:val="24"/>
            </w:rPr>
          </w:pPr>
          <w:r>
            <w:rPr>
              <w:szCs w:val="24"/>
            </w:rPr>
            <w:t>2015 m. gruodžio 28 d. Nr. 1V-1061/I-348/</w:t>
          </w:r>
          <w:r>
            <w:rPr>
              <w:sz w:val="20"/>
              <w:lang w:val="en-US"/>
            </w:rPr>
            <w:t xml:space="preserve"> </w:t>
          </w:r>
          <w:r>
            <w:rPr>
              <w:szCs w:val="24"/>
              <w:lang w:val="en-US"/>
            </w:rPr>
            <w:t>6P-197-(1.1)</w:t>
          </w:r>
          <w:r>
            <w:rPr>
              <w:szCs w:val="24"/>
            </w:rPr>
            <w:t xml:space="preserve"> </w:t>
          </w:r>
        </w:p>
        <w:p w14:paraId="447AA123" w14:textId="77777777" w:rsidR="00823F0C" w:rsidRDefault="00BE2AF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47AA124" w14:textId="77777777" w:rsidR="00823F0C" w:rsidRDefault="00823F0C">
          <w:pPr>
            <w:rPr>
              <w:szCs w:val="24"/>
            </w:rPr>
          </w:pPr>
        </w:p>
        <w:p w14:paraId="447AA125" w14:textId="77777777" w:rsidR="00823F0C" w:rsidRDefault="00823F0C">
          <w:pPr>
            <w:rPr>
              <w:szCs w:val="24"/>
            </w:rPr>
          </w:pPr>
        </w:p>
        <w:sdt>
          <w:sdtPr>
            <w:alias w:val="1 p."/>
            <w:tag w:val="part_984fa3e8020444aa86ecfa36e5facd33"/>
            <w:id w:val="-2144496276"/>
            <w:lock w:val="sdtLocked"/>
          </w:sdtPr>
          <w:sdtEndPr/>
          <w:sdtContent>
            <w:p w14:paraId="447AA126" w14:textId="77777777" w:rsidR="00823F0C" w:rsidRDefault="00BE2AFE">
              <w:pPr>
                <w:tabs>
                  <w:tab w:val="left" w:pos="1134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84fa3e8020444aa86ecfa36e5facd33"/>
                  <w:id w:val="-13540997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pacing w:val="140"/>
                  <w:szCs w:val="24"/>
                </w:rPr>
                <w:t>Pakeičiame</w:t>
              </w:r>
              <w:r>
                <w:rPr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Integruotos baudžiamojo proceso informacinės sistemos</w:t>
              </w:r>
              <w:r>
                <w:rPr>
                  <w:szCs w:val="24"/>
                </w:rPr>
                <w:t xml:space="preserve"> nuostatus, patvirtintus Lietuvos Respublikos vidaus reikalų ministro,</w:t>
              </w:r>
              <w:r>
                <w:rPr>
                  <w:color w:val="000000"/>
                  <w:szCs w:val="24"/>
                </w:rPr>
                <w:t xml:space="preserve"> Lietuvos Respublikos generalinio prokuro</w:t>
              </w:r>
              <w:r>
                <w:rPr>
                  <w:color w:val="000000"/>
                  <w:szCs w:val="24"/>
                </w:rPr>
                <w:t>ro ir Nacionalinės teismų administracijos direktoriaus</w:t>
              </w:r>
              <w:r>
                <w:rPr>
                  <w:szCs w:val="24"/>
                </w:rPr>
                <w:t xml:space="preserve"> 2</w:t>
              </w:r>
              <w:r>
                <w:rPr>
                  <w:color w:val="000000"/>
                  <w:szCs w:val="24"/>
                </w:rPr>
                <w:t>012 m. rugsėjo 27 d. įsakymu Nr. 1V-702/I-294/6P-101-(1.1)</w:t>
              </w:r>
              <w:r>
                <w:rPr>
                  <w:szCs w:val="24"/>
                </w:rPr>
                <w:t xml:space="preserve"> „D</w:t>
              </w:r>
              <w:r>
                <w:rPr>
                  <w:color w:val="000000"/>
                  <w:szCs w:val="24"/>
                </w:rPr>
                <w:t>ėl Integruotos baudžiamojo proceso informacinės sistemos įsteigimo ir jos nuostatų patvirtinimo</w:t>
              </w:r>
              <w:r>
                <w:rPr>
                  <w:szCs w:val="24"/>
                </w:rPr>
                <w:t>“:</w:t>
              </w:r>
            </w:p>
            <w:sdt>
              <w:sdtPr>
                <w:alias w:val="1.1 p."/>
                <w:tag w:val="part_87ba3c066da040f2abc9df3591e8652c"/>
                <w:id w:val="1174930744"/>
                <w:lock w:val="sdtLocked"/>
              </w:sdtPr>
              <w:sdtEndPr/>
              <w:sdtContent>
                <w:p w14:paraId="447AA127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ba3c066da040f2abc9df3591e8652c"/>
                      <w:id w:val="2043392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Pakeičiame 13.4 papunktį ir jį išd</w:t>
                  </w:r>
                  <w:r>
                    <w:rPr>
                      <w:szCs w:val="24"/>
                    </w:rPr>
                    <w:t>ėstome taip:</w:t>
                  </w:r>
                </w:p>
                <w:sdt>
                  <w:sdtPr>
                    <w:alias w:val="citata"/>
                    <w:tag w:val="part_565aa849162b40bc84486ea558729f08"/>
                    <w:id w:val="-1581064482"/>
                    <w:lock w:val="sdtLocked"/>
                  </w:sdtPr>
                  <w:sdtEndPr/>
                  <w:sdtContent>
                    <w:sdt>
                      <w:sdtPr>
                        <w:alias w:val="13.4 p."/>
                        <w:tag w:val="part_6b32796d90af417db2452847d9fdb7d9"/>
                        <w:id w:val="1018968985"/>
                        <w:lock w:val="sdtLocked"/>
                      </w:sdtPr>
                      <w:sdtEndPr/>
                      <w:sdtContent>
                        <w:p w14:paraId="447AA128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32796d90af417db2452847d9fdb7d9"/>
                              <w:id w:val="-64463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13.4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 xml:space="preserve">. Policijos departamentas, teikiantis duomenis iš Policijos registruojamų įvykių registro (toliau – PRĮR), Daktiloskopinių duomenų registro (toliau – DDR) ir DNR duomenų registro (toliau – DNRDR), Ieškomų transporto priemonių registro </w:t>
                          </w:r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>(toliau – ITPR), Ieškomų ginklų registro (toliau – IGR), Prevencinių poveikio priemonių taikymo registro (toliau – PPPTR);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a97b3c640547456fb030931d00e1178a"/>
                <w:id w:val="-2086597874"/>
                <w:lock w:val="sdtLocked"/>
              </w:sdtPr>
              <w:sdtEndPr/>
              <w:sdtContent>
                <w:p w14:paraId="447AA129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97b3c640547456fb030931d00e1178a"/>
                      <w:id w:val="19621549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Pakeičiame 13.5 papunktį ir jį išdėstome taip:</w:t>
                  </w:r>
                </w:p>
                <w:sdt>
                  <w:sdtPr>
                    <w:alias w:val="citata"/>
                    <w:tag w:val="part_ffd429a221004d34be82234fd6208c5c"/>
                    <w:id w:val="316923949"/>
                    <w:lock w:val="sdtLocked"/>
                  </w:sdtPr>
                  <w:sdtEndPr/>
                  <w:sdtContent>
                    <w:sdt>
                      <w:sdtPr>
                        <w:alias w:val="13.5 p."/>
                        <w:tag w:val="part_ae73320f05e9446f8dffb08cc40cb692"/>
                        <w:id w:val="-1301224176"/>
                        <w:lock w:val="sdtLocked"/>
                      </w:sdtPr>
                      <w:sdtEndPr/>
                      <w:sdtContent>
                        <w:p w14:paraId="447AA12A" w14:textId="77777777" w:rsidR="00823F0C" w:rsidRDefault="00BE2AFE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73320f05e9446f8dffb08cc40cb692"/>
                              <w:id w:val="-2021930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13.5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>. valstybės įmonė Registrų centras, teikianti duomenis iš Nekiln</w:t>
                          </w:r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>ojamojo turto registro, Juridinių asmenų registro ir Lietuvos Respublikos adresų registro;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f1995557a9924fcd97fea87014dfb1fa"/>
                <w:id w:val="-615525942"/>
                <w:lock w:val="sdtLocked"/>
              </w:sdtPr>
              <w:sdtEndPr/>
              <w:sdtContent>
                <w:p w14:paraId="447AA12B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1995557a9924fcd97fea87014dfb1fa"/>
                      <w:id w:val="16848669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Pakeičiame 13.5 papunktį ir jį išdėstome taip:</w:t>
                  </w:r>
                </w:p>
                <w:sdt>
                  <w:sdtPr>
                    <w:alias w:val="citata"/>
                    <w:tag w:val="part_279883ad0bce4dff9f7afb578db45c3f"/>
                    <w:id w:val="-877929969"/>
                    <w:lock w:val="sdtLocked"/>
                  </w:sdtPr>
                  <w:sdtEndPr/>
                  <w:sdtContent>
                    <w:sdt>
                      <w:sdtPr>
                        <w:alias w:val="13.5 p."/>
                        <w:tag w:val="part_70fb2231ce9b4d8ca85fcc481765b914"/>
                        <w:id w:val="683171003"/>
                        <w:lock w:val="sdtLocked"/>
                      </w:sdtPr>
                      <w:sdtEndPr/>
                      <w:sdtContent>
                        <w:p w14:paraId="447AA12C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0fb2231ce9b4d8ca85fcc481765b914"/>
                              <w:id w:val="9309407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13.5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 xml:space="preserve">. valstybės įmonė Registrų centras, teikianti duomenis iš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Lietuvos Respublikos gyventojų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registro,</w:t>
                          </w:r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 xml:space="preserve"> Nekilnojamojo turto registro, Juridinių asmenų registro ir Lietuvos Respublikos adresų registro;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2b8497b7a4ac470a8022b18174292e7b"/>
                <w:id w:val="428010303"/>
                <w:lock w:val="sdtLocked"/>
              </w:sdtPr>
              <w:sdtEndPr/>
              <w:sdtContent>
                <w:p w14:paraId="447AA12D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8497b7a4ac470a8022b18174292e7b"/>
                      <w:id w:val="-15059696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Pripažįstame netekusiu galios 13.6 papunktį.</w:t>
                  </w:r>
                </w:p>
              </w:sdtContent>
            </w:sdt>
            <w:sdt>
              <w:sdtPr>
                <w:alias w:val="1.5 p."/>
                <w:tag w:val="part_ff712c51deec45918e6d9a19fac160fe"/>
                <w:id w:val="-837160057"/>
                <w:lock w:val="sdtLocked"/>
              </w:sdtPr>
              <w:sdtEndPr/>
              <w:sdtContent>
                <w:p w14:paraId="447AA12E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712c51deec45918e6d9a19fac160fe"/>
                      <w:id w:val="9680835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13.6</w:t>
                  </w:r>
                  <w:r>
                    <w:rPr>
                      <w:color w:val="000000"/>
                      <w:spacing w:val="-5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8ddb7f47613c413fbdf1faf47df1fe71"/>
                    <w:id w:val="1344753727"/>
                    <w:lock w:val="sdtLocked"/>
                  </w:sdtPr>
                  <w:sdtEndPr/>
                  <w:sdtContent>
                    <w:sdt>
                      <w:sdtPr>
                        <w:alias w:val="13.6 p."/>
                        <w:tag w:val="part_fc4213ad72b04392a2d736a67b6f74b3"/>
                        <w:id w:val="-41744430"/>
                        <w:lock w:val="sdtLocked"/>
                      </w:sdtPr>
                      <w:sdtEndPr/>
                      <w:sdtContent>
                        <w:p w14:paraId="447AA12F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4213ad72b04392a2d736a67b6f74b3"/>
                              <w:id w:val="-6054325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13.6.</w:t>
                              </w:r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 xml:space="preserve"> valstybės įmonė „Regitra“, teikianti duomen</w:t>
                          </w:r>
                          <w:r>
                            <w:rPr>
                              <w:color w:val="000000"/>
                              <w:spacing w:val="-5"/>
                              <w:szCs w:val="24"/>
                            </w:rPr>
                            <w:t>is iš Lietuvos Respublikos kelių transporto priemonių registro;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ec8fc39bbcea41e7abf972bc4ac9a8d7"/>
                <w:id w:val="-1841220019"/>
                <w:lock w:val="sdtLocked"/>
              </w:sdtPr>
              <w:sdtEndPr/>
              <w:sdtContent>
                <w:p w14:paraId="447AA130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8fc39bbcea41e7abf972bc4ac9a8d7"/>
                      <w:id w:val="315476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13.8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a1e2c1d7a4e344e68a86b62b0a94871c"/>
                    <w:id w:val="1746222804"/>
                    <w:lock w:val="sdtLocked"/>
                  </w:sdtPr>
                  <w:sdtEndPr/>
                  <w:sdtContent>
                    <w:sdt>
                      <w:sdtPr>
                        <w:alias w:val="13.8 p."/>
                        <w:tag w:val="part_b98aa079080d4316b2f23e5f11ba7136"/>
                        <w:id w:val="1541020318"/>
                        <w:lock w:val="sdtLocked"/>
                      </w:sdtPr>
                      <w:sdtEndPr/>
                      <w:sdtContent>
                        <w:p w14:paraId="447AA131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8aa079080d4316b2f23e5f11ba7136"/>
                              <w:id w:val="-38246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13.8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sertifikavimo paslaugų teikėjai;“.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0bc69638ea394cbb99d67a7ec9003db1"/>
                <w:id w:val="1900853190"/>
                <w:lock w:val="sdtLocked"/>
              </w:sdtPr>
              <w:sdtEndPr/>
              <w:sdtContent>
                <w:p w14:paraId="447AA132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c69638ea394cbb99d67a7ec9003db1"/>
                      <w:id w:val="17317324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13.9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66a70e2c99a748de899396c45c095f2e"/>
                    <w:id w:val="1431622436"/>
                    <w:lock w:val="sdtLocked"/>
                  </w:sdtPr>
                  <w:sdtEndPr/>
                  <w:sdtContent>
                    <w:sdt>
                      <w:sdtPr>
                        <w:alias w:val="13.9 p."/>
                        <w:tag w:val="part_0beef090d6a74dc7856cd17014c9fa0d"/>
                        <w:id w:val="-340554124"/>
                        <w:lock w:val="sdtLocked"/>
                      </w:sdtPr>
                      <w:sdtEndPr/>
                      <w:sdtContent>
                        <w:p w14:paraId="447AA133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eef090d6a74dc7856cd17014c9fa0d"/>
                              <w:id w:val="-11403443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13.9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laiko žymų paslaugų teikėjai.“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04dae6740b4d47c4bcc508d6e40a0f93"/>
                <w:id w:val="915590752"/>
                <w:lock w:val="sdtLocked"/>
              </w:sdtPr>
              <w:sdtEndPr/>
              <w:sdtContent>
                <w:p w14:paraId="447AA134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dae6740b4d47c4bcc508d6e40a0f93"/>
                      <w:id w:val="-20889896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Papildome 2</w:t>
                  </w:r>
                  <w:r>
                    <w:rPr>
                      <w:color w:val="000000"/>
                      <w:spacing w:val="-5"/>
                      <w:szCs w:val="24"/>
                    </w:rPr>
                    <w:t>1.16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a31c1365542d4fe190a9ea78e5555655"/>
                    <w:id w:val="1814216411"/>
                    <w:lock w:val="sdtLocked"/>
                  </w:sdtPr>
                  <w:sdtEndPr/>
                  <w:sdtContent>
                    <w:sdt>
                      <w:sdtPr>
                        <w:alias w:val="21.16 p."/>
                        <w:tag w:val="part_4122992496054ba6868cfb3bbb767ffd"/>
                        <w:id w:val="-942378799"/>
                        <w:lock w:val="sdtLocked"/>
                      </w:sdtPr>
                      <w:sdtEndPr/>
                      <w:sdtContent>
                        <w:p w14:paraId="447AA135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122992496054ba6868cfb3bbb767ffd"/>
                              <w:id w:val="-21233660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21.16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ITPR;“.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dbe6e8e678b74461a268c72879747d82"/>
                <w:id w:val="-1720893420"/>
                <w:lock w:val="sdtLocked"/>
              </w:sdtPr>
              <w:sdtEndPr/>
              <w:sdtContent>
                <w:p w14:paraId="447AA136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e6e8e678b74461a268c72879747d82"/>
                      <w:id w:val="-14732889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Papildome 2</w:t>
                  </w:r>
                  <w:r>
                    <w:rPr>
                      <w:color w:val="000000"/>
                      <w:spacing w:val="-5"/>
                      <w:szCs w:val="24"/>
                    </w:rPr>
                    <w:t>1.17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c4b33c19cd2b4831aab620001a32c300"/>
                    <w:id w:val="693499351"/>
                    <w:lock w:val="sdtLocked"/>
                  </w:sdtPr>
                  <w:sdtEndPr/>
                  <w:sdtContent>
                    <w:sdt>
                      <w:sdtPr>
                        <w:alias w:val="21.17 p."/>
                        <w:tag w:val="part_95c9ca6219904664b78ae4c2d7fd33c9"/>
                        <w:id w:val="1525749868"/>
                        <w:lock w:val="sdtLocked"/>
                      </w:sdtPr>
                      <w:sdtEndPr/>
                      <w:sdtContent>
                        <w:p w14:paraId="447AA137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c9ca6219904664b78ae4c2d7fd33c9"/>
                              <w:id w:val="11225820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21.17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.IGR;“.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."/>
                <w:tag w:val="part_86244457cbcc43509067e0314460a34b"/>
                <w:id w:val="926693679"/>
                <w:lock w:val="sdtLocked"/>
              </w:sdtPr>
              <w:sdtEndPr/>
              <w:sdtContent>
                <w:p w14:paraId="447AA138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244457cbcc43509067e0314460a34b"/>
                      <w:id w:val="-19991723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Papildome 2</w:t>
                  </w:r>
                  <w:r>
                    <w:rPr>
                      <w:color w:val="000000"/>
                      <w:spacing w:val="-5"/>
                      <w:szCs w:val="24"/>
                    </w:rPr>
                    <w:t>1.18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186da53d24234883b03516a52f3e3878"/>
                    <w:id w:val="-518383955"/>
                    <w:lock w:val="sdtLocked"/>
                  </w:sdtPr>
                  <w:sdtEndPr/>
                  <w:sdtContent>
                    <w:sdt>
                      <w:sdtPr>
                        <w:alias w:val="21.18 p."/>
                        <w:tag w:val="part_2866d70ef60246628fd891d90ae0c8b4"/>
                        <w:id w:val="-230163744"/>
                        <w:lock w:val="sdtLocked"/>
                      </w:sdtPr>
                      <w:sdtEndPr/>
                      <w:sdtContent>
                        <w:p w14:paraId="447AA139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66d70ef60246628fd891d90ae0c8b4"/>
                              <w:id w:val="5207424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21.18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PPPTR;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."/>
                <w:tag w:val="part_6e65017baedd4e9a838091a4b57b5080"/>
                <w:id w:val="1008331385"/>
                <w:lock w:val="sdtLocked"/>
              </w:sdtPr>
              <w:sdtEndPr/>
              <w:sdtContent>
                <w:p w14:paraId="447AA13A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65017baedd4e9a838091a4b57b5080"/>
                      <w:id w:val="4528282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Papildome 2</w:t>
                  </w:r>
                  <w:r>
                    <w:rPr>
                      <w:color w:val="000000"/>
                      <w:spacing w:val="-5"/>
                      <w:szCs w:val="24"/>
                    </w:rPr>
                    <w:t>1.19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bd1c392f306e4855b9ca02ecac2b93ee"/>
                    <w:id w:val="-35202222"/>
                    <w:lock w:val="sdtLocked"/>
                  </w:sdtPr>
                  <w:sdtEndPr/>
                  <w:sdtContent>
                    <w:sdt>
                      <w:sdtPr>
                        <w:alias w:val="21.19 p."/>
                        <w:tag w:val="part_9ccbc2e5e3724facb4ad07b59a5ae1bf"/>
                        <w:id w:val="-611122288"/>
                        <w:lock w:val="sdtLocked"/>
                      </w:sdtPr>
                      <w:sdtEndPr/>
                      <w:sdtContent>
                        <w:p w14:paraId="447AA13B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ccbc2e5e3724facb4ad07b59a5ae1bf"/>
                              <w:id w:val="-11373383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21.19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Nekilnojamojo turto registro;“.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."/>
                <w:tag w:val="part_cfc1f7440dda441db7206f859adf7a17"/>
                <w:id w:val="1903791179"/>
                <w:lock w:val="sdtLocked"/>
              </w:sdtPr>
              <w:sdtEndPr/>
              <w:sdtContent>
                <w:p w14:paraId="447AA13C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c1f7440dda441db7206f859adf7a17"/>
                      <w:id w:val="21060783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szCs w:val="24"/>
                    </w:rPr>
                    <w:t>21.20 papunkčiu:</w:t>
                  </w:r>
                </w:p>
                <w:sdt>
                  <w:sdtPr>
                    <w:alias w:val="citata"/>
                    <w:tag w:val="part_2c760fc04c744a9c81acbc0fcc742061"/>
                    <w:id w:val="2077321392"/>
                    <w:lock w:val="sdtLocked"/>
                  </w:sdtPr>
                  <w:sdtEndPr/>
                  <w:sdtContent>
                    <w:sdt>
                      <w:sdtPr>
                        <w:alias w:val="21.20 p."/>
                        <w:tag w:val="part_2b04f0f65aa84d4080bb9b1e1c899f08"/>
                        <w:id w:val="-170175978"/>
                        <w:lock w:val="sdtLocked"/>
                      </w:sdtPr>
                      <w:sdtEndPr/>
                      <w:sdtContent>
                        <w:p w14:paraId="447AA13D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left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b04f0f65aa84d4080bb9b1e1c899f08"/>
                              <w:id w:val="-1798874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21.20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Lietuvos Respublikos kelių transporto priemonių registro.“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."/>
                <w:tag w:val="part_b76b26ed2b0846e28fe1da20797e6e28"/>
                <w:id w:val="1916355702"/>
                <w:lock w:val="sdtLocked"/>
              </w:sdtPr>
              <w:sdtEndPr/>
              <w:sdtContent>
                <w:p w14:paraId="447AA13E" w14:textId="77777777" w:rsidR="00823F0C" w:rsidRDefault="00BE2AFE">
                  <w:pPr>
                    <w:tabs>
                      <w:tab w:val="left" w:pos="1276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6b26ed2b0846e28fe1da20797e6e28"/>
                      <w:id w:val="20608954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28</w:t>
                  </w:r>
                  <w:r>
                    <w:rPr>
                      <w:color w:val="000000"/>
                      <w:spacing w:val="-5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e2cd7807af024399b5e37e5cbdee2ebd"/>
                    <w:id w:val="734122808"/>
                    <w:lock w:val="sdtLocked"/>
                  </w:sdtPr>
                  <w:sdtEndPr/>
                  <w:sdtContent>
                    <w:sdt>
                      <w:sdtPr>
                        <w:alias w:val="28 p."/>
                        <w:tag w:val="part_23b78160f50148d19b74b65c050fcdc2"/>
                        <w:id w:val="-2114662245"/>
                        <w:lock w:val="sdtLocked"/>
                      </w:sdtPr>
                      <w:sdtEndPr/>
                      <w:sdtContent>
                        <w:p w14:paraId="447AA13F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b78160f50148d19b74b65c050fcdc2"/>
                              <w:id w:val="-19358904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28.</w:t>
                              </w:r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Iš ITPR į IBPS gaunami </w:t>
                          </w:r>
                          <w:r>
                            <w:rPr>
                              <w:szCs w:val="24"/>
                            </w:rPr>
                            <w:t>su ieškomomis transporto priemonėmis susiję duomenys.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4 p."/>
                <w:tag w:val="part_a0bd79df241a42db9a5f1c6b9f46df23"/>
                <w:id w:val="33394929"/>
                <w:lock w:val="sdtLocked"/>
              </w:sdtPr>
              <w:sdtEndPr/>
              <w:sdtContent>
                <w:p w14:paraId="447AA140" w14:textId="77777777" w:rsidR="00823F0C" w:rsidRDefault="00BE2AFE">
                  <w:pPr>
                    <w:tabs>
                      <w:tab w:val="left" w:pos="1276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bd79df241a42db9a5f1c6b9f46df23"/>
                      <w:id w:val="-13629766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28</w:t>
                  </w:r>
                  <w:r>
                    <w:rPr>
                      <w:color w:val="000000"/>
                      <w:spacing w:val="-5"/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8a9432eeb63a4ce0ace198eda77e58a9"/>
                    <w:id w:val="-1755977946"/>
                    <w:lock w:val="sdtLocked"/>
                  </w:sdtPr>
                  <w:sdtEndPr/>
                  <w:sdtContent>
                    <w:sdt>
                      <w:sdtPr>
                        <w:alias w:val="28 p."/>
                        <w:tag w:val="part_a98667455f39403c858ac03fc00178e6"/>
                        <w:id w:val="-1832601351"/>
                        <w:lock w:val="sdtLocked"/>
                      </w:sdtPr>
                      <w:sdtEndPr/>
                      <w:sdtContent>
                        <w:p w14:paraId="447AA141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8667455f39403c858ac03fc00178e6"/>
                              <w:id w:val="13223097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28.</w:t>
                              </w:r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 Iš </w:t>
                          </w:r>
                          <w:r>
                            <w:rPr>
                              <w:szCs w:val="24"/>
                            </w:rPr>
                            <w:t>IGR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į IBPS gaunami</w:t>
                          </w:r>
                          <w:r>
                            <w:rPr>
                              <w:szCs w:val="24"/>
                            </w:rPr>
                            <w:t xml:space="preserve"> su ieškomais ginklais susiję duomenys.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5 p."/>
                <w:tag w:val="part_f08d3b1d023b4f46add2a4398c2e8ce4"/>
                <w:id w:val="193115939"/>
                <w:lock w:val="sdtLocked"/>
              </w:sdtPr>
              <w:sdtEndPr/>
              <w:sdtContent>
                <w:p w14:paraId="447AA142" w14:textId="77777777" w:rsidR="00823F0C" w:rsidRDefault="00BE2AFE">
                  <w:pPr>
                    <w:tabs>
                      <w:tab w:val="left" w:pos="1276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8d3b1d023b4f46add2a4398c2e8ce4"/>
                      <w:id w:val="-8036974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28</w:t>
                  </w:r>
                  <w:r>
                    <w:rPr>
                      <w:color w:val="000000"/>
                      <w:spacing w:val="-5"/>
                      <w:szCs w:val="24"/>
                      <w:vertAlign w:val="superscript"/>
                    </w:rPr>
                    <w:t>3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5800fc75877743debad4b2530d20c534"/>
                    <w:id w:val="348615570"/>
                    <w:lock w:val="sdtLocked"/>
                  </w:sdtPr>
                  <w:sdtEndPr/>
                  <w:sdtContent>
                    <w:sdt>
                      <w:sdtPr>
                        <w:alias w:val="28 p."/>
                        <w:tag w:val="part_fb6dc831c0ab4512bf10ede282ac4de9"/>
                        <w:id w:val="185563504"/>
                        <w:lock w:val="sdtLocked"/>
                      </w:sdtPr>
                      <w:sdtEndPr/>
                      <w:sdtContent>
                        <w:p w14:paraId="447AA143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6dc831c0ab4512bf10ede282ac4de9"/>
                              <w:id w:val="831966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</w:rPr>
                                <w:t>28.</w:t>
                              </w:r>
                              <w:r>
                                <w:rPr>
                                  <w:color w:val="000000"/>
                                  <w:spacing w:val="-5"/>
                                  <w:szCs w:val="24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5"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Iš </w:t>
                          </w:r>
                          <w:r>
                            <w:rPr>
                              <w:szCs w:val="24"/>
                            </w:rPr>
                            <w:t>PPPTR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į IBPS gaunami duomenys</w:t>
                          </w:r>
                          <w:r>
                            <w:rPr>
                              <w:szCs w:val="24"/>
                            </w:rPr>
                            <w:t xml:space="preserve"> apie asmenims taikomas prevencinio poveikio priemones.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6 p."/>
                <w:tag w:val="part_248e5ae4c8494cd396e25f8a168d9a3a"/>
                <w:id w:val="-724988081"/>
                <w:lock w:val="sdtLocked"/>
              </w:sdtPr>
              <w:sdtEndPr/>
              <w:sdtContent>
                <w:p w14:paraId="447AA144" w14:textId="77777777" w:rsidR="00823F0C" w:rsidRDefault="00BE2AFE">
                  <w:pPr>
                    <w:tabs>
                      <w:tab w:val="left" w:pos="1276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8e5ae4c8494cd396e25f8a168d9a3a"/>
                      <w:id w:val="6679113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Pakeičiame 34 punktą ir jį išdėstome taip:</w:t>
                  </w:r>
                </w:p>
                <w:sdt>
                  <w:sdtPr>
                    <w:alias w:val="citata"/>
                    <w:tag w:val="part_cc3f3c5fd6e1406ebeeba92e7ebe88b3"/>
                    <w:id w:val="1187560669"/>
                    <w:lock w:val="sdtLocked"/>
                  </w:sdtPr>
                  <w:sdtEndPr/>
                  <w:sdtContent>
                    <w:sdt>
                      <w:sdtPr>
                        <w:alias w:val="34 p."/>
                        <w:tag w:val="part_d405c4b32b764ba4b2ce183a85e8a3ac"/>
                        <w:id w:val="166758297"/>
                        <w:lock w:val="sdtLocked"/>
                      </w:sdtPr>
                      <w:sdtEndPr/>
                      <w:sdtContent>
                        <w:p w14:paraId="447AA145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05c4b32b764ba4b2ce183a85e8a3ac"/>
                              <w:id w:val="1332792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Iš DDR į IBPS perduodamas Daktiloskopinių duomenų kortelės unikalus identifikacinis numeris, pirštų atspaudų byla.“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7 p."/>
                <w:tag w:val="part_917beb0ae83a4733abd2e1c8f6e5dcec"/>
                <w:id w:val="-1584222653"/>
                <w:lock w:val="sdtLocked"/>
              </w:sdtPr>
              <w:sdtEndPr/>
              <w:sdtContent>
                <w:p w14:paraId="447AA146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7beb0ae83a4733abd2e1c8f6e5dcec"/>
                      <w:id w:val="6637501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35</w:t>
                  </w:r>
                  <w:r>
                    <w:rPr>
                      <w:color w:val="000000"/>
                      <w:spacing w:val="-5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cb00a7b26d974f41ae0c79aec39ef4b6"/>
                    <w:id w:val="1844429818"/>
                    <w:lock w:val="sdtLocked"/>
                  </w:sdtPr>
                  <w:sdtEndPr/>
                  <w:sdtContent>
                    <w:sdt>
                      <w:sdtPr>
                        <w:alias w:val="35-1 p."/>
                        <w:tag w:val="part_ab4ef6e93eb3439db4cfde8b0d1d709a"/>
                        <w:id w:val="2134894757"/>
                        <w:lock w:val="sdtLocked"/>
                      </w:sdtPr>
                      <w:sdtEndPr/>
                      <w:sdtContent>
                        <w:p w14:paraId="447AA147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4ef6e93eb3439db4cfde8b0d1d709a"/>
                              <w:id w:val="-16373983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35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Iš Nekilnojamojo turto registro ir Lietuvos Respublikos kelių transporto priemonių registro gaun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ami turto, dėl kurio siekiama apriboti nuosavybės teises, duomenys, turto identifikacinis kodas.“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8 p."/>
                <w:tag w:val="part_89d3f09fc6544a5e989335368e4b6b79"/>
                <w:id w:val="775831374"/>
                <w:lock w:val="sdtLocked"/>
              </w:sdtPr>
              <w:sdtEndPr/>
              <w:sdtContent>
                <w:p w14:paraId="447AA148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d3f09fc6544a5e989335368e4b6b79"/>
                      <w:id w:val="-16668556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Papildome </w:t>
                  </w:r>
                  <w:r>
                    <w:rPr>
                      <w:color w:val="000000"/>
                      <w:spacing w:val="-5"/>
                      <w:szCs w:val="24"/>
                    </w:rPr>
                    <w:t>36</w:t>
                  </w:r>
                  <w:r>
                    <w:rPr>
                      <w:color w:val="000000"/>
                      <w:spacing w:val="-5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a0b59d9fff674235a3225b8432481295"/>
                    <w:id w:val="177475097"/>
                    <w:lock w:val="sdtLocked"/>
                  </w:sdtPr>
                  <w:sdtEndPr/>
                  <w:sdtContent>
                    <w:sdt>
                      <w:sdtPr>
                        <w:alias w:val="36 p."/>
                        <w:tag w:val="part_08d5ecc7dbfc450f9efce918347dc44b"/>
                        <w:id w:val="-113826938"/>
                        <w:lock w:val="sdtLocked"/>
                      </w:sdtPr>
                      <w:sdtEndPr/>
                      <w:sdtContent>
                        <w:p w14:paraId="447AA149" w14:textId="77777777" w:rsidR="00823F0C" w:rsidRDefault="00BE2AF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d5ecc7dbfc450f9efce918347dc44b"/>
                              <w:id w:val="-16539779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36.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 Sertifikavimo paslaugų teikėjai teikia duomenis apie sertifikato galiojimo būseną elektroninio parašo sudarymo met</w:t>
                          </w:r>
                          <w:r>
                            <w:rPr>
                              <w:szCs w:val="24"/>
                            </w:rPr>
                            <w:t>u arba duomenis apie negaliojančius sertifikatus, laiko žymų paslaugų teikėjai teikia laiko žymas.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9 p."/>
                <w:tag w:val="part_de629c1eb72d466d94b5c86365d4e67c"/>
                <w:id w:val="-591084458"/>
                <w:lock w:val="sdtLocked"/>
              </w:sdtPr>
              <w:sdtEndPr/>
              <w:sdtContent>
                <w:p w14:paraId="447AA14A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629c1eb72d466d94b5c86365d4e67c"/>
                      <w:id w:val="-5760642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Pakeičiame 49 punktą ir jį išdėstome taip:</w:t>
                  </w:r>
                </w:p>
                <w:sdt>
                  <w:sdtPr>
                    <w:alias w:val="citata"/>
                    <w:tag w:val="part_364bf0e3c53c4b12b5e920d8338281fb"/>
                    <w:id w:val="-1057628233"/>
                    <w:lock w:val="sdtLocked"/>
                  </w:sdtPr>
                  <w:sdtEndPr/>
                  <w:sdtContent>
                    <w:sdt>
                      <w:sdtPr>
                        <w:alias w:val="49 p."/>
                        <w:tag w:val="part_919d974c375b443bbc660a664120edf0"/>
                        <w:id w:val="-986395500"/>
                        <w:lock w:val="sdtLocked"/>
                      </w:sdtPr>
                      <w:sdtEndPr/>
                      <w:sdtContent>
                        <w:p w14:paraId="447AA14B" w14:textId="77777777" w:rsidR="00823F0C" w:rsidRDefault="00BE2AFE">
                          <w:pPr>
                            <w:tabs>
                              <w:tab w:val="left" w:pos="1134"/>
                              <w:tab w:val="left" w:pos="1276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19d974c375b443bbc660a664120edf0"/>
                              <w:id w:val="12308784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TVKK yra kolegialus patariamasis organas, sudarytas bendru Vidaus reikalų ministerijos, Gene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ralinės prokuratūros ir Nacionalinės teismų administracijos sprendimu iš IBPS valdytojo, IBPS tvarkytojų ir Lietuvos advokatūros atstovų. TVKK darbo reglamentas rengiamas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lastRenderedPageBreak/>
                            <w:t>IBPS valdytojo ir tvirtinamas TVKK. TVKK paskirtis yra svarstyti sprendimų dėl IBPS 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echninių ir programinių priemonių įsigijimo, įdiegimo ir tobulinimo bei teisės aktų, reguliuojančių IBPS tvarkymą ir saugą, projektus bei juos derinti, teikti IBPS valdytojui pasiūlymus ir rekomendacijas.“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3831c5d0bbe4b6a969d075e6c568757"/>
            <w:id w:val="-998568937"/>
            <w:lock w:val="sdtLocked"/>
          </w:sdtPr>
          <w:sdtEndPr/>
          <w:sdtContent>
            <w:p w14:paraId="447AA14C" w14:textId="77777777" w:rsidR="00823F0C" w:rsidRDefault="00BE2AFE">
              <w:pPr>
                <w:tabs>
                  <w:tab w:val="left" w:pos="1134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3831c5d0bbe4b6a969d075e6c568757"/>
                  <w:id w:val="-116262470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pacing w:val="140"/>
                  <w:szCs w:val="24"/>
                </w:rPr>
                <w:t>Nustatom</w:t>
              </w:r>
              <w:r>
                <w:rPr>
                  <w:szCs w:val="24"/>
                </w:rPr>
                <w:t>e, kad:</w:t>
              </w:r>
            </w:p>
            <w:sdt>
              <w:sdtPr>
                <w:alias w:val="2.1 p."/>
                <w:tag w:val="part_a5dd9406fad844b09076403b4d57f58d"/>
                <w:id w:val="-548915360"/>
                <w:lock w:val="sdtLocked"/>
              </w:sdtPr>
              <w:sdtEndPr/>
              <w:sdtContent>
                <w:p w14:paraId="447AA14D" w14:textId="77777777" w:rsidR="00823F0C" w:rsidRDefault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dd9406fad844b09076403b4d57f58d"/>
                      <w:id w:val="13856768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Šio įsakymo 1.</w:t>
                  </w:r>
                  <w:r>
                    <w:rPr>
                      <w:szCs w:val="24"/>
                    </w:rPr>
                    <w:t>2 papunktis galioja iki 2015 m. gruodžio 31 d.</w:t>
                  </w:r>
                </w:p>
              </w:sdtContent>
            </w:sdt>
            <w:sdt>
              <w:sdtPr>
                <w:alias w:val="2.2 p."/>
                <w:tag w:val="part_d0c8d0f7db0f4fdbaaa5bd265c5a1811"/>
                <w:id w:val="-392193666"/>
                <w:lock w:val="sdtLocked"/>
              </w:sdtPr>
              <w:sdtEndPr/>
              <w:sdtContent>
                <w:p w14:paraId="447AA151" w14:textId="3AD1CB04" w:rsidR="00823F0C" w:rsidRDefault="00BE2AFE" w:rsidP="00BE2AFE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c8d0f7db0f4fdbaaa5bd265c5a1811"/>
                      <w:id w:val="-10502985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Šio įsakymo 1.3 ir 1.4 papunkčiai įsigalioja 2016 m. sausio 1 d.</w:t>
                  </w:r>
                </w:p>
              </w:sdtContent>
            </w:sdt>
          </w:sdtContent>
        </w:sdt>
        <w:sdt>
          <w:sdtPr>
            <w:alias w:val="signatura"/>
            <w:tag w:val="part_d2f9fccbd5984ca39ad05405e6ab63d5"/>
            <w:id w:val="2020738193"/>
            <w:lock w:val="sdtLocked"/>
          </w:sdtPr>
          <w:sdtEndPr/>
          <w:sdtContent>
            <w:p w14:paraId="14077418" w14:textId="77777777" w:rsidR="00BE2AFE" w:rsidRDefault="00BE2AFE"/>
            <w:p w14:paraId="259753DE" w14:textId="77777777" w:rsidR="00BE2AFE" w:rsidRDefault="00BE2AFE"/>
            <w:p w14:paraId="397930F5" w14:textId="77777777" w:rsidR="00BE2AFE" w:rsidRDefault="00BE2AFE"/>
            <w:p w14:paraId="447AA152" w14:textId="7CFD89AB" w:rsidR="00823F0C" w:rsidRDefault="00BE2AFE">
              <w:pPr>
                <w:rPr>
                  <w:szCs w:val="24"/>
                </w:rPr>
              </w:pPr>
              <w:r>
                <w:rPr>
                  <w:szCs w:val="24"/>
                </w:rPr>
                <w:t>Vidaus reikalų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Saulius Skvernelis</w:t>
              </w:r>
            </w:p>
            <w:p w14:paraId="79580184" w14:textId="77777777" w:rsidR="00BE2AFE" w:rsidRDefault="00BE2AFE" w:rsidP="00BE2AFE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  <w:szCs w:val="24"/>
                </w:rPr>
              </w:pPr>
            </w:p>
            <w:p w14:paraId="403F0EFA" w14:textId="77777777" w:rsidR="00BE2AFE" w:rsidRDefault="00BE2AFE" w:rsidP="00BE2AFE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  <w:szCs w:val="24"/>
                </w:rPr>
              </w:pPr>
            </w:p>
            <w:p w14:paraId="4E2E678F" w14:textId="77777777" w:rsidR="00BE2AFE" w:rsidRDefault="00BE2AFE" w:rsidP="00BE2AFE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  <w:szCs w:val="24"/>
                </w:rPr>
              </w:pPr>
            </w:p>
            <w:p w14:paraId="447AA155" w14:textId="77777777" w:rsidR="00823F0C" w:rsidRDefault="00BE2AFE" w:rsidP="00BE2AFE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Generalinio prokuroro pavaduotojas,</w:t>
              </w:r>
            </w:p>
            <w:p w14:paraId="447AA156" w14:textId="77777777" w:rsidR="00823F0C" w:rsidRDefault="00BE2AFE" w:rsidP="00BE2AFE">
              <w:pPr>
                <w:widowControl w:val="0"/>
                <w:tabs>
                  <w:tab w:val="right" w:pos="9639"/>
                </w:tabs>
                <w:suppressAutoHyphens/>
                <w:rPr>
                  <w:cap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einantis generalinio prokuroro</w:t>
              </w:r>
              <w:r>
                <w:rPr>
                  <w:color w:val="000000"/>
                  <w:szCs w:val="24"/>
                </w:rPr>
                <w:t xml:space="preserve"> pareigas</w:t>
              </w:r>
              <w:r>
                <w:rPr>
                  <w:color w:val="000000"/>
                  <w:szCs w:val="24"/>
                </w:rPr>
                <w:tab/>
                <w:t xml:space="preserve">  Darius Raulušaitis</w:t>
              </w:r>
            </w:p>
            <w:p w14:paraId="6547B183" w14:textId="77777777" w:rsidR="00BE2AFE" w:rsidRDefault="00BE2AFE">
              <w:pPr>
                <w:rPr>
                  <w:color w:val="000000"/>
                  <w:szCs w:val="24"/>
                </w:rPr>
              </w:pPr>
            </w:p>
            <w:p w14:paraId="0A71E342" w14:textId="77777777" w:rsidR="00BE2AFE" w:rsidRDefault="00BE2AFE">
              <w:pPr>
                <w:rPr>
                  <w:color w:val="000000"/>
                  <w:szCs w:val="24"/>
                </w:rPr>
              </w:pPr>
            </w:p>
            <w:p w14:paraId="4E280755" w14:textId="77777777" w:rsidR="00BE2AFE" w:rsidRDefault="00BE2AFE">
              <w:pPr>
                <w:rPr>
                  <w:color w:val="000000"/>
                  <w:szCs w:val="24"/>
                </w:rPr>
              </w:pPr>
            </w:p>
            <w:p w14:paraId="447AA159" w14:textId="77777777" w:rsidR="00823F0C" w:rsidRDefault="00BE2AFE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</w:rPr>
                <w:t>Nacionalinės teismų administracijos direktorė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  <w:t xml:space="preserve">                  Reda Molienė</w:t>
              </w:r>
            </w:p>
          </w:sdtContent>
        </w:sdt>
      </w:sdtContent>
    </w:sdt>
    <w:sectPr w:rsidR="00823F0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794" w:footer="567" w:gutter="0"/>
      <w:cols w:space="1296"/>
      <w:titlePg/>
      <w:docGrid w:linePitch="272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D358BF0" w15:done="0"/>
  <w15:commentEx w15:paraId="4E1C20FF" w15:done="0"/>
  <w15:commentEx w15:paraId="49D97DAA" w15:done="0"/>
  <w15:commentEx w15:paraId="0D3C3020" w15:paraIdParent="49D97DA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7AA15D" w14:textId="77777777" w:rsidR="00823F0C" w:rsidRDefault="00BE2AFE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447AA15E" w14:textId="77777777" w:rsidR="00823F0C" w:rsidRDefault="00BE2AFE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AA162" w14:textId="77777777" w:rsidR="00823F0C" w:rsidRDefault="00823F0C">
    <w:pPr>
      <w:tabs>
        <w:tab w:val="center" w:pos="4153"/>
        <w:tab w:val="right" w:pos="8306"/>
      </w:tabs>
      <w:rPr>
        <w:rFonts w:ascii="TimesLT" w:hAnsi="TimesLT"/>
        <w:sz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AA163" w14:textId="77777777" w:rsidR="00823F0C" w:rsidRDefault="00823F0C">
    <w:pPr>
      <w:tabs>
        <w:tab w:val="center" w:pos="4153"/>
        <w:tab w:val="right" w:pos="8306"/>
      </w:tabs>
      <w:rPr>
        <w:rFonts w:ascii="TimesLT" w:hAnsi="TimesLT"/>
        <w:sz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AA165" w14:textId="77777777" w:rsidR="00823F0C" w:rsidRDefault="00823F0C">
    <w:pPr>
      <w:tabs>
        <w:tab w:val="center" w:pos="4153"/>
        <w:tab w:val="right" w:pos="8306"/>
      </w:tabs>
      <w:rPr>
        <w:rFonts w:ascii="TimesLT" w:hAnsi="TimesLT"/>
        <w:sz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7AA15B" w14:textId="77777777" w:rsidR="00823F0C" w:rsidRDefault="00BE2AFE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447AA15C" w14:textId="77777777" w:rsidR="00823F0C" w:rsidRDefault="00BE2AFE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AA15F" w14:textId="77777777" w:rsidR="00823F0C" w:rsidRDefault="00823F0C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AA160" w14:textId="77777777" w:rsidR="00823F0C" w:rsidRDefault="00BE2AFE">
    <w:pPr>
      <w:tabs>
        <w:tab w:val="center" w:pos="4153"/>
        <w:tab w:val="right" w:pos="830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447AA161" w14:textId="77777777" w:rsidR="00823F0C" w:rsidRDefault="00823F0C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AA164" w14:textId="77777777" w:rsidR="00823F0C" w:rsidRDefault="00823F0C">
    <w:pPr>
      <w:tabs>
        <w:tab w:val="center" w:pos="4153"/>
        <w:tab w:val="right" w:pos="8306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igitas Mitalauskas">
    <w15:presenceInfo w15:providerId="AD" w15:userId="S-1-5-21-4209697224-3871758227-447121003-129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933"/>
    <w:rsid w:val="00455933"/>
    <w:rsid w:val="00823F0C"/>
    <w:rsid w:val="00BE2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47AA1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9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38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83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3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3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3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28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432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39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07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022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165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9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96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37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006636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41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56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901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51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067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096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5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15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21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00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03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549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98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8b85466ac1348b88fba51d2eb7661e0" PartId="97b1ea3393794c2c9340bb240f8e562b">
    <Part Type="punktas" Nr="1" Abbr="1 p." DocPartId="a10182f983a34ae983e00b2327270bd0" PartId="984fa3e8020444aa86ecfa36e5facd33">
      <Part Type="punktas" Nr="1.1" Abbr="1.1 p." DocPartId="64944bb017b6454d8b0658fe59276b08" PartId="87ba3c066da040f2abc9df3591e8652c">
        <Part Type="citata" DocPartId="0e1b33edae8841a8a03b3417ae9f57cb" PartId="565aa849162b40bc84486ea558729f08">
          <Part Type="punktas" Nr="13.4" Abbr="13.4 p." DocPartId="57c26ebf901a4791bdd7894b90796b7e" PartId="6b32796d90af417db2452847d9fdb7d9"/>
        </Part>
      </Part>
      <Part Type="punktas" Nr="1.2" Abbr="1.2 p." DocPartId="75b8f6a9a89e437bb290436dcd79cce0" PartId="a97b3c640547456fb030931d00e1178a">
        <Part Type="citata" DocPartId="ecdec1bfe4164444a38fee39eeb7236b" PartId="ffd429a221004d34be82234fd6208c5c">
          <Part Type="punktas" Nr="13.5" Abbr="13.5 p." DocPartId="1ca7a39d81f24acab16f4f4722e7d2f4" PartId="ae73320f05e9446f8dffb08cc40cb692"/>
        </Part>
      </Part>
      <Part Type="punktas" Nr="1.3" Abbr="1.3 p." DocPartId="31be073e14eb4b338002d090a57a3668" PartId="f1995557a9924fcd97fea87014dfb1fa">
        <Part Type="citata" DocPartId="9c0933148338498ab8adb6dfa8641861" PartId="279883ad0bce4dff9f7afb578db45c3f">
          <Part Type="punktas" Nr="13.5" Abbr="13.5 p." DocPartId="b492894c1e9446848363fc1815b656b5" PartId="70fb2231ce9b4d8ca85fcc481765b914"/>
        </Part>
      </Part>
      <Part Type="punktas" Nr="1.4" Abbr="1.4 p." DocPartId="fb1d2ffc43f44e52a109db2cb5d202a5" PartId="2b8497b7a4ac470a8022b18174292e7b"/>
      <Part Type="punktas" Nr="1.5" Abbr="1.5 p." DocPartId="6d8bc36a12a54fe1a1d8470f4c08f353" PartId="ff712c51deec45918e6d9a19fac160fe">
        <Part Type="citata" DocPartId="803bade1ab5b4535822e00f06e78e3e9" PartId="8ddb7f47613c413fbdf1faf47df1fe71">
          <Part Type="punktas" Nr="13.6" Abbr="13.6 p." DocPartId="49d82a97335c41358b01b2842a816ee0" PartId="fc4213ad72b04392a2d736a67b6f74b3"/>
        </Part>
      </Part>
      <Part Type="punktas" Nr="1.6" Abbr="1.6 p." DocPartId="c2429638ab51436594738a1f0cd17d0d" PartId="ec8fc39bbcea41e7abf972bc4ac9a8d7">
        <Part Type="citata" DocPartId="55ac295d94bc4357ab11cb74b7076e4f" PartId="a1e2c1d7a4e344e68a86b62b0a94871c">
          <Part Type="punktas" Nr="13.8" Abbr="13.8 p." DocPartId="a7afbeb23938427a8fad612163e4bcaf" PartId="b98aa079080d4316b2f23e5f11ba7136"/>
        </Part>
      </Part>
      <Part Type="punktas" Nr="1.7" Abbr="1.7 p." DocPartId="cf0ac85cd7d547a399656a37254e425c" PartId="0bc69638ea394cbb99d67a7ec9003db1">
        <Part Type="citata" DocPartId="eea5867cd23242d98df9abd83c242117" PartId="66a70e2c99a748de899396c45c095f2e">
          <Part Type="punktas" Nr="13.9" Abbr="13.9 p." DocPartId="725ef64f7d8e40dd8c199e2bbac582b2" PartId="0beef090d6a74dc7856cd17014c9fa0d"/>
        </Part>
      </Part>
      <Part Type="punktas" Nr="1.8" Abbr="1.8 p." DocPartId="676d5171bb0e49d99824c5335571982f" PartId="04dae6740b4d47c4bcc508d6e40a0f93">
        <Part Type="citata" DocPartId="0f0e07aebda84e83ad8b0ca4ad14ee19" PartId="a31c1365542d4fe190a9ea78e5555655">
          <Part Type="punktas" Nr="21.16" Abbr="21.16 p." DocPartId="b92548c9334a4e848df7a8be52fee9f1" PartId="4122992496054ba6868cfb3bbb767ffd"/>
        </Part>
      </Part>
      <Part Type="punktas" Nr="1.9" Abbr="1.9 p." DocPartId="61552f4c4bbf4ba68ad2e8b5324add6f" PartId="dbe6e8e678b74461a268c72879747d82">
        <Part Type="citata" DocPartId="43dbe4bcebbf474a8761e566a1fbe942" PartId="c4b33c19cd2b4831aab620001a32c300">
          <Part Type="punktas" Nr="21.17" Abbr="21.17 p." DocPartId="48b7ceaff9cc4f19bfbca37b4c1a5e9d" PartId="95c9ca6219904664b78ae4c2d7fd33c9"/>
        </Part>
      </Part>
      <Part Type="punktas" Nr="1.10" Abbr="1.10 p." DocPartId="1f41b92884de467e80ec3b4eb0363779" PartId="86244457cbcc43509067e0314460a34b">
        <Part Type="citata" DocPartId="c62a5136dc794fe5a90ac2f4b8893425" PartId="186da53d24234883b03516a52f3e3878">
          <Part Type="punktas" Nr="21.18" Abbr="21.18 p." DocPartId="a490a0a863844f0ebdb1398717bef118" PartId="2866d70ef60246628fd891d90ae0c8b4"/>
        </Part>
      </Part>
      <Part Type="punktas" Nr="1.11" Abbr="1.11 p." DocPartId="d78845cf12364aa6ad2d7bd2ed0f982f" PartId="6e65017baedd4e9a838091a4b57b5080">
        <Part Type="citata" DocPartId="37d86c96ccd845ec8fa6aec46117c521" PartId="bd1c392f306e4855b9ca02ecac2b93ee">
          <Part Type="punktas" Nr="21.19" Abbr="21.19 p." DocPartId="472c4b7cf0e34acfb527772e20c18cca" PartId="9ccbc2e5e3724facb4ad07b59a5ae1bf"/>
        </Part>
      </Part>
      <Part Type="punktas" Nr="1.12" Abbr="1.12 p." DocPartId="f45a4b47d934488c8c12bd7f03309211" PartId="cfc1f7440dda441db7206f859adf7a17">
        <Part Type="citata" DocPartId="7b8b75e526014769af5689b3e73d343b" PartId="2c760fc04c744a9c81acbc0fcc742061">
          <Part Type="punktas" Nr="21.20" Abbr="21.20 p." DocPartId="f65e150792dd4b9cbc5cd881a6c3ce75" PartId="2b04f0f65aa84d4080bb9b1e1c899f08"/>
        </Part>
      </Part>
      <Part Type="punktas" Nr="1.13" Abbr="1.13 p." DocPartId="f189fecfcec6476890ec6e4f370386e6" PartId="b76b26ed2b0846e28fe1da20797e6e28">
        <Part Type="citata" DocPartId="0409ec86c59e49afa1538eb02ba2d088" PartId="e2cd7807af024399b5e37e5cbdee2ebd">
          <Part Type="punktas" Nr="28" Abbr="28 p." DocPartId="3c20ab4850d14862ae3d759b6b4a764e" PartId="23b78160f50148d19b74b65c050fcdc2"/>
        </Part>
      </Part>
      <Part Type="punktas" Nr="1.14" Abbr="1.14 p." DocPartId="bbfb7aaefa0e4fb7b573d3c42d2ab42e" PartId="a0bd79df241a42db9a5f1c6b9f46df23">
        <Part Type="citata" DocPartId="fa67f9718dc04c79a5f529a6a301a189" PartId="8a9432eeb63a4ce0ace198eda77e58a9">
          <Part Type="punktas" Nr="28" Abbr="28 p." DocPartId="f823b21e663648a997ed1d43b7297b33" PartId="a98667455f39403c858ac03fc00178e6"/>
        </Part>
      </Part>
      <Part Type="punktas" Nr="1.15" Abbr="1.15 p." DocPartId="5465958fc7484ab5b59c9ee3706a1914" PartId="f08d3b1d023b4f46add2a4398c2e8ce4">
        <Part Type="citata" DocPartId="bc008cff7bd043b2815660220ef0efd5" PartId="5800fc75877743debad4b2530d20c534">
          <Part Type="punktas" Nr="28" Abbr="28 p." DocPartId="cc01e18ad63143c7a6efcc9d33f3214a" PartId="fb6dc831c0ab4512bf10ede282ac4de9"/>
        </Part>
      </Part>
      <Part Type="punktas" Nr="1.16" Abbr="1.16 p." DocPartId="be6c50098af5415b94c73468a6044a82" PartId="248e5ae4c8494cd396e25f8a168d9a3a">
        <Part Type="citata" DocPartId="a4fb6579559d4f82bd9c7ece2f847b65" PartId="cc3f3c5fd6e1406ebeeba92e7ebe88b3">
          <Part Type="punktas" Nr="34" Abbr="34 p." DocPartId="498108bcb325482dbb3f83b4a06c8d68" PartId="d405c4b32b764ba4b2ce183a85e8a3ac"/>
        </Part>
      </Part>
      <Part Type="punktas" Nr="1.17" Abbr="1.17 p." DocPartId="0da2196e7d12445bb9032c0613987cda" PartId="917beb0ae83a4733abd2e1c8f6e5dcec">
        <Part Type="citata" DocPartId="efadd06fa27f43d0a603d353e09825fb" PartId="cb00a7b26d974f41ae0c79aec39ef4b6">
          <Part Type="punktas" Nr="35-1" Abbr="35-1 p." DocPartId="891013deab184b1290f08e1592a73323" PartId="ab4ef6e93eb3439db4cfde8b0d1d709a"/>
        </Part>
      </Part>
      <Part Type="punktas" Nr="1.18" Abbr="1.18 p." DocPartId="1f31af87be8f42c18249280c67867714" PartId="89d3f09fc6544a5e989335368e4b6b79">
        <Part Type="citata" DocPartId="1626f59b1f0c49c0986265a5b8e475ea" PartId="a0b59d9fff674235a3225b8432481295">
          <Part Type="punktas" Nr="36" Abbr="36 p." DocPartId="45b236bacdd94496977bd4139071b2d2" PartId="08d5ecc7dbfc450f9efce918347dc44b"/>
        </Part>
      </Part>
      <Part Type="punktas" Nr="1.19" Abbr="1.19 p." DocPartId="5cb975668ae94c7597ead3fd4ce9ea32" PartId="de629c1eb72d466d94b5c86365d4e67c">
        <Part Type="citata" DocPartId="3158fc8042ef46f29e78e27e558c09ee" PartId="364bf0e3c53c4b12b5e920d8338281fb">
          <Part Type="punktas" Nr="49" Abbr="49 p." DocPartId="23783233f7c843e8a492df0ad937fa19" PartId="919d974c375b443bbc660a664120edf0"/>
        </Part>
      </Part>
    </Part>
    <Part Type="punktas" Nr="2" Abbr="2 p." DocPartId="45c8611588294296acedf2c22564f9ad" PartId="73831c5d0bbe4b6a969d075e6c568757">
      <Part Type="punktas" Nr="2.1" Abbr="2.1 p." DocPartId="4bca3d01a4a84e4a83c06247237352ca" PartId="a5dd9406fad844b09076403b4d57f58d"/>
      <Part Type="punktas" Nr="2.2" Abbr="2.2 p." DocPartId="3677b71ca7f44958abe8ac1e24027910" PartId="d0c8d0f7db0f4fdbaaa5bd265c5a1811"/>
    </Part>
    <Part Type="signatura" DocPartId="5aa7a40c3d8d41538190fe2fdfc2bed6" PartId="d2f9fccbd5984ca39ad05405e6ab63d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75880-E244-4ECA-9712-A490ACCE5AA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3A68A0A-AD30-4247-8552-C92984942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537</Words>
  <Characters>4140</Characters>
  <Application>Microsoft Office Word</Application>
  <DocSecurity>0</DocSecurity>
  <Lines>34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4668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m05375</dc:creator>
  <cp:lastModifiedBy>PETRAUSKAITĖ Girmantė</cp:lastModifiedBy>
  <cp:revision>3</cp:revision>
  <cp:lastPrinted>2015-12-28T14:09:00Z</cp:lastPrinted>
  <dcterms:created xsi:type="dcterms:W3CDTF">2015-12-30T12:26:00Z</dcterms:created>
  <dcterms:modified xsi:type="dcterms:W3CDTF">2015-12-30T13:43:00Z</dcterms:modified>
</cp:coreProperties>
</file>